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1495"/>
        <w:spacing w:before="276" w:line="198" w:lineRule="auto"/>
        <w:rPr>
          <w:rFonts w:ascii="Arial" w:hAnsi="Arial" w:eastAsia="Arial" w:cs="Arial"/>
          <w:sz w:val="96"/>
          <w:szCs w:val="96"/>
        </w:rPr>
      </w:pPr>
      <w:r>
        <w:rPr>
          <w:rFonts w:ascii="Arial" w:hAnsi="Arial" w:eastAsia="Arial" w:cs="Arial"/>
          <w:sz w:val="96"/>
          <w:szCs w:val="96"/>
          <w:color w:val="808285"/>
          <w:spacing w:val="-35"/>
        </w:rPr>
        <w:t>EAU Guidelines on</w:t>
      </w:r>
    </w:p>
    <w:p>
      <w:pPr>
        <w:ind w:left="3426" w:right="1133" w:firstLine="1657"/>
        <w:spacing w:before="333" w:line="224" w:lineRule="auto"/>
        <w:outlineLvl w:val="0"/>
        <w:rPr>
          <w:rFonts w:ascii="Arial" w:hAnsi="Arial" w:eastAsia="Arial" w:cs="Arial"/>
          <w:sz w:val="120"/>
          <w:szCs w:val="120"/>
        </w:rPr>
      </w:pPr>
      <w:r>
        <w:rPr>
          <w:rFonts w:ascii="Arial" w:hAnsi="Arial" w:eastAsia="Arial" w:cs="Arial"/>
          <w:sz w:val="120"/>
          <w:szCs w:val="120"/>
          <w:color w:val="231F20"/>
          <w:spacing w:val="-34"/>
        </w:rPr>
        <w:t>Chronic</w:t>
      </w:r>
      <w:r>
        <w:rPr>
          <w:rFonts w:ascii="Arial" w:hAnsi="Arial" w:eastAsia="Arial" w:cs="Arial"/>
          <w:sz w:val="120"/>
          <w:szCs w:val="1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20"/>
          <w:szCs w:val="120"/>
          <w:color w:val="231F20"/>
          <w:spacing w:val="-35"/>
        </w:rPr>
        <w:t>Pelvic Pain</w:t>
      </w:r>
    </w:p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left="1343" w:right="1133" w:firstLine="588"/>
        <w:spacing w:before="92" w:line="266" w:lineRule="auto"/>
        <w:rPr/>
      </w:pPr>
      <w:r>
        <w:rPr>
          <w:color w:val="56A0D5"/>
          <w:spacing w:val="22"/>
        </w:rPr>
        <w:t>D. </w:t>
      </w:r>
      <w:r>
        <w:rPr>
          <w:color w:val="56A0D5"/>
        </w:rPr>
        <w:t>Engeler</w:t>
      </w:r>
      <w:r>
        <w:rPr>
          <w:color w:val="56A0D5"/>
          <w:spacing w:val="22"/>
        </w:rPr>
        <w:t xml:space="preserve"> (</w:t>
      </w:r>
      <w:r>
        <w:rPr>
          <w:color w:val="56A0D5"/>
        </w:rPr>
        <w:t>Chair</w:t>
      </w:r>
      <w:r>
        <w:rPr>
          <w:color w:val="56A0D5"/>
          <w:spacing w:val="22"/>
        </w:rPr>
        <w:t>), A.P. </w:t>
      </w:r>
      <w:r>
        <w:rPr>
          <w:color w:val="56A0D5"/>
        </w:rPr>
        <w:t>Baranowski</w:t>
      </w:r>
      <w:r>
        <w:rPr>
          <w:color w:val="56A0D5"/>
          <w:spacing w:val="22"/>
        </w:rPr>
        <w:t>, B. </w:t>
      </w:r>
      <w:r>
        <w:rPr>
          <w:color w:val="56A0D5"/>
        </w:rPr>
        <w:t>Berghmans</w:t>
      </w:r>
      <w:r>
        <w:rPr>
          <w:color w:val="56A0D5"/>
          <w:spacing w:val="22"/>
        </w:rPr>
        <w:t>,</w:t>
      </w:r>
      <w:r>
        <w:rPr>
          <w:color w:val="56A0D5"/>
          <w:spacing w:val="10"/>
        </w:rPr>
        <w:t xml:space="preserve"> </w:t>
      </w:r>
      <w:r>
        <w:rPr>
          <w:color w:val="56A0D5"/>
          <w:spacing w:val="27"/>
        </w:rPr>
        <w:t>J. </w:t>
      </w:r>
      <w:r>
        <w:rPr>
          <w:color w:val="56A0D5"/>
        </w:rPr>
        <w:t>Birch</w:t>
      </w:r>
      <w:r>
        <w:rPr>
          <w:color w:val="56A0D5"/>
          <w:spacing w:val="27"/>
        </w:rPr>
        <w:t xml:space="preserve"> (</w:t>
      </w:r>
      <w:r>
        <w:rPr>
          <w:color w:val="56A0D5"/>
        </w:rPr>
        <w:t>Patient</w:t>
      </w:r>
      <w:r>
        <w:rPr>
          <w:color w:val="56A0D5"/>
          <w:spacing w:val="27"/>
        </w:rPr>
        <w:t xml:space="preserve"> </w:t>
      </w:r>
      <w:r>
        <w:rPr>
          <w:color w:val="56A0D5"/>
        </w:rPr>
        <w:t>Advocate</w:t>
      </w:r>
      <w:r>
        <w:rPr>
          <w:color w:val="56A0D5"/>
          <w:spacing w:val="27"/>
        </w:rPr>
        <w:t>), J. </w:t>
      </w:r>
      <w:r>
        <w:rPr>
          <w:color w:val="56A0D5"/>
        </w:rPr>
        <w:t>Borovicka</w:t>
      </w:r>
      <w:r>
        <w:rPr>
          <w:color w:val="56A0D5"/>
          <w:spacing w:val="27"/>
        </w:rPr>
        <w:t>, A.M. </w:t>
      </w:r>
      <w:r>
        <w:rPr>
          <w:color w:val="56A0D5"/>
        </w:rPr>
        <w:t>Cottrell</w:t>
      </w:r>
      <w:r>
        <w:rPr>
          <w:color w:val="56A0D5"/>
          <w:spacing w:val="27"/>
        </w:rPr>
        <w:t>,</w:t>
      </w:r>
    </w:p>
    <w:p>
      <w:pPr>
        <w:pStyle w:val="BodyText"/>
        <w:ind w:left="1976" w:right="1133" w:firstLine="654"/>
        <w:spacing w:before="151" w:line="275" w:lineRule="auto"/>
        <w:rPr/>
      </w:pPr>
      <w:r>
        <w:rPr>
          <w:color w:val="56A0D5"/>
          <w:spacing w:val="15"/>
        </w:rPr>
        <w:t>J. Dü</w:t>
      </w:r>
      <w:r>
        <w:rPr>
          <w:color w:val="56A0D5"/>
        </w:rPr>
        <w:t>tschler</w:t>
      </w:r>
      <w:r>
        <w:rPr>
          <w:color w:val="56A0D5"/>
          <w:spacing w:val="15"/>
        </w:rPr>
        <w:t>, P. </w:t>
      </w:r>
      <w:r>
        <w:rPr>
          <w:color w:val="56A0D5"/>
        </w:rPr>
        <w:t>Dinis</w:t>
      </w:r>
      <w:r>
        <w:rPr>
          <w:color w:val="56A0D5"/>
          <w:spacing w:val="15"/>
        </w:rPr>
        <w:t>-</w:t>
      </w:r>
      <w:r>
        <w:rPr>
          <w:color w:val="56A0D5"/>
        </w:rPr>
        <w:t>Oliveira</w:t>
      </w:r>
      <w:r>
        <w:rPr>
          <w:color w:val="56A0D5"/>
          <w:spacing w:val="15"/>
        </w:rPr>
        <w:t>, S. </w:t>
      </w:r>
      <w:r>
        <w:rPr>
          <w:color w:val="56A0D5"/>
        </w:rPr>
        <w:t>Elneil</w:t>
      </w:r>
      <w:r>
        <w:rPr>
          <w:color w:val="56A0D5"/>
          <w:spacing w:val="15"/>
        </w:rPr>
        <w:t>,</w:t>
      </w:r>
      <w:r>
        <w:rPr>
          <w:color w:val="56A0D5"/>
          <w:spacing w:val="18"/>
        </w:rPr>
        <w:t xml:space="preserve"> </w:t>
      </w:r>
      <w:r>
        <w:rPr>
          <w:color w:val="56A0D5"/>
          <w:spacing w:val="15"/>
        </w:rPr>
        <w:t>I.</w:t>
      </w:r>
      <w:r>
        <w:rPr>
          <w:color w:val="56A0D5"/>
          <w:spacing w:val="17"/>
        </w:rPr>
        <w:t xml:space="preserve"> </w:t>
      </w:r>
      <w:r>
        <w:rPr>
          <w:color w:val="56A0D5"/>
        </w:rPr>
        <w:t>Flink</w:t>
      </w:r>
      <w:r>
        <w:rPr>
          <w:color w:val="56A0D5"/>
          <w:spacing w:val="15"/>
        </w:rPr>
        <w:t>,</w:t>
      </w:r>
      <w:r>
        <w:rPr>
          <w:color w:val="56A0D5"/>
        </w:rPr>
        <w:t xml:space="preserve"> </w:t>
      </w:r>
      <w:r>
        <w:rPr>
          <w:color w:val="56A0D5"/>
          <w:spacing w:val="29"/>
        </w:rPr>
        <w:t>E.J. </w:t>
      </w:r>
      <w:r>
        <w:rPr>
          <w:color w:val="56A0D5"/>
        </w:rPr>
        <w:t>Messelink</w:t>
      </w:r>
      <w:r>
        <w:rPr>
          <w:color w:val="56A0D5"/>
          <w:spacing w:val="29"/>
        </w:rPr>
        <w:t xml:space="preserve"> (</w:t>
      </w:r>
      <w:r>
        <w:rPr>
          <w:color w:val="56A0D5"/>
        </w:rPr>
        <w:t>Vice</w:t>
      </w:r>
      <w:r>
        <w:rPr>
          <w:color w:val="56A0D5"/>
          <w:spacing w:val="29"/>
        </w:rPr>
        <w:t>-</w:t>
      </w:r>
      <w:r>
        <w:rPr>
          <w:color w:val="56A0D5"/>
        </w:rPr>
        <w:t>chair</w:t>
      </w:r>
      <w:r>
        <w:rPr>
          <w:color w:val="56A0D5"/>
          <w:spacing w:val="29"/>
        </w:rPr>
        <w:t>), B. </w:t>
      </w:r>
      <w:r>
        <w:rPr>
          <w:color w:val="56A0D5"/>
        </w:rPr>
        <w:t>Parsons</w:t>
      </w:r>
      <w:r>
        <w:rPr>
          <w:color w:val="56A0D5"/>
          <w:spacing w:val="29"/>
        </w:rPr>
        <w:t>, R.A. </w:t>
      </w:r>
      <w:r>
        <w:rPr>
          <w:color w:val="56A0D5"/>
        </w:rPr>
        <w:t>Pinto</w:t>
      </w:r>
      <w:r>
        <w:rPr>
          <w:color w:val="56A0D5"/>
          <w:spacing w:val="29"/>
        </w:rPr>
        <w:t>,</w:t>
      </w:r>
      <w:r>
        <w:rPr>
          <w:color w:val="56A0D5"/>
          <w:spacing w:val="6"/>
        </w:rPr>
        <w:t xml:space="preserve"> </w:t>
      </w:r>
      <w:r>
        <w:rPr>
          <w:color w:val="56A0D5"/>
          <w:spacing w:val="11"/>
        </w:rPr>
        <w:t>M.L. van Poelgeest (Patient Advocate), V. Tidman,</w:t>
      </w:r>
    </w:p>
    <w:p>
      <w:pPr>
        <w:pStyle w:val="BodyText"/>
        <w:ind w:left="1326" w:right="1132" w:firstLine="3014"/>
        <w:spacing w:before="67" w:line="291" w:lineRule="auto"/>
        <w:rPr/>
      </w:pPr>
      <w:r>
        <w:rPr>
          <w:color w:val="56A0D5"/>
          <w:spacing w:val="18"/>
        </w:rPr>
        <w:t>B. </w:t>
      </w:r>
      <w:r>
        <w:rPr>
          <w:color w:val="56A0D5"/>
        </w:rPr>
        <w:t>Vyawahare</w:t>
      </w:r>
      <w:r>
        <w:rPr>
          <w:color w:val="56A0D5"/>
          <w:spacing w:val="18"/>
        </w:rPr>
        <w:t>, A.C. </w:t>
      </w:r>
      <w:r>
        <w:rPr>
          <w:color w:val="56A0D5"/>
        </w:rPr>
        <w:t>de</w:t>
      </w:r>
      <w:r>
        <w:rPr>
          <w:color w:val="56A0D5"/>
          <w:spacing w:val="18"/>
        </w:rPr>
        <w:t xml:space="preserve"> </w:t>
      </w:r>
      <w:r>
        <w:rPr>
          <w:color w:val="56A0D5"/>
        </w:rPr>
        <w:t>C</w:t>
      </w:r>
      <w:r>
        <w:rPr>
          <w:color w:val="56A0D5"/>
          <w:spacing w:val="18"/>
        </w:rPr>
        <w:t xml:space="preserve"> </w:t>
      </w:r>
      <w:r>
        <w:rPr>
          <w:color w:val="56A0D5"/>
        </w:rPr>
        <w:t>Williams</w:t>
      </w:r>
      <w:r>
        <w:rPr>
          <w:color w:val="56A0D5"/>
          <w:spacing w:val="7"/>
        </w:rPr>
        <w:t xml:space="preserve"> </w:t>
      </w:r>
      <w:r>
        <w:rPr>
          <w:color w:val="56A0D5"/>
          <w:spacing w:val="12"/>
        </w:rPr>
        <w:t>Guidelines Associates: P. Abreu-Mendes</w:t>
      </w:r>
      <w:r>
        <w:rPr>
          <w:color w:val="56A0D5"/>
          <w:spacing w:val="11"/>
        </w:rPr>
        <w:t>, S. Dabestani,</w:t>
      </w:r>
    </w:p>
    <w:p>
      <w:pPr>
        <w:pStyle w:val="BodyText"/>
        <w:ind w:left="4105" w:right="1132" w:firstLine="1855"/>
        <w:spacing w:before="168" w:line="254" w:lineRule="auto"/>
        <w:rPr/>
      </w:pPr>
      <w:r>
        <w:rPr>
          <w:color w:val="56A0D5"/>
          <w:spacing w:val="26"/>
        </w:rPr>
        <w:t>J. </w:t>
      </w:r>
      <w:r>
        <w:rPr>
          <w:color w:val="56A0D5"/>
        </w:rPr>
        <w:t>Tornic</w:t>
      </w:r>
      <w:r>
        <w:rPr>
          <w:color w:val="56A0D5"/>
          <w:spacing w:val="26"/>
        </w:rPr>
        <w:t>,</w:t>
      </w:r>
      <w:r>
        <w:rPr>
          <w:color w:val="56A0D5"/>
          <w:spacing w:val="-1"/>
        </w:rPr>
        <w:t xml:space="preserve"> </w:t>
      </w:r>
      <w:r>
        <w:rPr>
          <w:color w:val="56A0D5"/>
          <w:spacing w:val="26"/>
        </w:rPr>
        <w:t>V. </w:t>
      </w:r>
      <w:r>
        <w:rPr>
          <w:color w:val="56A0D5"/>
        </w:rPr>
        <w:t>Zumstein </w:t>
      </w:r>
      <w:r>
        <w:rPr>
          <w:color w:val="56A0D5"/>
          <w:spacing w:val="9"/>
        </w:rPr>
        <w:t>Guidelines Office: C. Bezuidenhout</w:t>
      </w: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ectPr>
          <w:headerReference w:type="default" r:id="rId1"/>
          <w:pgSz w:w="11906" w:h="16838"/>
          <w:pgMar w:top="400" w:right="0" w:bottom="0" w:left="1785" w:header="0" w:footer="0" w:gutter="0"/>
          <w:cols w:equalWidth="0" w:num="1">
            <w:col w:w="10120" w:space="0"/>
          </w:cols>
        </w:sectPr>
        <w:rPr/>
      </w:pP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06"/>
        <w:spacing w:before="59" w:line="265" w:lineRule="exact"/>
        <w:rPr>
          <w:sz w:val="20"/>
          <w:szCs w:val="20"/>
        </w:rPr>
      </w:pPr>
      <w:r>
        <w:rPr>
          <w:sz w:val="20"/>
          <w:szCs w:val="20"/>
          <w:color w:val="808285"/>
          <w:spacing w:val="7"/>
          <w:position w:val="3"/>
        </w:rPr>
        <w:t>© European Association of Urology 2024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before="213" w:line="866" w:lineRule="exact"/>
        <w:rPr>
          <w:rFonts w:ascii="Arial" w:hAnsi="Arial" w:eastAsia="Arial" w:cs="Arial"/>
          <w:sz w:val="74"/>
          <w:szCs w:val="74"/>
        </w:rPr>
      </w:pPr>
      <w:r>
        <w:pict>
          <v:shape id="_x0000_s2" style="position:absolute;margin-left:118.23pt;margin-top:26.3199pt;mso-position-vertical-relative:text;mso-position-horizontal-relative:text;width:65.75pt;height:30.9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0" w:lineRule="auto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color w:val="231F20"/>
                      <w:spacing w:val="4"/>
                    </w:rPr>
                    <w:t>Association</w:t>
                  </w:r>
                </w:p>
                <w:p>
                  <w:pPr>
                    <w:ind w:left="165"/>
                    <w:spacing w:before="114" w:line="214" w:lineRule="auto"/>
                    <w:rPr>
                      <w:rFonts w:ascii="Arial" w:hAnsi="Arial" w:eastAsia="Arial" w:cs="Arial"/>
                      <w:sz w:val="26"/>
                      <w:szCs w:val="26"/>
                    </w:rPr>
                  </w:pPr>
                  <w:r>
                    <w:rPr>
                      <w:rFonts w:ascii="Arial" w:hAnsi="Arial" w:eastAsia="Arial" w:cs="Arial"/>
                      <w:sz w:val="26"/>
                      <w:szCs w:val="26"/>
                      <w:color w:val="231F20"/>
                      <w:spacing w:val="2"/>
                    </w:rPr>
                    <w:t>f</w:t>
                  </w:r>
                  <w:r>
                    <w:rPr>
                      <w:rFonts w:ascii="Arial" w:hAnsi="Arial" w:eastAsia="Arial" w:cs="Arial"/>
                      <w:sz w:val="26"/>
                      <w:szCs w:val="26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6"/>
                      <w:szCs w:val="26"/>
                      <w:color w:val="231F20"/>
                      <w:spacing w:val="2"/>
                    </w:rPr>
                    <w:t>urology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1518986</wp:posOffset>
            </wp:positionH>
            <wp:positionV relativeFrom="paragraph">
              <wp:posOffset>583941</wp:posOffset>
            </wp:positionV>
            <wp:extent cx="80365" cy="93421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365" cy="9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74"/>
          <w:szCs w:val="74"/>
          <w:color w:val="56A0D5"/>
          <w:spacing w:val="150"/>
          <w:w w:val="134"/>
          <w:position w:val="-16"/>
        </w:rPr>
        <w:t>8au</w:t>
      </w:r>
      <w:r>
        <w:rPr>
          <w:rFonts w:ascii="Arial" w:hAnsi="Arial" w:eastAsia="Arial" w:cs="Arial"/>
          <w:sz w:val="74"/>
          <w:szCs w:val="74"/>
          <w:color w:val="56A0D5"/>
          <w:spacing w:val="77"/>
          <w:position w:val="-16"/>
        </w:rPr>
        <w:t xml:space="preserve"> </w:t>
      </w:r>
      <w:r>
        <w:rPr>
          <w:rFonts w:ascii="Arial" w:hAnsi="Arial" w:eastAsia="Arial" w:cs="Arial"/>
          <w:sz w:val="74"/>
          <w:szCs w:val="74"/>
          <w:color w:val="231F20"/>
          <w:spacing w:val="-34"/>
          <w:w w:val="43"/>
          <w:position w:val="-16"/>
        </w:rPr>
        <w:t>Eur</w:t>
      </w:r>
      <w:r>
        <w:rPr>
          <w:sz w:val="74"/>
          <w:szCs w:val="74"/>
          <w:position w:val="62"/>
        </w:rPr>
        <w:drawing>
          <wp:inline distT="0" distB="0" distL="0" distR="0">
            <wp:extent cx="362334" cy="9340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334" cy="9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74"/>
          <w:szCs w:val="74"/>
          <w:color w:val="231F20"/>
          <w:spacing w:val="-34"/>
          <w:w w:val="43"/>
          <w:position w:val="32"/>
        </w:rPr>
        <w:t>pe</w:t>
      </w:r>
      <w:r>
        <w:rPr>
          <w:rFonts w:ascii="Arial" w:hAnsi="Arial" w:eastAsia="Arial" w:cs="Arial"/>
          <w:sz w:val="74"/>
          <w:szCs w:val="74"/>
          <w:color w:val="231F20"/>
          <w:spacing w:val="-177"/>
          <w:position w:val="32"/>
        </w:rPr>
        <w:t xml:space="preserve"> </w:t>
      </w:r>
      <w:r>
        <w:rPr>
          <w:rFonts w:ascii="Arial" w:hAnsi="Arial" w:eastAsia="Arial" w:cs="Arial"/>
          <w:sz w:val="74"/>
          <w:szCs w:val="74"/>
          <w:color w:val="231F20"/>
          <w:spacing w:val="-34"/>
          <w:w w:val="43"/>
          <w:position w:val="32"/>
        </w:rPr>
        <w:t>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408"/>
        <w:spacing w:before="172" w:line="510" w:lineRule="exact"/>
        <w:rPr/>
      </w:pPr>
      <w:r>
        <w:rPr>
          <w:position w:val="-10"/>
        </w:rPr>
        <w:drawing>
          <wp:inline distT="0" distB="0" distL="0" distR="0">
            <wp:extent cx="198004" cy="32400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0" w:lineRule="exact"/>
        <w:sectPr>
          <w:type w:val="continuous"/>
          <w:pgSz w:w="11906" w:h="16838"/>
          <w:pgMar w:top="400" w:right="0" w:bottom="0" w:left="1785" w:header="0" w:footer="0" w:gutter="0"/>
          <w:cols w:equalWidth="0" w:num="3">
            <w:col w:w="5227" w:space="100"/>
            <w:col w:w="3974" w:space="100"/>
            <w:col w:w="720" w:space="0"/>
          </w:cols>
        </w:sectPr>
        <w:rPr/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104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35"/>
        </w:rPr>
        <w:t>TABLE OF CONTENTS</w:t>
      </w:r>
      <w:r>
        <w:rPr>
          <w:sz w:val="36"/>
          <w:szCs w:val="36"/>
          <w:b/>
          <w:bCs/>
          <w:color w:val="231F20"/>
          <w:spacing w:val="2"/>
        </w:rPr>
        <w:t xml:space="preserve">                                        </w:t>
      </w:r>
      <w:r>
        <w:rPr>
          <w:sz w:val="36"/>
          <w:szCs w:val="36"/>
          <w:b/>
          <w:bCs/>
          <w:color w:val="231F20"/>
          <w:spacing w:val="-35"/>
        </w:rPr>
        <w:t>PAGE</w:t>
      </w:r>
    </w:p>
    <w:p>
      <w:pPr>
        <w:spacing w:line="381" w:lineRule="auto"/>
        <w:rPr>
          <w:rFonts w:ascii="Arial"/>
          <w:sz w:val="21"/>
        </w:rPr>
      </w:pPr>
      <w:r/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</w:rPr>
      </w:sdtEndPr>
      <w:sdtContent>
        <w:p>
          <w:pPr>
            <w:pStyle w:val="BodyText"/>
            <w:ind w:left="1148"/>
            <w:spacing w:before="52" w:line="197" w:lineRule="auto"/>
            <w:rPr>
              <w:sz w:val="18"/>
              <w:szCs w:val="18"/>
            </w:rPr>
          </w:pPr>
          <w:hyperlink w:history="true" w:anchor="bookmark1">
            <w:r>
              <w:rPr>
                <w:sz w:val="18"/>
                <w:szCs w:val="18"/>
                <w:color w:val="231F20"/>
                <w:spacing w:val="-9"/>
              </w:rPr>
              <w:t>1.                INTRODUCTION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9"/>
              </w:rPr>
              <w:t>5</w:t>
            </w:r>
          </w:hyperlink>
        </w:p>
        <w:p>
          <w:pPr>
            <w:pStyle w:val="BodyText"/>
            <w:ind w:left="1998"/>
            <w:spacing w:before="68" w:line="197" w:lineRule="auto"/>
            <w:rPr>
              <w:sz w:val="18"/>
              <w:szCs w:val="18"/>
            </w:rPr>
          </w:pPr>
          <w:hyperlink w:history="true" w:anchor="bookmark2">
            <w:r>
              <w:rPr>
                <w:sz w:val="18"/>
                <w:szCs w:val="18"/>
                <w:color w:val="231F20"/>
                <w:spacing w:val="1"/>
              </w:rPr>
              <w:t>1.1</w:t>
            </w:r>
            <w:r>
              <w:rPr>
                <w:sz w:val="18"/>
                <w:szCs w:val="18"/>
                <w:color w:val="231F20"/>
                <w:spacing w:val="5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Aim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5</w:t>
            </w:r>
          </w:hyperlink>
        </w:p>
        <w:p>
          <w:pPr>
            <w:pStyle w:val="BodyText"/>
            <w:ind w:left="1998"/>
            <w:spacing w:before="8" w:line="239" w:lineRule="exact"/>
            <w:rPr>
              <w:sz w:val="18"/>
              <w:szCs w:val="18"/>
            </w:rPr>
          </w:pPr>
          <w:hyperlink w:history="true" w:anchor="bookmark3">
            <w:r>
              <w:rPr>
                <w:sz w:val="18"/>
                <w:szCs w:val="18"/>
                <w:color w:val="231F20"/>
                <w:spacing w:val="2"/>
                <w:position w:val="3"/>
              </w:rPr>
              <w:t>1.2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Publication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history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                                        5</w:t>
            </w:r>
          </w:hyperlink>
        </w:p>
        <w:p>
          <w:pPr>
            <w:pStyle w:val="BodyText"/>
            <w:ind w:left="1997"/>
            <w:spacing w:before="56" w:line="203" w:lineRule="auto"/>
            <w:rPr>
              <w:sz w:val="18"/>
              <w:szCs w:val="18"/>
            </w:rPr>
          </w:pPr>
          <w:hyperlink w:history="true" w:anchor="bookmark4">
            <w:r>
              <w:rPr>
                <w:sz w:val="18"/>
                <w:szCs w:val="18"/>
                <w:color w:val="231F20"/>
                <w:spacing w:val="12"/>
              </w:rPr>
              <w:t>1.3      </w:t>
            </w:r>
            <w:r>
              <w:rPr>
                <w:sz w:val="18"/>
                <w:szCs w:val="18"/>
                <w:color w:val="231F20"/>
              </w:rPr>
              <w:t>Available</w:t>
            </w:r>
            <w:r>
              <w:rPr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Publications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2"/>
              </w:rPr>
              <w:t>5</w:t>
            </w:r>
          </w:hyperlink>
        </w:p>
        <w:p>
          <w:pPr>
            <w:pStyle w:val="BodyText"/>
            <w:ind w:left="1997"/>
            <w:spacing w:before="64" w:line="197" w:lineRule="auto"/>
            <w:rPr>
              <w:sz w:val="18"/>
              <w:szCs w:val="18"/>
            </w:rPr>
          </w:pPr>
          <w:hyperlink w:history="true" w:anchor="bookmark5">
            <w:r>
              <w:rPr>
                <w:sz w:val="18"/>
                <w:szCs w:val="18"/>
                <w:color w:val="231F20"/>
                <w:spacing w:val="13"/>
              </w:rPr>
              <w:t>1.4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Panel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composition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3"/>
              </w:rPr>
              <w:t>5</w:t>
            </w:r>
          </w:hyperlink>
        </w:p>
        <w:p>
          <w:pPr>
            <w:pStyle w:val="BodyText"/>
            <w:ind w:left="1997"/>
            <w:spacing w:before="68" w:line="199" w:lineRule="auto"/>
            <w:rPr>
              <w:sz w:val="18"/>
              <w:szCs w:val="18"/>
            </w:rPr>
          </w:pPr>
          <w:hyperlink w:history="true" w:anchor="bookmark6">
            <w:r>
              <w:rPr>
                <w:sz w:val="18"/>
                <w:szCs w:val="18"/>
                <w:color w:val="231F20"/>
                <w:spacing w:val="2"/>
              </w:rPr>
              <w:t>1.5</w:t>
            </w:r>
            <w:r>
              <w:rPr>
                <w:sz w:val="18"/>
                <w:szCs w:val="18"/>
                <w:color w:val="231F20"/>
                <w:spacing w:val="5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Terminology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   6</w:t>
            </w:r>
          </w:hyperlink>
        </w:p>
        <w:p>
          <w:pPr>
            <w:spacing w:line="258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0"/>
            <w:spacing w:before="53" w:line="197" w:lineRule="auto"/>
            <w:rPr>
              <w:sz w:val="18"/>
              <w:szCs w:val="18"/>
            </w:rPr>
          </w:pPr>
          <w:hyperlink w:history="true" w:anchor="bookmark7">
            <w:r>
              <w:rPr>
                <w:sz w:val="18"/>
                <w:szCs w:val="18"/>
                <w:color w:val="231F20"/>
                <w:spacing w:val="-10"/>
              </w:rPr>
              <w:t>2.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-10"/>
              </w:rPr>
              <w:t>METHODOLOGY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10"/>
              </w:rPr>
              <w:t>15</w:t>
            </w:r>
          </w:hyperlink>
        </w:p>
        <w:p>
          <w:pPr>
            <w:pStyle w:val="BodyText"/>
            <w:ind w:left="1990"/>
            <w:spacing w:before="63" w:line="203" w:lineRule="auto"/>
            <w:rPr>
              <w:sz w:val="18"/>
              <w:szCs w:val="18"/>
            </w:rPr>
          </w:pPr>
          <w:hyperlink w:history="true" w:anchor="bookmark8">
            <w:r>
              <w:rPr>
                <w:sz w:val="18"/>
                <w:szCs w:val="18"/>
                <w:color w:val="231F20"/>
                <w:spacing w:val="5"/>
              </w:rPr>
              <w:t>2.1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Methods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5"/>
              </w:rPr>
              <w:t>15</w:t>
            </w:r>
          </w:hyperlink>
        </w:p>
        <w:p>
          <w:pPr>
            <w:pStyle w:val="BodyText"/>
            <w:ind w:left="1140"/>
            <w:spacing w:before="69" w:line="197" w:lineRule="auto"/>
            <w:rPr>
              <w:sz w:val="18"/>
              <w:szCs w:val="18"/>
            </w:rPr>
          </w:pPr>
          <w:hyperlink w:history="true" w:anchor="bookmark9">
            <w:r>
              <w:rPr>
                <w:sz w:val="18"/>
                <w:szCs w:val="18"/>
                <w:color w:val="231F20"/>
                <w:spacing w:val="1"/>
              </w:rPr>
              <w:t>2.2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</w:t>
            </w:r>
            <w:r>
              <w:rPr>
                <w:sz w:val="18"/>
                <w:szCs w:val="18"/>
                <w:color w:val="231F20"/>
              </w:rPr>
              <w:t>Review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15</w:t>
            </w:r>
          </w:hyperlink>
        </w:p>
        <w:p>
          <w:pPr>
            <w:spacing w:line="254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0"/>
            <w:spacing w:before="52" w:line="202" w:lineRule="auto"/>
            <w:rPr>
              <w:sz w:val="18"/>
              <w:szCs w:val="18"/>
            </w:rPr>
          </w:pPr>
          <w:hyperlink w:history="true" w:anchor="bookmark10">
            <w:r>
              <w:rPr>
                <w:sz w:val="18"/>
                <w:szCs w:val="18"/>
                <w:color w:val="231F20"/>
                <w:spacing w:val="-7"/>
              </w:rPr>
              <w:t>3.               EPIDEMIOLOGY, AETIOLOGY AND PATHOPHYSIOLOGY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</w:t>
            </w:r>
            <w:r>
              <w:rPr>
                <w:sz w:val="18"/>
                <w:szCs w:val="18"/>
                <w:color w:val="231F20"/>
                <w:spacing w:val="-7"/>
              </w:rPr>
              <w:t>15</w:t>
            </w:r>
          </w:hyperlink>
        </w:p>
        <w:p>
          <w:pPr>
            <w:pStyle w:val="BodyText"/>
            <w:ind w:left="1990"/>
            <w:spacing w:before="5" w:line="239" w:lineRule="exact"/>
            <w:rPr>
              <w:sz w:val="18"/>
              <w:szCs w:val="18"/>
            </w:rPr>
          </w:pPr>
          <w:hyperlink w:history="true" w:anchor="bookmark11">
            <w:r>
              <w:rPr>
                <w:sz w:val="18"/>
                <w:szCs w:val="18"/>
                <w:color w:val="231F20"/>
                <w:spacing w:val="2"/>
                <w:position w:val="3"/>
              </w:rPr>
              <w:t>3.1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Chronic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visceral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15</w:t>
            </w:r>
          </w:hyperlink>
        </w:p>
        <w:p>
          <w:pPr>
            <w:pStyle w:val="BodyText"/>
            <w:ind w:left="2557"/>
            <w:spacing w:before="1" w:line="239" w:lineRule="exact"/>
            <w:rPr>
              <w:sz w:val="18"/>
              <w:szCs w:val="18"/>
            </w:rPr>
          </w:pPr>
          <w:hyperlink w:history="true" w:anchor="bookmark12">
            <w:r>
              <w:rPr>
                <w:sz w:val="18"/>
                <w:szCs w:val="18"/>
                <w:color w:val="231F20"/>
                <w:spacing w:val="5"/>
                <w:position w:val="1"/>
              </w:rPr>
              <w:t>3.1.1      </w:t>
            </w:r>
            <w:r>
              <w:rPr>
                <w:sz w:val="18"/>
                <w:szCs w:val="18"/>
                <w:color w:val="231F20"/>
                <w:position w:val="1"/>
              </w:rPr>
              <w:t>Incidence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>16</w:t>
            </w:r>
          </w:hyperlink>
        </w:p>
        <w:p>
          <w:pPr>
            <w:pStyle w:val="BodyText"/>
            <w:ind w:left="2556"/>
            <w:spacing w:before="56" w:line="203" w:lineRule="auto"/>
            <w:rPr>
              <w:sz w:val="18"/>
              <w:szCs w:val="18"/>
            </w:rPr>
          </w:pPr>
          <w:hyperlink w:history="true" w:anchor="bookmark13">
            <w:r>
              <w:rPr>
                <w:sz w:val="18"/>
                <w:szCs w:val="18"/>
                <w:color w:val="231F20"/>
                <w:spacing w:val="5"/>
              </w:rPr>
              <w:t>3.1.2      </w:t>
            </w:r>
            <w:r>
              <w:rPr>
                <w:sz w:val="18"/>
                <w:szCs w:val="18"/>
                <w:color w:val="231F20"/>
              </w:rPr>
              <w:t>Prevalence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5"/>
              </w:rPr>
              <w:t>16</w:t>
            </w:r>
          </w:hyperlink>
        </w:p>
        <w:p>
          <w:pPr>
            <w:pStyle w:val="BodyText"/>
            <w:ind w:left="2556"/>
            <w:spacing w:before="8" w:line="239" w:lineRule="exact"/>
            <w:rPr>
              <w:sz w:val="18"/>
              <w:szCs w:val="18"/>
            </w:rPr>
          </w:pPr>
          <w:hyperlink w:history="true" w:anchor="bookmark14">
            <w:r>
              <w:rPr>
                <w:sz w:val="18"/>
                <w:szCs w:val="18"/>
                <w:color w:val="231F20"/>
                <w:spacing w:val="2"/>
                <w:position w:val="3"/>
              </w:rPr>
              <w:t>3.1.3      </w:t>
            </w:r>
            <w:r>
              <w:rPr>
                <w:sz w:val="18"/>
                <w:szCs w:val="18"/>
                <w:color w:val="231F20"/>
                <w:position w:val="3"/>
              </w:rPr>
              <w:t>Influence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Quality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Life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16</w:t>
            </w:r>
          </w:hyperlink>
        </w:p>
        <w:p>
          <w:pPr>
            <w:pStyle w:val="BodyText"/>
            <w:ind w:left="2556"/>
            <w:spacing w:before="61" w:line="197" w:lineRule="auto"/>
            <w:rPr>
              <w:sz w:val="18"/>
              <w:szCs w:val="18"/>
            </w:rPr>
          </w:pPr>
          <w:hyperlink w:history="true" w:anchor="bookmark15">
            <w:r>
              <w:rPr>
                <w:sz w:val="18"/>
                <w:szCs w:val="18"/>
                <w:color w:val="231F20"/>
                <w:spacing w:val="2"/>
              </w:rPr>
              <w:t>3.1.4      </w:t>
            </w:r>
            <w:r>
              <w:rPr>
                <w:sz w:val="18"/>
                <w:szCs w:val="18"/>
                <w:color w:val="231F20"/>
              </w:rPr>
              <w:t>Costs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16</w:t>
            </w:r>
          </w:hyperlink>
        </w:p>
        <w:p>
          <w:pPr>
            <w:pStyle w:val="BodyText"/>
            <w:ind w:left="2556"/>
            <w:spacing w:before="9" w:line="238" w:lineRule="exact"/>
            <w:rPr>
              <w:sz w:val="18"/>
              <w:szCs w:val="18"/>
            </w:rPr>
          </w:pPr>
          <w:hyperlink w:history="true" w:anchor="bookmark16">
            <w:r>
              <w:rPr>
                <w:sz w:val="18"/>
                <w:szCs w:val="18"/>
                <w:color w:val="231F20"/>
                <w:spacing w:val="5"/>
                <w:position w:val="3"/>
              </w:rPr>
              <w:t>3.1.5      </w:t>
            </w:r>
            <w:r>
              <w:rPr>
                <w:sz w:val="18"/>
                <w:szCs w:val="18"/>
                <w:color w:val="231F20"/>
                <w:position w:val="3"/>
              </w:rPr>
              <w:t>Risk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Factors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underlying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causes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        16</w:t>
            </w:r>
          </w:hyperlink>
        </w:p>
        <w:p>
          <w:pPr>
            <w:pStyle w:val="BodyText"/>
            <w:ind w:left="3236"/>
            <w:spacing w:before="1" w:line="239" w:lineRule="exact"/>
            <w:rPr>
              <w:sz w:val="18"/>
              <w:szCs w:val="18"/>
            </w:rPr>
          </w:pPr>
          <w:hyperlink w:history="true" w:anchor="bookmark17">
            <w:r>
              <w:rPr>
                <w:sz w:val="18"/>
                <w:szCs w:val="18"/>
                <w:color w:val="231F20"/>
                <w:spacing w:val="5"/>
                <w:position w:val="1"/>
              </w:rPr>
              <w:t>3.1.5.1      </w:t>
            </w:r>
            <w:r>
              <w:rPr>
                <w:sz w:val="18"/>
                <w:szCs w:val="18"/>
                <w:color w:val="231F20"/>
                <w:position w:val="1"/>
              </w:rPr>
              <w:t>Risk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factors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>16</w:t>
            </w:r>
          </w:hyperlink>
        </w:p>
        <w:p>
          <w:pPr>
            <w:pStyle w:val="BodyText"/>
            <w:ind w:left="3236"/>
            <w:spacing w:before="57" w:line="199" w:lineRule="auto"/>
            <w:rPr>
              <w:sz w:val="18"/>
              <w:szCs w:val="18"/>
            </w:rPr>
          </w:pPr>
          <w:hyperlink w:history="true" w:anchor="bookmark18">
            <w:r>
              <w:rPr>
                <w:sz w:val="18"/>
                <w:szCs w:val="18"/>
                <w:color w:val="231F20"/>
                <w:spacing w:val="9"/>
              </w:rPr>
              <w:t>3.1.5.2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Underlying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causes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9"/>
              </w:rPr>
              <w:t>17</w:t>
            </w:r>
          </w:hyperlink>
        </w:p>
        <w:p>
          <w:pPr>
            <w:pStyle w:val="BodyText"/>
            <w:ind w:left="3237"/>
            <w:spacing w:before="11" w:line="239" w:lineRule="exact"/>
            <w:rPr>
              <w:sz w:val="18"/>
              <w:szCs w:val="18"/>
            </w:rPr>
          </w:pPr>
          <w:hyperlink w:history="true" w:anchor="bookmark19">
            <w:r>
              <w:rPr>
                <w:sz w:val="18"/>
                <w:szCs w:val="18"/>
                <w:color w:val="231F20"/>
                <w:spacing w:val="5"/>
                <w:position w:val="3"/>
              </w:rPr>
              <w:t>3.1.5.3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Clinical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paradigms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visceral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             20</w:t>
            </w:r>
          </w:hyperlink>
        </w:p>
        <w:p>
          <w:pPr>
            <w:pStyle w:val="BodyText"/>
            <w:ind w:left="1990"/>
            <w:spacing w:before="57" w:line="197" w:lineRule="auto"/>
            <w:rPr>
              <w:sz w:val="18"/>
              <w:szCs w:val="18"/>
            </w:rPr>
          </w:pPr>
          <w:hyperlink w:history="true" w:anchor="bookmark20">
            <w:r>
              <w:rPr>
                <w:sz w:val="18"/>
                <w:szCs w:val="18"/>
                <w:color w:val="231F20"/>
                <w:spacing w:val="10"/>
              </w:rPr>
              <w:t>3.2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Pelvic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pain       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0"/>
              </w:rPr>
              <w:t>21</w:t>
            </w:r>
          </w:hyperlink>
        </w:p>
        <w:p>
          <w:pPr>
            <w:pStyle w:val="BodyText"/>
            <w:ind w:left="2556"/>
            <w:spacing w:before="13" w:line="239" w:lineRule="exact"/>
            <w:rPr>
              <w:sz w:val="18"/>
              <w:szCs w:val="18"/>
            </w:rPr>
          </w:pPr>
          <w:hyperlink w:history="true" w:anchor="bookmark21">
            <w:r>
              <w:rPr>
                <w:sz w:val="18"/>
                <w:szCs w:val="18"/>
                <w:color w:val="231F20"/>
                <w:spacing w:val="5"/>
                <w:position w:val="1"/>
              </w:rPr>
              <w:t>3.2.1      </w:t>
            </w:r>
            <w:r>
              <w:rPr>
                <w:sz w:val="18"/>
                <w:szCs w:val="18"/>
                <w:color w:val="231F20"/>
                <w:position w:val="1"/>
              </w:rPr>
              <w:t>Incidence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>21</w:t>
            </w:r>
          </w:hyperlink>
        </w:p>
        <w:p>
          <w:pPr>
            <w:pStyle w:val="BodyText"/>
            <w:ind w:left="2556"/>
            <w:spacing w:before="56" w:line="203" w:lineRule="auto"/>
            <w:rPr>
              <w:sz w:val="18"/>
              <w:szCs w:val="18"/>
            </w:rPr>
          </w:pPr>
          <w:hyperlink w:history="true" w:anchor="bookmark22">
            <w:r>
              <w:rPr>
                <w:sz w:val="18"/>
                <w:szCs w:val="18"/>
                <w:color w:val="231F20"/>
                <w:spacing w:val="6"/>
              </w:rPr>
              <w:t>3.2.2      </w:t>
            </w:r>
            <w:r>
              <w:rPr>
                <w:sz w:val="18"/>
                <w:szCs w:val="18"/>
                <w:color w:val="231F20"/>
              </w:rPr>
              <w:t>Prevalence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6"/>
              </w:rPr>
              <w:t>21</w:t>
            </w:r>
          </w:hyperlink>
        </w:p>
        <w:p>
          <w:pPr>
            <w:pStyle w:val="BodyText"/>
            <w:ind w:left="3236"/>
            <w:spacing w:before="8" w:line="239" w:lineRule="exact"/>
            <w:rPr>
              <w:sz w:val="18"/>
              <w:szCs w:val="18"/>
            </w:rPr>
          </w:pPr>
          <w:hyperlink w:history="true" w:anchor="bookmark23">
            <w:r>
              <w:rPr>
                <w:sz w:val="18"/>
                <w:szCs w:val="18"/>
                <w:color w:val="231F20"/>
                <w:spacing w:val="3"/>
                <w:position w:val="3"/>
              </w:rPr>
              <w:t>3.2.2.1      </w:t>
            </w:r>
            <w:r>
              <w:rPr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prostate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21</w:t>
            </w:r>
          </w:hyperlink>
        </w:p>
        <w:p>
          <w:pPr>
            <w:pStyle w:val="BodyText"/>
            <w:ind w:left="3236"/>
            <w:spacing w:before="1" w:line="239" w:lineRule="exact"/>
            <w:rPr>
              <w:sz w:val="18"/>
              <w:szCs w:val="18"/>
            </w:rPr>
          </w:pPr>
          <w:hyperlink w:history="true" w:anchor="bookmark24">
            <w:r>
              <w:rPr>
                <w:sz w:val="18"/>
                <w:szCs w:val="18"/>
                <w:color w:val="231F20"/>
                <w:spacing w:val="3"/>
                <w:position w:val="3"/>
              </w:rPr>
              <w:t>3.2.2.2      </w:t>
            </w:r>
            <w:r>
              <w:rPr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21</w:t>
            </w:r>
          </w:hyperlink>
        </w:p>
        <w:p>
          <w:pPr>
            <w:pStyle w:val="BodyText"/>
            <w:ind w:left="3236"/>
            <w:spacing w:before="1" w:line="239" w:lineRule="exact"/>
            <w:rPr>
              <w:sz w:val="18"/>
              <w:szCs w:val="18"/>
            </w:rPr>
          </w:pPr>
          <w:hyperlink w:history="true" w:anchor="bookmark25">
            <w:r>
              <w:rPr>
                <w:sz w:val="18"/>
                <w:szCs w:val="18"/>
                <w:color w:val="231F20"/>
                <w:spacing w:val="10"/>
                <w:position w:val="3"/>
              </w:rPr>
              <w:t>3.2.2.3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Sexual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>21</w:t>
            </w:r>
          </w:hyperlink>
        </w:p>
        <w:p>
          <w:pPr>
            <w:pStyle w:val="BodyText"/>
            <w:ind w:left="3237"/>
            <w:spacing w:before="1" w:line="239" w:lineRule="exact"/>
            <w:rPr>
              <w:sz w:val="18"/>
              <w:szCs w:val="18"/>
            </w:rPr>
          </w:pPr>
          <w:hyperlink w:history="true" w:anchor="bookmark26">
            <w:r>
              <w:rPr>
                <w:sz w:val="18"/>
                <w:szCs w:val="18"/>
                <w:color w:val="231F20"/>
                <w:spacing w:val="15"/>
                <w:position w:val="3"/>
              </w:rPr>
              <w:t>3.2.2.4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Myofascial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syndromes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>22</w:t>
            </w:r>
          </w:hyperlink>
        </w:p>
        <w:p>
          <w:pPr>
            <w:pStyle w:val="BodyText"/>
            <w:ind w:left="2556"/>
            <w:spacing w:before="1" w:line="239" w:lineRule="exact"/>
            <w:rPr>
              <w:sz w:val="18"/>
              <w:szCs w:val="18"/>
            </w:rPr>
          </w:pPr>
          <w:hyperlink w:history="true" w:anchor="bookmark27">
            <w:r>
              <w:rPr>
                <w:sz w:val="18"/>
                <w:szCs w:val="18"/>
                <w:color w:val="231F20"/>
                <w:spacing w:val="2"/>
                <w:position w:val="3"/>
              </w:rPr>
              <w:t>3.2.3      </w:t>
            </w:r>
            <w:r>
              <w:rPr>
                <w:sz w:val="18"/>
                <w:szCs w:val="18"/>
                <w:color w:val="231F20"/>
                <w:position w:val="3"/>
              </w:rPr>
              <w:t>Influence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Quality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Life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             22</w:t>
            </w:r>
          </w:hyperlink>
        </w:p>
        <w:p>
          <w:pPr>
            <w:pStyle w:val="BodyText"/>
            <w:ind w:left="2556"/>
            <w:spacing w:before="61" w:line="197" w:lineRule="auto"/>
            <w:rPr>
              <w:sz w:val="18"/>
              <w:szCs w:val="18"/>
            </w:rPr>
          </w:pPr>
          <w:hyperlink w:history="true" w:anchor="bookmark28">
            <w:r>
              <w:rPr>
                <w:sz w:val="18"/>
                <w:szCs w:val="18"/>
                <w:color w:val="231F20"/>
                <w:spacing w:val="3"/>
              </w:rPr>
              <w:t>3.2.4      </w:t>
            </w:r>
            <w:r>
              <w:rPr>
                <w:sz w:val="18"/>
                <w:szCs w:val="18"/>
                <w:color w:val="231F20"/>
              </w:rPr>
              <w:t>Costs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3"/>
              </w:rPr>
              <w:t>22</w:t>
            </w:r>
          </w:hyperlink>
        </w:p>
        <w:p>
          <w:pPr>
            <w:pStyle w:val="BodyText"/>
            <w:ind w:left="2556"/>
            <w:spacing w:before="8" w:line="239" w:lineRule="exact"/>
            <w:rPr>
              <w:sz w:val="18"/>
              <w:szCs w:val="18"/>
            </w:rPr>
          </w:pPr>
          <w:hyperlink w:history="true" w:anchor="bookmark29">
            <w:r>
              <w:rPr>
                <w:sz w:val="18"/>
                <w:szCs w:val="18"/>
                <w:color w:val="231F20"/>
                <w:spacing w:val="15"/>
                <w:position w:val="3"/>
              </w:rPr>
              <w:t>3.2.5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Risk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factors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underlying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causes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>22</w:t>
            </w:r>
          </w:hyperlink>
        </w:p>
        <w:p>
          <w:pPr>
            <w:pStyle w:val="BodyText"/>
            <w:ind w:left="3236"/>
            <w:spacing w:before="1" w:line="239" w:lineRule="exact"/>
            <w:rPr>
              <w:sz w:val="18"/>
              <w:szCs w:val="18"/>
            </w:rPr>
          </w:pPr>
          <w:hyperlink w:history="true" w:anchor="bookmark30">
            <w:r>
              <w:rPr>
                <w:sz w:val="18"/>
                <w:szCs w:val="18"/>
                <w:color w:val="231F20"/>
                <w:spacing w:val="3"/>
                <w:position w:val="3"/>
              </w:rPr>
              <w:t>3.2.5.1      </w:t>
            </w:r>
            <w:r>
              <w:rPr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prostate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22</w:t>
            </w:r>
          </w:hyperlink>
        </w:p>
        <w:p>
          <w:pPr>
            <w:pStyle w:val="BodyText"/>
            <w:ind w:left="3237"/>
            <w:spacing w:before="1" w:line="239" w:lineRule="exact"/>
            <w:rPr>
              <w:sz w:val="18"/>
              <w:szCs w:val="18"/>
            </w:rPr>
          </w:pPr>
          <w:hyperlink w:history="true" w:anchor="bookmark31">
            <w:r>
              <w:rPr>
                <w:sz w:val="18"/>
                <w:szCs w:val="18"/>
                <w:color w:val="231F20"/>
                <w:spacing w:val="3"/>
                <w:position w:val="3"/>
              </w:rPr>
              <w:t>3.2.5.2      </w:t>
            </w:r>
            <w:r>
              <w:rPr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22</w:t>
            </w:r>
          </w:hyperlink>
        </w:p>
        <w:p>
          <w:pPr>
            <w:pStyle w:val="BodyText"/>
            <w:ind w:left="3237"/>
            <w:spacing w:before="1" w:line="239" w:lineRule="exact"/>
            <w:rPr>
              <w:sz w:val="18"/>
              <w:szCs w:val="18"/>
            </w:rPr>
          </w:pPr>
          <w:hyperlink w:history="true" w:anchor="bookmark32">
            <w:r>
              <w:rPr>
                <w:sz w:val="18"/>
                <w:szCs w:val="18"/>
                <w:color w:val="231F20"/>
                <w:spacing w:val="3"/>
                <w:position w:val="3"/>
              </w:rPr>
              <w:t>3.2.5.3      </w:t>
            </w:r>
            <w:r>
              <w:rPr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scrotal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22</w:t>
            </w:r>
          </w:hyperlink>
        </w:p>
        <w:p>
          <w:pPr>
            <w:pStyle w:val="BodyText"/>
            <w:ind w:left="3237"/>
            <w:spacing w:before="1" w:line="239" w:lineRule="exact"/>
            <w:rPr>
              <w:sz w:val="18"/>
              <w:szCs w:val="18"/>
            </w:rPr>
          </w:pPr>
          <w:hyperlink w:history="true" w:anchor="bookmark33">
            <w:r>
              <w:rPr>
                <w:sz w:val="18"/>
                <w:szCs w:val="18"/>
                <w:color w:val="231F20"/>
                <w:spacing w:val="2"/>
                <w:position w:val="3"/>
              </w:rPr>
              <w:t>3.2.5.4      </w:t>
            </w:r>
            <w:r>
              <w:rPr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urethral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>23</w:t>
            </w:r>
          </w:hyperlink>
        </w:p>
        <w:p>
          <w:pPr>
            <w:pStyle w:val="BodyText"/>
            <w:ind w:left="3237"/>
            <w:spacing w:before="1" w:line="239" w:lineRule="exact"/>
            <w:rPr>
              <w:sz w:val="18"/>
              <w:szCs w:val="18"/>
            </w:rPr>
          </w:pPr>
          <w:hyperlink w:history="true" w:anchor="bookmark34">
            <w:r>
              <w:rPr>
                <w:sz w:val="18"/>
                <w:szCs w:val="18"/>
                <w:color w:val="231F20"/>
                <w:spacing w:val="5"/>
                <w:position w:val="3"/>
              </w:rPr>
              <w:t>3.2.5.5      </w:t>
            </w:r>
            <w:r>
              <w:rPr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vaginal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Vulvar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syndromes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23</w:t>
            </w:r>
          </w:hyperlink>
        </w:p>
        <w:p>
          <w:pPr>
            <w:pStyle w:val="BodyText"/>
            <w:ind w:left="3237"/>
            <w:spacing w:before="1" w:line="239" w:lineRule="exact"/>
            <w:rPr>
              <w:sz w:val="18"/>
              <w:szCs w:val="18"/>
            </w:rPr>
          </w:pPr>
          <w:hyperlink w:history="true" w:anchor="bookmark35">
            <w:r>
              <w:rPr>
                <w:sz w:val="18"/>
                <w:szCs w:val="18"/>
                <w:color w:val="231F20"/>
                <w:spacing w:val="6"/>
                <w:position w:val="3"/>
              </w:rPr>
              <w:t>3.2.5.6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Chronic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pelvic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prolapse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/</w:t>
            </w:r>
            <w:r>
              <w:rPr>
                <w:sz w:val="18"/>
                <w:szCs w:val="18"/>
                <w:color w:val="231F20"/>
                <w:position w:val="3"/>
              </w:rPr>
              <w:t>incontinence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mesh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         23</w:t>
            </w:r>
          </w:hyperlink>
        </w:p>
        <w:p>
          <w:pPr>
            <w:pStyle w:val="BodyText"/>
            <w:ind w:left="3238"/>
            <w:spacing w:before="1" w:line="239" w:lineRule="exact"/>
            <w:rPr>
              <w:sz w:val="18"/>
              <w:szCs w:val="18"/>
            </w:rPr>
          </w:pPr>
          <w:hyperlink w:history="true" w:anchor="bookmark36">
            <w:r>
              <w:rPr>
                <w:sz w:val="18"/>
                <w:szCs w:val="18"/>
                <w:color w:val="231F20"/>
                <w:spacing w:val="3"/>
                <w:position w:val="3"/>
              </w:rPr>
              <w:t>3.2.5.7      </w:t>
            </w:r>
            <w:r>
              <w:rPr>
                <w:sz w:val="18"/>
                <w:szCs w:val="18"/>
                <w:color w:val="231F20"/>
                <w:position w:val="3"/>
              </w:rPr>
              <w:t>Chronic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post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surgical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      24</w:t>
            </w:r>
          </w:hyperlink>
        </w:p>
        <w:p>
          <w:pPr>
            <w:pStyle w:val="BodyText"/>
            <w:ind w:left="3238"/>
            <w:spacing w:before="1" w:line="239" w:lineRule="exact"/>
            <w:rPr>
              <w:sz w:val="18"/>
              <w:szCs w:val="18"/>
            </w:rPr>
          </w:pPr>
          <w:hyperlink w:history="true" w:anchor="bookmark37">
            <w:r>
              <w:rPr>
                <w:sz w:val="18"/>
                <w:szCs w:val="18"/>
                <w:color w:val="231F20"/>
                <w:spacing w:val="7"/>
                <w:position w:val="3"/>
              </w:rPr>
              <w:t>3.2.5.8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Associated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conditions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pelvic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syndromes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                       25</w:t>
            </w:r>
          </w:hyperlink>
        </w:p>
        <w:p>
          <w:pPr>
            <w:pStyle w:val="BodyText"/>
            <w:ind w:left="1991"/>
            <w:spacing w:before="1" w:line="239" w:lineRule="exact"/>
            <w:rPr>
              <w:sz w:val="18"/>
              <w:szCs w:val="18"/>
            </w:rPr>
          </w:pPr>
          <w:hyperlink w:history="true" w:anchor="bookmark38">
            <w:r>
              <w:rPr>
                <w:sz w:val="18"/>
                <w:szCs w:val="18"/>
                <w:color w:val="231F20"/>
                <w:spacing w:val="12"/>
                <w:position w:val="3"/>
              </w:rPr>
              <w:t>3.3      </w:t>
            </w:r>
            <w:r>
              <w:rPr>
                <w:sz w:val="18"/>
                <w:szCs w:val="18"/>
                <w:color w:val="231F20"/>
                <w:position w:val="3"/>
              </w:rPr>
              <w:t>Abdominal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aspects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pelvic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>27</w:t>
            </w:r>
          </w:hyperlink>
        </w:p>
        <w:p>
          <w:pPr>
            <w:pStyle w:val="BodyText"/>
            <w:ind w:left="2557"/>
            <w:spacing w:before="1" w:line="239" w:lineRule="exact"/>
            <w:rPr>
              <w:sz w:val="18"/>
              <w:szCs w:val="18"/>
            </w:rPr>
          </w:pPr>
          <w:hyperlink w:history="true" w:anchor="bookmark39">
            <w:r>
              <w:rPr>
                <w:sz w:val="18"/>
                <w:szCs w:val="18"/>
                <w:color w:val="231F20"/>
                <w:spacing w:val="5"/>
                <w:position w:val="1"/>
              </w:rPr>
              <w:t>3.3.1      </w:t>
            </w:r>
            <w:r>
              <w:rPr>
                <w:sz w:val="18"/>
                <w:szCs w:val="18"/>
                <w:color w:val="231F20"/>
                <w:position w:val="1"/>
              </w:rPr>
              <w:t>Incidence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>27</w:t>
            </w:r>
          </w:hyperlink>
        </w:p>
        <w:p>
          <w:pPr>
            <w:pStyle w:val="BodyText"/>
            <w:ind w:left="2557"/>
            <w:spacing w:before="56" w:line="203" w:lineRule="auto"/>
            <w:rPr>
              <w:sz w:val="18"/>
              <w:szCs w:val="18"/>
            </w:rPr>
          </w:pPr>
          <w:hyperlink w:history="true" w:anchor="bookmark40">
            <w:r>
              <w:rPr>
                <w:sz w:val="18"/>
                <w:szCs w:val="18"/>
                <w:color w:val="231F20"/>
                <w:spacing w:val="6"/>
              </w:rPr>
              <w:t>3.3.2      </w:t>
            </w:r>
            <w:r>
              <w:rPr>
                <w:sz w:val="18"/>
                <w:szCs w:val="18"/>
                <w:color w:val="231F20"/>
              </w:rPr>
              <w:t>Prevalence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6"/>
              </w:rPr>
              <w:t>27</w:t>
            </w:r>
          </w:hyperlink>
        </w:p>
        <w:p>
          <w:pPr>
            <w:pStyle w:val="BodyText"/>
            <w:ind w:left="2557"/>
            <w:spacing w:before="8" w:line="239" w:lineRule="exact"/>
            <w:rPr>
              <w:sz w:val="18"/>
              <w:szCs w:val="18"/>
            </w:rPr>
          </w:pPr>
          <w:hyperlink w:history="true" w:anchor="bookmark41">
            <w:r>
              <w:rPr>
                <w:sz w:val="18"/>
                <w:szCs w:val="18"/>
                <w:color w:val="231F20"/>
                <w:spacing w:val="2"/>
                <w:position w:val="3"/>
              </w:rPr>
              <w:t>3.3.3      </w:t>
            </w:r>
            <w:r>
              <w:rPr>
                <w:sz w:val="18"/>
                <w:szCs w:val="18"/>
                <w:color w:val="231F20"/>
                <w:position w:val="3"/>
              </w:rPr>
              <w:t>Influence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Quality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Life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             27</w:t>
            </w:r>
          </w:hyperlink>
        </w:p>
        <w:p>
          <w:pPr>
            <w:pStyle w:val="BodyText"/>
            <w:ind w:left="2557"/>
            <w:spacing w:before="62" w:line="197" w:lineRule="auto"/>
            <w:rPr>
              <w:sz w:val="18"/>
              <w:szCs w:val="18"/>
            </w:rPr>
          </w:pPr>
          <w:hyperlink w:history="true" w:anchor="bookmark42">
            <w:r>
              <w:rPr>
                <w:sz w:val="18"/>
                <w:szCs w:val="18"/>
                <w:color w:val="231F20"/>
                <w:spacing w:val="3"/>
              </w:rPr>
              <w:t>3.3.4      </w:t>
            </w:r>
            <w:r>
              <w:rPr>
                <w:sz w:val="18"/>
                <w:szCs w:val="18"/>
                <w:color w:val="231F20"/>
              </w:rPr>
              <w:t>Costs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3"/>
              </w:rPr>
              <w:t>27</w:t>
            </w:r>
          </w:hyperlink>
        </w:p>
        <w:p>
          <w:pPr>
            <w:pStyle w:val="BodyText"/>
            <w:ind w:left="2556"/>
            <w:spacing w:before="8" w:line="239" w:lineRule="exact"/>
            <w:rPr>
              <w:sz w:val="18"/>
              <w:szCs w:val="18"/>
            </w:rPr>
          </w:pPr>
          <w:hyperlink w:history="true" w:anchor="bookmark43">
            <w:r>
              <w:rPr>
                <w:sz w:val="18"/>
                <w:szCs w:val="18"/>
                <w:color w:val="231F20"/>
                <w:spacing w:val="4"/>
                <w:position w:val="3"/>
              </w:rPr>
              <w:t>3.3.5      </w:t>
            </w:r>
            <w:r>
              <w:rPr>
                <w:sz w:val="18"/>
                <w:szCs w:val="18"/>
                <w:color w:val="231F20"/>
                <w:position w:val="3"/>
              </w:rPr>
              <w:t>Risk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factors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&amp; </w:t>
            </w:r>
            <w:r>
              <w:rPr>
                <w:sz w:val="18"/>
                <w:szCs w:val="18"/>
                <w:color w:val="231F20"/>
                <w:position w:val="3"/>
              </w:rPr>
              <w:t>underlying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causes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27</w:t>
            </w:r>
          </w:hyperlink>
        </w:p>
        <w:p>
          <w:pPr>
            <w:pStyle w:val="BodyText"/>
            <w:ind w:left="1990"/>
            <w:spacing w:before="1" w:line="238" w:lineRule="exact"/>
            <w:rPr>
              <w:sz w:val="18"/>
              <w:szCs w:val="18"/>
            </w:rPr>
          </w:pPr>
          <w:hyperlink w:history="true" w:anchor="bookmark44">
            <w:r>
              <w:rPr>
                <w:sz w:val="18"/>
                <w:szCs w:val="18"/>
                <w:color w:val="231F20"/>
                <w:spacing w:val="15"/>
                <w:position w:val="3"/>
              </w:rPr>
              <w:t>3.4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>: </w:t>
            </w:r>
            <w:r>
              <w:rPr>
                <w:sz w:val="18"/>
                <w:szCs w:val="18"/>
                <w:color w:val="231F20"/>
                <w:position w:val="3"/>
              </w:rPr>
              <w:t>chronic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pelvic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syndromes</w:t>
            </w:r>
          </w:hyperlink>
        </w:p>
        <w:p>
          <w:pPr>
            <w:pStyle w:val="BodyText"/>
            <w:ind w:left="2558"/>
            <w:spacing w:before="2" w:line="238" w:lineRule="exact"/>
            <w:rPr>
              <w:sz w:val="18"/>
              <w:szCs w:val="18"/>
            </w:rPr>
          </w:pPr>
          <w:hyperlink w:history="true" w:anchor="bookmark45">
            <w:r>
              <w:rPr>
                <w:sz w:val="18"/>
                <w:szCs w:val="18"/>
                <w:color w:val="231F20"/>
                <w:spacing w:val="7"/>
                <w:position w:val="1"/>
              </w:rPr>
              <w:t>and mechanisms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7"/>
                <w:position w:val="1"/>
              </w:rPr>
              <w:t>28</w:t>
            </w:r>
          </w:hyperlink>
        </w:p>
      </w:sdtContent>
    </w:sdt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spacing w:before="1" w:line="510" w:lineRule="exact"/>
        <w:rPr/>
      </w:pPr>
      <w:r>
        <w:rPr>
          <w:position w:val="-10"/>
        </w:rPr>
        <w:drawing>
          <wp:inline distT="0" distB="0" distL="0" distR="0">
            <wp:extent cx="197999" cy="324002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3" w:line="196" w:lineRule="auto"/>
        <w:rPr>
          <w:sz w:val="14"/>
          <w:szCs w:val="14"/>
        </w:rPr>
      </w:pPr>
      <w:r>
        <w:rPr>
          <w:sz w:val="18"/>
          <w:szCs w:val="18"/>
          <w:color w:val="231F20"/>
        </w:rPr>
        <w:t>2                                                                                                  </w:t>
      </w:r>
      <w:r>
        <w:rPr>
          <w:sz w:val="14"/>
          <w:szCs w:val="14"/>
          <w:color w:val="231F20"/>
        </w:rPr>
        <w:t>CHRONIC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PELVIC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PAIN -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LIMITED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MARCH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1"/>
        </w:rPr>
        <w:t>2024</w:t>
      </w:r>
    </w:p>
    <w:p>
      <w:pPr>
        <w:spacing w:line="196" w:lineRule="auto"/>
        <w:sectPr>
          <w:headerReference w:type="default" r:id="rId5"/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</w:rPr>
      </w:sdtEndPr>
      <w:sdtContent>
        <w:p>
          <w:pPr>
            <w:pStyle w:val="BodyText"/>
            <w:ind w:left="486"/>
            <w:spacing w:before="53" w:line="197" w:lineRule="auto"/>
            <w:rPr>
              <w:sz w:val="18"/>
              <w:szCs w:val="18"/>
            </w:rPr>
          </w:pPr>
          <w:hyperlink w:history="true" w:anchor="bookmark46">
            <w:r>
              <w:rPr>
                <w:sz w:val="18"/>
                <w:szCs w:val="18"/>
                <w:color w:val="231F20"/>
                <w:spacing w:val="-9"/>
              </w:rPr>
              <w:t>4.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-9"/>
              </w:rPr>
              <w:t>DIAGNOSTIC EVALUATION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9"/>
              </w:rPr>
              <w:t>28</w:t>
            </w:r>
          </w:hyperlink>
        </w:p>
        <w:p>
          <w:pPr>
            <w:pStyle w:val="BodyText"/>
            <w:ind w:left="1336"/>
            <w:spacing w:before="8" w:line="239" w:lineRule="exact"/>
            <w:rPr>
              <w:sz w:val="18"/>
              <w:szCs w:val="18"/>
            </w:rPr>
          </w:pPr>
          <w:hyperlink w:history="true" w:anchor="bookmark47">
            <w:r>
              <w:rPr>
                <w:sz w:val="18"/>
                <w:szCs w:val="18"/>
                <w:color w:val="231F20"/>
                <w:spacing w:val="2"/>
                <w:position w:val="1"/>
              </w:rPr>
              <w:t>4.1</w:t>
            </w:r>
            <w:r>
              <w:rPr>
                <w:sz w:val="18"/>
                <w:szCs w:val="18"/>
                <w:color w:val="231F20"/>
                <w:spacing w:val="6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General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evaluation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28</w:t>
            </w:r>
          </w:hyperlink>
        </w:p>
        <w:p>
          <w:pPr>
            <w:pStyle w:val="BodyText"/>
            <w:ind w:left="1903"/>
            <w:spacing w:before="61" w:line="193" w:lineRule="auto"/>
            <w:rPr>
              <w:sz w:val="18"/>
              <w:szCs w:val="18"/>
            </w:rPr>
          </w:pPr>
          <w:hyperlink w:history="true" w:anchor="bookmark48">
            <w:r>
              <w:rPr>
                <w:sz w:val="18"/>
                <w:szCs w:val="18"/>
                <w:color w:val="231F20"/>
                <w:spacing w:val="1"/>
              </w:rPr>
              <w:t>4.1.1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History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28</w:t>
            </w:r>
          </w:hyperlink>
        </w:p>
        <w:p>
          <w:pPr>
            <w:pStyle w:val="BodyText"/>
            <w:ind w:left="2583"/>
            <w:spacing w:before="11" w:line="239" w:lineRule="exact"/>
            <w:rPr>
              <w:sz w:val="18"/>
              <w:szCs w:val="18"/>
            </w:rPr>
          </w:pPr>
          <w:hyperlink w:history="true" w:anchor="bookmark49">
            <w:r>
              <w:rPr>
                <w:sz w:val="18"/>
                <w:szCs w:val="18"/>
                <w:color w:val="231F20"/>
                <w:spacing w:val="3"/>
                <w:position w:val="3"/>
              </w:rPr>
              <w:t>4.1.1.1      </w:t>
            </w:r>
            <w:r>
              <w:rPr>
                <w:sz w:val="18"/>
                <w:szCs w:val="18"/>
                <w:color w:val="231F20"/>
                <w:position w:val="3"/>
              </w:rPr>
              <w:t>Anxiety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, </w:t>
            </w:r>
            <w:r>
              <w:rPr>
                <w:sz w:val="18"/>
                <w:szCs w:val="18"/>
                <w:color w:val="231F20"/>
                <w:position w:val="3"/>
              </w:rPr>
              <w:t>depression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,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overall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function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28</w:t>
            </w:r>
          </w:hyperlink>
        </w:p>
        <w:p>
          <w:pPr>
            <w:pStyle w:val="BodyText"/>
            <w:ind w:left="2583"/>
            <w:spacing w:before="56" w:line="198" w:lineRule="auto"/>
            <w:rPr>
              <w:sz w:val="18"/>
              <w:szCs w:val="18"/>
            </w:rPr>
          </w:pPr>
          <w:hyperlink w:history="true" w:anchor="bookmark50">
            <w:r>
              <w:rPr>
                <w:sz w:val="18"/>
                <w:szCs w:val="18"/>
                <w:color w:val="231F20"/>
                <w:spacing w:val="10"/>
              </w:rPr>
              <w:t>4.1.1.2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Urological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aspects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</w:t>
            </w:r>
            <w:r>
              <w:rPr>
                <w:sz w:val="18"/>
                <w:szCs w:val="18"/>
                <w:color w:val="231F20"/>
                <w:spacing w:val="10"/>
              </w:rPr>
              <w:t>29</w:t>
            </w:r>
          </w:hyperlink>
        </w:p>
        <w:p>
          <w:pPr>
            <w:pStyle w:val="BodyText"/>
            <w:ind w:left="2583"/>
            <w:spacing w:before="67" w:line="199" w:lineRule="auto"/>
            <w:rPr>
              <w:sz w:val="18"/>
              <w:szCs w:val="18"/>
            </w:rPr>
          </w:pPr>
          <w:hyperlink w:history="true" w:anchor="bookmark51">
            <w:r>
              <w:rPr>
                <w:sz w:val="18"/>
                <w:szCs w:val="18"/>
                <w:color w:val="231F20"/>
                <w:spacing w:val="16"/>
              </w:rPr>
              <w:t>4.1.1.3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Gynaecological</w:t>
            </w:r>
            <w:r>
              <w:rPr>
                <w:sz w:val="18"/>
                <w:szCs w:val="18"/>
                <w:color w:val="231F20"/>
                <w:spacing w:val="16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aspects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</w:t>
            </w:r>
            <w:r>
              <w:rPr>
                <w:sz w:val="18"/>
                <w:szCs w:val="18"/>
                <w:color w:val="231F20"/>
                <w:spacing w:val="16"/>
              </w:rPr>
              <w:t>29</w:t>
            </w:r>
          </w:hyperlink>
        </w:p>
        <w:p>
          <w:pPr>
            <w:pStyle w:val="BodyText"/>
            <w:ind w:left="2583"/>
            <w:spacing w:before="67" w:line="197" w:lineRule="auto"/>
            <w:rPr>
              <w:sz w:val="18"/>
              <w:szCs w:val="18"/>
            </w:rPr>
          </w:pPr>
          <w:hyperlink w:history="true" w:anchor="bookmark52">
            <w:r>
              <w:rPr>
                <w:sz w:val="18"/>
                <w:szCs w:val="18"/>
                <w:color w:val="231F20"/>
                <w:spacing w:val="13"/>
              </w:rPr>
              <w:t>4.1.1.4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Gastrointestinal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aspects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</w:t>
            </w:r>
            <w:r>
              <w:rPr>
                <w:sz w:val="18"/>
                <w:szCs w:val="18"/>
                <w:color w:val="231F20"/>
                <w:spacing w:val="13"/>
              </w:rPr>
              <w:t>29</w:t>
            </w:r>
          </w:hyperlink>
        </w:p>
        <w:p>
          <w:pPr>
            <w:pStyle w:val="BodyText"/>
            <w:ind w:left="2584"/>
            <w:spacing w:before="68" w:line="197" w:lineRule="auto"/>
            <w:rPr>
              <w:sz w:val="18"/>
              <w:szCs w:val="18"/>
            </w:rPr>
          </w:pPr>
          <w:hyperlink w:history="true" w:anchor="bookmark53">
            <w:r>
              <w:rPr>
                <w:sz w:val="18"/>
                <w:szCs w:val="18"/>
                <w:color w:val="231F20"/>
                <w:spacing w:val="4"/>
              </w:rPr>
              <w:t>4.1.1.5      </w:t>
            </w:r>
            <w:r>
              <w:rPr>
                <w:sz w:val="18"/>
                <w:szCs w:val="18"/>
                <w:color w:val="231F20"/>
              </w:rPr>
              <w:t>Peripheral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nerve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aspects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                           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                30</w:t>
            </w:r>
          </w:hyperlink>
        </w:p>
        <w:p>
          <w:pPr>
            <w:pStyle w:val="BodyText"/>
            <w:ind w:left="2584"/>
            <w:spacing w:before="67" w:line="201" w:lineRule="auto"/>
            <w:rPr>
              <w:sz w:val="18"/>
              <w:szCs w:val="18"/>
            </w:rPr>
          </w:pPr>
          <w:hyperlink w:history="true" w:anchor="bookmark54">
            <w:r>
              <w:rPr>
                <w:sz w:val="18"/>
                <w:szCs w:val="18"/>
                <w:color w:val="231F20"/>
                <w:spacing w:val="17"/>
              </w:rPr>
              <w:t>4.1.1.6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Myofascial</w:t>
            </w:r>
            <w:r>
              <w:rPr>
                <w:sz w:val="18"/>
                <w:szCs w:val="18"/>
                <w:color w:val="231F20"/>
                <w:spacing w:val="17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aspects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7"/>
              </w:rPr>
              <w:t>31</w:t>
            </w:r>
          </w:hyperlink>
        </w:p>
        <w:p>
          <w:pPr>
            <w:pStyle w:val="BodyText"/>
            <w:ind w:left="1904"/>
            <w:spacing w:before="67" w:line="199" w:lineRule="auto"/>
            <w:rPr>
              <w:sz w:val="18"/>
              <w:szCs w:val="18"/>
            </w:rPr>
          </w:pPr>
          <w:hyperlink w:history="true" w:anchor="bookmark55">
            <w:r>
              <w:rPr>
                <w:sz w:val="18"/>
                <w:szCs w:val="18"/>
                <w:color w:val="231F20"/>
                <w:spacing w:val="15"/>
              </w:rPr>
              <w:t>4.1.2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Physical</w:t>
            </w:r>
            <w:r>
              <w:rPr>
                <w:sz w:val="18"/>
                <w:szCs w:val="18"/>
                <w:color w:val="231F20"/>
                <w:spacing w:val="15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Evaluation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</w:t>
            </w:r>
            <w:r>
              <w:rPr>
                <w:sz w:val="18"/>
                <w:szCs w:val="18"/>
                <w:color w:val="231F20"/>
                <w:spacing w:val="15"/>
              </w:rPr>
              <w:t>31</w:t>
            </w:r>
          </w:hyperlink>
        </w:p>
        <w:p>
          <w:pPr>
            <w:pStyle w:val="BodyText"/>
            <w:ind w:left="1337"/>
            <w:spacing w:before="11" w:line="239" w:lineRule="exact"/>
            <w:rPr>
              <w:sz w:val="18"/>
              <w:szCs w:val="18"/>
            </w:rPr>
          </w:pPr>
          <w:hyperlink w:history="true" w:anchor="bookmark56">
            <w:r>
              <w:rPr>
                <w:sz w:val="18"/>
                <w:szCs w:val="18"/>
                <w:color w:val="231F20"/>
                <w:spacing w:val="13"/>
                <w:position w:val="3"/>
              </w:rPr>
              <w:t>4.2      </w:t>
            </w:r>
            <w:r>
              <w:rPr>
                <w:sz w:val="18"/>
                <w:szCs w:val="18"/>
                <w:color w:val="231F20"/>
                <w:position w:val="3"/>
              </w:rPr>
              <w:t>Supplemental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evaluation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>32</w:t>
            </w:r>
          </w:hyperlink>
        </w:p>
        <w:p>
          <w:pPr>
            <w:pStyle w:val="BodyText"/>
            <w:ind w:left="1903"/>
            <w:spacing w:before="1" w:line="239" w:lineRule="exact"/>
            <w:rPr>
              <w:sz w:val="18"/>
              <w:szCs w:val="18"/>
            </w:rPr>
          </w:pPr>
          <w:hyperlink w:history="true" w:anchor="bookmark57">
            <w:r>
              <w:rPr>
                <w:sz w:val="18"/>
                <w:szCs w:val="18"/>
                <w:color w:val="231F20"/>
                <w:spacing w:val="7"/>
                <w:position w:val="3"/>
              </w:rPr>
              <w:t>4.2.1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Assessing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pelvic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related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symptoms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            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             32</w:t>
            </w:r>
          </w:hyperlink>
        </w:p>
        <w:p>
          <w:pPr>
            <w:pStyle w:val="BodyText"/>
            <w:ind w:left="1903"/>
            <w:spacing w:before="1" w:line="239" w:lineRule="exact"/>
            <w:rPr>
              <w:sz w:val="18"/>
              <w:szCs w:val="18"/>
            </w:rPr>
          </w:pPr>
          <w:hyperlink w:history="true" w:anchor="bookmark58">
            <w:r>
              <w:rPr>
                <w:sz w:val="18"/>
                <w:szCs w:val="18"/>
                <w:color w:val="231F20"/>
                <w:spacing w:val="20"/>
                <w:position w:val="3"/>
              </w:rPr>
              <w:t>4.2.2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Focused</w:t>
            </w:r>
            <w:r>
              <w:rPr>
                <w:sz w:val="18"/>
                <w:szCs w:val="18"/>
                <w:color w:val="231F20"/>
                <w:spacing w:val="2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myofascial</w:t>
            </w:r>
            <w:r>
              <w:rPr>
                <w:sz w:val="18"/>
                <w:szCs w:val="18"/>
                <w:color w:val="231F20"/>
                <w:spacing w:val="2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evaluation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20"/>
                <w:position w:val="3"/>
              </w:rPr>
              <w:t>33</w:t>
            </w:r>
          </w:hyperlink>
        </w:p>
        <w:p>
          <w:pPr>
            <w:pStyle w:val="BodyText"/>
            <w:ind w:left="1903"/>
            <w:spacing w:before="57" w:line="198" w:lineRule="auto"/>
            <w:rPr>
              <w:sz w:val="18"/>
              <w:szCs w:val="18"/>
            </w:rPr>
          </w:pPr>
          <w:hyperlink w:history="true" w:anchor="bookmark59">
            <w:r>
              <w:rPr>
                <w:sz w:val="18"/>
                <w:szCs w:val="18"/>
                <w:color w:val="231F20"/>
                <w:spacing w:val="2"/>
              </w:rPr>
              <w:t>4.2.3      </w:t>
            </w:r>
            <w:r>
              <w:rPr>
                <w:sz w:val="18"/>
                <w:szCs w:val="18"/>
                <w:color w:val="231F20"/>
              </w:rPr>
              <w:t>Neurological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33</w:t>
            </w:r>
          </w:hyperlink>
        </w:p>
        <w:p>
          <w:pPr>
            <w:pStyle w:val="BodyText"/>
            <w:ind w:left="1903"/>
            <w:spacing w:before="73" w:line="192" w:lineRule="auto"/>
            <w:rPr>
              <w:sz w:val="18"/>
              <w:szCs w:val="18"/>
            </w:rPr>
          </w:pPr>
          <w:hyperlink w:history="true" w:anchor="bookmark60">
            <w:r>
              <w:rPr>
                <w:sz w:val="18"/>
                <w:szCs w:val="18"/>
                <w:color w:val="231F20"/>
                <w:spacing w:val="12"/>
              </w:rPr>
              <w:t>4.2.4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Imaging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2"/>
              </w:rPr>
              <w:t>33</w:t>
            </w:r>
          </w:hyperlink>
        </w:p>
        <w:p>
          <w:pPr>
            <w:pStyle w:val="BodyText"/>
            <w:ind w:left="1903"/>
            <w:spacing w:before="67" w:line="199" w:lineRule="auto"/>
            <w:rPr>
              <w:sz w:val="18"/>
              <w:szCs w:val="18"/>
            </w:rPr>
          </w:pPr>
          <w:hyperlink w:history="true" w:anchor="bookmark61">
            <w:r>
              <w:rPr>
                <w:sz w:val="18"/>
                <w:szCs w:val="18"/>
                <w:color w:val="231F20"/>
                <w:spacing w:val="2"/>
              </w:rPr>
              <w:t>4.2.5      </w:t>
            </w:r>
            <w:r>
              <w:rPr>
                <w:sz w:val="18"/>
                <w:szCs w:val="18"/>
                <w:color w:val="231F20"/>
              </w:rPr>
              <w:t>Laboratory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Tests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                                34</w:t>
            </w:r>
          </w:hyperlink>
        </w:p>
        <w:p>
          <w:pPr>
            <w:pStyle w:val="BodyText"/>
            <w:ind w:left="1902"/>
            <w:spacing w:before="72" w:line="197" w:lineRule="auto"/>
            <w:rPr>
              <w:sz w:val="18"/>
              <w:szCs w:val="18"/>
            </w:rPr>
          </w:pPr>
          <w:hyperlink w:history="true" w:anchor="bookmark62">
            <w:r>
              <w:rPr>
                <w:sz w:val="18"/>
                <w:szCs w:val="18"/>
                <w:color w:val="231F20"/>
                <w:spacing w:val="14"/>
              </w:rPr>
              <w:t>4.2.6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Invasive</w:t>
            </w:r>
            <w:r>
              <w:rPr>
                <w:sz w:val="18"/>
                <w:szCs w:val="18"/>
                <w:color w:val="231F20"/>
                <w:spacing w:val="-6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tests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4"/>
              </w:rPr>
              <w:t>34</w:t>
            </w:r>
          </w:hyperlink>
        </w:p>
        <w:p>
          <w:pPr>
            <w:pStyle w:val="BodyText"/>
            <w:ind w:left="1335"/>
            <w:spacing w:before="8" w:line="239" w:lineRule="exact"/>
            <w:rPr>
              <w:sz w:val="18"/>
              <w:szCs w:val="18"/>
            </w:rPr>
          </w:pPr>
          <w:hyperlink w:history="true" w:anchor="bookmark63">
            <w:r>
              <w:rPr>
                <w:sz w:val="18"/>
                <w:szCs w:val="18"/>
                <w:color w:val="231F20"/>
                <w:spacing w:val="12"/>
                <w:position w:val="3"/>
              </w:rPr>
              <w:t>4.3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Diagnostic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algorithm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>35</w:t>
            </w:r>
          </w:hyperlink>
        </w:p>
        <w:p>
          <w:pPr>
            <w:pStyle w:val="BodyText"/>
            <w:ind w:left="1335"/>
            <w:spacing w:before="1" w:line="239" w:lineRule="exact"/>
            <w:rPr>
              <w:sz w:val="18"/>
              <w:szCs w:val="18"/>
            </w:rPr>
          </w:pPr>
          <w:hyperlink w:history="true" w:anchor="bookmark64">
            <w:r>
              <w:rPr>
                <w:sz w:val="18"/>
                <w:szCs w:val="18"/>
                <w:color w:val="231F20"/>
                <w:spacing w:val="3"/>
                <w:position w:val="3"/>
              </w:rPr>
              <w:t>4.4      </w:t>
            </w:r>
            <w:r>
              <w:rPr>
                <w:sz w:val="18"/>
                <w:szCs w:val="18"/>
                <w:color w:val="231F20"/>
                <w:position w:val="3"/>
              </w:rPr>
              <w:t>Other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painful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conditions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without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urological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cause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36</w:t>
            </w:r>
          </w:hyperlink>
        </w:p>
        <w:p>
          <w:pPr>
            <w:pStyle w:val="BodyText"/>
            <w:ind w:left="1335"/>
            <w:spacing w:before="1" w:line="239" w:lineRule="exact"/>
            <w:rPr>
              <w:sz w:val="18"/>
              <w:szCs w:val="18"/>
            </w:rPr>
          </w:pPr>
          <w:hyperlink w:history="true" w:anchor="bookmark65">
            <w:r>
              <w:rPr>
                <w:sz w:val="18"/>
                <w:szCs w:val="18"/>
                <w:color w:val="231F20"/>
                <w:spacing w:val="8"/>
                <w:position w:val="3"/>
              </w:rPr>
              <w:t>4.5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>: </w:t>
            </w:r>
            <w:r>
              <w:rPr>
                <w:sz w:val="18"/>
                <w:szCs w:val="18"/>
                <w:color w:val="231F20"/>
                <w:position w:val="3"/>
              </w:rPr>
              <w:t>diagnostic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evaluation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                        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37</w:t>
            </w:r>
          </w:hyperlink>
        </w:p>
        <w:p>
          <w:pPr>
            <w:pStyle w:val="BodyText"/>
            <w:ind w:left="1902"/>
            <w:spacing w:before="1" w:line="239" w:lineRule="exact"/>
            <w:rPr>
              <w:sz w:val="18"/>
              <w:szCs w:val="18"/>
            </w:rPr>
          </w:pPr>
          <w:hyperlink w:history="true" w:anchor="bookmark66">
            <w:r>
              <w:rPr>
                <w:sz w:val="18"/>
                <w:szCs w:val="18"/>
                <w:color w:val="231F20"/>
                <w:spacing w:val="4"/>
                <w:position w:val="3"/>
              </w:rPr>
              <w:t>4.5.1      </w:t>
            </w:r>
            <w:r>
              <w:rPr>
                <w:sz w:val="18"/>
                <w:szCs w:val="18"/>
                <w:color w:val="231F20"/>
                <w:position w:val="3"/>
              </w:rPr>
              <w:t>Diagnostic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evaluation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- </w:t>
            </w:r>
            <w:r>
              <w:rPr>
                <w:sz w:val="18"/>
                <w:szCs w:val="18"/>
                <w:color w:val="231F20"/>
                <w:position w:val="3"/>
              </w:rPr>
              <w:t>general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37</w:t>
            </w:r>
          </w:hyperlink>
        </w:p>
        <w:p>
          <w:pPr>
            <w:pStyle w:val="BodyText"/>
            <w:ind w:left="1902"/>
            <w:spacing w:before="1" w:line="239" w:lineRule="exact"/>
            <w:rPr>
              <w:sz w:val="18"/>
              <w:szCs w:val="18"/>
            </w:rPr>
          </w:pPr>
          <w:hyperlink w:history="true" w:anchor="bookmark67">
            <w:r>
              <w:rPr>
                <w:sz w:val="18"/>
                <w:szCs w:val="18"/>
                <w:color w:val="231F20"/>
                <w:spacing w:val="5"/>
                <w:position w:val="3"/>
              </w:rPr>
              <w:t>4.5.2      </w:t>
            </w:r>
            <w:r>
              <w:rPr>
                <w:sz w:val="18"/>
                <w:szCs w:val="18"/>
                <w:color w:val="231F20"/>
                <w:position w:val="3"/>
              </w:rPr>
              <w:t>Diagnostic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evaluation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prostate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37</w:t>
            </w:r>
          </w:hyperlink>
        </w:p>
        <w:p>
          <w:pPr>
            <w:pStyle w:val="BodyText"/>
            <w:ind w:left="1902"/>
            <w:spacing w:before="1" w:line="239" w:lineRule="exact"/>
            <w:rPr>
              <w:sz w:val="18"/>
              <w:szCs w:val="18"/>
            </w:rPr>
          </w:pPr>
          <w:hyperlink w:history="true" w:anchor="bookmark68">
            <w:r>
              <w:rPr>
                <w:sz w:val="18"/>
                <w:szCs w:val="18"/>
                <w:color w:val="231F20"/>
                <w:spacing w:val="5"/>
                <w:position w:val="3"/>
              </w:rPr>
              <w:t>4.5.3      </w:t>
            </w:r>
            <w:r>
              <w:rPr>
                <w:sz w:val="18"/>
                <w:szCs w:val="18"/>
                <w:color w:val="231F20"/>
                <w:position w:val="3"/>
              </w:rPr>
              <w:t>Diagnostic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evaluation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38</w:t>
            </w:r>
          </w:hyperlink>
        </w:p>
        <w:p>
          <w:pPr>
            <w:pStyle w:val="BodyText"/>
            <w:ind w:left="1902"/>
            <w:spacing w:before="1" w:line="239" w:lineRule="exact"/>
            <w:rPr>
              <w:sz w:val="18"/>
              <w:szCs w:val="18"/>
            </w:rPr>
          </w:pPr>
          <w:hyperlink w:history="true" w:anchor="bookmark69">
            <w:r>
              <w:rPr>
                <w:sz w:val="18"/>
                <w:szCs w:val="18"/>
                <w:color w:val="231F20"/>
                <w:spacing w:val="5"/>
                <w:position w:val="3"/>
              </w:rPr>
              <w:t>4.5.4      </w:t>
            </w:r>
            <w:r>
              <w:rPr>
                <w:sz w:val="18"/>
                <w:szCs w:val="18"/>
                <w:color w:val="231F20"/>
                <w:position w:val="3"/>
              </w:rPr>
              <w:t>Diagnostic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evaluation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scrotal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38</w:t>
            </w:r>
          </w:hyperlink>
        </w:p>
        <w:p>
          <w:pPr>
            <w:pStyle w:val="BodyText"/>
            <w:ind w:left="1901"/>
            <w:spacing w:before="1" w:line="239" w:lineRule="exact"/>
            <w:rPr>
              <w:sz w:val="18"/>
              <w:szCs w:val="18"/>
            </w:rPr>
          </w:pPr>
          <w:hyperlink w:history="true" w:anchor="bookmark70">
            <w:r>
              <w:rPr>
                <w:sz w:val="18"/>
                <w:szCs w:val="18"/>
                <w:color w:val="231F20"/>
                <w:spacing w:val="4"/>
                <w:position w:val="3"/>
              </w:rPr>
              <w:t>4.5.5      </w:t>
            </w:r>
            <w:r>
              <w:rPr>
                <w:sz w:val="18"/>
                <w:szCs w:val="18"/>
                <w:color w:val="231F20"/>
                <w:position w:val="3"/>
              </w:rPr>
              <w:t>Diagnostic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evaluation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urethral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38</w:t>
            </w:r>
          </w:hyperlink>
        </w:p>
        <w:p>
          <w:pPr>
            <w:pStyle w:val="BodyText"/>
            <w:ind w:left="1901"/>
            <w:spacing w:before="1" w:line="239" w:lineRule="exact"/>
            <w:rPr>
              <w:sz w:val="18"/>
              <w:szCs w:val="18"/>
            </w:rPr>
          </w:pPr>
          <w:hyperlink w:history="true" w:anchor="bookmark71">
            <w:r>
              <w:rPr>
                <w:sz w:val="18"/>
                <w:szCs w:val="18"/>
                <w:color w:val="231F20"/>
                <w:spacing w:val="12"/>
                <w:position w:val="3"/>
              </w:rPr>
              <w:t>4.5.6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Diagnostic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evaluation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gynaecological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aspects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chronic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pelvic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                 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 38</w:t>
            </w:r>
          </w:hyperlink>
        </w:p>
        <w:p>
          <w:pPr>
            <w:pStyle w:val="BodyText"/>
            <w:ind w:left="1901"/>
            <w:spacing w:before="1" w:line="239" w:lineRule="exact"/>
            <w:rPr>
              <w:sz w:val="18"/>
              <w:szCs w:val="18"/>
            </w:rPr>
          </w:pPr>
          <w:hyperlink w:history="true" w:anchor="bookmark72">
            <w:r>
              <w:rPr>
                <w:sz w:val="18"/>
                <w:szCs w:val="18"/>
                <w:color w:val="231F20"/>
                <w:spacing w:val="5"/>
                <w:position w:val="3"/>
              </w:rPr>
              <w:t>4.5.7      </w:t>
            </w:r>
            <w:r>
              <w:rPr>
                <w:sz w:val="18"/>
                <w:szCs w:val="18"/>
                <w:color w:val="231F20"/>
                <w:position w:val="3"/>
              </w:rPr>
              <w:t>Diagnostic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evaluation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anorectal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39</w:t>
            </w:r>
          </w:hyperlink>
        </w:p>
        <w:p>
          <w:pPr>
            <w:pStyle w:val="BodyText"/>
            <w:ind w:left="1901"/>
            <w:spacing w:before="1" w:line="239" w:lineRule="exact"/>
            <w:rPr>
              <w:sz w:val="18"/>
              <w:szCs w:val="18"/>
            </w:rPr>
          </w:pPr>
          <w:hyperlink w:history="true" w:anchor="bookmark73">
            <w:r>
              <w:rPr>
                <w:sz w:val="18"/>
                <w:szCs w:val="18"/>
                <w:color w:val="231F20"/>
                <w:spacing w:val="4"/>
                <w:position w:val="3"/>
              </w:rPr>
              <w:t>4.5.8      </w:t>
            </w:r>
            <w:r>
              <w:rPr>
                <w:sz w:val="18"/>
                <w:szCs w:val="18"/>
                <w:color w:val="231F20"/>
                <w:position w:val="3"/>
              </w:rPr>
              <w:t>Diagnostic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evaluation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nerves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to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pelvis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39</w:t>
            </w:r>
          </w:hyperlink>
        </w:p>
        <w:p>
          <w:pPr>
            <w:pStyle w:val="BodyText"/>
            <w:ind w:left="1901"/>
            <w:spacing w:before="1" w:line="239" w:lineRule="exact"/>
            <w:rPr>
              <w:sz w:val="18"/>
              <w:szCs w:val="18"/>
            </w:rPr>
          </w:pPr>
          <w:hyperlink w:history="true" w:anchor="bookmark74">
            <w:r>
              <w:rPr>
                <w:sz w:val="18"/>
                <w:szCs w:val="18"/>
                <w:color w:val="231F20"/>
                <w:spacing w:val="9"/>
                <w:position w:val="3"/>
              </w:rPr>
              <w:t>4.5.9      </w:t>
            </w:r>
            <w:r>
              <w:rPr>
                <w:sz w:val="18"/>
                <w:szCs w:val="18"/>
                <w:color w:val="231F20"/>
                <w:position w:val="3"/>
              </w:rPr>
              <w:t>Diagnostic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evaluation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sexological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aspects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chronic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pelvic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                  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  39</w:t>
            </w:r>
          </w:hyperlink>
        </w:p>
        <w:p>
          <w:pPr>
            <w:pStyle w:val="BodyText"/>
            <w:ind w:left="1900"/>
            <w:spacing w:before="1" w:line="239" w:lineRule="exact"/>
            <w:rPr>
              <w:sz w:val="18"/>
              <w:szCs w:val="18"/>
            </w:rPr>
          </w:pPr>
          <w:hyperlink w:history="true" w:anchor="bookmark75">
            <w:r>
              <w:rPr>
                <w:sz w:val="18"/>
                <w:szCs w:val="18"/>
                <w:color w:val="231F20"/>
                <w:spacing w:val="11"/>
                <w:position w:val="3"/>
              </w:rPr>
              <w:t>4.5.10    </w:t>
            </w:r>
            <w:r>
              <w:rPr>
                <w:sz w:val="18"/>
                <w:szCs w:val="18"/>
                <w:color w:val="231F20"/>
                <w:position w:val="3"/>
              </w:rPr>
              <w:t>Diagnostic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evaluation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psychological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aspects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chronic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pelvic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                 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>40</w:t>
            </w:r>
          </w:hyperlink>
        </w:p>
        <w:p>
          <w:pPr>
            <w:pStyle w:val="BodyText"/>
            <w:ind w:left="1900"/>
            <w:spacing w:before="1" w:line="239" w:lineRule="exact"/>
            <w:rPr>
              <w:sz w:val="18"/>
              <w:szCs w:val="18"/>
            </w:rPr>
          </w:pPr>
          <w:hyperlink w:history="true" w:anchor="bookmark76">
            <w:r>
              <w:rPr>
                <w:sz w:val="18"/>
                <w:szCs w:val="18"/>
                <w:color w:val="231F20"/>
                <w:spacing w:val="4"/>
                <w:position w:val="3"/>
              </w:rPr>
              <w:t>4.5.11    </w:t>
            </w:r>
            <w:r>
              <w:rPr>
                <w:sz w:val="18"/>
                <w:szCs w:val="18"/>
                <w:color w:val="231F20"/>
                <w:position w:val="3"/>
              </w:rPr>
              <w:t>Diagnostic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evaluation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pelvic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floor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function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     40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91"/>
            <w:spacing w:before="53" w:line="197" w:lineRule="auto"/>
            <w:rPr>
              <w:sz w:val="18"/>
              <w:szCs w:val="18"/>
            </w:rPr>
          </w:pPr>
          <w:hyperlink w:history="true" w:anchor="bookmark77">
            <w:r>
              <w:rPr>
                <w:sz w:val="18"/>
                <w:szCs w:val="18"/>
                <w:color w:val="231F20"/>
                <w:spacing w:val="-4"/>
              </w:rPr>
              <w:t>5.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-4"/>
              </w:rPr>
              <w:t>MANAGEMENT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4"/>
              </w:rPr>
              <w:t>40</w:t>
            </w:r>
          </w:hyperlink>
        </w:p>
        <w:p>
          <w:pPr>
            <w:pStyle w:val="BodyText"/>
            <w:ind w:left="1342"/>
            <w:spacing w:before="68" w:line="192" w:lineRule="auto"/>
            <w:rPr>
              <w:sz w:val="18"/>
              <w:szCs w:val="18"/>
            </w:rPr>
          </w:pPr>
          <w:hyperlink w:history="true" w:anchor="bookmark78">
            <w:r>
              <w:rPr>
                <w:sz w:val="18"/>
                <w:szCs w:val="18"/>
                <w:color w:val="231F20"/>
                <w:spacing w:val="17"/>
              </w:rPr>
              <w:t>5.1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Conservative</w:t>
            </w:r>
            <w:r>
              <w:rPr>
                <w:sz w:val="18"/>
                <w:szCs w:val="18"/>
                <w:color w:val="231F20"/>
                <w:spacing w:val="17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management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7"/>
              </w:rPr>
              <w:t>41</w:t>
            </w:r>
          </w:hyperlink>
        </w:p>
        <w:p>
          <w:pPr>
            <w:pStyle w:val="BodyText"/>
            <w:ind w:left="1908"/>
            <w:spacing w:before="13" w:line="239" w:lineRule="exact"/>
            <w:rPr>
              <w:sz w:val="18"/>
              <w:szCs w:val="18"/>
            </w:rPr>
          </w:pPr>
          <w:hyperlink w:history="true" w:anchor="bookmark79">
            <w:r>
              <w:rPr>
                <w:sz w:val="18"/>
                <w:szCs w:val="18"/>
                <w:color w:val="231F20"/>
                <w:spacing w:val="6"/>
                <w:position w:val="1"/>
              </w:rPr>
              <w:t>5.1.1      </w:t>
            </w:r>
            <w:r>
              <w:rPr>
                <w:sz w:val="18"/>
                <w:szCs w:val="18"/>
                <w:color w:val="231F20"/>
                <w:position w:val="1"/>
              </w:rPr>
              <w:t>Pain</w:t>
            </w:r>
            <w:r>
              <w:rPr>
                <w:sz w:val="18"/>
                <w:szCs w:val="18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education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                  </w:t>
            </w:r>
            <w:r>
              <w:rPr>
                <w:sz w:val="18"/>
                <w:szCs w:val="18"/>
                <w:color w:val="231F20"/>
                <w:spacing w:val="6"/>
                <w:position w:val="1"/>
              </w:rPr>
              <w:t>41</w:t>
            </w:r>
          </w:hyperlink>
        </w:p>
        <w:p>
          <w:pPr>
            <w:pStyle w:val="BodyText"/>
            <w:ind w:left="1908"/>
            <w:spacing w:before="1" w:line="239" w:lineRule="exact"/>
            <w:rPr>
              <w:sz w:val="18"/>
              <w:szCs w:val="18"/>
            </w:rPr>
          </w:pPr>
          <w:hyperlink w:history="true" w:anchor="bookmark80">
            <w:r>
              <w:rPr>
                <w:sz w:val="18"/>
                <w:szCs w:val="18"/>
                <w:color w:val="231F20"/>
                <w:spacing w:val="13"/>
                <w:position w:val="3"/>
              </w:rPr>
              <w:t>5.1.2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Physical</w:t>
            </w:r>
            <w:r>
              <w:rPr>
                <w:sz w:val="18"/>
                <w:szCs w:val="18"/>
                <w:color w:val="231F20"/>
                <w:spacing w:val="-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>41</w:t>
            </w:r>
          </w:hyperlink>
        </w:p>
        <w:p>
          <w:pPr>
            <w:pStyle w:val="BodyText"/>
            <w:ind w:left="1908"/>
            <w:spacing w:before="1" w:line="238" w:lineRule="exact"/>
            <w:rPr>
              <w:sz w:val="18"/>
              <w:szCs w:val="18"/>
            </w:rPr>
          </w:pPr>
          <w:hyperlink w:history="true" w:anchor="bookmark81">
            <w:r>
              <w:rPr>
                <w:sz w:val="18"/>
                <w:szCs w:val="18"/>
                <w:color w:val="231F20"/>
                <w:spacing w:val="17"/>
                <w:position w:val="3"/>
              </w:rPr>
              <w:t>5.1.3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Psychological</w:t>
            </w:r>
            <w:r>
              <w:rPr>
                <w:sz w:val="18"/>
                <w:szCs w:val="18"/>
                <w:color w:val="231F20"/>
                <w:spacing w:val="-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</w:t>
            </w:r>
            <w:r>
              <w:rPr>
                <w:sz w:val="18"/>
                <w:szCs w:val="18"/>
                <w:color w:val="231F20"/>
                <w:spacing w:val="17"/>
                <w:position w:val="3"/>
              </w:rPr>
              <w:t>43</w:t>
            </w:r>
          </w:hyperlink>
        </w:p>
        <w:p>
          <w:pPr>
            <w:pStyle w:val="BodyText"/>
            <w:ind w:left="1908"/>
            <w:spacing w:before="62" w:line="193" w:lineRule="auto"/>
            <w:rPr>
              <w:sz w:val="18"/>
              <w:szCs w:val="18"/>
            </w:rPr>
          </w:pPr>
          <w:hyperlink w:history="true" w:anchor="bookmark82">
            <w:r>
              <w:rPr>
                <w:sz w:val="18"/>
                <w:szCs w:val="18"/>
                <w:color w:val="231F20"/>
                <w:spacing w:val="1"/>
              </w:rPr>
              <w:t>5.1.4      </w:t>
            </w:r>
            <w:r>
              <w:rPr>
                <w:sz w:val="18"/>
                <w:szCs w:val="18"/>
                <w:color w:val="231F20"/>
              </w:rPr>
              <w:t>Dietary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treatment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43</w:t>
            </w:r>
          </w:hyperlink>
        </w:p>
        <w:p>
          <w:pPr>
            <w:pStyle w:val="BodyText"/>
            <w:ind w:left="1341"/>
            <w:spacing w:before="67" w:line="198" w:lineRule="auto"/>
            <w:rPr>
              <w:sz w:val="18"/>
              <w:szCs w:val="18"/>
            </w:rPr>
          </w:pPr>
          <w:hyperlink w:history="true" w:anchor="bookmark83">
            <w:r>
              <w:rPr>
                <w:sz w:val="18"/>
                <w:szCs w:val="18"/>
                <w:color w:val="231F20"/>
                <w:spacing w:val="6"/>
              </w:rPr>
              <w:t>5.2      Pharmacological management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6"/>
              </w:rPr>
              <w:t>43</w:t>
            </w:r>
          </w:hyperlink>
        </w:p>
        <w:p>
          <w:pPr>
            <w:pStyle w:val="BodyText"/>
            <w:ind w:left="1908"/>
            <w:spacing w:before="12" w:line="239" w:lineRule="exact"/>
            <w:rPr>
              <w:sz w:val="18"/>
              <w:szCs w:val="18"/>
            </w:rPr>
          </w:pPr>
          <w:hyperlink w:history="true" w:anchor="bookmark84">
            <w:r>
              <w:rPr>
                <w:sz w:val="18"/>
                <w:szCs w:val="18"/>
                <w:color w:val="231F20"/>
                <w:spacing w:val="3"/>
                <w:position w:val="3"/>
              </w:rPr>
              <w:t>5.2.1      </w:t>
            </w:r>
            <w:r>
              <w:rPr>
                <w:sz w:val="18"/>
                <w:szCs w:val="18"/>
                <w:color w:val="231F20"/>
                <w:position w:val="3"/>
              </w:rPr>
              <w:t>Drugs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chronic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pelvic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43</w:t>
            </w:r>
          </w:hyperlink>
        </w:p>
        <w:p>
          <w:pPr>
            <w:pStyle w:val="BodyText"/>
            <w:ind w:left="2588"/>
            <w:spacing w:before="1" w:line="239" w:lineRule="exact"/>
            <w:rPr>
              <w:sz w:val="18"/>
              <w:szCs w:val="18"/>
            </w:rPr>
          </w:pPr>
          <w:hyperlink w:history="true" w:anchor="bookmark85">
            <w:r>
              <w:rPr>
                <w:sz w:val="18"/>
                <w:szCs w:val="18"/>
                <w:color w:val="231F20"/>
                <w:spacing w:val="13"/>
                <w:position w:val="1"/>
              </w:rPr>
              <w:t>5.2.1.1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Mechanisms</w:t>
            </w:r>
            <w:r>
              <w:rPr>
                <w:sz w:val="18"/>
                <w:szCs w:val="18"/>
                <w:color w:val="231F20"/>
                <w:spacing w:val="1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of</w:t>
            </w:r>
            <w:r>
              <w:rPr>
                <w:sz w:val="18"/>
                <w:szCs w:val="18"/>
                <w:color w:val="231F20"/>
                <w:spacing w:val="1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action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</w:t>
            </w:r>
            <w:r>
              <w:rPr>
                <w:sz w:val="18"/>
                <w:szCs w:val="18"/>
                <w:color w:val="231F20"/>
                <w:spacing w:val="13"/>
                <w:position w:val="1"/>
              </w:rPr>
              <w:t>43</w:t>
            </w:r>
          </w:hyperlink>
        </w:p>
        <w:p>
          <w:pPr>
            <w:pStyle w:val="BodyText"/>
            <w:ind w:left="2588"/>
            <w:spacing w:before="1" w:line="239" w:lineRule="exact"/>
            <w:rPr>
              <w:sz w:val="18"/>
              <w:szCs w:val="18"/>
            </w:rPr>
          </w:pPr>
          <w:hyperlink w:history="true" w:anchor="bookmark86">
            <w:r>
              <w:rPr>
                <w:sz w:val="18"/>
                <w:szCs w:val="18"/>
                <w:color w:val="231F20"/>
                <w:spacing w:val="8"/>
                <w:position w:val="3"/>
              </w:rPr>
              <w:t>5.2.1.2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Comparisons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agents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used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pelvic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syndromes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                    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43</w:t>
            </w:r>
          </w:hyperlink>
        </w:p>
        <w:p>
          <w:pPr>
            <w:pStyle w:val="BodyText"/>
            <w:ind w:left="1908"/>
            <w:spacing w:before="57" w:line="198" w:lineRule="auto"/>
            <w:rPr>
              <w:sz w:val="18"/>
              <w:szCs w:val="18"/>
            </w:rPr>
          </w:pPr>
          <w:hyperlink w:history="true" w:anchor="bookmark87">
            <w:r>
              <w:rPr>
                <w:sz w:val="18"/>
                <w:szCs w:val="18"/>
                <w:color w:val="231F20"/>
                <w:spacing w:val="15"/>
              </w:rPr>
              <w:t>5.2.2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Analgesics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5"/>
              </w:rPr>
              <w:t>48</w:t>
            </w:r>
          </w:hyperlink>
        </w:p>
        <w:p>
          <w:pPr>
            <w:pStyle w:val="BodyText"/>
            <w:ind w:left="2588"/>
            <w:spacing w:before="12" w:line="239" w:lineRule="exact"/>
            <w:rPr>
              <w:sz w:val="18"/>
              <w:szCs w:val="18"/>
            </w:rPr>
          </w:pPr>
          <w:hyperlink w:history="true" w:anchor="bookmark88">
            <w:r>
              <w:rPr>
                <w:sz w:val="18"/>
                <w:szCs w:val="18"/>
                <w:color w:val="231F20"/>
                <w:spacing w:val="13"/>
                <w:position w:val="1"/>
              </w:rPr>
              <w:t>5.2.2.1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Mechanisms</w:t>
            </w:r>
            <w:r>
              <w:rPr>
                <w:sz w:val="18"/>
                <w:szCs w:val="18"/>
                <w:color w:val="231F20"/>
                <w:spacing w:val="1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of</w:t>
            </w:r>
            <w:r>
              <w:rPr>
                <w:sz w:val="18"/>
                <w:szCs w:val="18"/>
                <w:color w:val="231F20"/>
                <w:spacing w:val="1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action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</w:t>
            </w:r>
            <w:r>
              <w:rPr>
                <w:sz w:val="18"/>
                <w:szCs w:val="18"/>
                <w:color w:val="231F20"/>
                <w:spacing w:val="13"/>
                <w:position w:val="1"/>
              </w:rPr>
              <w:t>48</w:t>
            </w:r>
          </w:hyperlink>
        </w:p>
        <w:p>
          <w:pPr>
            <w:pStyle w:val="BodyText"/>
            <w:ind w:left="2588"/>
            <w:spacing w:before="1" w:line="239" w:lineRule="exact"/>
            <w:rPr>
              <w:sz w:val="18"/>
              <w:szCs w:val="18"/>
            </w:rPr>
          </w:pPr>
          <w:hyperlink w:history="true" w:anchor="bookmark89">
            <w:r>
              <w:rPr>
                <w:sz w:val="18"/>
                <w:szCs w:val="18"/>
                <w:color w:val="231F20"/>
                <w:spacing w:val="14"/>
                <w:position w:val="3"/>
              </w:rPr>
              <w:t>5.2.2.2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Comparisons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within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between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groups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-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terms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efficacy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</w:hyperlink>
        </w:p>
        <w:p>
          <w:pPr>
            <w:pStyle w:val="BodyText"/>
            <w:ind w:left="3409"/>
            <w:spacing w:before="3" w:line="239" w:lineRule="exact"/>
            <w:rPr>
              <w:sz w:val="18"/>
              <w:szCs w:val="18"/>
            </w:rPr>
          </w:pPr>
          <w:hyperlink w:history="true" w:anchor="bookmark90">
            <w:r>
              <w:rPr>
                <w:sz w:val="18"/>
                <w:szCs w:val="18"/>
                <w:color w:val="231F20"/>
                <w:position w:val="3"/>
              </w:rPr>
              <w:t>safety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25"/>
                <w:position w:val="3"/>
              </w:rPr>
              <w:t>48</w:t>
            </w:r>
          </w:hyperlink>
        </w:p>
        <w:p>
          <w:pPr>
            <w:pStyle w:val="BodyText"/>
            <w:ind w:left="1345"/>
            <w:spacing w:before="57" w:line="198" w:lineRule="auto"/>
            <w:rPr>
              <w:sz w:val="18"/>
              <w:szCs w:val="18"/>
            </w:rPr>
          </w:pPr>
          <w:hyperlink w:history="true" w:anchor="bookmark91">
            <w:r>
              <w:rPr>
                <w:sz w:val="18"/>
                <w:szCs w:val="18"/>
                <w:color w:val="231F20"/>
                <w:spacing w:val="3"/>
              </w:rPr>
              <w:t>5.3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Further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management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                 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50</w:t>
            </w:r>
          </w:hyperlink>
        </w:p>
        <w:p>
          <w:pPr>
            <w:pStyle w:val="BodyText"/>
            <w:ind w:left="1911"/>
            <w:spacing w:before="12" w:line="239" w:lineRule="exact"/>
            <w:rPr>
              <w:sz w:val="18"/>
              <w:szCs w:val="18"/>
            </w:rPr>
          </w:pPr>
          <w:hyperlink w:history="true" w:anchor="bookmark92">
            <w:r>
              <w:rPr>
                <w:sz w:val="18"/>
                <w:szCs w:val="18"/>
                <w:color w:val="231F20"/>
                <w:spacing w:val="1"/>
                <w:position w:val="1"/>
              </w:rPr>
              <w:t>5.3.1      </w:t>
            </w:r>
            <w:r>
              <w:rPr>
                <w:sz w:val="18"/>
                <w:szCs w:val="18"/>
                <w:color w:val="231F20"/>
                <w:position w:val="1"/>
              </w:rPr>
              <w:t>Nerve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blocks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                 50</w:t>
            </w:r>
          </w:hyperlink>
        </w:p>
        <w:p>
          <w:pPr>
            <w:pStyle w:val="BodyText"/>
            <w:ind w:left="1911"/>
            <w:spacing w:before="56" w:line="203" w:lineRule="auto"/>
            <w:rPr>
              <w:sz w:val="18"/>
              <w:szCs w:val="18"/>
            </w:rPr>
          </w:pPr>
          <w:hyperlink w:history="true" w:anchor="bookmark93">
            <w:r>
              <w:rPr>
                <w:sz w:val="18"/>
                <w:szCs w:val="18"/>
                <w:color w:val="231F20"/>
                <w:spacing w:val="1"/>
              </w:rPr>
              <w:t>5.3.2      </w:t>
            </w:r>
            <w:r>
              <w:rPr>
                <w:sz w:val="18"/>
                <w:szCs w:val="18"/>
                <w:color w:val="231F20"/>
              </w:rPr>
              <w:t>Neuromodulation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50</w:t>
            </w:r>
          </w:hyperlink>
        </w:p>
        <w:p>
          <w:pPr>
            <w:pStyle w:val="BodyText"/>
            <w:ind w:left="1911"/>
            <w:spacing w:before="69" w:line="193" w:lineRule="auto"/>
            <w:rPr>
              <w:sz w:val="18"/>
              <w:szCs w:val="18"/>
            </w:rPr>
          </w:pPr>
          <w:hyperlink w:history="true" w:anchor="bookmark94">
            <w:r>
              <w:rPr>
                <w:sz w:val="18"/>
                <w:szCs w:val="18"/>
                <w:color w:val="231F20"/>
                <w:spacing w:val="2"/>
              </w:rPr>
              <w:t>5.3.3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Surgery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52</w:t>
            </w:r>
          </w:hyperlink>
        </w:p>
      </w:sdtContent>
    </w:sdt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ind w:firstLine="9807"/>
        <w:spacing w:line="511" w:lineRule="exact"/>
        <w:rPr/>
      </w:pPr>
      <w:r>
        <w:rPr>
          <w:position w:val="-10"/>
        </w:rPr>
        <w:drawing>
          <wp:inline distT="0" distB="0" distL="0" distR="0">
            <wp:extent cx="198004" cy="324002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490"/>
        <w:spacing w:before="52" w:line="197" w:lineRule="auto"/>
        <w:rPr>
          <w:sz w:val="18"/>
          <w:szCs w:val="18"/>
        </w:rPr>
      </w:pPr>
      <w:r>
        <w:rPr>
          <w:sz w:val="14"/>
          <w:szCs w:val="14"/>
          <w:color w:val="231F20"/>
        </w:rPr>
        <w:t>CHRONIC PELVIC PAIN - LIMITED UPDATE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MARCH 2024                                                                                      </w:t>
      </w:r>
      <w:r>
        <w:rPr>
          <w:sz w:val="14"/>
          <w:szCs w:val="14"/>
          <w:color w:val="231F20"/>
          <w:spacing w:val="-1"/>
        </w:rPr>
        <w:t xml:space="preserve">                                         </w:t>
      </w:r>
      <w:r>
        <w:rPr>
          <w:sz w:val="18"/>
          <w:szCs w:val="18"/>
          <w:color w:val="231F20"/>
          <w:spacing w:val="-1"/>
        </w:rPr>
        <w:t>3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</w:rPr>
      </w:sdtEndPr>
      <w:sdtContent>
        <w:p>
          <w:pPr>
            <w:pStyle w:val="BodyText"/>
            <w:ind w:left="1997"/>
            <w:spacing w:before="53" w:line="238" w:lineRule="exact"/>
            <w:rPr>
              <w:sz w:val="18"/>
              <w:szCs w:val="18"/>
            </w:rPr>
          </w:pPr>
          <w:hyperlink w:history="true" w:anchor="bookmark95">
            <w:r>
              <w:rPr>
                <w:sz w:val="18"/>
                <w:szCs w:val="18"/>
                <w:color w:val="231F20"/>
                <w:spacing w:val="7"/>
                <w:position w:val="3"/>
              </w:rPr>
              <w:t>5.4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>: </w:t>
            </w:r>
            <w:r>
              <w:rPr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                                   54</w:t>
            </w:r>
          </w:hyperlink>
        </w:p>
        <w:p>
          <w:pPr>
            <w:pStyle w:val="BodyText"/>
            <w:ind w:left="2563"/>
            <w:spacing w:before="1" w:line="238" w:lineRule="exact"/>
            <w:rPr>
              <w:sz w:val="18"/>
              <w:szCs w:val="18"/>
            </w:rPr>
          </w:pPr>
          <w:hyperlink w:history="true" w:anchor="bookmark96">
            <w:r>
              <w:rPr>
                <w:sz w:val="18"/>
                <w:szCs w:val="18"/>
                <w:color w:val="231F20"/>
                <w:spacing w:val="4"/>
                <w:position w:val="3"/>
              </w:rPr>
              <w:t>5.4.1      </w:t>
            </w:r>
            <w:r>
              <w:rPr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prostate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54</w:t>
            </w:r>
          </w:hyperlink>
        </w:p>
        <w:p>
          <w:pPr>
            <w:pStyle w:val="BodyText"/>
            <w:ind w:left="2563"/>
            <w:spacing w:before="1" w:line="238" w:lineRule="exact"/>
            <w:rPr>
              <w:sz w:val="18"/>
              <w:szCs w:val="18"/>
            </w:rPr>
          </w:pPr>
          <w:hyperlink w:history="true" w:anchor="bookmark97">
            <w:r>
              <w:rPr>
                <w:sz w:val="18"/>
                <w:szCs w:val="18"/>
                <w:color w:val="231F20"/>
                <w:spacing w:val="4"/>
                <w:position w:val="3"/>
              </w:rPr>
              <w:t>5.4.2      </w:t>
            </w:r>
            <w:r>
              <w:rPr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 55</w:t>
            </w:r>
          </w:hyperlink>
        </w:p>
        <w:p>
          <w:pPr>
            <w:pStyle w:val="BodyText"/>
            <w:ind w:left="2563"/>
            <w:spacing w:before="1" w:line="239" w:lineRule="exact"/>
            <w:rPr>
              <w:sz w:val="18"/>
              <w:szCs w:val="18"/>
            </w:rPr>
          </w:pPr>
          <w:hyperlink w:history="true" w:anchor="bookmark98">
            <w:r>
              <w:rPr>
                <w:sz w:val="18"/>
                <w:szCs w:val="18"/>
                <w:color w:val="231F20"/>
                <w:spacing w:val="5"/>
                <w:position w:val="3"/>
              </w:rPr>
              <w:t>5.4.3      </w:t>
            </w:r>
            <w:r>
              <w:rPr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scrotal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56</w:t>
            </w:r>
          </w:hyperlink>
        </w:p>
        <w:p>
          <w:pPr>
            <w:pStyle w:val="BodyText"/>
            <w:ind w:left="2563"/>
            <w:spacing w:before="1" w:line="239" w:lineRule="exact"/>
            <w:rPr>
              <w:sz w:val="18"/>
              <w:szCs w:val="18"/>
            </w:rPr>
          </w:pPr>
          <w:hyperlink w:history="true" w:anchor="bookmark99">
            <w:r>
              <w:rPr>
                <w:sz w:val="18"/>
                <w:szCs w:val="18"/>
                <w:color w:val="231F20"/>
                <w:spacing w:val="4"/>
                <w:position w:val="3"/>
              </w:rPr>
              <w:t>5.4.4      </w:t>
            </w:r>
            <w:r>
              <w:rPr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urethral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56</w:t>
            </w:r>
          </w:hyperlink>
        </w:p>
        <w:p>
          <w:pPr>
            <w:pStyle w:val="BodyText"/>
            <w:ind w:left="2563"/>
            <w:spacing w:before="1" w:line="239" w:lineRule="exact"/>
            <w:rPr>
              <w:sz w:val="18"/>
              <w:szCs w:val="18"/>
            </w:rPr>
          </w:pPr>
          <w:hyperlink w:history="true" w:anchor="bookmark100">
            <w:r>
              <w:rPr>
                <w:sz w:val="18"/>
                <w:szCs w:val="18"/>
                <w:color w:val="231F20"/>
                <w:spacing w:val="10"/>
                <w:position w:val="3"/>
              </w:rPr>
              <w:t>5.4.5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gynaecological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aspects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chronic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pelvic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                           56</w:t>
            </w:r>
          </w:hyperlink>
        </w:p>
        <w:p>
          <w:pPr>
            <w:pStyle w:val="BodyText"/>
            <w:ind w:left="2563"/>
            <w:spacing w:before="1" w:line="239" w:lineRule="exact"/>
            <w:rPr>
              <w:sz w:val="18"/>
              <w:szCs w:val="18"/>
            </w:rPr>
          </w:pPr>
          <w:hyperlink w:history="true" w:anchor="bookmark101">
            <w:r>
              <w:rPr>
                <w:sz w:val="18"/>
                <w:szCs w:val="18"/>
                <w:color w:val="231F20"/>
                <w:spacing w:val="5"/>
                <w:position w:val="3"/>
              </w:rPr>
              <w:t>5.4.6      </w:t>
            </w:r>
            <w:r>
              <w:rPr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anorectal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57</w:t>
            </w:r>
          </w:hyperlink>
        </w:p>
        <w:p>
          <w:pPr>
            <w:pStyle w:val="BodyText"/>
            <w:ind w:left="2562"/>
            <w:spacing w:before="1" w:line="239" w:lineRule="exact"/>
            <w:rPr>
              <w:sz w:val="18"/>
              <w:szCs w:val="18"/>
            </w:rPr>
          </w:pPr>
          <w:hyperlink w:history="true" w:anchor="bookmark102">
            <w:r>
              <w:rPr>
                <w:sz w:val="18"/>
                <w:szCs w:val="18"/>
                <w:color w:val="231F20"/>
                <w:spacing w:val="17"/>
                <w:position w:val="3"/>
              </w:rPr>
              <w:t>5.4.7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sz w:val="18"/>
                <w:szCs w:val="18"/>
                <w:color w:val="231F20"/>
                <w:spacing w:val="1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pudendal</w:t>
            </w:r>
            <w:r>
              <w:rPr>
                <w:sz w:val="18"/>
                <w:szCs w:val="18"/>
                <w:color w:val="231F20"/>
                <w:spacing w:val="1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neuralgia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</w:t>
            </w:r>
            <w:r>
              <w:rPr>
                <w:sz w:val="18"/>
                <w:szCs w:val="18"/>
                <w:color w:val="231F20"/>
                <w:spacing w:val="17"/>
                <w:position w:val="3"/>
              </w:rPr>
              <w:t>57</w:t>
            </w:r>
          </w:hyperlink>
        </w:p>
        <w:p>
          <w:pPr>
            <w:pStyle w:val="BodyText"/>
            <w:ind w:left="2562"/>
            <w:spacing w:before="1" w:line="239" w:lineRule="exact"/>
            <w:rPr>
              <w:sz w:val="18"/>
              <w:szCs w:val="18"/>
            </w:rPr>
          </w:pPr>
          <w:hyperlink w:history="true" w:anchor="bookmark103">
            <w:r>
              <w:rPr>
                <w:sz w:val="18"/>
                <w:szCs w:val="18"/>
                <w:color w:val="231F20"/>
                <w:spacing w:val="8"/>
                <w:position w:val="3"/>
              </w:rPr>
              <w:t>5.4.8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sexological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aspects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chronic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pelvic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                                 57</w:t>
            </w:r>
          </w:hyperlink>
        </w:p>
        <w:p>
          <w:pPr>
            <w:pStyle w:val="BodyText"/>
            <w:ind w:left="2562"/>
            <w:spacing w:before="1" w:line="239" w:lineRule="exact"/>
            <w:rPr>
              <w:sz w:val="18"/>
              <w:szCs w:val="18"/>
            </w:rPr>
          </w:pPr>
          <w:hyperlink w:history="true" w:anchor="bookmark104">
            <w:r>
              <w:rPr>
                <w:sz w:val="18"/>
                <w:szCs w:val="18"/>
                <w:color w:val="231F20"/>
                <w:spacing w:val="10"/>
                <w:position w:val="3"/>
              </w:rPr>
              <w:t>5.4.9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psychological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aspects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chronic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pelvic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                 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           57</w:t>
            </w:r>
          </w:hyperlink>
        </w:p>
        <w:p>
          <w:pPr>
            <w:pStyle w:val="BodyText"/>
            <w:ind w:left="2562"/>
            <w:spacing w:before="1" w:line="239" w:lineRule="exact"/>
            <w:rPr>
              <w:sz w:val="18"/>
              <w:szCs w:val="18"/>
            </w:rPr>
          </w:pPr>
          <w:hyperlink w:history="true" w:anchor="bookmark105">
            <w:r>
              <w:rPr>
                <w:sz w:val="18"/>
                <w:szCs w:val="18"/>
                <w:color w:val="231F20"/>
                <w:spacing w:val="5"/>
                <w:position w:val="3"/>
              </w:rPr>
              <w:t>5.4.10    </w:t>
            </w:r>
            <w:r>
              <w:rPr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pelvic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floor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dysfunction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58</w:t>
            </w:r>
          </w:hyperlink>
        </w:p>
        <w:p>
          <w:pPr>
            <w:pStyle w:val="BodyText"/>
            <w:ind w:left="2562"/>
            <w:spacing w:before="1" w:line="239" w:lineRule="exact"/>
            <w:rPr>
              <w:sz w:val="18"/>
              <w:szCs w:val="18"/>
            </w:rPr>
          </w:pPr>
          <w:hyperlink w:history="true" w:anchor="bookmark106">
            <w:r>
              <w:rPr>
                <w:sz w:val="18"/>
                <w:szCs w:val="18"/>
                <w:color w:val="231F20"/>
                <w:spacing w:val="7"/>
                <w:position w:val="3"/>
              </w:rPr>
              <w:t>5.4.11    </w:t>
            </w:r>
            <w:r>
              <w:rPr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chronic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>/</w:t>
            </w:r>
            <w:r>
              <w:rPr>
                <w:sz w:val="18"/>
                <w:szCs w:val="18"/>
                <w:color w:val="231F20"/>
                <w:position w:val="3"/>
              </w:rPr>
              <w:t>non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acute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urogenital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by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opioids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     58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2"/>
            <w:spacing w:before="53" w:line="197" w:lineRule="auto"/>
            <w:rPr>
              <w:sz w:val="18"/>
              <w:szCs w:val="18"/>
            </w:rPr>
          </w:pPr>
          <w:hyperlink w:history="true" w:anchor="bookmark107">
            <w:r>
              <w:rPr>
                <w:sz w:val="18"/>
                <w:szCs w:val="18"/>
                <w:color w:val="231F20"/>
                <w:spacing w:val="-5"/>
              </w:rPr>
              <w:t>6.               EVALUATION OF TREATMENT RESULTS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</w:t>
            </w:r>
            <w:r>
              <w:rPr>
                <w:sz w:val="18"/>
                <w:szCs w:val="18"/>
                <w:color w:val="231F20"/>
                <w:spacing w:val="-5"/>
              </w:rPr>
              <w:t>58</w:t>
            </w:r>
          </w:hyperlink>
        </w:p>
        <w:p>
          <w:pPr>
            <w:pStyle w:val="BodyText"/>
            <w:ind w:left="1993"/>
            <w:spacing w:before="8" w:line="239" w:lineRule="exact"/>
            <w:rPr>
              <w:sz w:val="18"/>
              <w:szCs w:val="18"/>
            </w:rPr>
          </w:pPr>
          <w:hyperlink w:history="true" w:anchor="bookmark108">
            <w:r>
              <w:rPr>
                <w:sz w:val="18"/>
                <w:szCs w:val="18"/>
                <w:color w:val="231F20"/>
                <w:spacing w:val="3"/>
                <w:position w:val="1"/>
              </w:rPr>
              <w:t>6.1</w:t>
            </w:r>
            <w:r>
              <w:rPr>
                <w:sz w:val="18"/>
                <w:szCs w:val="18"/>
                <w:color w:val="231F20"/>
                <w:spacing w:val="7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Evaluation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of</w:t>
            </w:r>
            <w:r>
              <w:rPr>
                <w:sz w:val="18"/>
                <w:szCs w:val="18"/>
                <w:color w:val="231F20"/>
                <w:spacing w:val="-6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treatment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         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                                        58</w:t>
            </w:r>
          </w:hyperlink>
        </w:p>
        <w:p>
          <w:pPr>
            <w:pStyle w:val="BodyText"/>
            <w:ind w:left="2559"/>
            <w:spacing w:before="1" w:line="239" w:lineRule="exact"/>
            <w:rPr>
              <w:sz w:val="18"/>
              <w:szCs w:val="18"/>
            </w:rPr>
          </w:pPr>
          <w:hyperlink w:history="true" w:anchor="bookmark109">
            <w:r>
              <w:rPr>
                <w:sz w:val="18"/>
                <w:szCs w:val="18"/>
                <w:color w:val="231F20"/>
                <w:spacing w:val="3"/>
                <w:position w:val="1"/>
              </w:rPr>
              <w:t>6.1.1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Treatment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has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not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been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effective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                                                                 58</w:t>
            </w:r>
          </w:hyperlink>
        </w:p>
        <w:p>
          <w:pPr>
            <w:pStyle w:val="BodyText"/>
            <w:ind w:left="3240"/>
            <w:spacing w:before="56" w:line="203" w:lineRule="auto"/>
            <w:rPr>
              <w:sz w:val="18"/>
              <w:szCs w:val="18"/>
            </w:rPr>
          </w:pPr>
          <w:hyperlink w:history="true" w:anchor="bookmark110">
            <w:r>
              <w:rPr>
                <w:sz w:val="18"/>
                <w:szCs w:val="18"/>
                <w:color w:val="231F20"/>
                <w:spacing w:val="2"/>
              </w:rPr>
              <w:t>6.1.1.1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Alternative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treatment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58</w:t>
            </w:r>
          </w:hyperlink>
        </w:p>
        <w:p>
          <w:pPr>
            <w:pStyle w:val="BodyText"/>
            <w:ind w:left="3240"/>
            <w:spacing w:before="8" w:line="239" w:lineRule="exact"/>
            <w:rPr>
              <w:sz w:val="18"/>
              <w:szCs w:val="18"/>
            </w:rPr>
          </w:pPr>
          <w:hyperlink w:history="true" w:anchor="bookmark111">
            <w:r>
              <w:rPr>
                <w:sz w:val="18"/>
                <w:szCs w:val="18"/>
                <w:color w:val="231F20"/>
                <w:spacing w:val="1"/>
                <w:position w:val="3"/>
              </w:rPr>
              <w:t>6.1.1.2      </w:t>
            </w:r>
            <w:r>
              <w:rPr>
                <w:sz w:val="18"/>
                <w:szCs w:val="18"/>
                <w:color w:val="231F20"/>
                <w:position w:val="3"/>
              </w:rPr>
              <w:t>Referral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to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next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envelope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care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  58</w:t>
            </w:r>
          </w:hyperlink>
        </w:p>
        <w:p>
          <w:pPr>
            <w:pStyle w:val="BodyText"/>
            <w:ind w:left="3240"/>
            <w:spacing w:before="1" w:line="239" w:lineRule="exact"/>
            <w:rPr>
              <w:sz w:val="18"/>
              <w:szCs w:val="18"/>
            </w:rPr>
          </w:pPr>
          <w:hyperlink w:history="true" w:anchor="bookmark112">
            <w:r>
              <w:rPr>
                <w:sz w:val="18"/>
                <w:szCs w:val="18"/>
                <w:color w:val="231F20"/>
                <w:spacing w:val="6"/>
                <w:position w:val="3"/>
              </w:rPr>
              <w:t>6.1.1.3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Self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shared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care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                   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59</w:t>
            </w:r>
          </w:hyperlink>
        </w:p>
        <w:p>
          <w:pPr>
            <w:pStyle w:val="BodyText"/>
            <w:ind w:left="2560"/>
            <w:spacing w:before="1" w:line="239" w:lineRule="exact"/>
            <w:rPr>
              <w:sz w:val="18"/>
              <w:szCs w:val="18"/>
            </w:rPr>
          </w:pPr>
          <w:hyperlink w:history="true" w:anchor="bookmark113">
            <w:r>
              <w:rPr>
                <w:sz w:val="18"/>
                <w:szCs w:val="18"/>
                <w:color w:val="231F20"/>
                <w:spacing w:val="4"/>
                <w:position w:val="1"/>
              </w:rPr>
              <w:t>6.1.2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Treatment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has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been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effective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            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                               59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38"/>
            <w:spacing w:before="53" w:line="197" w:lineRule="auto"/>
            <w:rPr>
              <w:sz w:val="18"/>
              <w:szCs w:val="18"/>
            </w:rPr>
          </w:pPr>
          <w:hyperlink w:history="true" w:anchor="bookmark114">
            <w:r>
              <w:rPr>
                <w:sz w:val="18"/>
                <w:szCs w:val="18"/>
                <w:color w:val="231F20"/>
                <w:spacing w:val="1"/>
              </w:rPr>
              <w:t>7.              </w:t>
            </w:r>
            <w:r>
              <w:rPr>
                <w:sz w:val="18"/>
                <w:szCs w:val="18"/>
                <w:color w:val="231F20"/>
              </w:rPr>
              <w:t>REFERENCES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59</w:t>
            </w:r>
          </w:hyperlink>
        </w:p>
        <w:p>
          <w:pPr>
            <w:spacing w:line="254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1"/>
            <w:spacing w:before="53" w:line="197" w:lineRule="auto"/>
            <w:rPr>
              <w:sz w:val="18"/>
              <w:szCs w:val="18"/>
            </w:rPr>
          </w:pPr>
          <w:hyperlink w:history="true" w:anchor="bookmark115">
            <w:r>
              <w:rPr>
                <w:sz w:val="18"/>
                <w:szCs w:val="18"/>
                <w:color w:val="231F20"/>
                <w:spacing w:val="-4"/>
              </w:rPr>
              <w:t>8.               CONFLICT OF INTEREST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</w:t>
            </w:r>
            <w:r>
              <w:rPr>
                <w:sz w:val="18"/>
                <w:szCs w:val="18"/>
                <w:color w:val="231F20"/>
                <w:spacing w:val="-4"/>
              </w:rPr>
              <w:t>86</w:t>
            </w:r>
          </w:hyperlink>
        </w:p>
        <w:p>
          <w:pPr>
            <w:spacing w:line="254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0"/>
            <w:spacing w:before="53" w:line="197" w:lineRule="auto"/>
            <w:rPr>
              <w:sz w:val="18"/>
              <w:szCs w:val="18"/>
            </w:rPr>
          </w:pPr>
          <w:hyperlink w:history="true" w:anchor="bookmark116">
            <w:r>
              <w:rPr>
                <w:sz w:val="18"/>
                <w:szCs w:val="18"/>
                <w:color w:val="231F20"/>
                <w:spacing w:val="-10"/>
              </w:rPr>
              <w:t>9.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-10"/>
              </w:rPr>
              <w:t>CITATION</w:t>
            </w:r>
            <w:r>
              <w:rPr>
                <w:sz w:val="18"/>
                <w:szCs w:val="18"/>
                <w:color w:val="231F20"/>
                <w:spacing w:val="15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INFORMATION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</w:t>
            </w:r>
            <w:r>
              <w:rPr>
                <w:sz w:val="18"/>
                <w:szCs w:val="18"/>
                <w:color w:val="231F20"/>
                <w:spacing w:val="-10"/>
              </w:rPr>
              <w:t>86</w:t>
            </w:r>
          </w:hyperlink>
        </w:p>
      </w:sdtContent>
    </w:sdt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before="1" w:line="510" w:lineRule="exact"/>
        <w:rPr/>
      </w:pPr>
      <w:r>
        <w:rPr>
          <w:position w:val="-10"/>
        </w:rPr>
        <w:drawing>
          <wp:inline distT="0" distB="0" distL="0" distR="0">
            <wp:extent cx="197999" cy="324002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0" w:lineRule="exact"/>
        <w:sectPr>
          <w:footerReference w:type="default" r:id="rId8"/>
          <w:pgSz w:w="11906" w:h="16838"/>
          <w:pgMar w:top="400" w:right="1785" w:bottom="497" w:left="0" w:header="0" w:footer="328" w:gutter="0"/>
        </w:sectPr>
        <w:rPr/>
      </w:pP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515"/>
        <w:spacing w:before="105" w:line="197" w:lineRule="auto"/>
        <w:rPr>
          <w:sz w:val="36"/>
          <w:szCs w:val="36"/>
        </w:rPr>
      </w:pPr>
      <w:bookmarkStart w:name="bookmark117" w:id="1"/>
      <w:bookmarkEnd w:id="1"/>
      <w:r>
        <w:rPr>
          <w:sz w:val="36"/>
          <w:szCs w:val="36"/>
          <w:b/>
          <w:bCs/>
          <w:color w:val="231F20"/>
          <w:spacing w:val="-37"/>
        </w:rPr>
        <w:t>1.</w:t>
      </w:r>
      <w:r>
        <w:rPr>
          <w:sz w:val="36"/>
          <w:szCs w:val="36"/>
          <w:b/>
          <w:bCs/>
          <w:color w:val="231F20"/>
          <w:spacing w:val="17"/>
        </w:rPr>
        <w:t xml:space="preserve">     </w:t>
      </w:r>
      <w:r>
        <w:rPr>
          <w:sz w:val="36"/>
          <w:szCs w:val="36"/>
          <w:b/>
          <w:bCs/>
          <w:color w:val="231F20"/>
          <w:spacing w:val="-37"/>
        </w:rPr>
        <w:t>INTRODUCTION</w:t>
      </w:r>
    </w:p>
    <w:p>
      <w:pPr>
        <w:pStyle w:val="BodyText"/>
        <w:ind w:left="497"/>
        <w:spacing w:before="249" w:line="199" w:lineRule="auto"/>
        <w:outlineLvl w:val="0"/>
        <w:rPr>
          <w:sz w:val="20"/>
          <w:szCs w:val="20"/>
        </w:rPr>
      </w:pPr>
      <w:bookmarkStart w:name="bookmark1" w:id="2"/>
      <w:bookmarkEnd w:id="2"/>
      <w:bookmarkStart w:name="bookmark2" w:id="3"/>
      <w:bookmarkEnd w:id="3"/>
      <w:r>
        <w:rPr>
          <w:sz w:val="20"/>
          <w:szCs w:val="20"/>
          <w:b/>
          <w:bCs/>
          <w:color w:val="231F20"/>
          <w:spacing w:val="-5"/>
        </w:rPr>
        <w:t>1.1           Aim</w:t>
      </w:r>
    </w:p>
    <w:p>
      <w:pPr>
        <w:pStyle w:val="BodyText"/>
        <w:ind w:left="482" w:right="1132" w:firstLine="3"/>
        <w:spacing w:before="3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This guideline plays an important role in the process of consolidation and improvement </w:t>
      </w:r>
      <w:r>
        <w:rPr>
          <w:sz w:val="18"/>
          <w:szCs w:val="18"/>
          <w:color w:val="231F20"/>
          <w:spacing w:val="2"/>
        </w:rPr>
        <w:t>of care for patients 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lower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abdominal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both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literature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daily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2"/>
        </w:rPr>
        <w:t>ractice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become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clear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that lower abdominal and pelvic pain are areas still under development. </w:t>
      </w:r>
      <w:r>
        <w:rPr>
          <w:sz w:val="18"/>
          <w:szCs w:val="18"/>
          <w:color w:val="231F20"/>
          <w:spacing w:val="3"/>
        </w:rPr>
        <w:t>This guideline has been recognised as 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cornerstone for important developments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that have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taken</w:t>
      </w:r>
      <w:r>
        <w:rPr>
          <w:sz w:val="18"/>
          <w:szCs w:val="18"/>
          <w:color w:val="231F20"/>
          <w:spacing w:val="2"/>
        </w:rPr>
        <w:t xml:space="preserve"> place in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2"/>
        </w:rPr>
        <w:t>the past years.</w:t>
      </w:r>
    </w:p>
    <w:p>
      <w:pPr>
        <w:pStyle w:val="BodyText"/>
        <w:ind w:left="489" w:right="1132" w:hanging="4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This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guideline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aims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expand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awareness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caregivers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field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abdominal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pelvic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assist those who treat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 with abdominal 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pelvic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their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daily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practice.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guideline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useful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instrument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only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urologists,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but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also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gynaecologists,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surgeons,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physiotherapists,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psychologists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pain doctors.</w:t>
      </w:r>
    </w:p>
    <w:p>
      <w:pPr>
        <w:pStyle w:val="BodyText"/>
        <w:ind w:left="482" w:right="1132" w:firstLine="14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must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emphasised that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guidelines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present 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best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evid</w:t>
      </w:r>
      <w:r>
        <w:rPr>
          <w:sz w:val="18"/>
          <w:szCs w:val="18"/>
          <w:color w:val="231F20"/>
          <w:spacing w:val="3"/>
        </w:rPr>
        <w:t>ence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available to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experts.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However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following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guideline recommendations will not necessarily result in the best outcome. Guidelines can never replace clinical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expertise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when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making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decisions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individual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patients,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rather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help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focus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decisions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whilist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taking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5"/>
        </w:rPr>
        <w:t>personal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5"/>
        </w:rPr>
        <w:t>values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5"/>
        </w:rPr>
        <w:t>preference</w:t>
      </w:r>
      <w:r>
        <w:rPr>
          <w:sz w:val="18"/>
          <w:szCs w:val="18"/>
          <w:color w:val="231F20"/>
          <w:spacing w:val="4"/>
        </w:rPr>
        <w:t>s/individual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circumstances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into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account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through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shared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decision-making. Guidelines are not mandates and do not purport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2"/>
        </w:rPr>
        <w:t>to be a legal standard of care.</w:t>
      </w:r>
    </w:p>
    <w:p>
      <w:pPr>
        <w:pStyle w:val="BodyText"/>
        <w:ind w:left="487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  <w:position w:val="3"/>
        </w:rPr>
        <w:t>Structure and scope</w:t>
      </w:r>
    </w:p>
    <w:p>
      <w:pPr>
        <w:pStyle w:val="BodyText"/>
        <w:ind w:left="482" w:right="1132" w:firstLine="3"/>
        <w:spacing w:before="7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panel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wishes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take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advantage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modern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methods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deliverin</w:t>
      </w:r>
      <w:r>
        <w:rPr>
          <w:sz w:val="18"/>
          <w:szCs w:val="18"/>
          <w:color w:val="231F20"/>
          <w:spacing w:val="3"/>
        </w:rPr>
        <w:t>g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guideline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information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clinicians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dealing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these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patients.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201</w:t>
      </w:r>
      <w:r>
        <w:rPr>
          <w:sz w:val="18"/>
          <w:szCs w:val="18"/>
          <w:color w:val="231F20"/>
          <w:spacing w:val="3"/>
        </w:rPr>
        <w:t>6,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stepped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information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structure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made,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alignment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stepped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care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protocols,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new digital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information sources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like websites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apps 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aid this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process.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Furthermore,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guideline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changed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according to the template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non-oncology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EAU.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recognised that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structuring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guideline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pai</w:t>
      </w:r>
      <w:r>
        <w:rPr>
          <w:sz w:val="18"/>
          <w:szCs w:val="18"/>
          <w:color w:val="231F20"/>
          <w:spacing w:val="2"/>
        </w:rPr>
        <w:t>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quite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different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structuring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one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another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subject</w:t>
      </w:r>
      <w:r>
        <w:rPr>
          <w:sz w:val="18"/>
          <w:szCs w:val="18"/>
          <w:color w:val="231F20"/>
          <w:spacing w:val="14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disciplinary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utmost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importance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demands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broad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view</w:t>
      </w:r>
      <w:r>
        <w:rPr>
          <w:sz w:val="18"/>
          <w:szCs w:val="18"/>
          <w:color w:val="231F20"/>
          <w:spacing w:val="14"/>
        </w:rPr>
        <w:t>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201</w:t>
      </w:r>
      <w:r>
        <w:rPr>
          <w:sz w:val="18"/>
          <w:szCs w:val="18"/>
          <w:color w:val="231F20"/>
          <w:spacing w:val="13"/>
        </w:rPr>
        <w:t>6,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guideline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rewritten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centred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around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</w:t>
      </w:r>
      <w:r>
        <w:rPr>
          <w:sz w:val="18"/>
          <w:szCs w:val="18"/>
          <w:color w:val="231F20"/>
          <w:spacing w:val="1"/>
        </w:rPr>
        <w:t>ain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instead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being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organ-centred.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It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partly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theoretical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show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importance of using this pain-centred approach. The biggest part, however,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deals with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practical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approach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diagnostics,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5"/>
        </w:rPr>
        <w:t>treatment and m</w:t>
      </w:r>
      <w:r>
        <w:rPr>
          <w:sz w:val="18"/>
          <w:szCs w:val="18"/>
          <w:color w:val="231F20"/>
          <w:spacing w:val="4"/>
        </w:rPr>
        <w:t>anagement of patients with abdominal and pelvic pain.</w:t>
      </w:r>
    </w:p>
    <w:p>
      <w:pPr>
        <w:pStyle w:val="BodyText"/>
        <w:ind w:left="497"/>
        <w:spacing w:before="221" w:line="263" w:lineRule="exact"/>
        <w:outlineLvl w:val="1"/>
        <w:rPr>
          <w:sz w:val="20"/>
          <w:szCs w:val="20"/>
        </w:rPr>
      </w:pPr>
      <w:bookmarkStart w:name="bookmark3" w:id="4"/>
      <w:bookmarkEnd w:id="4"/>
      <w:r>
        <w:rPr>
          <w:sz w:val="20"/>
          <w:szCs w:val="20"/>
          <w:b/>
          <w:bCs/>
          <w:color w:val="231F20"/>
          <w:spacing w:val="-8"/>
          <w:position w:val="3"/>
        </w:rPr>
        <w:t>1.2</w:t>
      </w:r>
      <w:r>
        <w:rPr>
          <w:sz w:val="20"/>
          <w:szCs w:val="20"/>
          <w:b/>
          <w:bCs/>
          <w:color w:val="231F20"/>
          <w:spacing w:val="4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  <w:position w:val="3"/>
        </w:rPr>
        <w:t>Publication history</w:t>
      </w:r>
    </w:p>
    <w:p>
      <w:pPr>
        <w:pStyle w:val="BodyText"/>
        <w:ind w:left="470" w:right="1133" w:firstLine="15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2003 [1]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formed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basis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scientific </w:t>
      </w:r>
      <w:r>
        <w:rPr>
          <w:sz w:val="18"/>
          <w:szCs w:val="18"/>
          <w:color w:val="231F20"/>
        </w:rPr>
        <w:t>publication</w:t>
      </w:r>
      <w:r>
        <w:rPr>
          <w:sz w:val="18"/>
          <w:szCs w:val="18"/>
          <w:color w:val="231F20"/>
          <w:spacing w:val="5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2004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[2].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2003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edition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concept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Pain </w:t>
      </w:r>
      <w:r>
        <w:rPr>
          <w:sz w:val="18"/>
          <w:szCs w:val="18"/>
          <w:color w:val="231F20"/>
          <w:spacing w:val="4"/>
        </w:rPr>
        <w:t>Syndromes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(CPPS)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was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introduced,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which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now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referr</w:t>
      </w:r>
      <w:r>
        <w:rPr>
          <w:sz w:val="18"/>
          <w:szCs w:val="18"/>
          <w:color w:val="231F20"/>
          <w:spacing w:val="3"/>
        </w:rPr>
        <w:t>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“pain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process”.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Partial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updates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were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published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2008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formed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basis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another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scientific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publication</w:t>
      </w:r>
      <w:r>
        <w:rPr>
          <w:sz w:val="18"/>
          <w:szCs w:val="18"/>
          <w:color w:val="231F20"/>
          <w:spacing w:val="5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2010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[3,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4].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chapters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added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Chapter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5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‘Gastrointestinal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aspect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pain’ 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Chapter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7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‘Sexological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aspects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pain’.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2014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edition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minor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revisions were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made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Chapter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5 </w:t>
      </w:r>
      <w:r>
        <w:rPr>
          <w:sz w:val="18"/>
          <w:szCs w:val="18"/>
          <w:color w:val="231F20"/>
          <w:spacing w:val="2"/>
        </w:rPr>
        <w:t>‘Gastrointestinal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aspects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chronic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pain’ 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Chapter 8 ‘Psychological aspects of chronic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pain’. 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next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update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2024.</w:t>
      </w:r>
    </w:p>
    <w:p>
      <w:pPr>
        <w:pStyle w:val="BodyText"/>
        <w:ind w:left="482" w:right="1132" w:firstLine="1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2015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edition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panel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critically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reviewed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1"/>
        </w:rPr>
        <w:t>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sub-chapter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chronic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primary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bladder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syndrome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(BPS) which is now a comprehensive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part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of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guideline. 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fact that this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part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was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so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extensive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shows 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roots of talking about abdominal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pain 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lies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wher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Interstitial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Cystitis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one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 the first subjects addressed talking about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urology.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panel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illustrated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publication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European Urology in 2013 [5</w:t>
      </w:r>
      <w:r>
        <w:rPr>
          <w:sz w:val="18"/>
          <w:szCs w:val="18"/>
          <w:color w:val="231F20"/>
          <w:spacing w:val="-1"/>
        </w:rPr>
        <w:t>].</w:t>
      </w:r>
    </w:p>
    <w:p>
      <w:pPr>
        <w:pStyle w:val="BodyText"/>
        <w:ind w:left="497"/>
        <w:spacing w:before="281" w:line="203" w:lineRule="auto"/>
        <w:outlineLvl w:val="1"/>
        <w:rPr>
          <w:sz w:val="20"/>
          <w:szCs w:val="20"/>
        </w:rPr>
      </w:pPr>
      <w:bookmarkStart w:name="bookmark4" w:id="5"/>
      <w:bookmarkEnd w:id="5"/>
      <w:r>
        <w:rPr>
          <w:sz w:val="20"/>
          <w:szCs w:val="20"/>
          <w:b/>
          <w:bCs/>
          <w:color w:val="231F20"/>
          <w:spacing w:val="-6"/>
        </w:rPr>
        <w:t>1.3           Available Publications</w:t>
      </w:r>
    </w:p>
    <w:p>
      <w:pPr>
        <w:pStyle w:val="BodyText"/>
        <w:ind w:left="485" w:right="1132" w:hanging="1"/>
        <w:spacing w:before="3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694632</wp:posOffset>
            </wp:positionV>
            <wp:extent cx="198004" cy="324002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Alongside the full text version,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quick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reference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document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(Pocket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Guidelines)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available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print. </w:t>
      </w: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abridged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version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which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require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consultation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together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full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text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version.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reference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document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follows the updating cycle of the underlying large texts. All available material can be viewed at the EAU websit</w:t>
      </w:r>
      <w:r>
        <w:rPr>
          <w:sz w:val="18"/>
          <w:szCs w:val="18"/>
          <w:color w:val="231F20"/>
          <w:spacing w:val="2"/>
        </w:rPr>
        <w:t>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 EAU website also includes a selection of EAU Guideline articles as well as </w:t>
      </w:r>
      <w:r>
        <w:rPr>
          <w:sz w:val="18"/>
          <w:szCs w:val="18"/>
          <w:color w:val="231F20"/>
          <w:spacing w:val="2"/>
        </w:rPr>
        <w:t>translations produced by national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urological associations: </w:t>
      </w:r>
      <w:hyperlink w:history="true" r:id="rId12">
        <w:r>
          <w:rPr>
            <w:sz w:val="18"/>
            <w:szCs w:val="18"/>
            <w:u w:val="single" w:color="auto"/>
            <w:color w:val="231F20"/>
            <w:spacing w:val="5"/>
          </w:rPr>
          <w:t>https</w:t>
        </w:r>
        <w:r>
          <w:rPr>
            <w:sz w:val="18"/>
            <w:szCs w:val="18"/>
            <w:u w:val="single" w:color="auto"/>
            <w:color w:val="231F20"/>
            <w:spacing w:val="4"/>
          </w:rPr>
          <w:t>://uroweb.org/guidelines/chronic-pelvic-pain</w:t>
        </w:r>
      </w:hyperlink>
    </w:p>
    <w:p>
      <w:pPr>
        <w:pStyle w:val="BodyText"/>
        <w:ind w:left="497"/>
        <w:spacing w:before="220" w:line="263" w:lineRule="exact"/>
        <w:outlineLvl w:val="1"/>
        <w:rPr>
          <w:sz w:val="20"/>
          <w:szCs w:val="20"/>
        </w:rPr>
      </w:pPr>
      <w:bookmarkStart w:name="bookmark5" w:id="6"/>
      <w:bookmarkEnd w:id="6"/>
      <w:r>
        <w:rPr>
          <w:sz w:val="20"/>
          <w:szCs w:val="20"/>
          <w:b/>
          <w:bCs/>
          <w:color w:val="231F20"/>
          <w:spacing w:val="-8"/>
          <w:position w:val="3"/>
        </w:rPr>
        <w:t>1.4</w:t>
      </w:r>
      <w:r>
        <w:rPr>
          <w:sz w:val="20"/>
          <w:szCs w:val="20"/>
          <w:b/>
          <w:bCs/>
          <w:color w:val="231F20"/>
          <w:spacing w:val="3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  <w:position w:val="3"/>
        </w:rPr>
        <w:t>Panel composition</w:t>
      </w:r>
    </w:p>
    <w:p>
      <w:pPr>
        <w:pStyle w:val="BodyText"/>
        <w:ind w:left="489" w:right="1131" w:hanging="4"/>
        <w:spacing w:before="1" w:line="28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 panel of experts responsible for </w:t>
      </w:r>
      <w:r>
        <w:rPr>
          <w:sz w:val="18"/>
          <w:szCs w:val="18"/>
          <w:color w:val="231F20"/>
          <w:spacing w:val="3"/>
        </w:rPr>
        <w:t>this guideline include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five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urologists,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(one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of whom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subspecialisation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sexologist</w:t>
      </w:r>
      <w:r>
        <w:rPr>
          <w:sz w:val="18"/>
          <w:szCs w:val="18"/>
          <w:color w:val="231F20"/>
          <w:spacing w:val="13"/>
        </w:rPr>
        <w:t>),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consultants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medicine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uro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gynaecologist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psychologist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gastroenterologist,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physiotherapist,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health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sci</w:t>
      </w:r>
      <w:r>
        <w:rPr>
          <w:sz w:val="18"/>
          <w:szCs w:val="18"/>
          <w:color w:val="231F20"/>
          <w:spacing w:val="2"/>
        </w:rPr>
        <w:t>entist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(clinical)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epidemiologist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two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advocates.</w:t>
      </w:r>
    </w:p>
    <w:p>
      <w:pPr>
        <w:spacing w:line="286" w:lineRule="auto"/>
        <w:sectPr>
          <w:footerReference w:type="default" r:id="rId10"/>
          <w:pgSz w:w="11906" w:h="16838"/>
          <w:pgMar w:top="400" w:right="0" w:bottom="497" w:left="1785" w:header="0" w:footer="327" w:gutter="0"/>
        </w:sectPr>
        <w:rPr>
          <w:sz w:val="18"/>
          <w:szCs w:val="18"/>
        </w:rPr>
      </w:pP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1149"/>
        <w:spacing w:before="58" w:line="199" w:lineRule="auto"/>
        <w:outlineLvl w:val="1"/>
        <w:rPr>
          <w:sz w:val="20"/>
          <w:szCs w:val="20"/>
        </w:rPr>
      </w:pPr>
      <w:bookmarkStart w:name="bookmark118" w:id="7"/>
      <w:bookmarkEnd w:id="7"/>
      <w:bookmarkStart w:name="bookmark6" w:id="8"/>
      <w:bookmarkEnd w:id="8"/>
      <w:r>
        <w:rPr>
          <w:sz w:val="20"/>
          <w:szCs w:val="20"/>
          <w:b/>
          <w:bCs/>
          <w:color w:val="231F20"/>
          <w:spacing w:val="-10"/>
        </w:rPr>
        <w:t>1.5</w:t>
      </w:r>
      <w:r>
        <w:rPr>
          <w:sz w:val="20"/>
          <w:szCs w:val="20"/>
          <w:b/>
          <w:bCs/>
          <w:color w:val="231F20"/>
          <w:spacing w:val="2"/>
        </w:rPr>
        <w:t xml:space="preserve">          </w:t>
      </w:r>
      <w:r>
        <w:rPr>
          <w:sz w:val="20"/>
          <w:szCs w:val="20"/>
          <w:b/>
          <w:bCs/>
          <w:color w:val="231F20"/>
          <w:spacing w:val="-10"/>
        </w:rPr>
        <w:t>Terminology</w:t>
      </w:r>
    </w:p>
    <w:p>
      <w:pPr>
        <w:pStyle w:val="BodyText"/>
        <w:ind w:left="1135"/>
        <w:spacing w:before="7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Definitions of</w:t>
      </w:r>
      <w:r>
        <w:rPr>
          <w:sz w:val="18"/>
          <w:szCs w:val="18"/>
          <w:b/>
          <w:bCs/>
          <w:i/>
          <w:iCs/>
          <w:color w:val="231F20"/>
          <w:spacing w:val="-17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chronic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pelvic</w:t>
      </w:r>
      <w:r>
        <w:rPr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pain term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inology</w:t>
      </w:r>
    </w:p>
    <w:p>
      <w:pPr>
        <w:pStyle w:val="BodyText"/>
        <w:ind w:left="1141"/>
        <w:spacing w:before="54" w:line="20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5"/>
        </w:rPr>
        <w:t>Classification</w:t>
      </w:r>
    </w:p>
    <w:p>
      <w:pPr>
        <w:pStyle w:val="BodyText"/>
        <w:ind w:left="1138" w:right="481" w:firstLine="9"/>
        <w:spacing w:before="9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Much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debate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over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classification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occurred,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ongoing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will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continue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future. Classification involve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three aspects of defining a condition: phenotyping,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terminology and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taxonomy.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144"/>
        <w:spacing w:before="52" w:line="199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9"/>
        </w:rPr>
        <w:t>Phenotyping</w:t>
      </w:r>
    </w:p>
    <w:p>
      <w:pPr>
        <w:pStyle w:val="BodyText"/>
        <w:ind w:left="1134" w:right="480" w:firstLine="13"/>
        <w:spacing w:before="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Phenotyping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describing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condition</w:t>
      </w:r>
      <w:r>
        <w:rPr>
          <w:sz w:val="18"/>
          <w:szCs w:val="18"/>
          <w:color w:val="231F20"/>
          <w:spacing w:val="12"/>
        </w:rPr>
        <w:t>.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example</w:t>
      </w:r>
      <w:r>
        <w:rPr>
          <w:sz w:val="18"/>
          <w:szCs w:val="18"/>
          <w:color w:val="231F20"/>
          <w:spacing w:val="12"/>
        </w:rPr>
        <w:t>, 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presence  of  Hunner’s  lesions  and  glomerulations  on  cystoscopy,  whereas  other  bladder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3"/>
        </w:rPr>
        <w:t>conditions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normal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appearanc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cystoscopy.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two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different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phenotypes.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same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true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irritable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bowel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syndrome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(IBS),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which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sub-divided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into that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associated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primarily 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diarrhoea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or 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constipation.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Phenotyping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based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upon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mechanisms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when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they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known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(e.g.,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infection,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ischaemic,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auto-immune,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neuropathic).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absence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well-defined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mechanisms,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describing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condition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symptoms,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signs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and, where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possible,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investigations,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demonstrated 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clinical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research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validity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many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situation</w:t>
      </w:r>
      <w:r>
        <w:rPr>
          <w:sz w:val="18"/>
          <w:szCs w:val="18"/>
          <w:color w:val="231F20"/>
          <w:spacing w:val="4"/>
        </w:rPr>
        <w:t>s.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When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main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symptom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process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considered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cause,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condition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often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referred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syndrome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well-defined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collection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symptoms,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investigation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results associated 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pain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mechanisms an</w:t>
      </w:r>
      <w:r>
        <w:rPr>
          <w:sz w:val="18"/>
          <w:szCs w:val="18"/>
          <w:color w:val="231F20"/>
          <w:spacing w:val="4"/>
        </w:rPr>
        <w:t>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perception as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primary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complaint.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Organization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5"/>
        </w:rPr>
        <w:t>(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5"/>
        </w:rPr>
        <w:t>)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Diseases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11</w:t>
      </w:r>
      <w:r>
        <w:rPr>
          <w:sz w:val="18"/>
          <w:szCs w:val="18"/>
          <w:color w:val="231F20"/>
        </w:rPr>
        <w:t>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Revision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(</w:t>
      </w:r>
      <w:r>
        <w:rPr>
          <w:sz w:val="18"/>
          <w:szCs w:val="18"/>
          <w:color w:val="231F20"/>
        </w:rPr>
        <w:t>ICD</w:t>
      </w:r>
      <w:r>
        <w:rPr>
          <w:sz w:val="18"/>
          <w:szCs w:val="18"/>
          <w:color w:val="231F20"/>
          <w:spacing w:val="5"/>
        </w:rPr>
        <w:t>-11)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uses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term </w:t>
      </w:r>
      <w:r>
        <w:rPr>
          <w:sz w:val="18"/>
          <w:szCs w:val="18"/>
          <w:color w:val="231F20"/>
          <w:spacing w:val="3"/>
        </w:rPr>
        <w:t>Chronic Primary Pain to distinguish these conditions from pain associated with another diagnosis t</w:t>
      </w:r>
      <w:r>
        <w:rPr>
          <w:sz w:val="18"/>
          <w:szCs w:val="18"/>
          <w:color w:val="231F20"/>
          <w:spacing w:val="2"/>
        </w:rPr>
        <w:t>hat they refer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Secondary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 xml:space="preserve"> 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below</w:t>
      </w:r>
      <w:r>
        <w:rPr>
          <w:sz w:val="18"/>
          <w:szCs w:val="18"/>
          <w:color w:val="231F20"/>
          <w:spacing w:val="11"/>
        </w:rPr>
        <w:t>).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137"/>
        <w:spacing w:before="52" w:line="199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11"/>
        </w:rPr>
        <w:t>Terminology</w:t>
      </w:r>
    </w:p>
    <w:p>
      <w:pPr>
        <w:pStyle w:val="BodyText"/>
        <w:ind w:left="1134" w:right="480" w:firstLine="3"/>
        <w:spacing w:before="1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Terminology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word(s)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within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</w:t>
      </w:r>
      <w:r>
        <w:rPr>
          <w:sz w:val="18"/>
          <w:szCs w:val="18"/>
          <w:color w:val="231F20"/>
          <w:spacing w:val="2"/>
        </w:rPr>
        <w:t>lassification,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both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name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phenotype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definition of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phenotype.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Examples 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names for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phenotypes associ</w:t>
      </w:r>
      <w:r>
        <w:rPr>
          <w:sz w:val="18"/>
          <w:szCs w:val="18"/>
          <w:color w:val="231F20"/>
          <w:spacing w:val="3"/>
        </w:rPr>
        <w:t>ated 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interstitial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cystitis,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painful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syndrome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BPS.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EAU,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International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Society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BPS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(known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ESSIC),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International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Asso</w:t>
      </w:r>
      <w:r>
        <w:rPr>
          <w:sz w:val="18"/>
          <w:szCs w:val="18"/>
          <w:color w:val="231F20"/>
          <w:spacing w:val="2"/>
        </w:rPr>
        <w:t>ciation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(IASP)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several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groups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preferred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the term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BPS.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syndromes, 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role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 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</w:t>
      </w:r>
      <w:r>
        <w:rPr>
          <w:sz w:val="18"/>
          <w:szCs w:val="18"/>
          <w:color w:val="231F20"/>
          <w:spacing w:val="3"/>
        </w:rPr>
        <w:t>rvous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system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generating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sensations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thought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pivotal,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term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syndrome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als</w:t>
      </w:r>
      <w:r>
        <w:rPr>
          <w:sz w:val="18"/>
          <w:szCs w:val="18"/>
          <w:color w:val="231F20"/>
          <w:spacing w:val="2"/>
        </w:rPr>
        <w:t>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comprehensive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takes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into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account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emotional,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cognitive,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behavioural, sexual and functional consequences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</w:t>
      </w:r>
      <w:r>
        <w:rPr>
          <w:sz w:val="18"/>
          <w:szCs w:val="18"/>
          <w:color w:val="231F20"/>
          <w:spacing w:val="3"/>
        </w:rPr>
        <w:t>he chronic pain.</w:t>
      </w:r>
    </w:p>
    <w:p>
      <w:pPr>
        <w:pStyle w:val="BodyText"/>
        <w:ind w:left="1134" w:right="480" w:firstLine="4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When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defining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phenotype,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terminology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definiti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must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also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clear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if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necessary,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defined.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 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most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</w:t>
      </w:r>
      <w:r>
        <w:rPr>
          <w:sz w:val="18"/>
          <w:szCs w:val="18"/>
          <w:color w:val="231F20"/>
          <w:spacing w:val="3"/>
        </w:rPr>
        <w:t>portant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guiding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principles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 that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spurious terminology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avoided. Terms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that end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 “itis” should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particularly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 avoided,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unless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infection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and 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inflammation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prove</w:t>
      </w:r>
      <w:r>
        <w:rPr>
          <w:sz w:val="18"/>
          <w:szCs w:val="18"/>
          <w:color w:val="231F20"/>
          <w:spacing w:val="2"/>
        </w:rPr>
        <w:t>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considered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cause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[6].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must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appreciated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end-organ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inflammation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2"/>
        </w:rPr>
        <w:t>econdary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origin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cause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4"/>
        </w:rPr>
        <w:t>.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137"/>
        <w:spacing w:before="52" w:line="193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10"/>
          <w:w w:val="96"/>
        </w:rPr>
        <w:t>Taxonomy</w:t>
      </w:r>
    </w:p>
    <w:p>
      <w:pPr>
        <w:pStyle w:val="BodyText"/>
        <w:ind w:left="1134" w:right="480" w:firstLine="3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Taxonomy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places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phenotypes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relationship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hierarchy.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EAU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approach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sub-divides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chronic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pain into conditions that are pai</w:t>
      </w:r>
      <w:r>
        <w:rPr>
          <w:sz w:val="18"/>
          <w:szCs w:val="18"/>
          <w:color w:val="231F20"/>
          <w:spacing w:val="3"/>
        </w:rPr>
        <w:t>n syndromes with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 obvious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diagnosis,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syndromes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5"/>
        </w:rPr>
        <w:t>(</w:t>
      </w:r>
      <w:r>
        <w:rPr>
          <w:sz w:val="18"/>
          <w:szCs w:val="18"/>
          <w:color w:val="231F20"/>
        </w:rPr>
        <w:t>CPPPS</w:t>
      </w:r>
      <w:r>
        <w:rPr>
          <w:sz w:val="18"/>
          <w:szCs w:val="18"/>
          <w:color w:val="231F20"/>
          <w:spacing w:val="15"/>
        </w:rPr>
        <w:t>)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(</w:t>
      </w:r>
      <w:r>
        <w:rPr>
          <w:sz w:val="18"/>
          <w:szCs w:val="18"/>
          <w:color w:val="231F20"/>
        </w:rPr>
        <w:t>consistent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ICD</w:t>
      </w:r>
      <w:r>
        <w:rPr>
          <w:sz w:val="18"/>
          <w:szCs w:val="18"/>
          <w:color w:val="231F20"/>
          <w:spacing w:val="15"/>
        </w:rPr>
        <w:t>-11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5"/>
        </w:rPr>
        <w:t>)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syndromes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latter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conditions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recognised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pathology</w:t>
      </w:r>
      <w:r>
        <w:rPr>
          <w:sz w:val="18"/>
          <w:szCs w:val="18"/>
          <w:color w:val="231F20"/>
          <w:spacing w:val="11"/>
        </w:rPr>
        <w:t xml:space="preserve">  (e.g., 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11"/>
        </w:rPr>
        <w:t>,  </w:t>
      </w:r>
      <w:r>
        <w:rPr>
          <w:sz w:val="18"/>
          <w:szCs w:val="18"/>
          <w:color w:val="231F20"/>
        </w:rPr>
        <w:t>neuropathy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inflammation</w:t>
      </w:r>
      <w:r>
        <w:rPr>
          <w:sz w:val="18"/>
          <w:szCs w:val="18"/>
          <w:color w:val="231F20"/>
          <w:spacing w:val="11"/>
        </w:rPr>
        <w:t>),  </w:t>
      </w:r>
      <w:r>
        <w:rPr>
          <w:sz w:val="18"/>
          <w:szCs w:val="18"/>
          <w:color w:val="231F20"/>
        </w:rPr>
        <w:t>whereas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former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syndromes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not,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process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is 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mechanism.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Other terms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 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nonpain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syndromes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include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“clas</w:t>
      </w:r>
      <w:r>
        <w:rPr>
          <w:sz w:val="18"/>
          <w:szCs w:val="18"/>
          <w:color w:val="231F20"/>
          <w:spacing w:val="3"/>
        </w:rPr>
        <w:t>sical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conditions”,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“well-defined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conditions”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“confusable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diseases”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 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ICD-11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Secondary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Although 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EAU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approach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deals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prima</w:t>
      </w:r>
      <w:r>
        <w:rPr>
          <w:sz w:val="18"/>
          <w:szCs w:val="18"/>
          <w:color w:val="231F20"/>
          <w:spacing w:val="2"/>
        </w:rPr>
        <w:t>rily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urological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conditions, this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approach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applied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conditions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perception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pelvis</w:t>
      </w:r>
      <w:r>
        <w:rPr>
          <w:sz w:val="18"/>
          <w:szCs w:val="18"/>
          <w:color w:val="231F20"/>
          <w:spacing w:val="13"/>
        </w:rPr>
        <w:t>;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classification has been developed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4"/>
        </w:rPr>
        <w:t>to include non-urological p</w:t>
      </w:r>
      <w:r>
        <w:rPr>
          <w:sz w:val="18"/>
          <w:szCs w:val="18"/>
          <w:color w:val="231F20"/>
          <w:spacing w:val="3"/>
        </w:rPr>
        <w:t>ain and was accepted by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IASP for publication 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January</w:t>
      </w:r>
      <w:r>
        <w:rPr>
          <w:sz w:val="18"/>
          <w:szCs w:val="18"/>
          <w:color w:val="231F20"/>
          <w:spacing w:val="16"/>
        </w:rPr>
        <w:t xml:space="preserve"> 2012.</w:t>
      </w:r>
    </w:p>
    <w:p>
      <w:pPr>
        <w:pStyle w:val="BodyText"/>
        <w:ind w:left="1141"/>
        <w:spacing w:before="252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Classification 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chroni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c</w:t>
      </w:r>
      <w:r>
        <w:rPr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pelvic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pain</w:t>
      </w:r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6"/>
          <w:position w:val="3"/>
        </w:rPr>
        <w:t>Importance of classification</w:t>
      </w:r>
    </w:p>
    <w:p>
      <w:pPr>
        <w:pStyle w:val="BodyText"/>
        <w:ind w:left="1141" w:right="480" w:firstLine="7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390726</wp:posOffset>
            </wp:positionV>
            <wp:extent cx="197999" cy="324002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obvious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all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condition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cannot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unless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de</w:t>
      </w:r>
      <w:r>
        <w:rPr>
          <w:sz w:val="18"/>
          <w:szCs w:val="18"/>
          <w:color w:val="231F20"/>
          <w:spacing w:val="1"/>
        </w:rPr>
        <w:t>fined.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However,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reasons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classifying chronic pelvic pain go far beyond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4"/>
        </w:rPr>
        <w:t>that.</w:t>
      </w:r>
    </w:p>
    <w:p>
      <w:pPr>
        <w:pStyle w:val="BodyText"/>
        <w:ind w:left="1141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9"/>
          <w:position w:val="1"/>
        </w:rPr>
        <w:t>Clues to the mechanism</w:t>
      </w:r>
    </w:p>
    <w:p>
      <w:pPr>
        <w:pStyle w:val="BodyText"/>
        <w:ind w:left="1134" w:right="481" w:firstLine="1"/>
        <w:spacing w:before="1" w:line="278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As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5"/>
        </w:rPr>
        <w:t>result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5"/>
        </w:rPr>
        <w:t>systematic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5"/>
        </w:rPr>
        <w:t>phenotypic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taxonomic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5"/>
        </w:rPr>
        <w:t>c</w:t>
      </w:r>
      <w:r>
        <w:rPr>
          <w:sz w:val="18"/>
          <w:szCs w:val="18"/>
          <w:color w:val="231F20"/>
          <w:spacing w:val="4"/>
        </w:rPr>
        <w:t>lassifications,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similarities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differences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4"/>
        </w:rPr>
        <w:t>between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conditions  become  clear.   Drawing  comparisons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3"/>
        </w:rPr>
        <w:t>phenotypes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different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disorders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allows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comparison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between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disorders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such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bowel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syndromes,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thus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facilitating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</w:t>
      </w:r>
      <w:r>
        <w:rPr>
          <w:sz w:val="18"/>
          <w:szCs w:val="18"/>
          <w:color w:val="231F20"/>
          <w:spacing w:val="3"/>
        </w:rPr>
        <w:t>esearch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treatment.</w:t>
      </w:r>
    </w:p>
    <w:p>
      <w:pPr>
        <w:spacing w:line="278" w:lineRule="auto"/>
        <w:sectPr>
          <w:footerReference w:type="default" r:id="rId13"/>
          <w:pgSz w:w="11906" w:h="16838"/>
          <w:pgMar w:top="400" w:right="1785" w:bottom="497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9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  <w:position w:val="3"/>
        </w:rPr>
        <w:t>Guidelines for best treatmen</w:t>
      </w:r>
      <w:r>
        <w:rPr>
          <w:sz w:val="18"/>
          <w:szCs w:val="18"/>
          <w:b/>
          <w:bCs/>
          <w:color w:val="231F20"/>
          <w:spacing w:val="-9"/>
          <w:position w:val="3"/>
        </w:rPr>
        <w:t>t options</w:t>
      </w:r>
    </w:p>
    <w:p>
      <w:pPr>
        <w:pStyle w:val="BodyText"/>
        <w:ind w:left="484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As conditions become better defined, more specific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treatment approaches can </w:t>
      </w:r>
      <w:r>
        <w:rPr>
          <w:sz w:val="18"/>
          <w:szCs w:val="18"/>
          <w:color w:val="231F20"/>
          <w:spacing w:val="2"/>
          <w:position w:val="3"/>
        </w:rPr>
        <w:t>be adopted. In particular,</w:t>
      </w:r>
    </w:p>
    <w:p>
      <w:pPr>
        <w:pStyle w:val="BodyText"/>
        <w:ind w:left="489" w:right="1132" w:hanging="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there will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 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move away from treatments based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upon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spurious terms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(e.g.,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antibiotics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non-steroidal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anti-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inflammatory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drugs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“-itis”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conditions).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Generic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treatments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aimed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groups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conditions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will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m</w:t>
      </w:r>
      <w:r>
        <w:rPr>
          <w:sz w:val="18"/>
          <w:szCs w:val="18"/>
          <w:color w:val="231F20"/>
          <w:spacing w:val="1"/>
        </w:rPr>
        <w:t>ore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commonplace and based upon research evidence.</w:t>
      </w:r>
    </w:p>
    <w:p>
      <w:pPr>
        <w:pStyle w:val="BodyText"/>
        <w:ind w:left="492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  <w:position w:val="3"/>
        </w:rPr>
        <w:t>Research platform</w:t>
      </w:r>
    </w:p>
    <w:p>
      <w:pPr>
        <w:pStyle w:val="BodyText"/>
        <w:ind w:left="489" w:right="1132" w:firstLine="2"/>
        <w:spacing w:before="1" w:line="29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Only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clearly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defining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phenotype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being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investigated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research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valu</w:t>
      </w:r>
      <w:r>
        <w:rPr>
          <w:sz w:val="18"/>
          <w:szCs w:val="18"/>
          <w:color w:val="231F20"/>
          <w:spacing w:val="2"/>
        </w:rPr>
        <w:t>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applied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situation.</w:t>
      </w:r>
    </w:p>
    <w:p>
      <w:pPr>
        <w:pStyle w:val="BodyText"/>
        <w:ind w:left="492"/>
        <w:spacing w:before="208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  <w:position w:val="1"/>
        </w:rPr>
        <w:t>Patient needs</w:t>
      </w:r>
    </w:p>
    <w:p>
      <w:pPr>
        <w:pStyle w:val="BodyText"/>
        <w:ind w:left="489" w:right="1132" w:hanging="5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diagnosis,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name,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set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symptoms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provide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sense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understood,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well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hope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relief.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help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acceptance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2"/>
        </w:rPr>
        <w:t>roblem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chronic,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resolution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unfounded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fears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about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implications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(if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life-threatening),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engagement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therapeutic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endeavours,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well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assist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self-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management.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However,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lead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accessing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info</w:t>
      </w:r>
      <w:r>
        <w:rPr>
          <w:sz w:val="18"/>
          <w:szCs w:val="18"/>
          <w:color w:val="231F20"/>
          <w:spacing w:val="3"/>
        </w:rPr>
        <w:t>rmation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variable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quality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diagnosis or name, and the possibility 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generating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conc</w:t>
      </w:r>
      <w:r>
        <w:rPr>
          <w:sz w:val="18"/>
          <w:szCs w:val="18"/>
          <w:color w:val="231F20"/>
          <w:spacing w:val="3"/>
        </w:rPr>
        <w:t>erns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about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long-term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consequences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about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appropriateness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treatment.</w:t>
      </w:r>
    </w:p>
    <w:p>
      <w:pPr>
        <w:pStyle w:val="BodyText"/>
        <w:ind w:left="485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IASP definitions</w:t>
      </w:r>
    </w:p>
    <w:p>
      <w:pPr>
        <w:pStyle w:val="BodyText"/>
        <w:ind w:left="48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Sub-dividing</w:t>
      </w:r>
      <w:r>
        <w:rPr>
          <w:sz w:val="18"/>
          <w:szCs w:val="18"/>
          <w:b/>
          <w:bCs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pain syndromes</w:t>
      </w:r>
    </w:p>
    <w:p>
      <w:pPr>
        <w:pStyle w:val="BodyText"/>
        <w:ind w:left="493" w:right="1132" w:hanging="8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much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debate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sub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divisions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syndromes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hierarchical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taxonomy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led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way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regard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guiding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principles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follows</w:t>
      </w:r>
      <w:r>
        <w:rPr>
          <w:sz w:val="18"/>
          <w:szCs w:val="18"/>
          <w:color w:val="231F20"/>
          <w:spacing w:val="12"/>
        </w:rPr>
        <w:t xml:space="preserve"> [2]:</w:t>
      </w:r>
    </w:p>
    <w:p>
      <w:pPr>
        <w:pStyle w:val="BodyText"/>
        <w:ind w:left="914" w:right="1132" w:hanging="418"/>
        <w:spacing w:before="239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1.    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syndromes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defined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process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exclusio</w:t>
      </w:r>
      <w:r>
        <w:rPr>
          <w:sz w:val="18"/>
          <w:szCs w:val="18"/>
          <w:color w:val="231F20"/>
          <w:spacing w:val="2"/>
        </w:rPr>
        <w:t>n.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particular, there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infection or inflammation. Investigations by end-organ speci</w:t>
      </w:r>
      <w:r>
        <w:rPr>
          <w:sz w:val="18"/>
          <w:szCs w:val="18"/>
          <w:color w:val="231F20"/>
          <w:spacing w:val="3"/>
        </w:rPr>
        <w:t>alists should therefore be aimed at obtaining 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differential diagnosis; </w:t>
      </w:r>
      <w:r>
        <w:rPr>
          <w:sz w:val="18"/>
          <w:szCs w:val="18"/>
          <w:color w:val="231F20"/>
          <w:spacing w:val="4"/>
        </w:rPr>
        <w:t>repeated, unnecessary investigations are detrimental in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management 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chronic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pain syndromes.</w:t>
      </w:r>
    </w:p>
    <w:p>
      <w:pPr>
        <w:pStyle w:val="BodyText"/>
        <w:ind w:left="907" w:right="1132" w:hanging="418"/>
        <w:spacing w:before="10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2.   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sub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division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phenotype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adequate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support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</w:rPr>
        <w:t xml:space="preserve">  For </w:t>
      </w:r>
      <w:r>
        <w:rPr>
          <w:sz w:val="18"/>
          <w:szCs w:val="18"/>
          <w:color w:val="231F20"/>
          <w:spacing w:val="3"/>
        </w:rPr>
        <w:t>instance,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non-specif</w:t>
      </w:r>
      <w:r>
        <w:rPr>
          <w:sz w:val="18"/>
          <w:szCs w:val="18"/>
          <w:color w:val="231F20"/>
          <w:spacing w:val="2"/>
        </w:rPr>
        <w:t>ic,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poorly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localised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without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obvious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pathology,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only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term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chronic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primary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pelvic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syndrome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(CPPPS)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used.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If 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</w:t>
      </w:r>
      <w:r>
        <w:rPr>
          <w:sz w:val="18"/>
          <w:szCs w:val="18"/>
          <w:color w:val="231F20"/>
          <w:spacing w:val="3"/>
        </w:rPr>
        <w:t>calised to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organ, then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specific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term,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such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rectal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syndrome,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b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used,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also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potentially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term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added.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localised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multiple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organs,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then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syndrome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regional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syndrome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term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CPPPS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once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again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considered.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well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defining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specific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en</w:t>
      </w:r>
      <w:r>
        <w:rPr>
          <w:sz w:val="18"/>
          <w:szCs w:val="18"/>
          <w:color w:val="231F20"/>
          <w:spacing w:val="3"/>
        </w:rPr>
        <w:t>d-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organ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phenotype, there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are several other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more general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descriptors that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need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considered.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Thes</w:t>
      </w:r>
      <w:r>
        <w:rPr>
          <w:sz w:val="18"/>
          <w:szCs w:val="18"/>
          <w:color w:val="231F20"/>
          <w:spacing w:val="1"/>
        </w:rPr>
        <w:t>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primarily psychological (e.g., cognitive or emotional), sex</w:t>
      </w:r>
      <w:r>
        <w:rPr>
          <w:sz w:val="18"/>
          <w:szCs w:val="18"/>
          <w:color w:val="231F20"/>
          <w:spacing w:val="3"/>
        </w:rPr>
        <w:t>ual, behavioural and functional. Psychological 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behavioural factors are well-established factors which </w:t>
      </w:r>
      <w:r>
        <w:rPr>
          <w:sz w:val="18"/>
          <w:szCs w:val="18"/>
          <w:color w:val="231F20"/>
          <w:spacing w:val="3"/>
        </w:rPr>
        <w:t>relate to quality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life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(QoL)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issues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prognosis.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North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American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resea</w:t>
      </w:r>
      <w:r>
        <w:rPr>
          <w:sz w:val="18"/>
          <w:szCs w:val="18"/>
          <w:color w:val="231F20"/>
          <w:spacing w:val="1"/>
        </w:rPr>
        <w:t>rch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program,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MAPP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program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(Multi-disciplinary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Approach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study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Chronic Pelvic Pain research) has been devised to investigate the importance of these factors and looks at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all types of pelvic pain irrespective of the end-organ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where 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perceived.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looks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systemic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disorder associations, such as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</w:t>
      </w:r>
      <w:r>
        <w:rPr>
          <w:sz w:val="18"/>
          <w:szCs w:val="18"/>
          <w:color w:val="231F20"/>
          <w:spacing w:val="3"/>
        </w:rPr>
        <w:t>co-occurrence of fibromyalgia, facial pain, or autoimmune disorders.</w:t>
      </w:r>
    </w:p>
    <w:p>
      <w:pPr>
        <w:pStyle w:val="BodyText"/>
        <w:ind w:left="907" w:right="1133" w:hanging="418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3.     In 2004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panel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introduced 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concept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managing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polysymptomatic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nature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CPP</w:t>
      </w:r>
      <w:r>
        <w:rPr>
          <w:sz w:val="18"/>
          <w:szCs w:val="18"/>
          <w:color w:val="231F20"/>
          <w:spacing w:val="3"/>
        </w:rPr>
        <w:t>PS,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since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then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others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developed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own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schemes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Nickel</w:t>
      </w:r>
      <w:r>
        <w:rPr>
          <w:sz w:val="18"/>
          <w:szCs w:val="18"/>
          <w:color w:val="231F20"/>
          <w:spacing w:val="14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UPOINT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4"/>
        </w:rPr>
        <w:t>[7],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modified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Magri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addition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sexual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dysfunction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domain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[8].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light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2"/>
        </w:rPr>
        <w:t>ublications,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symptom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classification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5"/>
        </w:rPr>
        <w:t>table has been update</w:t>
      </w:r>
      <w:r>
        <w:rPr>
          <w:sz w:val="18"/>
          <w:szCs w:val="18"/>
          <w:color w:val="231F20"/>
          <w:spacing w:val="4"/>
        </w:rPr>
        <w:t>d (Table 1).</w:t>
      </w:r>
    </w:p>
    <w:p>
      <w:pPr>
        <w:pStyle w:val="BodyText"/>
        <w:ind w:left="482" w:right="1132" w:firstLine="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debate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relation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sub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dividing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syndromes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continues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information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collected </w:t>
      </w:r>
      <w:r>
        <w:rPr>
          <w:sz w:val="18"/>
          <w:szCs w:val="18"/>
          <w:color w:val="231F20"/>
          <w:spacing w:val="4"/>
        </w:rPr>
        <w:t>suggesting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central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nervous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system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(CNS)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involved,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indee</w:t>
      </w:r>
      <w:r>
        <w:rPr>
          <w:sz w:val="18"/>
          <w:szCs w:val="18"/>
          <w:color w:val="231F20"/>
          <w:spacing w:val="3"/>
        </w:rPr>
        <w:t>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cause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many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CPPPS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conditions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(e.g.,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genitalia,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colorectal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myofascial),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therefore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general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</w:t>
      </w:r>
      <w:r>
        <w:rPr>
          <w:sz w:val="18"/>
          <w:szCs w:val="18"/>
          <w:color w:val="231F20"/>
          <w:spacing w:val="2"/>
        </w:rPr>
        <w:t>ndency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move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away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end-organ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nomenclature.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Only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time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good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resear</w:t>
      </w:r>
      <w:r>
        <w:rPr>
          <w:sz w:val="18"/>
          <w:szCs w:val="18"/>
          <w:color w:val="231F20"/>
          <w:spacing w:val="1"/>
        </w:rPr>
        <w:t>ch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will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determine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whether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this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appropriate. To enable such research, it is essential to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framework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classification within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which to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work.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Any hierarchical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taxonomy must be flexib</w:t>
      </w:r>
      <w:r>
        <w:rPr>
          <w:sz w:val="18"/>
          <w:szCs w:val="18"/>
          <w:color w:val="231F20"/>
          <w:spacing w:val="2"/>
        </w:rPr>
        <w:t>le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2"/>
        </w:rPr>
        <w:t>to allow change.</w:t>
      </w:r>
    </w:p>
    <w:p>
      <w:pPr>
        <w:pStyle w:val="BodyText"/>
        <w:ind w:left="485"/>
        <w:spacing w:before="240" w:line="239" w:lineRule="exact"/>
        <w:rPr>
          <w:sz w:val="18"/>
          <w:szCs w:val="18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237791</wp:posOffset>
            </wp:positionV>
            <wp:extent cx="198004" cy="324002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ICD classification:</w:t>
      </w:r>
      <w:r>
        <w:rPr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purp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ose and uses</w:t>
      </w:r>
    </w:p>
    <w:p>
      <w:pPr>
        <w:pStyle w:val="BodyText"/>
        <w:ind w:left="484" w:right="1131" w:firstLine="1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 International Classification of Diseas</w:t>
      </w:r>
      <w:r>
        <w:rPr>
          <w:sz w:val="18"/>
          <w:szCs w:val="18"/>
          <w:color w:val="231F20"/>
          <w:spacing w:val="3"/>
        </w:rPr>
        <w:t>es is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foundation for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3"/>
        </w:rPr>
        <w:t>the identification of health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trends and statistics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globally,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international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4"/>
        </w:rPr>
        <w:t>standard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fo</w:t>
      </w:r>
      <w:r>
        <w:rPr>
          <w:sz w:val="18"/>
          <w:szCs w:val="18"/>
          <w:color w:val="231F20"/>
          <w:spacing w:val="3"/>
        </w:rPr>
        <w:t>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reporting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3"/>
        </w:rPr>
        <w:t>diseases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health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conditions.  It  is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diagnostic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classification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5"/>
        </w:rPr>
        <w:t>standa</w:t>
      </w:r>
      <w:r>
        <w:rPr>
          <w:sz w:val="18"/>
          <w:szCs w:val="18"/>
          <w:color w:val="231F20"/>
          <w:spacing w:val="4"/>
        </w:rPr>
        <w:t>rd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all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clinical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research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purposes.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defines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universe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diseases,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disorders,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injuries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related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health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conditions,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listed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comprehensive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hierarchical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fashion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[9].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latest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version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ICD</w:t>
      </w:r>
      <w:r>
        <w:rPr>
          <w:sz w:val="18"/>
          <w:szCs w:val="18"/>
          <w:color w:val="231F20"/>
          <w:spacing w:val="5"/>
        </w:rPr>
        <w:t>-11,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available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member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states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January</w:t>
      </w:r>
      <w:r>
        <w:rPr>
          <w:sz w:val="18"/>
          <w:szCs w:val="18"/>
          <w:color w:val="231F20"/>
          <w:spacing w:val="5"/>
        </w:rPr>
        <w:t xml:space="preserve"> 2022.</w:t>
      </w:r>
    </w:p>
    <w:p>
      <w:pPr>
        <w:spacing w:line="275" w:lineRule="auto"/>
        <w:sectPr>
          <w:footerReference w:type="default" r:id="rId15"/>
          <w:pgSz w:w="11906" w:h="16838"/>
          <w:pgMar w:top="400" w:right="0" w:bottom="497" w:left="1785" w:header="0" w:footer="329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37" w:right="481"/>
        <w:spacing w:before="52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ICD-11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classificati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first time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included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chronic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(“chronic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 that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persists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recurs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longer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0"/>
        </w:rPr>
        <w:t>”)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divided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coding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0"/>
        </w:rPr>
        <w:t>(“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factorial: biological, psychological and social factors contribute to the pain syndrome”) and a nu</w:t>
      </w:r>
      <w:r>
        <w:rPr>
          <w:sz w:val="18"/>
          <w:szCs w:val="18"/>
          <w:color w:val="231F20"/>
          <w:spacing w:val="2"/>
        </w:rPr>
        <w:t>mber of Chronic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Secondary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conditions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(related 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cancer,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post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surgical,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musculoskeletal, vi</w:t>
      </w:r>
      <w:r>
        <w:rPr>
          <w:sz w:val="18"/>
          <w:szCs w:val="18"/>
          <w:color w:val="231F20"/>
          <w:spacing w:val="3"/>
        </w:rPr>
        <w:t>sceral,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neuropathic,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headache/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orofacial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6"/>
        </w:rPr>
        <w:t>).</w:t>
      </w:r>
    </w:p>
    <w:p>
      <w:pPr>
        <w:pStyle w:val="BodyText"/>
        <w:ind w:left="1137" w:right="480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significance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inclusion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condition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ICD</w:t>
      </w:r>
      <w:r>
        <w:rPr>
          <w:sz w:val="18"/>
          <w:szCs w:val="18"/>
          <w:color w:val="231F20"/>
          <w:spacing w:val="13"/>
        </w:rPr>
        <w:t>-11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underestimated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4"/>
        </w:rPr>
        <w:t>There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are,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however,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unresolved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issues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regarding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thi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classification,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such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when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condition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ends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persists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Secondary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become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3"/>
        </w:rPr>
        <w:t>?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[10,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11]. </w:t>
      </w:r>
      <w:r>
        <w:rPr>
          <w:sz w:val="18"/>
          <w:szCs w:val="18"/>
          <w:color w:val="231F20"/>
        </w:rPr>
        <w:t>Similarly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contents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drafted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Institute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excellence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NICE</w:t>
      </w:r>
      <w:r>
        <w:rPr>
          <w:sz w:val="18"/>
          <w:szCs w:val="18"/>
          <w:color w:val="231F20"/>
          <w:spacing w:val="8"/>
        </w:rPr>
        <w:t>)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8"/>
        </w:rPr>
        <w:t>[12]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hyperlink w:history="true" r:id="rId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8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8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nice</w:t>
        </w:r>
      </w:hyperlink>
      <w:r>
        <w:rPr>
          <w:sz w:val="18"/>
          <w:szCs w:val="18"/>
          <w:u w:val="single" w:color="auto"/>
          <w:color w:val="231F20"/>
          <w:spacing w:val="8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u w:val="single" w:color="auto"/>
          <w:color w:val="231F20"/>
        </w:rPr>
        <w:t>org</w:t>
      </w:r>
      <w:r>
        <w:rPr>
          <w:sz w:val="18"/>
          <w:szCs w:val="18"/>
          <w:u w:val="single" w:color="auto"/>
          <w:color w:val="231F20"/>
          <w:spacing w:val="12"/>
        </w:rPr>
        <w:t>.</w:t>
      </w:r>
      <w:r>
        <w:rPr>
          <w:sz w:val="18"/>
          <w:szCs w:val="18"/>
          <w:u w:val="single" w:color="auto"/>
          <w:color w:val="231F20"/>
        </w:rPr>
        <w:t>uk</w:t>
      </w:r>
      <w:r>
        <w:rPr>
          <w:sz w:val="18"/>
          <w:szCs w:val="18"/>
          <w:u w:val="single" w:color="auto"/>
          <w:color w:val="231F20"/>
          <w:spacing w:val="12"/>
        </w:rPr>
        <w:t>/</w:t>
      </w:r>
      <w:r>
        <w:rPr>
          <w:sz w:val="18"/>
          <w:szCs w:val="18"/>
          <w:u w:val="single" w:color="auto"/>
          <w:color w:val="231F20"/>
        </w:rPr>
        <w:t>guidance</w:t>
      </w:r>
      <w:r>
        <w:rPr>
          <w:sz w:val="18"/>
          <w:szCs w:val="18"/>
          <w:u w:val="single" w:color="auto"/>
          <w:color w:val="231F20"/>
          <w:spacing w:val="12"/>
        </w:rPr>
        <w:t>/</w:t>
      </w:r>
      <w:r>
        <w:rPr>
          <w:sz w:val="18"/>
          <w:szCs w:val="18"/>
          <w:u w:val="single" w:color="auto"/>
          <w:color w:val="231F20"/>
        </w:rPr>
        <w:t>GID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NG</w:t>
      </w:r>
      <w:r>
        <w:rPr>
          <w:sz w:val="18"/>
          <w:szCs w:val="18"/>
          <w:u w:val="single" w:color="auto"/>
          <w:color w:val="231F20"/>
          <w:spacing w:val="12"/>
        </w:rPr>
        <w:t>10069/</w:t>
      </w:r>
      <w:r>
        <w:rPr>
          <w:sz w:val="18"/>
          <w:szCs w:val="18"/>
          <w:u w:val="single" w:color="auto"/>
          <w:color w:val="231F20"/>
        </w:rPr>
        <w:t>documents</w:t>
      </w:r>
      <w:r>
        <w:rPr>
          <w:sz w:val="18"/>
          <w:szCs w:val="18"/>
          <w:u w:val="single" w:color="auto"/>
          <w:color w:val="231F20"/>
          <w:spacing w:val="12"/>
        </w:rPr>
        <w:t>/</w:t>
      </w:r>
      <w:r>
        <w:rPr>
          <w:sz w:val="18"/>
          <w:szCs w:val="18"/>
          <w:u w:val="single" w:color="auto"/>
          <w:color w:val="231F20"/>
        </w:rPr>
        <w:t>draft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guideline</w:t>
      </w:r>
      <w:r>
        <w:rPr>
          <w:sz w:val="18"/>
          <w:szCs w:val="18"/>
          <w:color w:val="231F20"/>
          <w:spacing w:val="12"/>
        </w:rPr>
        <w:t>), 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contentious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guideline </w:t>
      </w:r>
      <w:r>
        <w:rPr>
          <w:sz w:val="18"/>
          <w:szCs w:val="18"/>
          <w:color w:val="231F20"/>
          <w:spacing w:val="4"/>
        </w:rPr>
        <w:t>considered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all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Chronic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4"/>
        </w:rPr>
        <w:t>Primary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being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essentially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same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‘biological’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nature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appeared 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missed. Whereas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the final guidelines this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 corrected,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does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illustra</w:t>
      </w:r>
      <w:r>
        <w:rPr>
          <w:sz w:val="18"/>
          <w:szCs w:val="18"/>
          <w:color w:val="231F20"/>
          <w:spacing w:val="2"/>
        </w:rPr>
        <w:t>te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behind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6"/>
        </w:rPr>
        <w:t>.</w:t>
      </w:r>
    </w:p>
    <w:p>
      <w:pPr>
        <w:pStyle w:val="BodyText"/>
        <w:ind w:left="1140" w:right="480" w:hanging="3"/>
        <w:spacing w:before="241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panel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changed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terminology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previously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show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conformity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ICD</w:t>
      </w:r>
      <w:r>
        <w:rPr>
          <w:sz w:val="18"/>
          <w:szCs w:val="18"/>
          <w:color w:val="231F20"/>
          <w:spacing w:val="14"/>
        </w:rPr>
        <w:t xml:space="preserve"> 11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definitions.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This will include changing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3"/>
        </w:rPr>
        <w:t>terminology used in originally cited works.</w:t>
      </w:r>
    </w:p>
    <w:p>
      <w:pPr>
        <w:pStyle w:val="BodyText"/>
        <w:ind w:left="1145"/>
        <w:spacing w:before="172" w:line="5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-1"/>
        </w:rPr>
        <w:t>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510" w:lineRule="exact"/>
        <w:rPr/>
      </w:pPr>
      <w:r>
        <w:rPr>
          <w:position w:val="-10"/>
        </w:rPr>
        <w:drawing>
          <wp:inline distT="0" distB="0" distL="0" distR="0">
            <wp:extent cx="197999" cy="324002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0" w:lineRule="exact"/>
        <w:sectPr>
          <w:footerReference w:type="default" r:id="rId17"/>
          <w:pgSz w:w="11906" w:h="16838"/>
          <w:pgMar w:top="400" w:right="1785" w:bottom="498" w:left="0" w:header="0" w:footer="327" w:gutter="0"/>
        </w:sectPr>
        <w:rPr/>
      </w:pPr>
    </w:p>
    <w:p>
      <w:pPr>
        <w:spacing w:before="26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0528" behindDoc="0" locked="0" layoutInCell="0" allowOverlap="1">
                <wp:simplePos x="0" y="0"/>
                <wp:positionH relativeFrom="page">
                  <wp:posOffset>-2434512</wp:posOffset>
                </wp:positionH>
                <wp:positionV relativeFrom="page">
                  <wp:posOffset>4063251</wp:posOffset>
                </wp:positionV>
                <wp:extent cx="5420359" cy="158750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5400000">
                          <a:off x="-2434512" y="4063251"/>
                          <a:ext cx="5420359" cy="1587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60" w:line="195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231F20"/>
                              </w:rPr>
                              <w:t>CHRONIC PELV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</w:rPr>
                              <w:t>IC PA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</w:rPr>
                              <w:t>IN - LIMITED UPDATE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</w:rPr>
                              <w:t>MARCH 2024                       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1"/>
                              </w:rPr>
                              <w:t xml:space="preserve">                                                                        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color w:val="231F20"/>
                                <w:spacing w:val="-1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-191.694pt;margin-top:319.941pt;mso-position-vertical-relative:page;mso-position-horizontal-relative:page;width:426.8pt;height:12.5pt;z-index:25167052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60" w:line="195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4"/>
                          <w:szCs w:val="14"/>
                          <w:color w:val="231F20"/>
                        </w:rPr>
                        <w:t>CHRONIC PELV</w:t>
                      </w:r>
                      <w:r>
                        <w:rPr>
                          <w:sz w:val="14"/>
                          <w:szCs w:val="14"/>
                          <w:color w:val="231F20"/>
                          <w:spacing w:val="-26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color w:val="231F20"/>
                        </w:rPr>
                        <w:t>IC PA</w:t>
                      </w:r>
                      <w:r>
                        <w:rPr>
                          <w:sz w:val="14"/>
                          <w:szCs w:val="14"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color w:val="231F20"/>
                        </w:rPr>
                        <w:t>IN - LIMITED UPDATE</w:t>
                      </w:r>
                      <w:r>
                        <w:rPr>
                          <w:sz w:val="14"/>
                          <w:szCs w:val="14"/>
                          <w:color w:val="231F20"/>
                          <w:spacing w:val="8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color w:val="231F20"/>
                        </w:rPr>
                        <w:t>MARCH 2024                       </w:t>
                      </w:r>
                      <w:r>
                        <w:rPr>
                          <w:sz w:val="14"/>
                          <w:szCs w:val="14"/>
                          <w:color w:val="231F20"/>
                          <w:spacing w:val="-1"/>
                        </w:rPr>
                        <w:t xml:space="preserve">                                                                                                         </w:t>
                      </w:r>
                      <w:r>
                        <w:rPr>
                          <w:sz w:val="18"/>
                          <w:szCs w:val="18"/>
                          <w:color w:val="231F20"/>
                          <w:spacing w:val="-1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0" locked="0" layoutInCell="0" allowOverlap="1">
                <wp:simplePos x="0" y="0"/>
                <wp:positionH relativeFrom="page">
                  <wp:posOffset>-1362842</wp:posOffset>
                </wp:positionH>
                <wp:positionV relativeFrom="page">
                  <wp:posOffset>3523549</wp:posOffset>
                </wp:positionV>
                <wp:extent cx="4344670" cy="159385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5400000">
                          <a:off x="-1362842" y="3523549"/>
                          <a:ext cx="4344670" cy="1593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20" w:line="210" w:lineRule="exact"/>
                              <w:jc w:val="right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i/>
                                <w:iCs/>
                                <w:color w:val="231F20"/>
                                <w:spacing w:val="-4"/>
                                <w:position w:val="2"/>
                              </w:rPr>
                              <w:t>Hx = History; Ex = Examination; Ix = Investigation; PTSD =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i/>
                                <w:iCs/>
                                <w:color w:val="231F20"/>
                                <w:spacing w:val="3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i/>
                                <w:iCs/>
                                <w:color w:val="231F20"/>
                                <w:spacing w:val="-4"/>
                                <w:position w:val="2"/>
                              </w:rPr>
                              <w:t>post-traumatic stress disorder.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margin-left:-107.31pt;margin-top:277.445pt;mso-position-vertical-relative:page;mso-position-horizontal-relative:page;width:342.1pt;height:12.55pt;z-index:25166745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20" w:line="210" w:lineRule="exact"/>
                        <w:jc w:val="right"/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i/>
                          <w:iCs/>
                          <w:color w:val="231F20"/>
                          <w:spacing w:val="-4"/>
                          <w:position w:val="2"/>
                        </w:rPr>
                        <w:t>Hx = History; Ex = Examination; Ix = Investigation; PTSD =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i/>
                          <w:iCs/>
                          <w:color w:val="231F20"/>
                          <w:spacing w:val="3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i/>
                          <w:iCs/>
                          <w:color w:val="231F20"/>
                          <w:spacing w:val="-4"/>
                          <w:position w:val="2"/>
                        </w:rPr>
                        <w:t>post-traumatic stress disorder.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0" allowOverlap="1">
                <wp:simplePos x="0" y="0"/>
                <wp:positionH relativeFrom="page">
                  <wp:posOffset>8010757</wp:posOffset>
                </wp:positionH>
                <wp:positionV relativeFrom="page">
                  <wp:posOffset>2847791</wp:posOffset>
                </wp:positionV>
                <wp:extent cx="3014345" cy="177164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5400000">
                          <a:off x="8010757" y="2847791"/>
                          <a:ext cx="3014345" cy="1771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38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231F20"/>
                                <w:spacing w:val="-12"/>
                                <w:position w:val="3"/>
                              </w:rPr>
                              <w:t>Ta      1: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231F20"/>
                                <w:spacing w:val="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231F20"/>
                                <w:spacing w:val="-12"/>
                                <w:position w:val="3"/>
                              </w:rPr>
                              <w:t>EAU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231F20"/>
                                <w:spacing w:val="-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231F20"/>
                                <w:spacing w:val="-12"/>
                                <w:position w:val="3"/>
                              </w:rPr>
                              <w:t>Classification of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231F20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231F20"/>
                                <w:spacing w:val="-12"/>
                                <w:position w:val="3"/>
                              </w:rPr>
                              <w:t>Chron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231F20"/>
                                <w:spacing w:val="-13"/>
                                <w:position w:val="3"/>
                              </w:rPr>
                              <w:t>icble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231F20"/>
                                <w:spacing w:val="3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231F20"/>
                                <w:spacing w:val="-13"/>
                                <w:position w:val="3"/>
                              </w:rPr>
                              <w:t>Pelvic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231F20"/>
                                <w:spacing w:val="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231F20"/>
                                <w:spacing w:val="-13"/>
                                <w:position w:val="3"/>
                              </w:rPr>
                              <w:t>Pain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231F20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231F20"/>
                                <w:spacing w:val="-13"/>
                                <w:position w:val="3"/>
                              </w:rPr>
                              <w:t>Syndromes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" style="position:absolute;margin-left:630.768pt;margin-top:224.236pt;mso-position-vertical-relative:page;mso-position-horizontal-relative:page;width:237.35pt;height:13.95pt;z-index:25166950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38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b/>
                          <w:bCs/>
                          <w:color w:val="231F20"/>
                          <w:spacing w:val="-12"/>
                          <w:position w:val="3"/>
                        </w:rPr>
                        <w:t>Ta      1: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231F20"/>
                          <w:spacing w:val="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231F20"/>
                          <w:spacing w:val="-12"/>
                          <w:position w:val="3"/>
                        </w:rPr>
                        <w:t>EAU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231F20"/>
                          <w:spacing w:val="-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231F20"/>
                          <w:spacing w:val="-12"/>
                          <w:position w:val="3"/>
                        </w:rPr>
                        <w:t>Classification of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231F20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231F20"/>
                          <w:spacing w:val="-12"/>
                          <w:position w:val="3"/>
                        </w:rPr>
                        <w:t>Chron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231F20"/>
                          <w:spacing w:val="-13"/>
                          <w:position w:val="3"/>
                        </w:rPr>
                        <w:t>icble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231F20"/>
                          <w:spacing w:val="3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231F20"/>
                          <w:spacing w:val="-13"/>
                          <w:position w:val="3"/>
                        </w:rPr>
                        <w:t>Pelvic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231F20"/>
                          <w:spacing w:val="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231F20"/>
                          <w:spacing w:val="-13"/>
                          <w:position w:val="3"/>
                        </w:rPr>
                        <w:t>Pain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231F20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231F20"/>
                          <w:spacing w:val="-13"/>
                          <w:position w:val="3"/>
                        </w:rPr>
                        <w:t>Syndromes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8480" behindDoc="0" locked="0" layoutInCell="0" allowOverlap="1">
                <wp:simplePos x="0" y="0"/>
                <wp:positionH relativeFrom="page">
                  <wp:posOffset>7949060</wp:posOffset>
                </wp:positionH>
                <wp:positionV relativeFrom="page">
                  <wp:posOffset>3214759</wp:posOffset>
                </wp:positionV>
                <wp:extent cx="3747134" cy="177164"/>
                <wp:effectExtent l="0" t="0" r="0" b="0"/>
                <wp:wrapNone/>
                <wp:docPr id="28" name="TextBox 28"/>
                <wp:cNvGraphicFramePr/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5400000">
                          <a:off x="7949060" y="3214759"/>
                          <a:ext cx="3747134" cy="1771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20" w:line="238" w:lineRule="exact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color w:val="231F20"/>
                                <w:spacing w:val="4"/>
                                <w:position w:val="3"/>
                              </w:rPr>
                              <w:t>The classification has been set up according</w:t>
                            </w:r>
                            <w:r>
                              <w:rPr>
                                <w:sz w:val="18"/>
                                <w:szCs w:val="18"/>
                                <w:color w:val="231F20"/>
                                <w:spacing w:val="-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231F20"/>
                                <w:spacing w:val="4"/>
                                <w:position w:val="3"/>
                              </w:rPr>
                              <w:t>to</w:t>
                            </w:r>
                            <w:r>
                              <w:rPr>
                                <w:sz w:val="18"/>
                                <w:szCs w:val="18"/>
                                <w:color w:val="231F20"/>
                                <w:spacing w:val="-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231F20"/>
                                <w:spacing w:val="4"/>
                                <w:position w:val="3"/>
                              </w:rPr>
                              <w:t>the axis system used</w:t>
                            </w:r>
                            <w:r>
                              <w:rPr>
                                <w:sz w:val="18"/>
                                <w:szCs w:val="18"/>
                                <w:color w:val="231F20"/>
                                <w:spacing w:val="3"/>
                                <w:position w:val="3"/>
                              </w:rPr>
                              <w:t xml:space="preserve"> by IASP.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margin-left:625.91pt;margin-top:253.131pt;mso-position-vertical-relative:page;mso-position-horizontal-relative:page;width:295.05pt;height:13.95pt;z-index:25166848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20" w:line="238" w:lineRule="exact"/>
                        <w:jc w:val="righ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color w:val="231F20"/>
                          <w:spacing w:val="4"/>
                          <w:position w:val="3"/>
                        </w:rPr>
                        <w:t>The classification has been set up according</w:t>
                      </w:r>
                      <w:r>
                        <w:rPr>
                          <w:sz w:val="18"/>
                          <w:szCs w:val="18"/>
                          <w:color w:val="231F20"/>
                          <w:spacing w:val="-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231F20"/>
                          <w:spacing w:val="4"/>
                          <w:position w:val="3"/>
                        </w:rPr>
                        <w:t>to</w:t>
                      </w:r>
                      <w:r>
                        <w:rPr>
                          <w:sz w:val="18"/>
                          <w:szCs w:val="18"/>
                          <w:color w:val="231F20"/>
                          <w:spacing w:val="-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231F20"/>
                          <w:spacing w:val="4"/>
                          <w:position w:val="3"/>
                        </w:rPr>
                        <w:t>the axis system used</w:t>
                      </w:r>
                      <w:r>
                        <w:rPr>
                          <w:sz w:val="18"/>
                          <w:szCs w:val="18"/>
                          <w:color w:val="231F20"/>
                          <w:spacing w:val="3"/>
                          <w:position w:val="3"/>
                        </w:rPr>
                        <w:t xml:space="preserve"> by IASP.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5"/>
        <w:rPr/>
      </w:pPr>
      <w:r/>
    </w:p>
    <w:tbl>
      <w:tblPr>
        <w:tblStyle w:val="TableNormal"/>
        <w:tblW w:w="13232" w:type="dxa"/>
        <w:tblInd w:w="1023" w:type="dxa"/>
        <w:shd w:val="clear" w:fill="DCDDDF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9"/>
        <w:gridCol w:w="1062"/>
        <w:gridCol w:w="1416"/>
        <w:gridCol w:w="2275"/>
        <w:gridCol w:w="1422"/>
        <w:gridCol w:w="1422"/>
        <w:gridCol w:w="1137"/>
        <w:gridCol w:w="1990"/>
        <w:gridCol w:w="1709"/>
      </w:tblGrid>
      <w:tr>
        <w:trPr>
          <w:trHeight w:val="851" w:hRule="atLeast"/>
        </w:trPr>
        <w:tc>
          <w:tcPr>
            <w:shd w:val="clear" w:fill="DCDDDF"/>
            <w:tcW w:w="1861" w:type="dxa"/>
            <w:vAlign w:val="top"/>
            <w:gridSpan w:val="2"/>
          </w:tcPr>
          <w:p>
            <w:pPr>
              <w:pStyle w:val="TableText"/>
              <w:ind w:left="727"/>
              <w:spacing w:before="48" w:line="21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13"/>
                <w:w w:val="98"/>
              </w:rPr>
              <w:t>Axis</w:t>
            </w:r>
            <w:r>
              <w:rPr>
                <w:sz w:val="18"/>
                <w:szCs w:val="18"/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31F20"/>
                <w:spacing w:val="-13"/>
                <w:w w:val="98"/>
              </w:rPr>
              <w:t>I</w:t>
            </w:r>
          </w:p>
          <w:p>
            <w:pPr>
              <w:pStyle w:val="TableText"/>
              <w:ind w:left="679"/>
              <w:spacing w:before="12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15"/>
              </w:rPr>
              <w:t>Region</w:t>
            </w:r>
          </w:p>
        </w:tc>
        <w:tc>
          <w:tcPr>
            <w:shd w:val="clear" w:fill="DCDDDF"/>
            <w:tcW w:w="1416" w:type="dxa"/>
            <w:vAlign w:val="top"/>
          </w:tcPr>
          <w:p>
            <w:pPr>
              <w:pStyle w:val="TableText"/>
              <w:ind w:left="482"/>
              <w:spacing w:before="48" w:line="21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14"/>
              </w:rPr>
              <w:t>Axis</w:t>
            </w:r>
            <w:r>
              <w:rPr>
                <w:sz w:val="18"/>
                <w:szCs w:val="18"/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31F20"/>
                <w:spacing w:val="-14"/>
              </w:rPr>
              <w:t>II</w:t>
            </w:r>
          </w:p>
          <w:p>
            <w:pPr>
              <w:pStyle w:val="TableText"/>
              <w:ind w:left="436"/>
              <w:spacing w:before="9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12"/>
                <w:w w:val="99"/>
              </w:rPr>
              <w:t>System</w:t>
            </w:r>
          </w:p>
        </w:tc>
        <w:tc>
          <w:tcPr>
            <w:shd w:val="clear" w:fill="DCDDDF"/>
            <w:tcW w:w="2275" w:type="dxa"/>
            <w:vAlign w:val="top"/>
          </w:tcPr>
          <w:p>
            <w:pPr>
              <w:pStyle w:val="TableText"/>
              <w:ind w:left="890"/>
              <w:spacing w:before="48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13"/>
              </w:rPr>
              <w:t>Axis</w:t>
            </w:r>
            <w:r>
              <w:rPr>
                <w:sz w:val="18"/>
                <w:szCs w:val="18"/>
                <w:b/>
                <w:bCs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31F20"/>
                <w:spacing w:val="-13"/>
              </w:rPr>
              <w:t>III</w:t>
            </w:r>
          </w:p>
          <w:p>
            <w:pPr>
              <w:pStyle w:val="TableText"/>
              <w:ind w:left="93"/>
              <w:spacing w:line="20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15"/>
              </w:rPr>
              <w:t>End-organ as pain syndrome</w:t>
            </w:r>
          </w:p>
          <w:p>
            <w:pPr>
              <w:pStyle w:val="TableText"/>
              <w:ind w:left="249"/>
              <w:spacing w:line="20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14"/>
              </w:rPr>
              <w:t>as identified from</w:t>
            </w:r>
            <w:r>
              <w:rPr>
                <w:sz w:val="18"/>
                <w:szCs w:val="18"/>
                <w:b/>
                <w:bCs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31F20"/>
                <w:spacing w:val="-14"/>
              </w:rPr>
              <w:t>Hx,</w:t>
            </w:r>
            <w:r>
              <w:rPr>
                <w:sz w:val="18"/>
                <w:szCs w:val="18"/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31F20"/>
                <w:spacing w:val="-14"/>
              </w:rPr>
              <w:t>Ex</w:t>
            </w:r>
          </w:p>
          <w:p>
            <w:pPr>
              <w:pStyle w:val="TableText"/>
              <w:ind w:left="918"/>
              <w:spacing w:line="23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13"/>
                <w:position w:val="1"/>
              </w:rPr>
              <w:t>and</w:t>
            </w:r>
            <w:r>
              <w:rPr>
                <w:sz w:val="18"/>
                <w:szCs w:val="18"/>
                <w:b/>
                <w:bCs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31F20"/>
                <w:spacing w:val="-13"/>
                <w:position w:val="1"/>
              </w:rPr>
              <w:t>Ix</w:t>
            </w:r>
          </w:p>
        </w:tc>
        <w:tc>
          <w:tcPr>
            <w:shd w:val="clear" w:fill="DCDDDF"/>
            <w:tcW w:w="1422" w:type="dxa"/>
            <w:vAlign w:val="top"/>
          </w:tcPr>
          <w:p>
            <w:pPr>
              <w:pStyle w:val="TableText"/>
              <w:ind w:left="461"/>
              <w:spacing w:before="9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10"/>
                <w:w w:val="96"/>
              </w:rPr>
              <w:t>Axis</w:t>
            </w:r>
            <w:r>
              <w:rPr>
                <w:sz w:val="18"/>
                <w:szCs w:val="18"/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31F20"/>
                <w:spacing w:val="-10"/>
                <w:w w:val="96"/>
              </w:rPr>
              <w:t>IV</w:t>
            </w:r>
          </w:p>
          <w:p>
            <w:pPr>
              <w:pStyle w:val="TableText"/>
              <w:ind w:left="427"/>
              <w:spacing w:before="13" w:line="13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12"/>
                <w:w w:val="99"/>
                <w:position w:val="-2"/>
              </w:rPr>
              <w:t>Referral</w:t>
            </w:r>
          </w:p>
          <w:p>
            <w:pPr>
              <w:pStyle w:val="TableText"/>
              <w:ind w:left="169"/>
              <w:spacing w:line="21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12"/>
              </w:rPr>
              <w:t>characteristics</w:t>
            </w:r>
          </w:p>
        </w:tc>
        <w:tc>
          <w:tcPr>
            <w:shd w:val="clear" w:fill="DCDDDF"/>
            <w:tcW w:w="1422" w:type="dxa"/>
            <w:vAlign w:val="top"/>
          </w:tcPr>
          <w:p>
            <w:pPr>
              <w:pStyle w:val="TableText"/>
              <w:ind w:left="483"/>
              <w:spacing w:before="9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7"/>
                <w:w w:val="93"/>
              </w:rPr>
              <w:t>Axis</w:t>
            </w:r>
            <w:r>
              <w:rPr>
                <w:sz w:val="18"/>
                <w:szCs w:val="18"/>
                <w:b/>
                <w:bCs/>
                <w:color w:val="231F20"/>
                <w:spacing w:val="-9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31F20"/>
                <w:spacing w:val="-7"/>
                <w:w w:val="93"/>
              </w:rPr>
              <w:t>V</w:t>
            </w:r>
          </w:p>
          <w:p>
            <w:pPr>
              <w:pStyle w:val="TableText"/>
              <w:ind w:left="371"/>
              <w:spacing w:before="13" w:line="17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16"/>
              </w:rPr>
              <w:t>Temporal</w:t>
            </w:r>
          </w:p>
          <w:p>
            <w:pPr>
              <w:pStyle w:val="TableText"/>
              <w:ind w:left="169"/>
              <w:spacing w:line="23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12"/>
                <w:position w:val="1"/>
              </w:rPr>
              <w:t>characteristics</w:t>
            </w:r>
          </w:p>
        </w:tc>
        <w:tc>
          <w:tcPr>
            <w:shd w:val="clear" w:fill="DCDDDF"/>
            <w:tcW w:w="1137" w:type="dxa"/>
            <w:vAlign w:val="top"/>
          </w:tcPr>
          <w:p>
            <w:pPr>
              <w:pStyle w:val="TableText"/>
              <w:ind w:left="319"/>
              <w:spacing w:before="9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10"/>
                <w:w w:val="94"/>
              </w:rPr>
              <w:t>Axis</w:t>
            </w:r>
            <w:r>
              <w:rPr>
                <w:sz w:val="18"/>
                <w:szCs w:val="18"/>
                <w:b/>
                <w:bCs/>
                <w:color w:val="231F20"/>
                <w:spacing w:val="-6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31F20"/>
                <w:spacing w:val="-10"/>
                <w:w w:val="94"/>
              </w:rPr>
              <w:t>VI</w:t>
            </w:r>
          </w:p>
          <w:p>
            <w:pPr>
              <w:pStyle w:val="TableText"/>
              <w:ind w:left="207"/>
              <w:spacing w:before="10" w:line="19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12"/>
              </w:rPr>
              <w:t>Character</w:t>
            </w:r>
          </w:p>
        </w:tc>
        <w:tc>
          <w:tcPr>
            <w:shd w:val="clear" w:fill="DCDDDF"/>
            <w:tcW w:w="1990" w:type="dxa"/>
            <w:vAlign w:val="top"/>
          </w:tcPr>
          <w:p>
            <w:pPr>
              <w:pStyle w:val="TableText"/>
              <w:ind w:left="723"/>
              <w:spacing w:before="9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13"/>
                <w:w w:val="99"/>
              </w:rPr>
              <w:t>Axis</w:t>
            </w:r>
            <w:r>
              <w:rPr>
                <w:sz w:val="18"/>
                <w:szCs w:val="18"/>
                <w:b/>
                <w:bCs/>
                <w:color w:val="231F20"/>
                <w:spacing w:val="-7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31F20"/>
                <w:spacing w:val="-13"/>
                <w:w w:val="99"/>
              </w:rPr>
              <w:t>VII</w:t>
            </w:r>
          </w:p>
          <w:p>
            <w:pPr>
              <w:pStyle w:val="TableText"/>
              <w:ind w:left="585"/>
              <w:spacing w:before="13" w:line="13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13"/>
                <w:position w:val="-2"/>
              </w:rPr>
              <w:t>Associated</w:t>
            </w:r>
          </w:p>
          <w:p>
            <w:pPr>
              <w:pStyle w:val="TableText"/>
              <w:ind w:left="616"/>
              <w:spacing w:line="21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13"/>
                <w:w w:val="97"/>
                <w:position w:val="2"/>
              </w:rPr>
              <w:t>symptoms</w:t>
            </w:r>
          </w:p>
        </w:tc>
        <w:tc>
          <w:tcPr>
            <w:shd w:val="clear" w:fill="DCDDDF"/>
            <w:tcW w:w="1709" w:type="dxa"/>
            <w:vAlign w:val="top"/>
          </w:tcPr>
          <w:p>
            <w:pPr>
              <w:pStyle w:val="TableText"/>
              <w:ind w:left="560"/>
              <w:spacing w:before="9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13"/>
              </w:rPr>
              <w:t>Axis</w:t>
            </w:r>
            <w:r>
              <w:rPr>
                <w:sz w:val="18"/>
                <w:szCs w:val="18"/>
                <w:b/>
                <w:bCs/>
                <w:color w:val="231F20"/>
                <w:spacing w:val="-5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31F20"/>
                <w:spacing w:val="-13"/>
              </w:rPr>
              <w:t>VIII</w:t>
            </w:r>
          </w:p>
          <w:p>
            <w:pPr>
              <w:pStyle w:val="TableText"/>
              <w:ind w:left="354"/>
              <w:spacing w:before="12" w:line="17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15"/>
              </w:rPr>
              <w:t>Psychological</w:t>
            </w:r>
          </w:p>
          <w:p>
            <w:pPr>
              <w:pStyle w:val="TableText"/>
              <w:ind w:left="475"/>
              <w:spacing w:line="23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13"/>
                <w:w w:val="97"/>
              </w:rPr>
              <w:t>symptoms</w:t>
            </w:r>
          </w:p>
        </w:tc>
      </w:tr>
      <w:tr>
        <w:trPr>
          <w:trHeight w:val="276" w:hRule="atLeast"/>
        </w:trPr>
        <w:tc>
          <w:tcPr>
            <w:shd w:val="clear" w:fill="DCDDDF"/>
            <w:tcW w:w="7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3"/>
              <w:spacing w:before="89" w:line="198" w:lineRule="auto"/>
              <w:rPr/>
            </w:pPr>
            <w:r>
              <w:rPr>
                <w:color w:val="231F20"/>
                <w:spacing w:val="-9"/>
              </w:rPr>
              <w:t>Chronic</w:t>
            </w:r>
          </w:p>
          <w:p>
            <w:pPr>
              <w:pStyle w:val="TableText"/>
              <w:ind w:left="248"/>
              <w:spacing w:before="16" w:line="163" w:lineRule="exact"/>
              <w:rPr/>
            </w:pPr>
            <w:r>
              <w:rPr>
                <w:color w:val="231F20"/>
                <w:spacing w:val="-8"/>
                <w:position w:val="1"/>
              </w:rPr>
              <w:t>pelvic</w:t>
            </w:r>
          </w:p>
          <w:p>
            <w:pPr>
              <w:pStyle w:val="TableText"/>
              <w:ind w:left="290"/>
              <w:spacing w:before="17" w:line="163" w:lineRule="exact"/>
              <w:rPr/>
            </w:pPr>
            <w:r>
              <w:rPr>
                <w:color w:val="231F20"/>
                <w:spacing w:val="-8"/>
                <w:position w:val="1"/>
              </w:rPr>
              <w:t>pain</w:t>
            </w:r>
          </w:p>
        </w:tc>
        <w:tc>
          <w:tcPr>
            <w:shd w:val="clear" w:fill="DCDDDF"/>
            <w:tcW w:w="106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24"/>
              <w:spacing w:before="89" w:line="198" w:lineRule="auto"/>
              <w:rPr/>
            </w:pPr>
            <w:r>
              <w:rPr>
                <w:color w:val="231F20"/>
                <w:spacing w:val="-9"/>
              </w:rPr>
              <w:t>Chronic</w:t>
            </w:r>
          </w:p>
          <w:p>
            <w:pPr>
              <w:pStyle w:val="TableText"/>
              <w:ind w:left="251"/>
              <w:spacing w:before="16" w:line="163" w:lineRule="exact"/>
              <w:rPr/>
            </w:pPr>
            <w:r>
              <w:rPr>
                <w:color w:val="231F20"/>
                <w:spacing w:val="-10"/>
                <w:position w:val="1"/>
              </w:rPr>
              <w:t>secondary</w:t>
            </w:r>
          </w:p>
          <w:p>
            <w:pPr>
              <w:pStyle w:val="TableText"/>
              <w:ind w:left="248"/>
              <w:spacing w:before="17" w:line="163" w:lineRule="exact"/>
              <w:rPr/>
            </w:pPr>
            <w:r>
              <w:rPr>
                <w:color w:val="231F20"/>
                <w:spacing w:val="-9"/>
                <w:position w:val="1"/>
              </w:rPr>
              <w:t>pelvic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pain</w:t>
            </w:r>
          </w:p>
          <w:p>
            <w:pPr>
              <w:pStyle w:val="TableText"/>
              <w:ind w:left="249"/>
              <w:spacing w:before="17" w:line="163" w:lineRule="exact"/>
              <w:rPr/>
            </w:pPr>
            <w:r>
              <w:rPr>
                <w:color w:val="231F20"/>
                <w:spacing w:val="-10"/>
                <w:position w:val="1"/>
              </w:rPr>
              <w:t>syndrome,</w:t>
            </w:r>
          </w:p>
          <w:p>
            <w:pPr>
              <w:pStyle w:val="TableText"/>
              <w:ind w:left="123"/>
              <w:spacing w:before="18" w:line="163" w:lineRule="exact"/>
              <w:rPr/>
            </w:pPr>
            <w:r>
              <w:rPr>
                <w:color w:val="231F20"/>
                <w:spacing w:val="-9"/>
                <w:position w:val="1"/>
              </w:rPr>
              <w:t>formally known</w:t>
            </w:r>
          </w:p>
          <w:p>
            <w:pPr>
              <w:pStyle w:val="TableText"/>
              <w:ind w:left="247"/>
              <w:spacing w:before="17" w:line="164" w:lineRule="exact"/>
              <w:rPr/>
            </w:pPr>
            <w:r>
              <w:rPr>
                <w:color w:val="231F20"/>
                <w:spacing w:val="-8"/>
                <w:position w:val="1"/>
              </w:rPr>
              <w:t>as specific</w:t>
            </w:r>
          </w:p>
          <w:p>
            <w:pPr>
              <w:pStyle w:val="TableText"/>
              <w:ind w:left="326"/>
              <w:spacing w:before="17" w:line="163" w:lineRule="exact"/>
              <w:rPr/>
            </w:pPr>
            <w:r>
              <w:rPr>
                <w:color w:val="231F20"/>
                <w:spacing w:val="-10"/>
              </w:rPr>
              <w:t>disease</w:t>
            </w:r>
          </w:p>
          <w:p>
            <w:pPr>
              <w:pStyle w:val="TableText"/>
              <w:ind w:left="241"/>
              <w:spacing w:before="18" w:line="163" w:lineRule="exact"/>
              <w:rPr/>
            </w:pPr>
            <w:r>
              <w:rPr>
                <w:color w:val="231F20"/>
                <w:spacing w:val="-9"/>
              </w:rPr>
              <w:t>associated</w:t>
            </w:r>
          </w:p>
          <w:p>
            <w:pPr>
              <w:pStyle w:val="TableText"/>
              <w:ind w:left="248"/>
              <w:spacing w:before="17" w:line="164" w:lineRule="exact"/>
              <w:rPr/>
            </w:pPr>
            <w:r>
              <w:rPr>
                <w:color w:val="231F20"/>
                <w:spacing w:val="-9"/>
                <w:position w:val="1"/>
              </w:rPr>
              <w:t>pelvic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pain</w:t>
            </w:r>
          </w:p>
          <w:p>
            <w:pPr>
              <w:pStyle w:val="TableText"/>
              <w:ind w:left="445"/>
              <w:spacing w:before="229" w:line="198" w:lineRule="auto"/>
              <w:rPr/>
            </w:pPr>
            <w:r>
              <w:rPr>
                <w:color w:val="231F20"/>
                <w:spacing w:val="-11"/>
              </w:rPr>
              <w:t>OR</w:t>
            </w:r>
          </w:p>
          <w:p>
            <w:pPr>
              <w:pStyle w:val="TableText"/>
              <w:ind w:left="122"/>
              <w:spacing w:before="197" w:line="163" w:lineRule="exact"/>
              <w:rPr/>
            </w:pPr>
            <w:r>
              <w:rPr>
                <w:color w:val="231F20"/>
                <w:spacing w:val="-9"/>
                <w:position w:val="1"/>
              </w:rPr>
              <w:t>Chronic primary</w:t>
            </w:r>
          </w:p>
          <w:p>
            <w:pPr>
              <w:pStyle w:val="TableText"/>
              <w:ind w:left="248"/>
              <w:spacing w:before="18" w:line="163" w:lineRule="exact"/>
              <w:rPr/>
            </w:pPr>
            <w:r>
              <w:rPr>
                <w:color w:val="231F20"/>
                <w:spacing w:val="-9"/>
                <w:position w:val="1"/>
              </w:rPr>
              <w:t>pelvic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pain</w:t>
            </w:r>
          </w:p>
          <w:p>
            <w:pPr>
              <w:pStyle w:val="TableText"/>
              <w:ind w:left="249"/>
              <w:spacing w:before="17" w:line="164" w:lineRule="exact"/>
              <w:rPr/>
            </w:pPr>
            <w:r>
              <w:rPr>
                <w:color w:val="231F20"/>
                <w:spacing w:val="-10"/>
                <w:position w:val="1"/>
              </w:rPr>
              <w:t>syndrome,</w:t>
            </w:r>
          </w:p>
          <w:p>
            <w:pPr>
              <w:pStyle w:val="TableText"/>
              <w:ind w:left="123"/>
              <w:spacing w:before="17" w:line="163" w:lineRule="exact"/>
              <w:rPr/>
            </w:pPr>
            <w:r>
              <w:rPr>
                <w:color w:val="231F20"/>
                <w:spacing w:val="-9"/>
                <w:position w:val="1"/>
              </w:rPr>
              <w:t>formally known</w:t>
            </w:r>
          </w:p>
          <w:p>
            <w:pPr>
              <w:pStyle w:val="TableText"/>
              <w:ind w:left="166"/>
              <w:spacing w:before="18" w:line="163" w:lineRule="exact"/>
              <w:rPr/>
            </w:pPr>
            <w:r>
              <w:rPr>
                <w:color w:val="231F20"/>
                <w:spacing w:val="-10"/>
                <w:position w:val="1"/>
              </w:rPr>
              <w:t>as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pelvic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pain</w:t>
            </w:r>
          </w:p>
          <w:p>
            <w:pPr>
              <w:pStyle w:val="TableText"/>
              <w:ind w:left="266"/>
              <w:spacing w:before="17" w:line="163" w:lineRule="exact"/>
              <w:rPr/>
            </w:pPr>
            <w:r>
              <w:rPr>
                <w:color w:val="231F20"/>
                <w:spacing w:val="-10"/>
                <w:position w:val="1"/>
              </w:rPr>
              <w:t>syndrome</w:t>
            </w:r>
          </w:p>
        </w:tc>
        <w:tc>
          <w:tcPr>
            <w:shd w:val="clear" w:fill="DCDDDF"/>
            <w:tcW w:w="141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44"/>
              <w:spacing w:before="92" w:line="194" w:lineRule="auto"/>
              <w:rPr/>
            </w:pPr>
            <w:r>
              <w:rPr>
                <w:color w:val="231F20"/>
                <w:spacing w:val="-9"/>
              </w:rPr>
              <w:t>Urological</w:t>
            </w:r>
          </w:p>
        </w:tc>
        <w:tc>
          <w:tcPr>
            <w:shd w:val="clear" w:fill="DCDDDF"/>
            <w:tcW w:w="2275" w:type="dxa"/>
            <w:vAlign w:val="top"/>
          </w:tcPr>
          <w:p>
            <w:pPr>
              <w:pStyle w:val="TableText"/>
              <w:ind w:left="920"/>
              <w:spacing w:before="92" w:line="194" w:lineRule="auto"/>
              <w:rPr/>
            </w:pPr>
            <w:r>
              <w:rPr>
                <w:color w:val="231F20"/>
                <w:spacing w:val="-10"/>
              </w:rPr>
              <w:t>Prostate</w:t>
            </w:r>
          </w:p>
        </w:tc>
        <w:tc>
          <w:tcPr>
            <w:shd w:val="clear" w:fill="DCDDDF"/>
            <w:tcW w:w="142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04"/>
              <w:spacing w:before="90" w:line="197" w:lineRule="auto"/>
              <w:rPr/>
            </w:pPr>
            <w:r>
              <w:rPr>
                <w:color w:val="231F20"/>
                <w:spacing w:val="-9"/>
              </w:rPr>
              <w:t>Suprapubic</w:t>
            </w:r>
          </w:p>
          <w:p>
            <w:pPr>
              <w:pStyle w:val="TableText"/>
              <w:ind w:left="510"/>
              <w:spacing w:before="17" w:line="163" w:lineRule="exact"/>
              <w:rPr/>
            </w:pPr>
            <w:r>
              <w:rPr>
                <w:color w:val="231F20"/>
                <w:spacing w:val="-10"/>
                <w:position w:val="1"/>
              </w:rPr>
              <w:t>Inguinal</w:t>
            </w:r>
          </w:p>
          <w:p>
            <w:pPr>
              <w:pStyle w:val="TableText"/>
              <w:ind w:left="506"/>
              <w:spacing w:before="50" w:line="195" w:lineRule="auto"/>
              <w:rPr/>
            </w:pPr>
            <w:r>
              <w:rPr>
                <w:color w:val="231F20"/>
                <w:spacing w:val="-10"/>
              </w:rPr>
              <w:t>Urethral</w:t>
            </w:r>
          </w:p>
          <w:p>
            <w:pPr>
              <w:pStyle w:val="TableText"/>
              <w:ind w:left="358"/>
              <w:spacing w:before="47" w:line="198" w:lineRule="auto"/>
              <w:rPr/>
            </w:pPr>
            <w:r>
              <w:rPr>
                <w:color w:val="231F20"/>
                <w:spacing w:val="-8"/>
              </w:rPr>
              <w:t>Penile/clitoral</w:t>
            </w:r>
          </w:p>
          <w:p>
            <w:pPr>
              <w:pStyle w:val="TableText"/>
              <w:ind w:left="503"/>
              <w:spacing w:before="49" w:line="194" w:lineRule="auto"/>
              <w:rPr/>
            </w:pPr>
            <w:r>
              <w:rPr>
                <w:color w:val="231F20"/>
                <w:spacing w:val="-12"/>
              </w:rPr>
              <w:t>Perineal</w:t>
            </w:r>
          </w:p>
          <w:p>
            <w:pPr>
              <w:pStyle w:val="TableText"/>
              <w:ind w:left="548"/>
              <w:spacing w:before="51" w:line="194" w:lineRule="auto"/>
              <w:rPr/>
            </w:pPr>
            <w:r>
              <w:rPr>
                <w:color w:val="231F20"/>
                <w:spacing w:val="-11"/>
              </w:rPr>
              <w:t>Rectal</w:t>
            </w:r>
          </w:p>
          <w:p>
            <w:pPr>
              <w:pStyle w:val="TableText"/>
              <w:ind w:left="581"/>
              <w:spacing w:before="51" w:line="194" w:lineRule="auto"/>
              <w:rPr/>
            </w:pPr>
            <w:r>
              <w:rPr>
                <w:color w:val="231F20"/>
                <w:spacing w:val="-10"/>
              </w:rPr>
              <w:t>Back</w:t>
            </w:r>
          </w:p>
          <w:p>
            <w:pPr>
              <w:pStyle w:val="TableText"/>
              <w:ind w:left="479"/>
              <w:spacing w:before="50" w:line="194" w:lineRule="auto"/>
              <w:rPr/>
            </w:pPr>
            <w:r>
              <w:rPr>
                <w:color w:val="231F20"/>
                <w:spacing w:val="-8"/>
              </w:rPr>
              <w:t>Buttocks</w:t>
            </w:r>
          </w:p>
          <w:p>
            <w:pPr>
              <w:pStyle w:val="TableText"/>
              <w:ind w:left="530"/>
              <w:spacing w:before="51" w:line="194" w:lineRule="auto"/>
              <w:rPr/>
            </w:pPr>
            <w:r>
              <w:rPr>
                <w:color w:val="231F20"/>
                <w:spacing w:val="-9"/>
              </w:rPr>
              <w:t>Thighs</w:t>
            </w:r>
          </w:p>
        </w:tc>
        <w:tc>
          <w:tcPr>
            <w:shd w:val="clear" w:fill="DCDDDF"/>
            <w:tcW w:w="142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15"/>
              <w:spacing w:before="90" w:line="198" w:lineRule="auto"/>
              <w:rPr/>
            </w:pPr>
            <w:r>
              <w:rPr>
                <w:color w:val="231F20"/>
                <w:spacing w:val="-15"/>
              </w:rPr>
              <w:t>ONSET</w:t>
            </w:r>
          </w:p>
          <w:p>
            <w:pPr>
              <w:pStyle w:val="TableText"/>
              <w:ind w:left="553"/>
              <w:spacing w:before="49" w:line="194" w:lineRule="auto"/>
              <w:rPr/>
            </w:pPr>
            <w:r>
              <w:rPr>
                <w:color w:val="231F20"/>
                <w:spacing w:val="-8"/>
              </w:rPr>
              <w:t>Acute</w:t>
            </w:r>
          </w:p>
          <w:p>
            <w:pPr>
              <w:pStyle w:val="TableText"/>
              <w:ind w:left="505"/>
              <w:spacing w:before="48" w:line="198" w:lineRule="auto"/>
              <w:rPr/>
            </w:pPr>
            <w:r>
              <w:rPr>
                <w:color w:val="231F20"/>
                <w:spacing w:val="-9"/>
              </w:rPr>
              <w:t>Chronic</w:t>
            </w:r>
          </w:p>
          <w:p>
            <w:pPr>
              <w:pStyle w:val="TableText"/>
              <w:ind w:left="430"/>
              <w:spacing w:before="228" w:line="198" w:lineRule="auto"/>
              <w:rPr/>
            </w:pPr>
            <w:r>
              <w:rPr>
                <w:color w:val="231F20"/>
                <w:spacing w:val="-14"/>
              </w:rPr>
              <w:t>ONGOING</w:t>
            </w:r>
          </w:p>
          <w:p>
            <w:pPr>
              <w:pStyle w:val="TableText"/>
              <w:ind w:left="472"/>
              <w:spacing w:before="47" w:line="197" w:lineRule="auto"/>
              <w:rPr/>
            </w:pPr>
            <w:r>
              <w:rPr>
                <w:color w:val="231F20"/>
                <w:spacing w:val="-9"/>
              </w:rPr>
              <w:t>Sporadic</w:t>
            </w:r>
          </w:p>
          <w:p>
            <w:pPr>
              <w:pStyle w:val="TableText"/>
              <w:ind w:left="505"/>
              <w:spacing w:before="49" w:line="197" w:lineRule="auto"/>
              <w:rPr/>
            </w:pPr>
            <w:r>
              <w:rPr>
                <w:color w:val="231F20"/>
                <w:spacing w:val="-9"/>
              </w:rPr>
              <w:t>Cyclical</w:t>
            </w:r>
          </w:p>
          <w:p>
            <w:pPr>
              <w:pStyle w:val="TableText"/>
              <w:ind w:left="407"/>
              <w:spacing w:before="48" w:line="198" w:lineRule="auto"/>
              <w:rPr/>
            </w:pPr>
            <w:r>
              <w:rPr>
                <w:color w:val="231F20"/>
                <w:spacing w:val="-10"/>
              </w:rPr>
              <w:t>Continuous</w:t>
            </w:r>
          </w:p>
          <w:p>
            <w:pPr>
              <w:pStyle w:val="TableText"/>
              <w:ind w:left="570"/>
              <w:spacing w:before="231" w:line="194" w:lineRule="auto"/>
              <w:rPr/>
            </w:pPr>
            <w:r>
              <w:rPr>
                <w:color w:val="231F20"/>
                <w:spacing w:val="-11"/>
              </w:rPr>
              <w:t>TIME</w:t>
            </w:r>
          </w:p>
          <w:p>
            <w:pPr>
              <w:pStyle w:val="TableText"/>
              <w:ind w:left="563"/>
              <w:spacing w:before="50" w:line="194" w:lineRule="auto"/>
              <w:rPr/>
            </w:pPr>
            <w:r>
              <w:rPr>
                <w:color w:val="231F20"/>
                <w:spacing w:val="-8"/>
              </w:rPr>
              <w:t>Filling</w:t>
            </w:r>
          </w:p>
          <w:p>
            <w:pPr>
              <w:pStyle w:val="TableText"/>
              <w:ind w:left="465"/>
              <w:spacing w:before="51" w:line="194" w:lineRule="auto"/>
              <w:rPr/>
            </w:pPr>
            <w:r>
              <w:rPr>
                <w:color w:val="231F20"/>
                <w:spacing w:val="-10"/>
              </w:rPr>
              <w:t>Emptying</w:t>
            </w:r>
          </w:p>
          <w:p>
            <w:pPr>
              <w:pStyle w:val="TableText"/>
              <w:ind w:left="302"/>
              <w:spacing w:before="17" w:line="163" w:lineRule="exact"/>
              <w:rPr/>
            </w:pPr>
            <w:r>
              <w:rPr>
                <w:color w:val="231F20"/>
                <w:spacing w:val="-10"/>
                <w:position w:val="1"/>
              </w:rPr>
              <w:t>Immediate post</w:t>
            </w:r>
          </w:p>
          <w:p>
            <w:pPr>
              <w:pStyle w:val="TableText"/>
              <w:ind w:left="467"/>
              <w:spacing w:before="18" w:line="163" w:lineRule="exact"/>
              <w:rPr/>
            </w:pPr>
            <w:r>
              <w:rPr>
                <w:color w:val="231F20"/>
                <w:spacing w:val="-10"/>
                <w:w w:val="99"/>
                <w:position w:val="1"/>
              </w:rPr>
              <w:t>Late</w:t>
            </w:r>
            <w:r>
              <w:rPr>
                <w:color w:val="231F20"/>
                <w:spacing w:val="6"/>
                <w:position w:val="1"/>
              </w:rPr>
              <w:t xml:space="preserve"> </w:t>
            </w:r>
            <w:r>
              <w:rPr>
                <w:color w:val="231F20"/>
                <w:spacing w:val="-10"/>
                <w:w w:val="99"/>
                <w:position w:val="1"/>
              </w:rPr>
              <w:t>post</w:t>
            </w:r>
          </w:p>
          <w:p>
            <w:pPr>
              <w:pStyle w:val="TableText"/>
              <w:ind w:left="450"/>
              <w:spacing w:before="229" w:line="198" w:lineRule="auto"/>
              <w:rPr/>
            </w:pPr>
            <w:r>
              <w:rPr>
                <w:color w:val="231F20"/>
                <w:spacing w:val="-15"/>
              </w:rPr>
              <w:t>TRIGGER</w:t>
            </w:r>
          </w:p>
          <w:p>
            <w:pPr>
              <w:pStyle w:val="TableText"/>
              <w:ind w:left="463"/>
              <w:spacing w:before="50" w:line="194" w:lineRule="auto"/>
              <w:rPr/>
            </w:pPr>
            <w:r>
              <w:rPr>
                <w:color w:val="231F20"/>
                <w:spacing w:val="-11"/>
              </w:rPr>
              <w:t>Provoked</w:t>
            </w:r>
          </w:p>
          <w:p>
            <w:pPr>
              <w:pStyle w:val="TableText"/>
              <w:ind w:left="358"/>
              <w:spacing w:before="49" w:line="197" w:lineRule="auto"/>
              <w:rPr/>
            </w:pPr>
            <w:r>
              <w:rPr>
                <w:color w:val="231F20"/>
                <w:spacing w:val="-10"/>
              </w:rPr>
              <w:t>Spontaneous</w:t>
            </w:r>
          </w:p>
        </w:tc>
        <w:tc>
          <w:tcPr>
            <w:shd w:val="clear" w:fill="DCDDDF"/>
            <w:tcW w:w="113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1"/>
              <w:spacing w:before="92" w:line="194" w:lineRule="auto"/>
              <w:rPr/>
            </w:pPr>
            <w:r>
              <w:rPr>
                <w:color w:val="231F20"/>
                <w:spacing w:val="-8"/>
              </w:rPr>
              <w:t>Aching</w:t>
            </w:r>
          </w:p>
          <w:p>
            <w:pPr>
              <w:pStyle w:val="TableText"/>
              <w:ind w:left="367"/>
              <w:spacing w:before="50" w:line="194" w:lineRule="auto"/>
              <w:rPr/>
            </w:pPr>
            <w:r>
              <w:rPr>
                <w:color w:val="231F20"/>
                <w:spacing w:val="-10"/>
              </w:rPr>
              <w:t>Burning</w:t>
            </w:r>
          </w:p>
          <w:p>
            <w:pPr>
              <w:pStyle w:val="TableText"/>
              <w:ind w:left="330"/>
              <w:spacing w:before="48" w:line="197" w:lineRule="auto"/>
              <w:rPr/>
            </w:pPr>
            <w:r>
              <w:rPr>
                <w:color w:val="231F20"/>
                <w:spacing w:val="-9"/>
              </w:rPr>
              <w:t>Stabbing</w:t>
            </w:r>
          </w:p>
          <w:p>
            <w:pPr>
              <w:pStyle w:val="TableText"/>
              <w:ind w:left="378"/>
              <w:spacing w:before="50" w:line="194" w:lineRule="auto"/>
              <w:rPr/>
            </w:pPr>
            <w:r>
              <w:rPr>
                <w:color w:val="231F20"/>
                <w:spacing w:val="-8"/>
              </w:rPr>
              <w:t>Electric</w:t>
            </w:r>
          </w:p>
        </w:tc>
        <w:tc>
          <w:tcPr>
            <w:shd w:val="clear" w:fill="DCDDDF"/>
            <w:tcW w:w="1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19"/>
              <w:spacing w:before="90" w:line="198" w:lineRule="auto"/>
              <w:rPr/>
            </w:pPr>
            <w:r>
              <w:rPr>
                <w:color w:val="231F20"/>
                <w:spacing w:val="-15"/>
              </w:rPr>
              <w:t>UROLOGICAL</w:t>
            </w:r>
          </w:p>
          <w:p>
            <w:pPr>
              <w:pStyle w:val="TableText"/>
              <w:ind w:left="722"/>
              <w:spacing w:before="50" w:line="193" w:lineRule="auto"/>
              <w:rPr/>
            </w:pPr>
            <w:r>
              <w:rPr>
                <w:color w:val="231F20"/>
                <w:spacing w:val="-11"/>
              </w:rPr>
              <w:t>Frequency</w:t>
            </w:r>
          </w:p>
          <w:p>
            <w:pPr>
              <w:pStyle w:val="TableText"/>
              <w:ind w:left="776"/>
              <w:spacing w:before="50" w:line="194" w:lineRule="auto"/>
              <w:rPr/>
            </w:pPr>
            <w:r>
              <w:rPr>
                <w:color w:val="231F20"/>
                <w:spacing w:val="-9"/>
              </w:rPr>
              <w:t>Nocturia</w:t>
            </w:r>
          </w:p>
          <w:p>
            <w:pPr>
              <w:pStyle w:val="TableText"/>
              <w:ind w:left="739"/>
              <w:spacing w:before="50" w:line="193" w:lineRule="auto"/>
              <w:rPr/>
            </w:pPr>
            <w:r>
              <w:rPr>
                <w:color w:val="231F20"/>
                <w:spacing w:val="-10"/>
              </w:rPr>
              <w:t>Hesitancy</w:t>
            </w:r>
          </w:p>
          <w:p>
            <w:pPr>
              <w:pStyle w:val="TableText"/>
              <w:ind w:left="513"/>
              <w:spacing w:before="18" w:line="163" w:lineRule="exact"/>
              <w:rPr/>
            </w:pPr>
            <w:r>
              <w:rPr>
                <w:color w:val="231F20"/>
                <w:spacing w:val="-9"/>
                <w:position w:val="1"/>
              </w:rPr>
              <w:t>Dysfunctional flow</w:t>
            </w:r>
          </w:p>
          <w:p>
            <w:pPr>
              <w:pStyle w:val="TableText"/>
              <w:ind w:left="780"/>
              <w:spacing w:before="51" w:line="194" w:lineRule="auto"/>
              <w:rPr/>
            </w:pPr>
            <w:r>
              <w:rPr>
                <w:color w:val="231F20"/>
                <w:spacing w:val="-11"/>
              </w:rPr>
              <w:t>Urgency</w:t>
            </w:r>
          </w:p>
          <w:p>
            <w:pPr>
              <w:pStyle w:val="TableText"/>
              <w:ind w:left="661"/>
              <w:spacing w:before="17" w:line="163" w:lineRule="exact"/>
              <w:rPr/>
            </w:pPr>
            <w:r>
              <w:rPr>
                <w:color w:val="231F20"/>
                <w:spacing w:val="-9"/>
              </w:rPr>
              <w:t>Incontinence</w:t>
            </w:r>
          </w:p>
          <w:p>
            <w:pPr>
              <w:pStyle w:val="TableText"/>
              <w:ind w:left="454"/>
              <w:spacing w:before="229" w:line="198" w:lineRule="auto"/>
              <w:rPr/>
            </w:pPr>
            <w:r>
              <w:rPr>
                <w:color w:val="231F20"/>
                <w:spacing w:val="-12"/>
                <w:w w:val="96"/>
              </w:rPr>
              <w:t>GYNAECOLOGICAL</w:t>
            </w:r>
          </w:p>
          <w:p>
            <w:pPr>
              <w:pStyle w:val="TableText"/>
              <w:ind w:left="739"/>
              <w:spacing w:before="50" w:line="194" w:lineRule="auto"/>
              <w:rPr/>
            </w:pPr>
            <w:r>
              <w:rPr>
                <w:color w:val="231F20"/>
                <w:spacing w:val="-11"/>
              </w:rPr>
              <w:t>Menstrual</w:t>
            </w:r>
          </w:p>
          <w:p>
            <w:pPr>
              <w:pStyle w:val="TableText"/>
              <w:ind w:left="689"/>
              <w:spacing w:before="51" w:line="194" w:lineRule="auto"/>
              <w:rPr/>
            </w:pPr>
            <w:r>
              <w:rPr>
                <w:color w:val="231F20"/>
                <w:spacing w:val="-12"/>
              </w:rPr>
              <w:t>Menopause</w:t>
            </w:r>
          </w:p>
          <w:p>
            <w:pPr>
              <w:pStyle w:val="TableText"/>
              <w:ind w:left="423"/>
              <w:spacing w:before="229" w:line="198" w:lineRule="auto"/>
              <w:rPr/>
            </w:pPr>
            <w:r>
              <w:rPr>
                <w:color w:val="231F20"/>
                <w:spacing w:val="-12"/>
                <w:w w:val="96"/>
              </w:rPr>
              <w:t>GASTROINTESTINAL</w:t>
            </w:r>
          </w:p>
          <w:p>
            <w:pPr>
              <w:pStyle w:val="TableText"/>
              <w:ind w:left="659"/>
              <w:spacing w:before="48" w:line="197" w:lineRule="auto"/>
              <w:rPr/>
            </w:pPr>
            <w:r>
              <w:rPr>
                <w:color w:val="231F20"/>
                <w:spacing w:val="-8"/>
              </w:rPr>
              <w:t>Constipation</w:t>
            </w:r>
          </w:p>
          <w:p>
            <w:pPr>
              <w:pStyle w:val="TableText"/>
              <w:ind w:left="744"/>
              <w:spacing w:before="50" w:line="194" w:lineRule="auto"/>
              <w:rPr/>
            </w:pPr>
            <w:r>
              <w:rPr>
                <w:color w:val="231F20"/>
                <w:spacing w:val="-11"/>
              </w:rPr>
              <w:t>Diarrhoea</w:t>
            </w:r>
          </w:p>
          <w:p>
            <w:pPr>
              <w:pStyle w:val="TableText"/>
              <w:ind w:left="671"/>
              <w:spacing w:before="51" w:line="194" w:lineRule="auto"/>
              <w:rPr/>
            </w:pPr>
            <w:r>
              <w:rPr>
                <w:color w:val="231F20"/>
                <w:spacing w:val="-10"/>
              </w:rPr>
              <w:t>Bloatedness</w:t>
            </w:r>
          </w:p>
          <w:p>
            <w:pPr>
              <w:pStyle w:val="TableText"/>
              <w:ind w:left="780"/>
              <w:spacing w:before="50" w:line="194" w:lineRule="auto"/>
              <w:rPr/>
            </w:pPr>
            <w:r>
              <w:rPr>
                <w:color w:val="231F20"/>
                <w:spacing w:val="-11"/>
              </w:rPr>
              <w:t>Urgency</w:t>
            </w:r>
          </w:p>
          <w:p>
            <w:pPr>
              <w:pStyle w:val="TableText"/>
              <w:ind w:left="661"/>
              <w:spacing w:before="18" w:line="163" w:lineRule="exact"/>
              <w:rPr/>
            </w:pPr>
            <w:r>
              <w:rPr>
                <w:color w:val="231F20"/>
                <w:spacing w:val="-9"/>
              </w:rPr>
              <w:t>Incontinence</w:t>
            </w:r>
          </w:p>
          <w:p>
            <w:pPr>
              <w:pStyle w:val="TableText"/>
              <w:ind w:left="540"/>
              <w:spacing w:before="229" w:line="198" w:lineRule="auto"/>
              <w:rPr/>
            </w:pPr>
            <w:r>
              <w:rPr>
                <w:color w:val="231F20"/>
                <w:spacing w:val="-16"/>
              </w:rPr>
              <w:t>NEUROLOGICAL</w:t>
            </w:r>
          </w:p>
          <w:p>
            <w:pPr>
              <w:pStyle w:val="TableText"/>
              <w:ind w:left="648"/>
              <w:spacing w:before="50" w:line="193" w:lineRule="auto"/>
              <w:rPr/>
            </w:pPr>
            <w:r>
              <w:rPr>
                <w:color w:val="231F20"/>
                <w:spacing w:val="-11"/>
              </w:rPr>
              <w:t>Dysaesthesia</w:t>
            </w:r>
          </w:p>
          <w:p>
            <w:pPr>
              <w:pStyle w:val="TableText"/>
              <w:ind w:left="590"/>
              <w:spacing w:before="51" w:line="193" w:lineRule="auto"/>
              <w:rPr/>
            </w:pPr>
            <w:r>
              <w:rPr>
                <w:color w:val="231F20"/>
                <w:spacing w:val="-11"/>
              </w:rPr>
              <w:t>Hyperaesthesia</w:t>
            </w:r>
          </w:p>
          <w:p>
            <w:pPr>
              <w:pStyle w:val="TableText"/>
              <w:ind w:left="750"/>
              <w:spacing w:before="51" w:line="193" w:lineRule="auto"/>
              <w:rPr/>
            </w:pPr>
            <w:r>
              <w:rPr>
                <w:color w:val="231F20"/>
                <w:spacing w:val="-8"/>
              </w:rPr>
              <w:t>Allodynia</w:t>
            </w:r>
          </w:p>
          <w:p>
            <w:pPr>
              <w:pStyle w:val="TableText"/>
              <w:ind w:left="656"/>
              <w:spacing w:before="51" w:line="194" w:lineRule="auto"/>
              <w:rPr/>
            </w:pPr>
            <w:r>
              <w:rPr>
                <w:color w:val="231F20"/>
                <w:spacing w:val="-10"/>
              </w:rPr>
              <w:t>Hyperalgesia</w:t>
            </w:r>
          </w:p>
          <w:p>
            <w:pPr>
              <w:pStyle w:val="TableText"/>
              <w:ind w:left="544"/>
              <w:spacing w:before="229" w:line="198" w:lineRule="auto"/>
              <w:rPr/>
            </w:pPr>
            <w:r>
              <w:rPr>
                <w:color w:val="231F20"/>
                <w:spacing w:val="-14"/>
                <w:w w:val="98"/>
              </w:rPr>
              <w:t>SEXUOLOGICAL</w:t>
            </w:r>
          </w:p>
          <w:p>
            <w:pPr>
              <w:pStyle w:val="TableText"/>
              <w:ind w:left="684"/>
              <w:spacing w:before="48" w:line="198" w:lineRule="auto"/>
              <w:rPr/>
            </w:pPr>
            <w:r>
              <w:rPr>
                <w:color w:val="231F20"/>
                <w:spacing w:val="-8"/>
              </w:rPr>
              <w:t>Satisfaction</w:t>
            </w:r>
          </w:p>
          <w:p>
            <w:pPr>
              <w:pStyle w:val="TableText"/>
              <w:ind w:left="467"/>
              <w:spacing w:before="17" w:line="163" w:lineRule="exact"/>
              <w:rPr/>
            </w:pPr>
            <w:r>
              <w:rPr>
                <w:color w:val="231F20"/>
                <w:spacing w:val="-11"/>
                <w:position w:val="1"/>
              </w:rPr>
              <w:t>Female dyspareunia</w:t>
            </w:r>
          </w:p>
          <w:p>
            <w:pPr>
              <w:pStyle w:val="TableText"/>
              <w:ind w:left="527"/>
              <w:spacing w:before="18" w:line="163" w:lineRule="exact"/>
              <w:rPr/>
            </w:pPr>
            <w:r>
              <w:rPr>
                <w:color w:val="231F20"/>
                <w:spacing w:val="-10"/>
              </w:rPr>
              <w:t>Sexual avoidance</w:t>
            </w:r>
          </w:p>
          <w:p>
            <w:pPr>
              <w:pStyle w:val="TableText"/>
              <w:ind w:left="479"/>
              <w:spacing w:before="17" w:line="163" w:lineRule="exact"/>
              <w:rPr/>
            </w:pPr>
            <w:r>
              <w:rPr>
                <w:color w:val="231F20"/>
                <w:spacing w:val="-9"/>
                <w:position w:val="1"/>
              </w:rPr>
              <w:t>Erectile dysfunction</w:t>
            </w:r>
          </w:p>
          <w:p>
            <w:pPr>
              <w:pStyle w:val="TableText"/>
              <w:ind w:left="707"/>
              <w:spacing w:before="51" w:line="194" w:lineRule="auto"/>
              <w:rPr/>
            </w:pPr>
            <w:r>
              <w:rPr>
                <w:color w:val="231F20"/>
                <w:spacing w:val="-9"/>
              </w:rPr>
              <w:t>Medication</w:t>
            </w:r>
          </w:p>
          <w:p>
            <w:pPr>
              <w:pStyle w:val="TableText"/>
              <w:ind w:left="757"/>
              <w:spacing w:before="229" w:line="198" w:lineRule="auto"/>
              <w:rPr/>
            </w:pPr>
            <w:r>
              <w:rPr>
                <w:color w:val="231F20"/>
                <w:spacing w:val="-14"/>
              </w:rPr>
              <w:t>MUSCLE</w:t>
            </w:r>
          </w:p>
          <w:p>
            <w:pPr>
              <w:pStyle w:val="TableText"/>
              <w:ind w:left="455"/>
              <w:spacing w:before="17" w:line="163" w:lineRule="exact"/>
              <w:rPr/>
            </w:pPr>
            <w:r>
              <w:rPr>
                <w:color w:val="231F20"/>
                <w:spacing w:val="-10"/>
                <w:position w:val="1"/>
              </w:rPr>
              <w:t>Function impairment</w:t>
            </w:r>
          </w:p>
          <w:p>
            <w:pPr>
              <w:pStyle w:val="TableText"/>
              <w:ind w:left="652"/>
              <w:spacing w:before="51" w:line="194" w:lineRule="auto"/>
              <w:rPr/>
            </w:pPr>
            <w:r>
              <w:rPr>
                <w:color w:val="231F20"/>
                <w:spacing w:val="-9"/>
              </w:rPr>
              <w:t>Fasciculation</w:t>
            </w:r>
          </w:p>
          <w:p>
            <w:pPr>
              <w:pStyle w:val="TableText"/>
              <w:ind w:left="639"/>
              <w:spacing w:before="229" w:line="198" w:lineRule="auto"/>
              <w:rPr/>
            </w:pPr>
            <w:r>
              <w:rPr>
                <w:color w:val="231F20"/>
                <w:spacing w:val="-13"/>
                <w:w w:val="96"/>
              </w:rPr>
              <w:t>CUTANEOUS</w:t>
            </w:r>
          </w:p>
          <w:p>
            <w:pPr>
              <w:pStyle w:val="TableText"/>
              <w:ind w:left="555"/>
              <w:spacing w:before="16" w:line="164" w:lineRule="exact"/>
              <w:rPr/>
            </w:pPr>
            <w:r>
              <w:rPr>
                <w:color w:val="231F20"/>
                <w:spacing w:val="-10"/>
                <w:position w:val="1"/>
              </w:rPr>
              <w:t>Trophic changes</w:t>
            </w:r>
          </w:p>
          <w:p>
            <w:pPr>
              <w:pStyle w:val="TableText"/>
              <w:ind w:left="537"/>
              <w:spacing w:before="17" w:line="163" w:lineRule="exact"/>
              <w:rPr/>
            </w:pPr>
            <w:r>
              <w:rPr>
                <w:color w:val="231F20"/>
                <w:spacing w:val="-11"/>
                <w:position w:val="1"/>
              </w:rPr>
              <w:t>Sensory changes</w:t>
            </w:r>
          </w:p>
        </w:tc>
        <w:tc>
          <w:tcPr>
            <w:shd w:val="clear" w:fill="DCDDDF"/>
            <w:tcW w:w="1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09"/>
              <w:spacing w:before="93" w:line="194" w:lineRule="auto"/>
              <w:rPr/>
            </w:pPr>
            <w:r>
              <w:rPr>
                <w:color w:val="231F20"/>
                <w:spacing w:val="-10"/>
                <w:w w:val="95"/>
              </w:rPr>
              <w:t>ANXIETY</w:t>
            </w:r>
          </w:p>
          <w:p>
            <w:pPr>
              <w:pStyle w:val="TableText"/>
              <w:ind w:left="561"/>
              <w:spacing w:before="17" w:line="163" w:lineRule="exact"/>
              <w:rPr/>
            </w:pPr>
            <w:r>
              <w:rPr>
                <w:color w:val="231F20"/>
                <w:spacing w:val="-9"/>
                <w:position w:val="1"/>
              </w:rPr>
              <w:t>About</w:t>
            </w:r>
            <w:r>
              <w:rPr>
                <w:color w:val="231F20"/>
                <w:spacing w:val="6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pain</w:t>
            </w:r>
          </w:p>
          <w:p>
            <w:pPr>
              <w:pStyle w:val="TableText"/>
              <w:ind w:left="573"/>
              <w:spacing w:before="17" w:line="163" w:lineRule="exact"/>
              <w:rPr/>
            </w:pPr>
            <w:r>
              <w:rPr>
                <w:color w:val="231F20"/>
                <w:spacing w:val="-9"/>
                <w:position w:val="1"/>
              </w:rPr>
              <w:t>or</w:t>
            </w:r>
            <w:r>
              <w:rPr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putative</w:t>
            </w:r>
          </w:p>
          <w:p>
            <w:pPr>
              <w:pStyle w:val="TableText"/>
              <w:ind w:left="499"/>
              <w:spacing w:before="17" w:line="163" w:lineRule="exact"/>
              <w:rPr/>
            </w:pPr>
            <w:r>
              <w:rPr>
                <w:color w:val="231F20"/>
                <w:spacing w:val="-10"/>
                <w:position w:val="1"/>
              </w:rPr>
              <w:t>cause of</w:t>
            </w:r>
            <w:r>
              <w:rPr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pain</w:t>
            </w:r>
          </w:p>
          <w:p>
            <w:pPr>
              <w:pStyle w:val="TableText"/>
              <w:ind w:left="119"/>
              <w:spacing w:before="198" w:line="163" w:lineRule="exact"/>
              <w:rPr/>
            </w:pPr>
            <w:r>
              <w:rPr>
                <w:color w:val="231F20"/>
                <w:spacing w:val="-8"/>
                <w:position w:val="1"/>
              </w:rPr>
              <w:t>Catastrophic thinking a</w:t>
            </w:r>
            <w:r>
              <w:rPr>
                <w:color w:val="231F20"/>
                <w:spacing w:val="-9"/>
                <w:position w:val="1"/>
              </w:rPr>
              <w:t>bout</w:t>
            </w:r>
          </w:p>
          <w:p>
            <w:pPr>
              <w:pStyle w:val="TableText"/>
              <w:ind w:left="745"/>
              <w:spacing w:before="51" w:line="194" w:lineRule="auto"/>
              <w:rPr/>
            </w:pPr>
            <w:r>
              <w:rPr>
                <w:color w:val="231F20"/>
                <w:spacing w:val="-10"/>
              </w:rPr>
              <w:t>Pain</w:t>
            </w:r>
          </w:p>
          <w:p>
            <w:pPr>
              <w:pStyle w:val="TableText"/>
              <w:ind w:left="486"/>
              <w:spacing w:before="229" w:line="198" w:lineRule="auto"/>
              <w:rPr/>
            </w:pPr>
            <w:r>
              <w:rPr>
                <w:color w:val="231F20"/>
                <w:spacing w:val="-16"/>
              </w:rPr>
              <w:t>DEPRESSION</w:t>
            </w:r>
          </w:p>
          <w:p>
            <w:pPr>
              <w:pStyle w:val="TableText"/>
              <w:ind w:left="518"/>
              <w:spacing w:before="16" w:line="164" w:lineRule="exact"/>
              <w:rPr/>
            </w:pPr>
            <w:r>
              <w:rPr>
                <w:color w:val="231F20"/>
                <w:spacing w:val="-7"/>
              </w:rPr>
              <w:t>Attributed to</w:t>
            </w:r>
          </w:p>
          <w:p>
            <w:pPr>
              <w:pStyle w:val="TableText"/>
              <w:ind w:left="477"/>
              <w:spacing w:before="17" w:line="163" w:lineRule="exact"/>
              <w:rPr/>
            </w:pPr>
            <w:r>
              <w:rPr>
                <w:color w:val="231F20"/>
                <w:spacing w:val="-10"/>
                <w:position w:val="1"/>
              </w:rPr>
              <w:t>pain or</w:t>
            </w:r>
            <w:r>
              <w:rPr>
                <w:color w:val="231F20"/>
                <w:spacing w:val="14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impact</w:t>
            </w:r>
          </w:p>
          <w:p>
            <w:pPr>
              <w:pStyle w:val="TableText"/>
              <w:ind w:left="675"/>
              <w:spacing w:before="18" w:line="163" w:lineRule="exact"/>
              <w:rPr/>
            </w:pPr>
            <w:r>
              <w:rPr>
                <w:color w:val="231F20"/>
                <w:spacing w:val="-9"/>
                <w:position w:val="1"/>
              </w:rPr>
              <w:t>of</w:t>
            </w:r>
            <w:r>
              <w:rPr>
                <w:color w:val="231F20"/>
                <w:spacing w:val="6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pain</w:t>
            </w:r>
          </w:p>
          <w:p>
            <w:pPr>
              <w:pStyle w:val="TableText"/>
              <w:ind w:left="513" w:right="506" w:firstLine="4"/>
              <w:spacing w:before="198" w:line="277" w:lineRule="auto"/>
              <w:rPr/>
            </w:pPr>
            <w:r>
              <w:rPr>
                <w:color w:val="231F20"/>
                <w:spacing w:val="-7"/>
              </w:rPr>
              <w:t>Attributed to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0"/>
              </w:rPr>
              <w:t>other causes</w:t>
            </w:r>
          </w:p>
          <w:p>
            <w:pPr>
              <w:pStyle w:val="TableText"/>
              <w:ind w:left="528"/>
              <w:spacing w:before="203" w:line="195" w:lineRule="auto"/>
              <w:rPr/>
            </w:pPr>
            <w:r>
              <w:rPr>
                <w:color w:val="231F20"/>
                <w:spacing w:val="-8"/>
              </w:rPr>
              <w:t>Unattributed</w:t>
            </w:r>
          </w:p>
          <w:p>
            <w:pPr>
              <w:pStyle w:val="TableText"/>
              <w:ind w:left="708"/>
              <w:spacing w:before="229" w:line="198" w:lineRule="auto"/>
              <w:rPr/>
            </w:pPr>
            <w:r>
              <w:rPr>
                <w:color w:val="231F20"/>
                <w:spacing w:val="-14"/>
              </w:rPr>
              <w:t>PTSD</w:t>
            </w:r>
          </w:p>
          <w:p>
            <w:pPr>
              <w:pStyle w:val="TableText"/>
              <w:ind w:left="519"/>
              <w:spacing w:before="47" w:line="198" w:lineRule="auto"/>
              <w:rPr/>
            </w:pPr>
            <w:r>
              <w:rPr>
                <w:color w:val="231F20"/>
                <w:spacing w:val="-12"/>
                <w:w w:val="97"/>
              </w:rPr>
              <w:t>SYMPTOMS</w:t>
            </w:r>
          </w:p>
          <w:p>
            <w:pPr>
              <w:pStyle w:val="TableText"/>
              <w:ind w:left="424"/>
              <w:spacing w:before="17" w:line="163" w:lineRule="exact"/>
              <w:rPr/>
            </w:pPr>
            <w:r>
              <w:rPr>
                <w:color w:val="231F20"/>
                <w:spacing w:val="-10"/>
                <w:position w:val="1"/>
              </w:rPr>
              <w:t>Re-experiencing</w:t>
            </w:r>
          </w:p>
          <w:p>
            <w:pPr>
              <w:pStyle w:val="TableText"/>
              <w:ind w:left="572"/>
              <w:spacing w:before="51" w:line="194" w:lineRule="auto"/>
              <w:rPr/>
            </w:pPr>
            <w:r>
              <w:rPr>
                <w:color w:val="231F20"/>
                <w:spacing w:val="-10"/>
              </w:rPr>
              <w:t>Avoidance</w:t>
            </w:r>
          </w:p>
        </w:tc>
      </w:tr>
      <w:tr>
        <w:trPr>
          <w:trHeight w:val="276" w:hRule="atLeast"/>
        </w:trPr>
        <w:tc>
          <w:tcPr>
            <w:shd w:val="clear" w:fill="DCDDDF"/>
            <w:tcW w:w="7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0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1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2275" w:type="dxa"/>
            <w:vAlign w:val="top"/>
          </w:tcPr>
          <w:p>
            <w:pPr>
              <w:pStyle w:val="TableText"/>
              <w:ind w:left="935"/>
              <w:spacing w:before="94" w:line="194" w:lineRule="auto"/>
              <w:rPr/>
            </w:pPr>
            <w:r>
              <w:rPr>
                <w:color w:val="231F20"/>
                <w:spacing w:val="-10"/>
              </w:rPr>
              <w:t>Bladder</w:t>
            </w:r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13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9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38" w:hRule="atLeast"/>
        </w:trPr>
        <w:tc>
          <w:tcPr>
            <w:shd w:val="clear" w:fill="DCDDDF"/>
            <w:tcW w:w="7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0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1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2275" w:type="dxa"/>
            <w:vAlign w:val="top"/>
          </w:tcPr>
          <w:p>
            <w:pPr>
              <w:pStyle w:val="TableText"/>
              <w:ind w:left="951"/>
              <w:spacing w:before="92" w:line="198" w:lineRule="auto"/>
              <w:rPr/>
            </w:pPr>
            <w:r>
              <w:rPr>
                <w:color w:val="231F20"/>
                <w:spacing w:val="-9"/>
              </w:rPr>
              <w:t>Scrotal</w:t>
            </w:r>
          </w:p>
          <w:p>
            <w:pPr>
              <w:pStyle w:val="TableText"/>
              <w:ind w:left="883"/>
              <w:spacing w:before="49" w:line="194" w:lineRule="auto"/>
              <w:rPr/>
            </w:pPr>
            <w:r>
              <w:rPr>
                <w:color w:val="231F20"/>
                <w:spacing w:val="-10"/>
              </w:rPr>
              <w:t>Testicular</w:t>
            </w:r>
          </w:p>
          <w:p>
            <w:pPr>
              <w:pStyle w:val="TableText"/>
              <w:ind w:left="849"/>
              <w:spacing w:before="50" w:line="193" w:lineRule="auto"/>
              <w:rPr/>
            </w:pPr>
            <w:r>
              <w:rPr>
                <w:color w:val="231F20"/>
                <w:spacing w:val="-10"/>
              </w:rPr>
              <w:t>Epididymal</w:t>
            </w:r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13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9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57" w:hRule="atLeast"/>
        </w:trPr>
        <w:tc>
          <w:tcPr>
            <w:shd w:val="clear" w:fill="DCDDDF"/>
            <w:tcW w:w="7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0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1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2275" w:type="dxa"/>
            <w:vAlign w:val="top"/>
          </w:tcPr>
          <w:p>
            <w:pPr>
              <w:pStyle w:val="TableText"/>
              <w:ind w:left="981"/>
              <w:spacing w:before="94" w:line="194" w:lineRule="auto"/>
              <w:rPr/>
            </w:pPr>
            <w:r>
              <w:rPr>
                <w:color w:val="231F20"/>
                <w:spacing w:val="-10"/>
              </w:rPr>
              <w:t>Penile</w:t>
            </w:r>
          </w:p>
          <w:p>
            <w:pPr>
              <w:pStyle w:val="TableText"/>
              <w:ind w:left="932"/>
              <w:spacing w:before="50" w:line="195" w:lineRule="auto"/>
              <w:rPr/>
            </w:pPr>
            <w:r>
              <w:rPr>
                <w:color w:val="231F20"/>
                <w:spacing w:val="-10"/>
              </w:rPr>
              <w:t>Urethral</w:t>
            </w:r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13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9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6" w:hRule="atLeast"/>
        </w:trPr>
        <w:tc>
          <w:tcPr>
            <w:shd w:val="clear" w:fill="DCDDDF"/>
            <w:tcW w:w="7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0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1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2275" w:type="dxa"/>
            <w:vAlign w:val="top"/>
          </w:tcPr>
          <w:p>
            <w:pPr>
              <w:pStyle w:val="TableText"/>
              <w:ind w:left="709"/>
              <w:spacing w:before="62" w:line="163" w:lineRule="exact"/>
              <w:rPr/>
            </w:pPr>
            <w:r>
              <w:rPr>
                <w:color w:val="231F20"/>
                <w:spacing w:val="-10"/>
                <w:position w:val="1"/>
              </w:rPr>
              <w:t>Post-vasectomy</w:t>
            </w:r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13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9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38" w:hRule="atLeast"/>
        </w:trPr>
        <w:tc>
          <w:tcPr>
            <w:shd w:val="clear" w:fill="DCDDDF"/>
            <w:tcW w:w="7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0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1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98"/>
              <w:spacing w:before="93" w:line="197" w:lineRule="auto"/>
              <w:rPr/>
            </w:pPr>
            <w:r>
              <w:rPr>
                <w:color w:val="231F20"/>
                <w:spacing w:val="-10"/>
              </w:rPr>
              <w:t>Gynaecological</w:t>
            </w:r>
          </w:p>
        </w:tc>
        <w:tc>
          <w:tcPr>
            <w:shd w:val="clear" w:fill="DCDDDF"/>
            <w:tcW w:w="2275" w:type="dxa"/>
            <w:vAlign w:val="top"/>
          </w:tcPr>
          <w:p>
            <w:pPr>
              <w:pStyle w:val="TableText"/>
              <w:ind w:left="972"/>
              <w:spacing w:before="95" w:line="194" w:lineRule="auto"/>
              <w:rPr/>
            </w:pPr>
            <w:r>
              <w:rPr>
                <w:color w:val="231F20"/>
                <w:spacing w:val="-10"/>
                <w:w w:val="99"/>
              </w:rPr>
              <w:t>Vulvar</w:t>
            </w:r>
          </w:p>
          <w:p>
            <w:pPr>
              <w:pStyle w:val="TableText"/>
              <w:ind w:left="874"/>
              <w:spacing w:before="50" w:line="194" w:lineRule="auto"/>
              <w:rPr/>
            </w:pPr>
            <w:r>
              <w:rPr>
                <w:color w:val="231F20"/>
                <w:spacing w:val="-10"/>
              </w:rPr>
              <w:t>Vestibular</w:t>
            </w:r>
          </w:p>
          <w:p>
            <w:pPr>
              <w:pStyle w:val="TableText"/>
              <w:ind w:left="952"/>
              <w:spacing w:before="48" w:line="198" w:lineRule="auto"/>
              <w:rPr/>
            </w:pPr>
            <w:r>
              <w:rPr>
                <w:color w:val="231F20"/>
                <w:spacing w:val="-8"/>
              </w:rPr>
              <w:t>Clitoral</w:t>
            </w:r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13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9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6" w:hRule="atLeast"/>
        </w:trPr>
        <w:tc>
          <w:tcPr>
            <w:shd w:val="clear" w:fill="DCDDDF"/>
            <w:tcW w:w="7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0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1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2275" w:type="dxa"/>
            <w:vAlign w:val="top"/>
          </w:tcPr>
          <w:p>
            <w:pPr>
              <w:pStyle w:val="TableText"/>
              <w:ind w:left="456"/>
              <w:spacing w:before="62" w:line="163" w:lineRule="exact"/>
              <w:rPr/>
            </w:pPr>
            <w:r>
              <w:rPr>
                <w:color w:val="231F20"/>
                <w:spacing w:val="-9"/>
              </w:rPr>
              <w:t>Endometriosis associ</w:t>
            </w:r>
            <w:r>
              <w:rPr>
                <w:color w:val="231F20"/>
                <w:spacing w:val="-10"/>
              </w:rPr>
              <w:t>ated</w:t>
            </w:r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13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9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6" w:hRule="atLeast"/>
        </w:trPr>
        <w:tc>
          <w:tcPr>
            <w:shd w:val="clear" w:fill="DCDDDF"/>
            <w:tcW w:w="7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0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1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2275" w:type="dxa"/>
            <w:vAlign w:val="top"/>
          </w:tcPr>
          <w:p>
            <w:pPr>
              <w:pStyle w:val="TableText"/>
              <w:ind w:left="208"/>
              <w:spacing w:before="63" w:line="163" w:lineRule="exact"/>
              <w:rPr/>
            </w:pPr>
            <w:r>
              <w:rPr>
                <w:color w:val="231F20"/>
                <w:spacing w:val="-9"/>
                <w:position w:val="1"/>
              </w:rPr>
              <w:t>CPPPS with cyclical exacerbations</w:t>
            </w:r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13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9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6" w:hRule="atLeast"/>
        </w:trPr>
        <w:tc>
          <w:tcPr>
            <w:shd w:val="clear" w:fill="DCDDDF"/>
            <w:tcW w:w="7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0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1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2275" w:type="dxa"/>
            <w:vAlign w:val="top"/>
          </w:tcPr>
          <w:p>
            <w:pPr>
              <w:pStyle w:val="TableText"/>
              <w:ind w:left="721"/>
              <w:spacing w:before="97" w:line="193" w:lineRule="auto"/>
              <w:rPr/>
            </w:pPr>
            <w:r>
              <w:rPr>
                <w:color w:val="231F20"/>
                <w:spacing w:val="-12"/>
              </w:rPr>
              <w:t>Dysmenorrhoea</w:t>
            </w:r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13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9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7" w:hRule="atLeast"/>
        </w:trPr>
        <w:tc>
          <w:tcPr>
            <w:shd w:val="clear" w:fill="DCDDDF"/>
            <w:tcW w:w="7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0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1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93"/>
              <w:spacing w:before="95" w:line="198" w:lineRule="auto"/>
              <w:rPr/>
            </w:pPr>
            <w:r>
              <w:rPr>
                <w:color w:val="231F20"/>
                <w:spacing w:val="-9"/>
              </w:rPr>
              <w:t>Gastrointestinal</w:t>
            </w:r>
          </w:p>
        </w:tc>
        <w:tc>
          <w:tcPr>
            <w:shd w:val="clear" w:fill="DCDDDF"/>
            <w:tcW w:w="2275" w:type="dxa"/>
            <w:vAlign w:val="top"/>
          </w:tcPr>
          <w:p>
            <w:pPr>
              <w:pStyle w:val="TableText"/>
              <w:ind w:left="768"/>
              <w:spacing w:before="64" w:line="163" w:lineRule="exact"/>
              <w:rPr/>
            </w:pPr>
            <w:r>
              <w:rPr>
                <w:color w:val="231F20"/>
                <w:spacing w:val="-9"/>
              </w:rPr>
              <w:t>Irritable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bowel</w:t>
            </w:r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13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9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7" w:hRule="atLeast"/>
        </w:trPr>
        <w:tc>
          <w:tcPr>
            <w:shd w:val="clear" w:fill="DCDDDF"/>
            <w:tcW w:w="7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0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1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2275" w:type="dxa"/>
            <w:vAlign w:val="top"/>
          </w:tcPr>
          <w:p>
            <w:pPr>
              <w:pStyle w:val="TableText"/>
              <w:ind w:left="805"/>
              <w:spacing w:before="64" w:line="163" w:lineRule="exact"/>
              <w:rPr/>
            </w:pPr>
            <w:r>
              <w:rPr>
                <w:color w:val="231F20"/>
                <w:spacing w:val="-10"/>
              </w:rPr>
              <w:t>Chronic anal</w:t>
            </w:r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13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9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7" w:hRule="atLeast"/>
        </w:trPr>
        <w:tc>
          <w:tcPr>
            <w:shd w:val="clear" w:fill="DCDDDF"/>
            <w:tcW w:w="7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0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1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2275" w:type="dxa"/>
            <w:vAlign w:val="top"/>
          </w:tcPr>
          <w:p>
            <w:pPr>
              <w:pStyle w:val="TableText"/>
              <w:ind w:left="499"/>
              <w:spacing w:before="64" w:line="163" w:lineRule="exact"/>
              <w:rPr/>
            </w:pPr>
            <w:r>
              <w:rPr>
                <w:color w:val="231F20"/>
                <w:spacing w:val="-9"/>
              </w:rPr>
              <w:t>Intermittent chronic anal</w:t>
            </w:r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13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9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6" w:hRule="atLeast"/>
        </w:trPr>
        <w:tc>
          <w:tcPr>
            <w:shd w:val="clear" w:fill="DCDDDF"/>
            <w:tcW w:w="7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0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16" w:type="dxa"/>
            <w:vAlign w:val="top"/>
          </w:tcPr>
          <w:p>
            <w:pPr>
              <w:pStyle w:val="TableText"/>
              <w:ind w:left="250"/>
              <w:spacing w:before="96" w:line="194" w:lineRule="auto"/>
              <w:rPr/>
            </w:pPr>
            <w:r>
              <w:rPr>
                <w:color w:val="231F20"/>
                <w:spacing w:val="-10"/>
              </w:rPr>
              <w:t>Peripheral nerves</w:t>
            </w:r>
          </w:p>
        </w:tc>
        <w:tc>
          <w:tcPr>
            <w:shd w:val="clear" w:fill="DCDDDF"/>
            <w:tcW w:w="2275" w:type="dxa"/>
            <w:vAlign w:val="top"/>
          </w:tcPr>
          <w:p>
            <w:pPr>
              <w:pStyle w:val="TableText"/>
              <w:ind w:left="479"/>
              <w:spacing w:before="63" w:line="163" w:lineRule="exact"/>
              <w:rPr/>
            </w:pPr>
            <w:r>
              <w:rPr>
                <w:color w:val="231F20"/>
                <w:spacing w:val="-10"/>
                <w:position w:val="1"/>
              </w:rPr>
              <w:t>Pudendal pain syndrome</w:t>
            </w:r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13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9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6" w:hRule="atLeast"/>
        </w:trPr>
        <w:tc>
          <w:tcPr>
            <w:shd w:val="clear" w:fill="DCDDDF"/>
            <w:tcW w:w="7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0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1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00"/>
              <w:spacing w:before="95" w:line="197" w:lineRule="auto"/>
              <w:rPr/>
            </w:pPr>
            <w:r>
              <w:rPr>
                <w:color w:val="231F20"/>
                <w:spacing w:val="-10"/>
              </w:rPr>
              <w:t>Sexological</w:t>
            </w:r>
          </w:p>
        </w:tc>
        <w:tc>
          <w:tcPr>
            <w:shd w:val="clear" w:fill="DCDDDF"/>
            <w:tcW w:w="2275" w:type="dxa"/>
            <w:vAlign w:val="top"/>
          </w:tcPr>
          <w:p>
            <w:pPr>
              <w:pStyle w:val="TableText"/>
              <w:ind w:left="812"/>
              <w:spacing w:before="97" w:line="193" w:lineRule="auto"/>
              <w:rPr/>
            </w:pPr>
            <w:r>
              <w:rPr>
                <w:color w:val="231F20"/>
                <w:spacing w:val="-11"/>
              </w:rPr>
              <w:t>Dyspareunia</w:t>
            </w:r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13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9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7" w:hRule="atLeast"/>
        </w:trPr>
        <w:tc>
          <w:tcPr>
            <w:shd w:val="clear" w:fill="DCDDDF"/>
            <w:tcW w:w="7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0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1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2275" w:type="dxa"/>
            <w:vAlign w:val="top"/>
          </w:tcPr>
          <w:p>
            <w:pPr>
              <w:pStyle w:val="TableText"/>
              <w:ind w:left="212"/>
              <w:spacing w:before="65" w:line="163" w:lineRule="exact"/>
              <w:rPr/>
            </w:pPr>
            <w:r>
              <w:rPr>
                <w:color w:val="231F20"/>
                <w:spacing w:val="-8"/>
                <w:position w:val="1"/>
              </w:rPr>
              <w:t>Pelvic pain with sexual</w:t>
            </w:r>
            <w:r>
              <w:rPr>
                <w:color w:val="231F20"/>
                <w:spacing w:val="-9"/>
                <w:position w:val="1"/>
              </w:rPr>
              <w:t xml:space="preserve"> dysfunction</w:t>
            </w:r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13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9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93" w:hRule="atLeast"/>
        </w:trPr>
        <w:tc>
          <w:tcPr>
            <w:shd w:val="clear" w:fill="DCDDDF"/>
            <w:tcW w:w="7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0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16" w:type="dxa"/>
            <w:vAlign w:val="top"/>
          </w:tcPr>
          <w:p>
            <w:pPr>
              <w:pStyle w:val="TableText"/>
              <w:ind w:left="344"/>
              <w:spacing w:before="97" w:line="194" w:lineRule="auto"/>
              <w:rPr/>
            </w:pPr>
            <w:r>
              <w:rPr>
                <w:color w:val="231F20"/>
                <w:spacing w:val="-10"/>
              </w:rPr>
              <w:t>Psychological</w:t>
            </w:r>
          </w:p>
        </w:tc>
        <w:tc>
          <w:tcPr>
            <w:shd w:val="clear" w:fill="DCDDDF"/>
            <w:tcW w:w="2275" w:type="dxa"/>
            <w:vAlign w:val="top"/>
          </w:tcPr>
          <w:p>
            <w:pPr>
              <w:pStyle w:val="TableText"/>
              <w:ind w:left="691"/>
              <w:spacing w:before="64" w:line="163" w:lineRule="exact"/>
              <w:rPr/>
            </w:pPr>
            <w:r>
              <w:rPr>
                <w:color w:val="231F20"/>
                <w:spacing w:val="-9"/>
                <w:position w:val="1"/>
              </w:rPr>
              <w:t>Any pelvic</w:t>
            </w:r>
            <w:r>
              <w:rPr>
                <w:color w:val="231F20"/>
                <w:spacing w:val="-2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organ</w:t>
            </w:r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13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9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38" w:hRule="atLeast"/>
        </w:trPr>
        <w:tc>
          <w:tcPr>
            <w:shd w:val="clear" w:fill="DCDDDF"/>
            <w:tcW w:w="7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0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1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1"/>
              <w:spacing w:before="64" w:line="164" w:lineRule="exact"/>
              <w:rPr/>
            </w:pPr>
            <w:r>
              <w:rPr>
                <w:color w:val="231F20"/>
                <w:spacing w:val="-9"/>
              </w:rPr>
              <w:t>Musculo-skeletal</w:t>
            </w:r>
          </w:p>
        </w:tc>
        <w:tc>
          <w:tcPr>
            <w:shd w:val="clear" w:fill="DCDDDF"/>
            <w:tcW w:w="2275" w:type="dxa"/>
            <w:vAlign w:val="top"/>
          </w:tcPr>
          <w:p>
            <w:pPr>
              <w:pStyle w:val="TableText"/>
              <w:ind w:left="641"/>
              <w:spacing w:before="64" w:line="164" w:lineRule="exact"/>
              <w:rPr/>
            </w:pPr>
            <w:r>
              <w:rPr>
                <w:color w:val="231F20"/>
                <w:spacing w:val="-9"/>
              </w:rPr>
              <w:t>Pelvic floor muscle</w:t>
            </w:r>
          </w:p>
          <w:p>
            <w:pPr>
              <w:pStyle w:val="TableText"/>
              <w:ind w:left="640"/>
              <w:spacing w:before="17" w:line="163" w:lineRule="exact"/>
              <w:rPr/>
            </w:pPr>
            <w:r>
              <w:rPr>
                <w:color w:val="231F20"/>
                <w:spacing w:val="-9"/>
              </w:rPr>
              <w:t>Abdominal muscle</w:t>
            </w:r>
          </w:p>
          <w:p>
            <w:pPr>
              <w:pStyle w:val="TableText"/>
              <w:ind w:left="973"/>
              <w:spacing w:before="48" w:line="197" w:lineRule="auto"/>
              <w:rPr/>
            </w:pPr>
            <w:r>
              <w:rPr>
                <w:color w:val="231F20"/>
                <w:spacing w:val="-10"/>
              </w:rPr>
              <w:t>Spinal</w:t>
            </w:r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13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9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508" w:hRule="atLeast"/>
        </w:trPr>
        <w:tc>
          <w:tcPr>
            <w:shd w:val="clear" w:fill="DCDDDF"/>
            <w:tcW w:w="7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06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1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2275" w:type="dxa"/>
            <w:vAlign w:val="top"/>
          </w:tcPr>
          <w:p>
            <w:pPr>
              <w:pStyle w:val="TableText"/>
              <w:ind w:left="938"/>
              <w:spacing w:before="95" w:line="197" w:lineRule="auto"/>
              <w:rPr/>
            </w:pPr>
            <w:r>
              <w:rPr>
                <w:color w:val="231F20"/>
                <w:spacing w:val="-6"/>
                <w:w w:val="96"/>
              </w:rPr>
              <w:t>Coccyx</w:t>
            </w:r>
          </w:p>
          <w:p>
            <w:pPr>
              <w:pStyle w:val="TableText"/>
              <w:ind w:left="844"/>
              <w:spacing w:before="17" w:line="164" w:lineRule="exact"/>
              <w:rPr/>
            </w:pPr>
            <w:r>
              <w:rPr>
                <w:color w:val="231F20"/>
                <w:spacing w:val="-11"/>
                <w:position w:val="1"/>
              </w:rPr>
              <w:t>Hip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muscle</w:t>
            </w:r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42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13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F"/>
            <w:tcW w:w="170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firstLine="2096"/>
        <w:spacing w:line="300" w:lineRule="exact"/>
        <w:rPr/>
      </w:pPr>
      <w:r>
        <w:rPr>
          <w:position w:val="-6"/>
        </w:rPr>
        <w:drawing>
          <wp:inline distT="0" distB="0" distL="0" distR="0">
            <wp:extent cx="324002" cy="190778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002" cy="19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0" w:lineRule="exact"/>
        <w:sectPr>
          <w:footerReference w:type="default" r:id="rId20"/>
          <w:pgSz w:w="16838" w:h="11906"/>
          <w:pgMar w:top="400" w:right="1249" w:bottom="1" w:left="369" w:header="0" w:footer="0" w:gutter="0"/>
        </w:sectPr>
        <w:rPr/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4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  <w:position w:val="3"/>
        </w:rPr>
        <w:t>Pain syndromes</w:t>
      </w:r>
    </w:p>
    <w:p>
      <w:pPr>
        <w:pStyle w:val="BodyText"/>
        <w:ind w:left="1137" w:right="481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 original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EAU classification [2] was inspired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by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IASP classification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[13]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much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work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around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what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become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known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as “pain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disease” 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its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associated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psychological,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behavioural,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sexual,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social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organ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function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aspects. After ten years of work developing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initial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ideas,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updated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versio</w:t>
      </w:r>
      <w:r>
        <w:rPr>
          <w:sz w:val="18"/>
          <w:szCs w:val="18"/>
          <w:color w:val="231F20"/>
          <w:spacing w:val="3"/>
        </w:rPr>
        <w:t>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accepted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IASP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Council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publication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January</w:t>
      </w:r>
      <w:r>
        <w:rPr>
          <w:sz w:val="18"/>
          <w:szCs w:val="18"/>
          <w:color w:val="231F20"/>
          <w:spacing w:val="13"/>
        </w:rPr>
        <w:t xml:space="preserve"> 2012.</w:t>
      </w:r>
    </w:p>
    <w:p>
      <w:pPr>
        <w:pStyle w:val="BodyText"/>
        <w:ind w:left="1144"/>
        <w:spacing w:before="241" w:line="238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9"/>
          <w:position w:val="3"/>
        </w:rPr>
        <w:t>EAU Definition of chronic pelvic</w:t>
      </w:r>
      <w:r>
        <w:rPr>
          <w:sz w:val="18"/>
          <w:szCs w:val="18"/>
          <w:b/>
          <w:b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9"/>
          <w:position w:val="3"/>
        </w:rPr>
        <w:t>pain</w:t>
      </w:r>
    </w:p>
    <w:p>
      <w:pPr>
        <w:pStyle w:val="BodyText"/>
        <w:ind w:left="1137" w:right="480" w:firstLine="6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Chronic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pelvic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pain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chronic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persistent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perceived*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structures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related to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pelvis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either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men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women.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often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negative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cognitive,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behavioural,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sexual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emotional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consequences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well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symptoms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suggestive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lower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tract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(LUT),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sexual,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bowel,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floor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gynaecological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dysfunction.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[*Perceived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indic</w:t>
      </w:r>
      <w:r>
        <w:rPr>
          <w:sz w:val="18"/>
          <w:szCs w:val="18"/>
          <w:color w:val="231F20"/>
          <w:spacing w:val="2"/>
        </w:rPr>
        <w:t>ates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clinician,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best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their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ability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history,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examination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investigations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(where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appropriate)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localised 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discerned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specified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anatomical pelvic area.]</w:t>
      </w:r>
    </w:p>
    <w:p>
      <w:pPr>
        <w:pStyle w:val="BodyText"/>
        <w:ind w:left="1141" w:right="480" w:firstLine="7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 the case of documented nociceptive pain that becomes chronic/persistent through time, pain must have been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continuous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least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accordance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ICD</w:t>
      </w:r>
      <w:r>
        <w:rPr>
          <w:sz w:val="18"/>
          <w:szCs w:val="18"/>
          <w:color w:val="231F20"/>
          <w:spacing w:val="8"/>
        </w:rPr>
        <w:t>-11).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cyclical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longer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period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more than six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months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be appropriate.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Cyclical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 the classification,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particularly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if there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is evidence of central sensitisation 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hence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dysmen</w:t>
      </w:r>
      <w:r>
        <w:rPr>
          <w:sz w:val="18"/>
          <w:szCs w:val="18"/>
          <w:color w:val="231F20"/>
          <w:spacing w:val="3"/>
        </w:rPr>
        <w:t>orrhoea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(hormonally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dependent)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needs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considered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syndrome,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persistent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negative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cognitive,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behavioural,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sexual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emotional consequenc</w:t>
      </w:r>
      <w:r>
        <w:rPr>
          <w:sz w:val="18"/>
          <w:szCs w:val="18"/>
          <w:color w:val="231F20"/>
          <w:spacing w:val="4"/>
        </w:rPr>
        <w:t>es.</w:t>
      </w:r>
    </w:p>
    <w:p>
      <w:pPr>
        <w:pStyle w:val="BodyText"/>
        <w:ind w:left="1104" w:right="481" w:firstLine="39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Chronic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pelvic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be sub-divided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into conditions with well-defined</w:t>
      </w:r>
      <w:r>
        <w:rPr>
          <w:sz w:val="18"/>
          <w:szCs w:val="18"/>
          <w:color w:val="231F20"/>
          <w:spacing w:val="3"/>
        </w:rPr>
        <w:t xml:space="preserve"> classical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pathology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(such 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infection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or cancer) and those with no obvious pathology but still including biological mechanisms. For the purpose of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EAU’s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classification, the term “spec</w:t>
      </w:r>
      <w:r>
        <w:rPr>
          <w:sz w:val="18"/>
          <w:szCs w:val="18"/>
          <w:color w:val="231F20"/>
          <w:spacing w:val="4"/>
        </w:rPr>
        <w:t>ific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disease-associated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pelvic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pain”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accepted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for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former,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“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5"/>
        </w:rPr>
        <w:t>”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latter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ICD</w:t>
      </w:r>
      <w:r>
        <w:rPr>
          <w:sz w:val="18"/>
          <w:szCs w:val="18"/>
          <w:color w:val="231F20"/>
          <w:spacing w:val="5"/>
        </w:rPr>
        <w:t>-11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conditions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names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former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will </w:t>
      </w:r>
      <w:r>
        <w:rPr>
          <w:sz w:val="18"/>
          <w:szCs w:val="18"/>
          <w:color w:val="231F20"/>
          <w:spacing w:val="3"/>
        </w:rPr>
        <w:t>be called Chronic Secondary Pelvic Pain and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latter Chronic P</w:t>
      </w:r>
      <w:r>
        <w:rPr>
          <w:sz w:val="18"/>
          <w:szCs w:val="18"/>
          <w:color w:val="231F20"/>
          <w:spacing w:val="2"/>
        </w:rPr>
        <w:t>rimary Pelvic Pain.</w:t>
      </w:r>
    </w:p>
    <w:p>
      <w:pPr>
        <w:pStyle w:val="BodyText"/>
        <w:ind w:left="1137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The following classification only deals with Chronic Primary Pelvic Pain Syndromes.</w:t>
      </w:r>
    </w:p>
    <w:p>
      <w:pPr>
        <w:pStyle w:val="BodyText"/>
        <w:ind w:left="1144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9"/>
          <w:position w:val="3"/>
        </w:rPr>
        <w:t>EAU Definition of chronic primary pelvic pain sy</w:t>
      </w:r>
      <w:r>
        <w:rPr>
          <w:sz w:val="18"/>
          <w:szCs w:val="18"/>
          <w:b/>
          <w:bCs/>
          <w:color w:val="231F20"/>
          <w:spacing w:val="-10"/>
          <w:position w:val="3"/>
        </w:rPr>
        <w:t>ndrome</w:t>
      </w:r>
    </w:p>
    <w:p>
      <w:pPr>
        <w:pStyle w:val="BodyText"/>
        <w:ind w:left="1141" w:right="481" w:firstLine="2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Chronic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syndrome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(C</w:t>
      </w:r>
      <w:r>
        <w:rPr>
          <w:sz w:val="18"/>
          <w:szCs w:val="18"/>
          <w:color w:val="231F20"/>
          <w:spacing w:val="1"/>
        </w:rPr>
        <w:t>PPPS)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occurrence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chronic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pain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when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there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proven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infection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obvious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local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pathology that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account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for 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pain.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often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nega</w:t>
      </w:r>
      <w:r>
        <w:rPr>
          <w:sz w:val="18"/>
          <w:szCs w:val="18"/>
          <w:color w:val="231F20"/>
          <w:spacing w:val="2"/>
        </w:rPr>
        <w:t>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cognitive, behavioural, sexual or emotional consequences, as well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as 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sy</w:t>
      </w:r>
      <w:r>
        <w:rPr>
          <w:sz w:val="18"/>
          <w:szCs w:val="18"/>
          <w:color w:val="231F20"/>
          <w:spacing w:val="3"/>
        </w:rPr>
        <w:t>mptoms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suggestive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LUT,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sexual,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bowel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gynaecological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dysfunction.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Syndrome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subdivision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Throughout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text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below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2021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CPPS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replaced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CPPPS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appropriate</w:t>
      </w:r>
      <w:r>
        <w:rPr>
          <w:sz w:val="18"/>
          <w:szCs w:val="18"/>
          <w:color w:val="231F20"/>
          <w:spacing w:val="7"/>
        </w:rPr>
        <w:t>.</w:t>
      </w:r>
    </w:p>
    <w:p>
      <w:pPr>
        <w:pStyle w:val="BodyText"/>
        <w:ind w:left="1144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3"/>
        </w:rPr>
        <w:t>Further subdivision</w:t>
      </w:r>
      <w:r>
        <w:rPr>
          <w:sz w:val="18"/>
          <w:szCs w:val="18"/>
          <w:b/>
          <w:bCs/>
          <w:color w:val="231F20"/>
          <w:spacing w:val="-8"/>
          <w:position w:val="3"/>
        </w:rPr>
        <w:t xml:space="preserve"> of chronic primary pelvic pain syndrome</w:t>
      </w:r>
    </w:p>
    <w:p>
      <w:pPr>
        <w:pStyle w:val="BodyText"/>
        <w:ind w:left="1134" w:right="480" w:firstLine="2"/>
        <w:spacing w:before="7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within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5"/>
        </w:rPr>
        <w:t>single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5"/>
        </w:rPr>
        <w:t>organ,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5"/>
        </w:rPr>
        <w:t>more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5"/>
        </w:rPr>
        <w:t>than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5"/>
        </w:rPr>
        <w:t>one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5"/>
        </w:rPr>
        <w:t>pelvi</w:t>
      </w:r>
      <w:r>
        <w:rPr>
          <w:sz w:val="18"/>
          <w:szCs w:val="18"/>
          <w:color w:val="231F20"/>
          <w:spacing w:val="4"/>
        </w:rPr>
        <w:t>c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organ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even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systemic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symptoms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such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fatigue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4"/>
        </w:rPr>
        <w:t xml:space="preserve"> (</w:t>
      </w:r>
      <w:r>
        <w:rPr>
          <w:sz w:val="18"/>
          <w:szCs w:val="18"/>
          <w:color w:val="231F20"/>
        </w:rPr>
        <w:t>CFS</w:t>
      </w:r>
      <w:r>
        <w:rPr>
          <w:sz w:val="18"/>
          <w:szCs w:val="18"/>
          <w:color w:val="231F20"/>
          <w:spacing w:val="14"/>
        </w:rPr>
        <w:t>), </w:t>
      </w:r>
      <w:r>
        <w:rPr>
          <w:sz w:val="18"/>
          <w:szCs w:val="18"/>
          <w:color w:val="231F20"/>
        </w:rPr>
        <w:t>fibromyalgia</w:t>
      </w:r>
      <w:r>
        <w:rPr>
          <w:sz w:val="18"/>
          <w:szCs w:val="18"/>
          <w:color w:val="231F20"/>
          <w:spacing w:val="14"/>
        </w:rPr>
        <w:t xml:space="preserve"> (</w:t>
      </w:r>
      <w:r>
        <w:rPr>
          <w:sz w:val="18"/>
          <w:szCs w:val="18"/>
          <w:color w:val="231F20"/>
        </w:rPr>
        <w:t>FM</w:t>
      </w:r>
      <w:r>
        <w:rPr>
          <w:sz w:val="18"/>
          <w:szCs w:val="18"/>
          <w:color w:val="231F20"/>
          <w:spacing w:val="14"/>
        </w:rPr>
        <w:t>)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Sj</w:t>
      </w:r>
      <w:r>
        <w:rPr>
          <w:sz w:val="18"/>
          <w:szCs w:val="18"/>
          <w:color w:val="231F20"/>
          <w:spacing w:val="14"/>
        </w:rPr>
        <w:t>ö</w:t>
      </w:r>
      <w:r>
        <w:rPr>
          <w:sz w:val="18"/>
          <w:szCs w:val="18"/>
          <w:color w:val="231F20"/>
        </w:rPr>
        <w:t>gren</w:t>
      </w:r>
      <w:r>
        <w:rPr>
          <w:sz w:val="18"/>
          <w:szCs w:val="18"/>
          <w:color w:val="231F20"/>
          <w:spacing w:val="14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4"/>
        </w:rPr>
        <w:t>.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localised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organ,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some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specialists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may wish 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consider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using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end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organ term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such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5"/>
        </w:rPr>
        <w:t>BPS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(Table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2</w:t>
      </w:r>
      <w:r>
        <w:rPr>
          <w:sz w:val="18"/>
          <w:szCs w:val="18"/>
          <w:color w:val="231F20"/>
          <w:spacing w:val="4"/>
        </w:rPr>
        <w:t>),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also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using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term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primary.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such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phrase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terminology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“syndrome”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indicates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that,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although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peripheral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mechanisms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exist,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CNS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neuromodulation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more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im</w:t>
      </w:r>
      <w:r>
        <w:rPr>
          <w:sz w:val="18"/>
          <w:szCs w:val="18"/>
          <w:color w:val="231F20"/>
          <w:spacing w:val="3"/>
        </w:rPr>
        <w:t>portant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systemic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associations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occur.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localised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site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generic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CPPPS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Many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some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panel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members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never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sub-divide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anatomy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prefer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refer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perceived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within 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5"/>
        </w:rPr>
        <w:t>pelvis, 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no specific disease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process,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suffering from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CPPPS,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5"/>
        </w:rPr>
        <w:t>sub-divided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by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psychological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functional symptoms.</w:t>
      </w:r>
    </w:p>
    <w:p>
      <w:pPr>
        <w:pStyle w:val="BodyText"/>
        <w:ind w:left="1144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4"/>
          <w:position w:val="3"/>
        </w:rPr>
        <w:t>Psychological considerat</w:t>
      </w:r>
      <w:r>
        <w:rPr>
          <w:sz w:val="18"/>
          <w:szCs w:val="18"/>
          <w:b/>
          <w:bCs/>
          <w:color w:val="231F20"/>
          <w:spacing w:val="-5"/>
          <w:position w:val="3"/>
        </w:rPr>
        <w:t>ions for classification</w:t>
      </w:r>
    </w:p>
    <w:p>
      <w:pPr>
        <w:pStyle w:val="BodyText"/>
        <w:ind w:left="1141" w:right="480" w:firstLine="6"/>
        <w:spacing w:before="8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699113</wp:posOffset>
            </wp:positionV>
            <wp:extent cx="197999" cy="324002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Many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CPPPSs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range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concurrent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negative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psychological,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behavioural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4"/>
        </w:rPr>
        <w:t>sexual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consequences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that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must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5"/>
        </w:rPr>
        <w:t>be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described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assessed.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Examples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considered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depression,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anxiety,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fears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about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</w:t>
      </w:r>
      <w:r>
        <w:rPr>
          <w:sz w:val="18"/>
          <w:szCs w:val="18"/>
          <w:color w:val="231F20"/>
          <w:spacing w:val="3"/>
        </w:rPr>
        <w:t>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implications,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unhelpful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coping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strategies,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distress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relationships.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Both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anxiety and depression can be significant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important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concomitant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symptoms that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relevant 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</w:t>
      </w:r>
      <w:r>
        <w:rPr>
          <w:sz w:val="18"/>
          <w:szCs w:val="18"/>
          <w:color w:val="231F20"/>
          <w:spacing w:val="3"/>
        </w:rPr>
        <w:t>in,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disability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QoL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Catastrophic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interpretation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particularly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salient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variable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predicting </w:t>
      </w:r>
      <w:r>
        <w:rPr>
          <w:sz w:val="18"/>
          <w:szCs w:val="18"/>
          <w:color w:val="231F20"/>
          <w:spacing w:val="3"/>
        </w:rPr>
        <w:t>patients’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report 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pain, disability,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poor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QoL, over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above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psychosocial variabl</w:t>
      </w:r>
      <w:r>
        <w:rPr>
          <w:sz w:val="18"/>
          <w:szCs w:val="18"/>
          <w:color w:val="231F20"/>
          <w:spacing w:val="2"/>
        </w:rPr>
        <w:t>es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such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depression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behavioural factors such as self-reported sexual dysfunction. Ma</w:t>
      </w:r>
      <w:r>
        <w:rPr>
          <w:sz w:val="18"/>
          <w:szCs w:val="18"/>
          <w:color w:val="231F20"/>
          <w:spacing w:val="4"/>
        </w:rPr>
        <w:t>ny of these biopsychosocial consequences 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common to other persistent pain problems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show varying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degrees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importance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</w:t>
      </w:r>
      <w:r>
        <w:rPr>
          <w:sz w:val="18"/>
          <w:szCs w:val="18"/>
          <w:color w:val="231F20"/>
          <w:spacing w:val="2"/>
        </w:rPr>
        <w:t>ividual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suffering from CPPPS. In all patients with CPPPS, th</w:t>
      </w:r>
      <w:r>
        <w:rPr>
          <w:sz w:val="18"/>
          <w:szCs w:val="18"/>
          <w:color w:val="231F20"/>
          <w:spacing w:val="4"/>
        </w:rPr>
        <w:t>ese consequences must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be clearly described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part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of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phenotype</w:t>
      </w:r>
      <w:r>
        <w:rPr>
          <w:sz w:val="18"/>
          <w:szCs w:val="18"/>
          <w:color w:val="231F20"/>
          <w:spacing w:val="8"/>
        </w:rPr>
        <w:t xml:space="preserve"> (</w:t>
      </w:r>
      <w:r>
        <w:rPr>
          <w:sz w:val="18"/>
          <w:szCs w:val="18"/>
          <w:color w:val="231F20"/>
        </w:rPr>
        <w:t>where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phenotype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indicate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observable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characteristics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8"/>
        </w:rPr>
        <w:t>) [14].</w:t>
      </w:r>
    </w:p>
    <w:p>
      <w:pPr>
        <w:spacing w:line="275" w:lineRule="auto"/>
        <w:sectPr>
          <w:footerReference w:type="default" r:id="rId22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2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5"/>
          <w:position w:val="1"/>
        </w:rPr>
        <w:t>Functional considera</w:t>
      </w:r>
      <w:r>
        <w:rPr>
          <w:sz w:val="18"/>
          <w:szCs w:val="18"/>
          <w:b/>
          <w:bCs/>
          <w:color w:val="231F20"/>
          <w:spacing w:val="-6"/>
          <w:position w:val="1"/>
        </w:rPr>
        <w:t>tions for classification</w:t>
      </w:r>
    </w:p>
    <w:p>
      <w:pPr>
        <w:pStyle w:val="BodyText"/>
        <w:ind w:left="486" w:right="1133" w:firstLine="9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Functional disorders, for the purpose of this document,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pathol</w:t>
      </w:r>
      <w:r>
        <w:rPr>
          <w:sz w:val="18"/>
          <w:szCs w:val="18"/>
          <w:color w:val="231F20"/>
          <w:spacing w:val="3"/>
        </w:rPr>
        <w:t>ogies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arisen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secondary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changes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control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mechanis</w:t>
      </w:r>
      <w:r>
        <w:rPr>
          <w:sz w:val="18"/>
          <w:szCs w:val="18"/>
          <w:color w:val="231F20"/>
          <w:spacing w:val="3"/>
        </w:rPr>
        <w:t>ms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organ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system. That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is, they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disorders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characterised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disturbance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function. 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 example, slow colonic transit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functional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disorder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bowel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normal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fun</w:t>
      </w:r>
      <w:r>
        <w:rPr>
          <w:sz w:val="18"/>
          <w:szCs w:val="18"/>
          <w:color w:val="231F20"/>
          <w:spacing w:val="2"/>
        </w:rPr>
        <w:t>ction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bowel is not occurring as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result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changes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mechanisms that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produce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defecation,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and therefore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bowel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control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altered.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term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sense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psychiatri</w:t>
      </w:r>
      <w:r>
        <w:rPr>
          <w:sz w:val="18"/>
          <w:szCs w:val="18"/>
          <w:color w:val="231F20"/>
          <w:spacing w:val="2"/>
        </w:rPr>
        <w:t>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functional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disorder.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Many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CPPPSs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associated with functional abnormalities at a local and even systemi</w:t>
      </w:r>
      <w:r>
        <w:rPr>
          <w:sz w:val="18"/>
          <w:szCs w:val="18"/>
          <w:color w:val="231F20"/>
          <w:spacing w:val="4"/>
        </w:rPr>
        <w:t>c level. These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also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need 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be defined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part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phenotype</w:t>
      </w:r>
      <w:r>
        <w:rPr>
          <w:sz w:val="18"/>
          <w:szCs w:val="18"/>
          <w:color w:val="231F20"/>
          <w:spacing w:val="7"/>
        </w:rPr>
        <w:t>.</w:t>
      </w:r>
    </w:p>
    <w:p>
      <w:pPr>
        <w:pStyle w:val="BodyText"/>
        <w:ind w:left="490" w:right="1133" w:firstLine="5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Functional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disorders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not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include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significant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pathology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in th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organs that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appear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responsible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primary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symptoms,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but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they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substantial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neurobiological,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physiological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sometimes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anatomical changes in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CNS.</w:t>
      </w:r>
    </w:p>
    <w:p>
      <w:pPr>
        <w:pStyle w:val="BodyText"/>
        <w:ind w:left="492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5"/>
          <w:position w:val="3"/>
        </w:rPr>
        <w:t>Multi-system sub-division</w:t>
      </w:r>
    </w:p>
    <w:p>
      <w:pPr>
        <w:pStyle w:val="BodyText"/>
        <w:ind w:left="485" w:right="1132" w:firstLine="11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recognised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end-organ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where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perceived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centre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generation.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This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6"/>
        </w:rPr>
        <w:t>classification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6"/>
        </w:rPr>
        <w:t>is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6"/>
        </w:rPr>
        <w:t>b</w:t>
      </w:r>
      <w:r>
        <w:rPr>
          <w:sz w:val="18"/>
          <w:szCs w:val="18"/>
          <w:color w:val="231F20"/>
          <w:spacing w:val="5"/>
        </w:rPr>
        <w:t>ased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5"/>
        </w:rPr>
        <w:t>upon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5"/>
        </w:rPr>
        <w:t>most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effective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5"/>
        </w:rPr>
        <w:t>accepted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5"/>
        </w:rPr>
        <w:t>method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5"/>
        </w:rPr>
        <w:t>classifying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5"/>
        </w:rPr>
        <w:t>identifying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different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syndromes, that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is,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site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presentation.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argued that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keeping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end-organ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name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classification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5"/>
        </w:rPr>
        <w:t>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inappropriate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because,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most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cas</w:t>
      </w:r>
      <w:r>
        <w:rPr>
          <w:sz w:val="18"/>
          <w:szCs w:val="18"/>
          <w:color w:val="231F20"/>
          <w:spacing w:val="4"/>
        </w:rPr>
        <w:t>es,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there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multi-systemic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causes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effects,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result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symptoms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perceived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several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areas.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This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area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which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discussion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ongoing,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despite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there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being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strong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arguments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both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keeping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4"/>
        </w:rPr>
        <w:t>dispensing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end-organ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cl</w:t>
      </w:r>
      <w:r>
        <w:rPr>
          <w:sz w:val="18"/>
          <w:szCs w:val="18"/>
          <w:color w:val="231F20"/>
          <w:spacing w:val="3"/>
        </w:rPr>
        <w:t>assification,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panel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not taken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umbrella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approach 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refer</w:t>
      </w:r>
      <w:r>
        <w:rPr>
          <w:sz w:val="18"/>
          <w:szCs w:val="18"/>
          <w:color w:val="231F20"/>
          <w:spacing w:val="2"/>
        </w:rPr>
        <w:t>ring 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perceived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pelvis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CPPS,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primary 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secondary.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492"/>
        <w:spacing w:before="52" w:line="197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9"/>
        </w:rPr>
        <w:t>Dyspareunia</w:t>
      </w:r>
    </w:p>
    <w:p>
      <w:pPr>
        <w:pStyle w:val="BodyText"/>
        <w:ind w:left="489" w:right="1132" w:firstLine="6"/>
        <w:spacing w:before="1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Dyspareunia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defined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perceived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within 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penetrative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sex.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 tells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us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nothing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about the mechanism and may be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ap</w:t>
      </w:r>
      <w:r>
        <w:rPr>
          <w:sz w:val="18"/>
          <w:szCs w:val="18"/>
          <w:color w:val="231F20"/>
          <w:spacing w:val="3"/>
        </w:rPr>
        <w:t>plied 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women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men.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usually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applied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penetration,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often associated with pain during inse</w:t>
      </w:r>
      <w:r>
        <w:rPr>
          <w:sz w:val="18"/>
          <w:szCs w:val="18"/>
          <w:color w:val="231F20"/>
          <w:spacing w:val="3"/>
        </w:rPr>
        <w:t>rtion of any object. It may apply to anal as well as vaginal intercourse. It 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classically sub-divided into superficial and deep.</w:t>
      </w:r>
    </w:p>
    <w:p>
      <w:pPr>
        <w:pStyle w:val="BodyText"/>
        <w:ind w:left="492"/>
        <w:spacing w:before="241" w:line="238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9"/>
          <w:position w:val="3"/>
        </w:rPr>
        <w:t>Primary perineal pain syndrome</w:t>
      </w:r>
    </w:p>
    <w:p>
      <w:pPr>
        <w:pStyle w:val="BodyText"/>
        <w:ind w:left="485" w:right="1133" w:firstLine="10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perineal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syndrome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neuropathic-type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perceived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distribution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area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pudendal nerve, and may be associated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symptoms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signs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rectal,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urinary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4"/>
        </w:rPr>
        <w:t>tract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sexual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dysfunc</w:t>
      </w:r>
      <w:r>
        <w:rPr>
          <w:sz w:val="18"/>
          <w:szCs w:val="18"/>
          <w:color w:val="231F20"/>
          <w:spacing w:val="3"/>
        </w:rPr>
        <w:t>tion.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proven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obvious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pathology.  It  is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often  a</w:t>
      </w:r>
      <w:r>
        <w:rPr>
          <w:sz w:val="18"/>
          <w:szCs w:val="18"/>
          <w:color w:val="231F20"/>
          <w:spacing w:val="2"/>
        </w:rPr>
        <w:t>ssociated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with  negative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cognitive,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behavioural,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sexual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emotional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consequences,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well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symptoms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suggestive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LUT,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sexual,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bowel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gynaecologi</w:t>
      </w:r>
      <w:r>
        <w:rPr>
          <w:sz w:val="18"/>
          <w:szCs w:val="18"/>
          <w:color w:val="231F20"/>
          <w:spacing w:val="3"/>
        </w:rPr>
        <w:t>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dysfunction.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Primary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perineal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syndrome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distinguished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from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pudendal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neuralgia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specific disease associated with perineal pain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5"/>
        </w:rPr>
        <w:t>that is caused by nerve dam</w:t>
      </w:r>
      <w:r>
        <w:rPr>
          <w:sz w:val="18"/>
          <w:szCs w:val="18"/>
          <w:color w:val="231F20"/>
          <w:spacing w:val="4"/>
        </w:rPr>
        <w:t>age.</w:t>
      </w:r>
    </w:p>
    <w:p>
      <w:pPr>
        <w:pStyle w:val="BodyText"/>
        <w:ind w:left="485"/>
        <w:spacing w:before="241" w:line="239" w:lineRule="exact"/>
        <w:rPr>
          <w:sz w:val="18"/>
          <w:szCs w:val="18"/>
        </w:rPr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2523333</wp:posOffset>
            </wp:positionV>
            <wp:extent cx="198004" cy="324002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9"/>
          <w:position w:val="3"/>
        </w:rPr>
        <w:t>Table 2: Chronic Primary Pelvic Pain Syndromes</w:t>
      </w:r>
      <w:r>
        <w:rPr>
          <w:sz w:val="18"/>
          <w:szCs w:val="18"/>
          <w:b/>
          <w:b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9"/>
          <w:position w:val="3"/>
        </w:rPr>
        <w:t>(the term primary</w:t>
      </w:r>
      <w:r>
        <w:rPr>
          <w:sz w:val="18"/>
          <w:szCs w:val="18"/>
          <w:b/>
          <w:bCs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9"/>
          <w:position w:val="3"/>
        </w:rPr>
        <w:t>can</w:t>
      </w:r>
      <w:r>
        <w:rPr>
          <w:sz w:val="18"/>
          <w:szCs w:val="18"/>
          <w:b/>
          <w:b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9"/>
          <w:position w:val="3"/>
        </w:rPr>
        <w:t>be</w:t>
      </w:r>
      <w:r>
        <w:rPr>
          <w:sz w:val="18"/>
          <w:szCs w:val="18"/>
          <w:b/>
          <w:b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9"/>
          <w:position w:val="3"/>
        </w:rPr>
        <w:t>included</w:t>
      </w:r>
      <w:r>
        <w:rPr>
          <w:sz w:val="18"/>
          <w:szCs w:val="18"/>
          <w:b/>
          <w:bCs/>
          <w:color w:val="231F20"/>
          <w:spacing w:val="1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9"/>
          <w:position w:val="3"/>
        </w:rPr>
        <w:t>in</w:t>
      </w:r>
      <w:r>
        <w:rPr>
          <w:sz w:val="18"/>
          <w:szCs w:val="18"/>
          <w:b/>
          <w:bCs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9"/>
          <w:position w:val="3"/>
        </w:rPr>
        <w:t>any</w:t>
      </w:r>
      <w:r>
        <w:rPr>
          <w:sz w:val="18"/>
          <w:szCs w:val="18"/>
          <w:b/>
          <w:bCs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9"/>
          <w:position w:val="3"/>
        </w:rPr>
        <w:t>of the following)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702"/>
        <w:gridCol w:w="6802"/>
      </w:tblGrid>
      <w:tr>
        <w:trPr>
          <w:trHeight w:val="299" w:hRule="atLeast"/>
        </w:trPr>
        <w:tc>
          <w:tcPr>
            <w:shd w:val="clear" w:fill="E6E7E9"/>
            <w:tcW w:w="8504" w:type="dxa"/>
            <w:vAlign w:val="top"/>
            <w:gridSpan w:val="2"/>
          </w:tcPr>
          <w:p>
            <w:pPr>
              <w:ind w:left="64"/>
              <w:spacing w:before="108" w:line="199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</w:rPr>
              <w:t>Urological Pain Syndromes</w:t>
            </w:r>
          </w:p>
        </w:tc>
      </w:tr>
      <w:tr>
        <w:trPr>
          <w:trHeight w:val="3175" w:hRule="atLeast"/>
        </w:trPr>
        <w:tc>
          <w:tcPr>
            <w:tcW w:w="1702" w:type="dxa"/>
            <w:vAlign w:val="top"/>
          </w:tcPr>
          <w:p>
            <w:pPr>
              <w:ind w:left="63" w:right="353" w:firstLine="1"/>
              <w:spacing w:before="109" w:line="24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1"/>
              </w:rPr>
              <w:t>Primary prostate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</w:rPr>
              <w:t>pain syndrome</w:t>
            </w:r>
          </w:p>
        </w:tc>
        <w:tc>
          <w:tcPr>
            <w:tcW w:w="6802" w:type="dxa"/>
            <w:vAlign w:val="top"/>
          </w:tcPr>
          <w:p>
            <w:pPr>
              <w:ind w:left="67"/>
              <w:spacing w:before="51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prostate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(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PPPS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>)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occurrence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persistent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recurrent</w:t>
            </w:r>
          </w:p>
          <w:p>
            <w:pPr>
              <w:ind w:left="61"/>
              <w:spacing w:before="1" w:line="238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episodic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(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which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convincingly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reproduced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prostate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palpation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>).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no</w:t>
            </w:r>
          </w:p>
          <w:p>
            <w:pPr>
              <w:ind w:left="65"/>
              <w:spacing w:before="1" w:line="238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proven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infection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other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obvious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local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pathology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>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prostate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syndrome</w:t>
            </w:r>
          </w:p>
          <w:p>
            <w:pPr>
              <w:ind w:left="65"/>
              <w:spacing w:before="1" w:line="238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is often associated with negative cognitive, behavioural, sexual 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r emotional</w:t>
            </w:r>
          </w:p>
          <w:p>
            <w:pPr>
              <w:ind w:left="54" w:right="79" w:firstLine="7"/>
              <w:spacing w:before="5" w:line="27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consequences, as well as with symptoms suggestiv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e of lower urinary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tract and sexual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dysfunction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>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term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“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chronic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prostatitis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>”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continues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equated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with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that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PPPS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>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authors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>’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others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>’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opinion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inappropriate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term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although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recognised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that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has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long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history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>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National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Institutes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Health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(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NIH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>)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consensus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[15]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 xml:space="preserve">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includes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infection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(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types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II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>),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which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authors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feel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should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not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considered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under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>PPPS, but as specific 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isease-associated pelvic pain.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term prostadynia has also</w:t>
            </w:r>
          </w:p>
          <w:p>
            <w:pPr>
              <w:ind w:left="65"/>
              <w:spacing w:before="1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been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used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past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but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no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longer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recommended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expert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panel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>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Please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note</w:t>
            </w:r>
          </w:p>
          <w:p>
            <w:pPr>
              <w:ind w:left="63" w:right="71" w:hanging="9"/>
              <w:spacing w:before="1" w:line="27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that some 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the authors 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the IASP 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ocument disagree with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term and suggest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that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CPPPS 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the male is used instead of PPPS, which has been agreed by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the ma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jority.</w:t>
            </w:r>
          </w:p>
        </w:tc>
      </w:tr>
    </w:tbl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490"/>
        <w:spacing w:before="53" w:line="119" w:lineRule="exact"/>
        <w:rPr>
          <w:sz w:val="18"/>
          <w:szCs w:val="18"/>
        </w:rPr>
      </w:pPr>
      <w:r>
        <w:rPr>
          <w:sz w:val="14"/>
          <w:szCs w:val="14"/>
          <w:color w:val="231F20"/>
          <w:position w:val="-2"/>
        </w:rPr>
        <w:t>CHRONIC PELVIC PAIN - LIMITED UPDATE</w:t>
      </w:r>
      <w:r>
        <w:rPr>
          <w:sz w:val="14"/>
          <w:szCs w:val="14"/>
          <w:color w:val="231F20"/>
          <w:spacing w:val="7"/>
          <w:position w:val="-2"/>
        </w:rPr>
        <w:t xml:space="preserve"> </w:t>
      </w:r>
      <w:r>
        <w:rPr>
          <w:sz w:val="14"/>
          <w:szCs w:val="14"/>
          <w:color w:val="231F20"/>
          <w:position w:val="-2"/>
        </w:rPr>
        <w:t>MARCH 2024                                                                                                               </w:t>
      </w:r>
      <w:r>
        <w:rPr>
          <w:sz w:val="14"/>
          <w:szCs w:val="14"/>
          <w:color w:val="231F20"/>
          <w:spacing w:val="-1"/>
          <w:position w:val="-2"/>
        </w:rPr>
        <w:t xml:space="preserve">             </w:t>
      </w:r>
      <w:r>
        <w:rPr>
          <w:sz w:val="18"/>
          <w:szCs w:val="18"/>
          <w:color w:val="231F20"/>
          <w:spacing w:val="-1"/>
          <w:position w:val="-2"/>
        </w:rPr>
        <w:t>11</w:t>
      </w:r>
    </w:p>
    <w:p>
      <w:pPr>
        <w:spacing w:line="119" w:lineRule="exact"/>
        <w:sectPr>
          <w:footerReference w:type="default" r:id="rId20"/>
          <w:pgSz w:w="11906" w:h="16838"/>
          <w:pgMar w:top="400" w:right="0" w:bottom="369" w:left="1785" w:header="0" w:footer="0" w:gutter="0"/>
        </w:sectPr>
        <w:rPr>
          <w:sz w:val="18"/>
          <w:szCs w:val="18"/>
        </w:rPr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702"/>
        <w:gridCol w:w="6802"/>
      </w:tblGrid>
      <w:tr>
        <w:trPr>
          <w:trHeight w:val="3659" w:hRule="atLeast"/>
        </w:trPr>
        <w:tc>
          <w:tcPr>
            <w:tcW w:w="1702" w:type="dxa"/>
            <w:vAlign w:val="top"/>
          </w:tcPr>
          <w:p>
            <w:pPr>
              <w:ind w:left="65"/>
              <w:spacing w:before="53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  <w:position w:val="3"/>
              </w:rPr>
              <w:t>Primary bladder</w:t>
            </w:r>
          </w:p>
          <w:p>
            <w:pPr>
              <w:ind w:left="63"/>
              <w:spacing w:before="1" w:line="238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3"/>
              </w:rPr>
              <w:t>pain syndrome</w:t>
            </w:r>
          </w:p>
        </w:tc>
        <w:tc>
          <w:tcPr>
            <w:tcW w:w="6802" w:type="dxa"/>
            <w:vAlign w:val="top"/>
          </w:tcPr>
          <w:p>
            <w:pPr>
              <w:ind w:left="67"/>
              <w:spacing w:before="53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occurrence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persistent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recurrent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</w:p>
          <w:p>
            <w:pPr>
              <w:ind w:left="61" w:right="367" w:firstLine="3"/>
              <w:spacing w:before="1" w:line="27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perceived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urinary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bladder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region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accompanied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least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one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other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symptom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>,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such as pain worsening with bladder filling and day-time and/or 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ight-time urinary</w:t>
            </w:r>
          </w:p>
          <w:p>
            <w:pPr>
              <w:ind w:left="58"/>
              <w:spacing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frequency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>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no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proven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infection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other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obvious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local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pathology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>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Primary</w:t>
            </w:r>
          </w:p>
          <w:p>
            <w:pPr>
              <w:ind w:left="60" w:right="216" w:firstLine="4"/>
              <w:spacing w:before="1" w:line="27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bladder pain syndro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me is often associated with negative cognitive, behavioural, sexual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or emotional consequences, as well as with symptoms suggestive of lower urinary</w:t>
            </w:r>
          </w:p>
          <w:p>
            <w:pPr>
              <w:ind w:left="60" w:right="207" w:hanging="6"/>
              <w:spacing w:before="1" w:line="27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tract and sexual dysfunction. PBPS is believed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to represent a heterogeneous spectrum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of disorders.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There may be specific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types of inflammation as a feature in su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bsets of</w:t>
            </w:r>
          </w:p>
          <w:p>
            <w:pPr>
              <w:ind w:left="65"/>
              <w:spacing w:before="1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patients. Localisation 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the pain can be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difficult by examination, and consequently,</w:t>
            </w:r>
          </w:p>
          <w:p>
            <w:pPr>
              <w:ind w:left="23" w:right="188" w:firstLine="38"/>
              <w:spacing w:before="4" w:line="27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another localising symptom is required. Cystoscopy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with hydrodistension and biopsy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may be indicated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to define phenotypes. Recently, ESSI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C has suggested a standardised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scheme of sub-classifications [16]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to 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cknowledge differences and make it easier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compare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various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studies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>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Other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terms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that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have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been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used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include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“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interstitial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cystitis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>”,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“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painful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bladder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”,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“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PBS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/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”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“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BPS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/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”.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terms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no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longer</w:t>
            </w:r>
          </w:p>
          <w:p>
            <w:pPr>
              <w:ind w:left="65"/>
              <w:spacing w:before="1" w:line="237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>recommended.</w:t>
            </w:r>
          </w:p>
        </w:tc>
      </w:tr>
      <w:tr>
        <w:trPr>
          <w:trHeight w:val="1976" w:hRule="atLeast"/>
        </w:trPr>
        <w:tc>
          <w:tcPr>
            <w:tcW w:w="1702" w:type="dxa"/>
            <w:vAlign w:val="top"/>
          </w:tcPr>
          <w:p>
            <w:pPr>
              <w:ind w:left="59" w:right="94" w:firstLine="6"/>
              <w:spacing w:before="50" w:line="276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</w:rPr>
              <w:t>Primary scrotal 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</w:rPr>
              <w:t>syndrome</w:t>
            </w:r>
          </w:p>
        </w:tc>
        <w:tc>
          <w:tcPr>
            <w:tcW w:w="6802" w:type="dxa"/>
            <w:vAlign w:val="top"/>
          </w:tcPr>
          <w:p>
            <w:pPr>
              <w:ind w:left="60" w:right="60" w:firstLine="6"/>
              <w:spacing w:before="52" w:line="27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scrotal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occurrence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persistent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recurrent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episodic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localised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 scrotum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or the structure within it and may be associated with symptoms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suggestive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lower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urinary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tract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sexual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dysfunction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>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no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proven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infection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or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other obvious local pathology. Primary scrotal pain syndrome is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often associated with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negative cognitive, behavioural, sexual or emotional consequences. Primary scrotal 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syndrome is a generic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term and is used when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 site 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e pain is not clearly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testicular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epididymal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>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not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skin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scrotum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such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but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perceived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within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its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contents, in a similar way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to idiopathic che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 pain.</w:t>
            </w:r>
          </w:p>
        </w:tc>
      </w:tr>
      <w:tr>
        <w:trPr>
          <w:trHeight w:val="1496" w:hRule="atLeast"/>
        </w:trPr>
        <w:tc>
          <w:tcPr>
            <w:tcW w:w="1702" w:type="dxa"/>
            <w:vAlign w:val="top"/>
          </w:tcPr>
          <w:p>
            <w:pPr>
              <w:ind w:left="63" w:right="268" w:firstLine="1"/>
              <w:spacing w:before="51" w:line="27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</w:rPr>
              <w:t>Primary testicular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</w:rPr>
              <w:t>pain syndrome</w:t>
            </w:r>
          </w:p>
        </w:tc>
        <w:tc>
          <w:tcPr>
            <w:tcW w:w="6802" w:type="dxa"/>
            <w:vAlign w:val="top"/>
          </w:tcPr>
          <w:p>
            <w:pPr>
              <w:ind w:left="60" w:right="97" w:firstLine="6"/>
              <w:spacing w:before="50" w:line="27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testicular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occurrence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persistent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recurrent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episodic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pain perceived 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testes, and may be associated with sympt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oms suggestive of lower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urinary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tract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sexual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dysfunction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no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proven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infection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other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obvious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local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pathology. 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testicular 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syndrome is often associated with negative cognitive,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behavioural, sexual or emotional consequences. Previous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terms have included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orchitis,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orchialgia and orchiodyni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a. These terms are no longer recommended.</w:t>
            </w:r>
          </w:p>
        </w:tc>
      </w:tr>
      <w:tr>
        <w:trPr>
          <w:trHeight w:val="1257" w:hRule="atLeast"/>
        </w:trPr>
        <w:tc>
          <w:tcPr>
            <w:tcW w:w="1702" w:type="dxa"/>
            <w:vAlign w:val="top"/>
          </w:tcPr>
          <w:p>
            <w:pPr>
              <w:ind w:left="63" w:right="150" w:firstLine="1"/>
              <w:spacing w:before="52" w:line="27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</w:rPr>
              <w:t>Primary epididymal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</w:rPr>
              <w:t>pain syndrome</w:t>
            </w:r>
          </w:p>
        </w:tc>
        <w:tc>
          <w:tcPr>
            <w:tcW w:w="6802" w:type="dxa"/>
            <w:vAlign w:val="top"/>
          </w:tcPr>
          <w:p>
            <w:pPr>
              <w:ind w:left="61" w:right="159" w:firstLine="6"/>
              <w:spacing w:before="51" w:line="27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epididymal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occurrence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persistent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recurrent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episodic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pain perceived in the epididymis, and may be associated with symptoms suggestive 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lower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urinary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tract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sexual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dysfunction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no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proven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infection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other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obvious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local pathology. Primary epididymal pain syndrome i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s often associated with negative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cognitive, behavioural, sexual or emotional consequences.</w:t>
            </w:r>
          </w:p>
        </w:tc>
      </w:tr>
      <w:tr>
        <w:trPr>
          <w:trHeight w:val="1256" w:hRule="atLeast"/>
        </w:trPr>
        <w:tc>
          <w:tcPr>
            <w:tcW w:w="1702" w:type="dxa"/>
            <w:vAlign w:val="top"/>
          </w:tcPr>
          <w:p>
            <w:pPr>
              <w:ind w:left="65"/>
              <w:spacing w:before="51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  <w:position w:val="3"/>
              </w:rPr>
              <w:t>Primary penile</w:t>
            </w:r>
          </w:p>
          <w:p>
            <w:pPr>
              <w:ind w:left="63"/>
              <w:spacing w:before="2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3"/>
              </w:rPr>
              <w:t>pain syndrome</w:t>
            </w:r>
          </w:p>
        </w:tc>
        <w:tc>
          <w:tcPr>
            <w:tcW w:w="6802" w:type="dxa"/>
            <w:vAlign w:val="top"/>
          </w:tcPr>
          <w:p>
            <w:pPr>
              <w:ind w:left="67"/>
              <w:spacing w:before="53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penile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occurrence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within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penis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that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not</w:t>
            </w:r>
          </w:p>
          <w:p>
            <w:pPr>
              <w:ind w:left="65"/>
              <w:spacing w:before="1" w:line="238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primarily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urethra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absence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proven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infection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other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obvious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local</w:t>
            </w:r>
          </w:p>
          <w:p>
            <w:pPr>
              <w:ind w:left="60" w:right="247" w:firstLine="4"/>
              <w:spacing w:before="1" w:line="27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pathology. Primary penile pain syndrome is often associated with negative cognitive,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behavioural, sexual or emotional consequences, as well as with symptoms sug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gestive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lower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urinary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tract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sexual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dysfunction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>.</w:t>
            </w:r>
          </w:p>
        </w:tc>
      </w:tr>
      <w:tr>
        <w:trPr>
          <w:trHeight w:val="1496" w:hRule="atLeast"/>
        </w:trPr>
        <w:tc>
          <w:tcPr>
            <w:tcW w:w="1702" w:type="dxa"/>
            <w:vAlign w:val="top"/>
          </w:tcPr>
          <w:p>
            <w:pPr>
              <w:ind w:left="65"/>
              <w:spacing w:before="54" w:line="238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2"/>
                <w:position w:val="3"/>
              </w:rPr>
              <w:t>Primary urethral</w:t>
            </w:r>
          </w:p>
          <w:p>
            <w:pPr>
              <w:ind w:left="63"/>
              <w:spacing w:before="1" w:line="238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3"/>
              </w:rPr>
              <w:t>pain syndrome</w:t>
            </w:r>
          </w:p>
        </w:tc>
        <w:tc>
          <w:tcPr>
            <w:tcW w:w="6802" w:type="dxa"/>
            <w:vAlign w:val="top"/>
          </w:tcPr>
          <w:p>
            <w:pPr>
              <w:ind w:left="67"/>
              <w:spacing w:before="54" w:line="238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urethral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occurrence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chronic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recurrent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episodic</w:t>
            </w:r>
          </w:p>
          <w:p>
            <w:pPr>
              <w:ind w:left="60" w:right="92" w:firstLine="4"/>
              <w:spacing w:before="1" w:line="274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perceived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urethra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absence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proven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infection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other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obvious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local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pathology. Primary urethral pain syndrome is often associated with negative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cognitive,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behavioural, sexual or emotional consequences, as well as with symptoms sug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gestive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lower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urinary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tract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sexual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bowel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gynaecological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dysfunction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>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urethral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pain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may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occur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women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>.</w:t>
            </w:r>
          </w:p>
        </w:tc>
      </w:tr>
      <w:tr>
        <w:trPr>
          <w:trHeight w:val="1499" w:hRule="atLeast"/>
        </w:trPr>
        <w:tc>
          <w:tcPr>
            <w:tcW w:w="1702" w:type="dxa"/>
            <w:vAlign w:val="top"/>
          </w:tcPr>
          <w:p>
            <w:pPr>
              <w:ind w:left="59" w:right="392" w:firstLine="6"/>
              <w:spacing w:before="116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7"/>
              </w:rPr>
              <w:t>Post-vasectomy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6"/>
              </w:rPr>
              <w:t>scrotal pain</w:t>
            </w:r>
          </w:p>
          <w:p>
            <w:pPr>
              <w:ind w:left="59"/>
              <w:spacing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3"/>
              </w:rPr>
              <w:t>syndrome</w:t>
            </w:r>
          </w:p>
        </w:tc>
        <w:tc>
          <w:tcPr>
            <w:tcW w:w="6802" w:type="dxa"/>
            <w:vAlign w:val="top"/>
          </w:tcPr>
          <w:p>
            <w:pPr>
              <w:ind w:left="67"/>
              <w:spacing w:before="54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Post-vasectomy scrotal pain syndrome is a scrotal pain 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that follows</w:t>
            </w:r>
          </w:p>
          <w:p>
            <w:pPr>
              <w:ind w:left="60" w:right="323" w:hanging="4"/>
              <w:spacing w:before="3" w:line="27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vasectomy. Post-vasectomy scrotal pain syndrome is often associated with negative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cognitive, behavioural, sexual or emotional consequences, as well as with symptoms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suggestive of lower urinary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tract and sexual dysfunction.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 mechanisms are poorly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understood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that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reason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considered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special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form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primary</w:t>
            </w:r>
          </w:p>
          <w:p>
            <w:pPr>
              <w:ind w:left="61"/>
              <w:spacing w:line="235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scrotal pain syndrome.</w:t>
            </w:r>
          </w:p>
        </w:tc>
      </w:tr>
    </w:tbl>
    <w:p>
      <w:pPr>
        <w:spacing w:before="47" w:line="510" w:lineRule="exact"/>
        <w:rPr/>
      </w:pPr>
      <w:r>
        <w:rPr>
          <w:position w:val="-10"/>
        </w:rPr>
        <w:drawing>
          <wp:inline distT="0" distB="0" distL="0" distR="0">
            <wp:extent cx="197999" cy="324002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0" w:lineRule="exact"/>
        <w:sectPr>
          <w:footerReference w:type="default" r:id="rId25"/>
          <w:pgSz w:w="11906" w:h="16838"/>
          <w:pgMar w:top="400" w:right="1785" w:bottom="498" w:left="0" w:header="0" w:footer="328" w:gutter="0"/>
        </w:sectPr>
        <w:rPr/>
      </w:pPr>
    </w:p>
    <w:p>
      <w:pPr>
        <w:spacing w:before="3"/>
        <w:rPr/>
      </w:pPr>
      <w:r>
        <w:drawing>
          <wp:anchor distT="0" distB="0" distL="0" distR="0" simplePos="0" relativeHeight="251683840" behindDoc="0" locked="0" layoutInCell="0" allowOverlap="1">
            <wp:simplePos x="0" y="0"/>
            <wp:positionH relativeFrom="page">
              <wp:posOffset>7362000</wp:posOffset>
            </wp:positionH>
            <wp:positionV relativeFrom="page">
              <wp:posOffset>8802003</wp:posOffset>
            </wp:positionV>
            <wp:extent cx="198004" cy="324002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702"/>
        <w:gridCol w:w="6802"/>
      </w:tblGrid>
      <w:tr>
        <w:trPr>
          <w:trHeight w:val="300" w:hRule="atLeast"/>
        </w:trPr>
        <w:tc>
          <w:tcPr>
            <w:shd w:val="clear" w:fill="E6E7E9"/>
            <w:tcW w:w="8504" w:type="dxa"/>
            <w:vAlign w:val="top"/>
            <w:gridSpan w:val="2"/>
          </w:tcPr>
          <w:p>
            <w:pPr>
              <w:ind w:left="65"/>
              <w:spacing w:before="53" w:line="237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8"/>
                <w:position w:val="3"/>
              </w:rPr>
              <w:t>Primary Gynaecological Pain Syndromes: external genitalia</w:t>
            </w:r>
          </w:p>
        </w:tc>
      </w:tr>
      <w:tr>
        <w:trPr>
          <w:trHeight w:val="4135" w:hRule="atLeast"/>
        </w:trPr>
        <w:tc>
          <w:tcPr>
            <w:tcW w:w="1702" w:type="dxa"/>
            <w:vAlign w:val="top"/>
          </w:tcPr>
          <w:p>
            <w:pPr>
              <w:ind w:left="65"/>
              <w:spacing w:before="50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  <w:position w:val="3"/>
              </w:rPr>
              <w:t>Primary vulvar</w:t>
            </w:r>
          </w:p>
          <w:p>
            <w:pPr>
              <w:ind w:left="63"/>
              <w:spacing w:before="1" w:line="238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3"/>
              </w:rPr>
              <w:t>pain syndrome</w:t>
            </w:r>
          </w:p>
        </w:tc>
        <w:tc>
          <w:tcPr>
            <w:tcW w:w="6802" w:type="dxa"/>
            <w:vAlign w:val="top"/>
          </w:tcPr>
          <w:p>
            <w:pPr>
              <w:ind w:left="67"/>
              <w:spacing w:before="50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vulvar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occurrence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persistent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recurrent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episodic</w:t>
            </w:r>
          </w:p>
          <w:p>
            <w:pPr>
              <w:ind w:left="56"/>
              <w:spacing w:before="1" w:line="238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vulvar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>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no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proven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infection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other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local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obvious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pathology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>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often</w:t>
            </w:r>
          </w:p>
          <w:p>
            <w:pPr>
              <w:ind w:left="54" w:right="53" w:firstLine="8"/>
              <w:spacing w:before="6" w:line="27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associated with negative cognitive, behavioural,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sexual or emotional consequences, as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well as with symptoms suggestive of lower urinary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tract, sexual, bo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wel or gynaecological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dysfunction. Although pain perceived 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 vulva was included und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er sexual disorders 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 DSM-IV-R manual for classifying psychiatric disorders, there is no scientific basis 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this classification, and pain perceive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d 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 vulva is best understood as a pain problem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that usually has psychological consequen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ces.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There is no evidence for its classification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as a psychiatric disorder.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 International Society 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 Study 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f Vulvovaginal Disease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(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ISSVD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)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has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used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term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vulvodynia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where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term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vulvar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pain</w:t>
            </w:r>
          </w:p>
          <w:p>
            <w:pPr>
              <w:ind w:left="54" w:right="150" w:firstLine="7"/>
              <w:spacing w:before="3" w:line="27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>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According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ISSVD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vulvodynia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vulvar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that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not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accounted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by any physical findings.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The ISSVD has defined vulvodynia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as “vulvar discomfort, most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often described as burning pain, occurring 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 absence of relevant visible findings 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a specific, clinically iden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tifiable, neurologic disorder”. If physical findings are present,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the patient is said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to have vulvar pain due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o a specified cause.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 ISSVD has sub-</w:t>
            </w:r>
          </w:p>
          <w:p>
            <w:pPr>
              <w:ind w:left="64" w:right="151" w:hanging="3"/>
              <w:spacing w:before="1" w:line="27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divided vulvodynia based on pa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in location 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temporal characteristics 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 pain (e.g.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provoked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unprovoked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>).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following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definitions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based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that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approach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>.</w:t>
            </w:r>
          </w:p>
        </w:tc>
      </w:tr>
      <w:tr>
        <w:trPr>
          <w:trHeight w:val="2216" w:hRule="atLeast"/>
        </w:trPr>
        <w:tc>
          <w:tcPr>
            <w:tcW w:w="1702" w:type="dxa"/>
            <w:vAlign w:val="top"/>
          </w:tcPr>
          <w:p>
            <w:pPr>
              <w:ind w:left="55" w:right="96" w:firstLine="9"/>
              <w:spacing w:before="51" w:line="27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</w:rPr>
              <w:t>Primary generalised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7"/>
              </w:rPr>
              <w:t>vulvar pain</w:t>
            </w:r>
          </w:p>
          <w:p>
            <w:pPr>
              <w:ind w:left="59"/>
              <w:spacing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3"/>
              </w:rPr>
              <w:t>syndrome</w:t>
            </w:r>
          </w:p>
        </w:tc>
        <w:tc>
          <w:tcPr>
            <w:tcW w:w="6802" w:type="dxa"/>
            <w:vAlign w:val="top"/>
          </w:tcPr>
          <w:p>
            <w:pPr>
              <w:ind w:left="56" w:right="153" w:firstLine="11"/>
              <w:spacing w:before="50" w:line="276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generalised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vulvar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refers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vulvar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which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pain/burning cannot be consistently and precisely localised by p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oint-pressure mapping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via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probing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with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cotton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tipped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applicator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similar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instrument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Rather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is</w:t>
            </w:r>
          </w:p>
          <w:p>
            <w:pPr>
              <w:ind w:left="54" w:right="122" w:firstLine="7"/>
              <w:spacing w:before="1" w:line="27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diffuse and affects 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ll parts 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 vulva.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 vulvar vestibule (the part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that lies between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labia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minora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which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urethral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meatus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vaginal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introitus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open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>)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may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be</w:t>
            </w:r>
          </w:p>
          <w:p>
            <w:pPr>
              <w:ind w:left="54" w:right="256" w:firstLine="11"/>
              <w:spacing w:before="2" w:line="274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involved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but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discomfort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not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limited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vestibule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>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often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associated with negative cognitive, behavioural, 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xual or emotional consequences.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Previous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terms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have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included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6"/>
              </w:rPr>
              <w:t xml:space="preserve"> “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dysesthetic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vulvodynia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6"/>
              </w:rPr>
              <w:t>”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6"/>
              </w:rPr>
              <w:t xml:space="preserve"> “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essential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vulvodynia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6"/>
              </w:rPr>
              <w:t>”,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but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no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longer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recommended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>.</w:t>
            </w:r>
          </w:p>
        </w:tc>
      </w:tr>
      <w:tr>
        <w:trPr>
          <w:trHeight w:val="1256" w:hRule="atLeast"/>
        </w:trPr>
        <w:tc>
          <w:tcPr>
            <w:tcW w:w="1702" w:type="dxa"/>
            <w:vAlign w:val="top"/>
          </w:tcPr>
          <w:p>
            <w:pPr>
              <w:ind w:left="55" w:right="303" w:firstLine="9"/>
              <w:spacing w:before="52" w:line="27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8"/>
              </w:rPr>
              <w:t>Primary localised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7"/>
              </w:rPr>
              <w:t>vulvar pain</w:t>
            </w:r>
          </w:p>
          <w:p>
            <w:pPr>
              <w:ind w:left="59"/>
              <w:spacing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3"/>
              </w:rPr>
              <w:t>syndrome</w:t>
            </w:r>
          </w:p>
        </w:tc>
        <w:tc>
          <w:tcPr>
            <w:tcW w:w="6802" w:type="dxa"/>
            <w:vAlign w:val="top"/>
          </w:tcPr>
          <w:p>
            <w:pPr>
              <w:ind w:left="67"/>
              <w:spacing w:before="51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Primary localised vulvar pain syndrome refers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to 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that can be consiste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ntly and</w:t>
            </w:r>
          </w:p>
          <w:p>
            <w:pPr>
              <w:ind w:left="65"/>
              <w:spacing w:before="1" w:line="238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precisely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localised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point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pressure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mapping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one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more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portions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vulva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>.</w:t>
            </w:r>
          </w:p>
          <w:p>
            <w:pPr>
              <w:ind w:left="61" w:right="126" w:firstLine="2"/>
              <w:spacing w:line="274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Clinically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usually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occurs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result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provocation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(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touch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pressure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friction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>).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Primary localised vulvar pain syndrome can be sub-d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ivided into primary vestibular 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syndrome and primary clitoral pain syndrome.</w:t>
            </w:r>
          </w:p>
        </w:tc>
      </w:tr>
      <w:tr>
        <w:trPr>
          <w:trHeight w:val="537" w:hRule="atLeast"/>
        </w:trPr>
        <w:tc>
          <w:tcPr>
            <w:tcW w:w="1702" w:type="dxa"/>
            <w:vAlign w:val="top"/>
          </w:tcPr>
          <w:p>
            <w:pPr>
              <w:ind w:left="63" w:right="232" w:firstLine="1"/>
              <w:spacing w:before="52" w:line="27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</w:rPr>
              <w:t>Primary vestibular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</w:rPr>
              <w:t>pain syndrome</w:t>
            </w:r>
          </w:p>
        </w:tc>
        <w:tc>
          <w:tcPr>
            <w:tcW w:w="6802" w:type="dxa"/>
            <w:vAlign w:val="top"/>
          </w:tcPr>
          <w:p>
            <w:pPr>
              <w:ind w:left="65" w:right="190" w:firstLine="2"/>
              <w:spacing w:before="52" w:line="27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vestibular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refers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that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can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localised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point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pressure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mapping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vestibule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well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perceived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area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vestibule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>.</w:t>
            </w:r>
          </w:p>
        </w:tc>
      </w:tr>
      <w:tr>
        <w:trPr>
          <w:trHeight w:val="537" w:hRule="atLeast"/>
        </w:trPr>
        <w:tc>
          <w:tcPr>
            <w:tcW w:w="1702" w:type="dxa"/>
            <w:vAlign w:val="top"/>
          </w:tcPr>
          <w:p>
            <w:pPr>
              <w:ind w:left="59" w:right="93" w:firstLine="6"/>
              <w:spacing w:before="52" w:line="27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</w:rPr>
              <w:t>Primary clitoral 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</w:rPr>
              <w:t>syndrome</w:t>
            </w:r>
          </w:p>
        </w:tc>
        <w:tc>
          <w:tcPr>
            <w:tcW w:w="6802" w:type="dxa"/>
            <w:vAlign w:val="top"/>
          </w:tcPr>
          <w:p>
            <w:pPr>
              <w:ind w:left="65" w:right="418" w:firstLine="2"/>
              <w:spacing w:before="52" w:line="27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clitoral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refers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that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can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localised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point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pressure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mapping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clitoris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well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perceived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area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clitoris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.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  <w:gridSpan w:val="2"/>
          </w:tcPr>
          <w:p>
            <w:pPr>
              <w:ind w:left="62"/>
              <w:spacing w:before="52" w:line="235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6"/>
                <w:position w:val="3"/>
              </w:rPr>
              <w:t>Gynaecological syst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7"/>
                <w:position w:val="3"/>
              </w:rPr>
              <w:t>em: internal pelvic pain syndromes</w:t>
            </w:r>
          </w:p>
        </w:tc>
      </w:tr>
      <w:tr>
        <w:trPr>
          <w:trHeight w:val="2696" w:hRule="atLeast"/>
        </w:trPr>
        <w:tc>
          <w:tcPr>
            <w:tcW w:w="1702" w:type="dxa"/>
            <w:vAlign w:val="top"/>
          </w:tcPr>
          <w:p>
            <w:pPr>
              <w:ind w:left="65"/>
              <w:spacing w:before="107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8"/>
              </w:rPr>
              <w:t>Endometriosis-</w:t>
            </w:r>
          </w:p>
          <w:p>
            <w:pPr>
              <w:ind w:left="59" w:right="434" w:firstLine="1"/>
              <w:spacing w:before="8" w:line="276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5"/>
              </w:rPr>
              <w:t>associated 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</w:rPr>
              <w:t>syndrome</w:t>
            </w:r>
          </w:p>
        </w:tc>
        <w:tc>
          <w:tcPr>
            <w:tcW w:w="6802" w:type="dxa"/>
            <w:vAlign w:val="top"/>
          </w:tcPr>
          <w:p>
            <w:pPr>
              <w:ind w:left="57" w:right="209" w:firstLine="10"/>
              <w:spacing w:before="52" w:line="27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Endometriosis-associated pain syn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drome is chronic or recurrent pelvic pain in patients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with laparoscopically confirmed endometriosis, 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term is used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when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the</w:t>
            </w:r>
          </w:p>
          <w:p>
            <w:pPr>
              <w:ind w:left="61"/>
              <w:spacing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symptoms persist despite adequate endometriosis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treatment. It is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often associated</w:t>
            </w:r>
          </w:p>
          <w:p>
            <w:pPr>
              <w:ind w:left="57"/>
              <w:spacing w:before="1" w:line="238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with negative cognitive, behavioural, sexual or emotional consequences, as well as</w:t>
            </w:r>
          </w:p>
          <w:p>
            <w:pPr>
              <w:ind w:left="57"/>
              <w:spacing w:before="1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with symptoms suggestive of lower urinary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tract, sexual,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bowel or gynaecological</w:t>
            </w:r>
          </w:p>
          <w:p>
            <w:pPr>
              <w:ind w:left="54" w:right="53" w:firstLine="7"/>
              <w:spacing w:line="27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dysfunction. Many patients 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ave pain above and beyond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 endometriotic lesions;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term is used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to cover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that group of patients. Endometriosis may be an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incidental finding,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is not always painful, 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the degree of disea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se seen laparoscopically does not correlate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with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severity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symptoms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>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with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other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patients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often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have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more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than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one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end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organ involved. It has been suggested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that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this phenotype should be removed from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classification because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the endometriosis may be irrelevant.</w:t>
            </w:r>
          </w:p>
        </w:tc>
      </w:tr>
      <w:tr>
        <w:trPr>
          <w:trHeight w:val="1259" w:hRule="atLeast"/>
        </w:trPr>
        <w:tc>
          <w:tcPr>
            <w:tcW w:w="1702" w:type="dxa"/>
            <w:vAlign w:val="top"/>
          </w:tcPr>
          <w:p>
            <w:pPr>
              <w:ind w:left="63" w:right="413" w:hanging="2"/>
              <w:spacing w:before="53" w:line="27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2"/>
              </w:rPr>
              <w:t>Chronic 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6"/>
              </w:rPr>
              <w:t>pelvic pain</w:t>
            </w:r>
          </w:p>
          <w:p>
            <w:pPr>
              <w:ind w:left="59"/>
              <w:spacing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3"/>
              </w:rPr>
              <w:t>syndrome</w:t>
            </w:r>
          </w:p>
          <w:p>
            <w:pPr>
              <w:ind w:left="60" w:right="555" w:hanging="3"/>
              <w:spacing w:before="1" w:line="274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6"/>
              </w:rPr>
              <w:t>with cyclical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</w:rPr>
              <w:t xml:space="preserve">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8"/>
              </w:rPr>
              <w:t>exacerbations</w:t>
            </w:r>
          </w:p>
        </w:tc>
        <w:tc>
          <w:tcPr>
            <w:tcW w:w="6802" w:type="dxa"/>
            <w:vAlign w:val="top"/>
          </w:tcPr>
          <w:p>
            <w:pPr>
              <w:ind w:left="63"/>
              <w:spacing w:before="52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Chronic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pelvic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with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cyclical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exacerbations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covers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non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>-</w:t>
            </w:r>
          </w:p>
          <w:p>
            <w:pPr>
              <w:ind w:left="57" w:right="261" w:firstLine="4"/>
              <w:spacing w:line="27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gynaecological organ 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that frequently shows cyclical exace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rbations (e.g., IBS 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PBPS) as well as pain similar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that associated with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 xml:space="preserve"> endometriosis/adenomyosis but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where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no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pathology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identified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>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condition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different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from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dysmenorrhoea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which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only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present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with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menstruation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>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7"/>
          <w:pgSz w:w="11906" w:h="16838"/>
          <w:pgMar w:top="400" w:right="0" w:bottom="498" w:left="1785" w:header="0" w:footer="327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"/>
        <w:rPr/>
      </w:pPr>
      <w:r>
        <w:drawing>
          <wp:anchor distT="0" distB="0" distL="0" distR="0" simplePos="0" relativeHeight="251687936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8802003</wp:posOffset>
            </wp:positionV>
            <wp:extent cx="197999" cy="324002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702"/>
        <w:gridCol w:w="6802"/>
      </w:tblGrid>
      <w:tr>
        <w:trPr>
          <w:trHeight w:val="1020" w:hRule="atLeast"/>
        </w:trPr>
        <w:tc>
          <w:tcPr>
            <w:tcW w:w="1702" w:type="dxa"/>
            <w:vAlign w:val="top"/>
          </w:tcPr>
          <w:p>
            <w:pPr>
              <w:ind w:left="65"/>
              <w:spacing w:before="110" w:line="199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2"/>
              </w:rPr>
              <w:t>Primary</w:t>
            </w:r>
          </w:p>
          <w:p>
            <w:pPr>
              <w:ind w:left="60"/>
              <w:spacing w:before="10" w:line="238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  <w:position w:val="3"/>
              </w:rPr>
              <w:t>dysmenorrhoea</w:t>
            </w:r>
          </w:p>
        </w:tc>
        <w:tc>
          <w:tcPr>
            <w:tcW w:w="6802" w:type="dxa"/>
            <w:vAlign w:val="top"/>
          </w:tcPr>
          <w:p>
            <w:pPr>
              <w:ind w:left="67"/>
              <w:spacing w:before="53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Primary dysmenorrhoea is pa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in with menstruation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that is not associated with well-</w:t>
            </w:r>
          </w:p>
          <w:p>
            <w:pPr>
              <w:ind w:left="60" w:right="226"/>
              <w:spacing w:line="27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defined pathology. Dysmenorrhoea nee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ds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to be considered as a chronic primary 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syndrome if it is persistent and associated with negative cognitive, behavioural, sexual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or emotional consequences.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  <w:gridSpan w:val="2"/>
          </w:tcPr>
          <w:p>
            <w:pPr>
              <w:ind w:left="62"/>
              <w:spacing w:before="105" w:line="201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8"/>
              </w:rPr>
              <w:t>Gastrointestinal Pelvic Pain Syndromes</w:t>
            </w:r>
          </w:p>
        </w:tc>
      </w:tr>
      <w:tr>
        <w:trPr>
          <w:trHeight w:val="3895" w:hRule="atLeast"/>
        </w:trPr>
        <w:tc>
          <w:tcPr>
            <w:tcW w:w="1702" w:type="dxa"/>
            <w:vAlign w:val="top"/>
          </w:tcPr>
          <w:p>
            <w:pPr>
              <w:ind w:left="59" w:right="539" w:firstLine="7"/>
              <w:spacing w:before="50" w:line="276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1"/>
              </w:rPr>
              <w:t>Irritable bowel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</w:rPr>
              <w:t>syndrome</w:t>
            </w:r>
          </w:p>
        </w:tc>
        <w:tc>
          <w:tcPr>
            <w:tcW w:w="6802" w:type="dxa"/>
            <w:vAlign w:val="top"/>
          </w:tcPr>
          <w:p>
            <w:pPr>
              <w:ind w:left="68"/>
              <w:spacing w:before="50" w:line="238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Irritable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bowel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occurrence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chronic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recurrent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episodic</w:t>
            </w:r>
          </w:p>
          <w:p>
            <w:pPr>
              <w:ind w:left="64"/>
              <w:spacing w:before="1" w:line="238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(abdominal)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pain associated with defecation or change in bowel habits. In routine</w:t>
            </w:r>
          </w:p>
          <w:p>
            <w:pPr>
              <w:ind w:left="61"/>
              <w:spacing w:before="1" w:line="238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diagnostic examination, obvious anatomic or physiologic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abn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ormalities are absent.</w:t>
            </w:r>
          </w:p>
          <w:p>
            <w:pPr>
              <w:ind w:left="67"/>
              <w:spacing w:before="1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Bowel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dysfunction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(e.g.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constipation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>)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7"/>
                <w:w w:val="10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frequent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>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Irritable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bowel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often</w:t>
            </w:r>
          </w:p>
          <w:p>
            <w:pPr>
              <w:ind w:left="60" w:right="116" w:firstLine="1"/>
              <w:spacing w:before="3" w:line="27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associated with worry and p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re-occupation about bowel function, and negative cognitive,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behavioural, sexual or emotional consequences, as well as with symptoms sug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gestive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of lower urinary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tract or 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ynaecological dysfunction.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 classification is based upon</w:t>
            </w:r>
          </w:p>
          <w:p>
            <w:pPr>
              <w:ind w:left="54"/>
              <w:spacing w:before="1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IV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Criteria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[17].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Reccurent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abdominal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average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least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1d/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week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</w:t>
            </w:r>
          </w:p>
          <w:p>
            <w:pPr>
              <w:ind w:left="54"/>
              <w:spacing w:before="1" w:line="238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last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3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months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>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Symptom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onset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least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6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months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prior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diagnosis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>.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is</w:t>
            </w:r>
          </w:p>
          <w:p>
            <w:pPr>
              <w:ind w:left="62"/>
              <w:spacing w:before="2" w:line="238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associated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with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least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two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more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following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criteria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>: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Related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defecation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>,</w:t>
            </w:r>
          </w:p>
          <w:p>
            <w:pPr>
              <w:ind w:left="60" w:right="220" w:firstLine="1"/>
              <w:spacing w:before="2" w:line="27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assocated with a change in frequency of stool or a change in form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of stool. Depending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predominant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stool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form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based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Bristol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Stool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Scale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IBS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can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be</w:t>
            </w:r>
          </w:p>
          <w:p>
            <w:pPr>
              <w:ind w:left="62" w:right="83" w:hanging="1"/>
              <w:spacing w:before="3" w:line="274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subdivieded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IBS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with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predominant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constiation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(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IBS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-C),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predominant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diarrhea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(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IBS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-D)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with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mixed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bowel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habits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(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IBS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>-M).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Patients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whose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bowel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habits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>’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fit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one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above categories are classified as «IBS Unclassified» (IBS-U). Extr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a-intestinal symptoms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include: nausea, fatigue, full sensation after even a small meal, and vomiting.</w:t>
            </w:r>
          </w:p>
        </w:tc>
      </w:tr>
      <w:tr>
        <w:trPr>
          <w:trHeight w:val="1256" w:hRule="atLeast"/>
        </w:trPr>
        <w:tc>
          <w:tcPr>
            <w:tcW w:w="1702" w:type="dxa"/>
            <w:vAlign w:val="top"/>
          </w:tcPr>
          <w:p>
            <w:pPr>
              <w:ind w:left="60" w:right="413" w:firstLine="1"/>
              <w:spacing w:before="51" w:line="27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2"/>
              </w:rPr>
              <w:t>Chronic 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6"/>
              </w:rPr>
              <w:t>anal pain</w:t>
            </w:r>
          </w:p>
          <w:p>
            <w:pPr>
              <w:ind w:left="59"/>
              <w:spacing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3"/>
              </w:rPr>
              <w:t>syndrome</w:t>
            </w:r>
          </w:p>
        </w:tc>
        <w:tc>
          <w:tcPr>
            <w:tcW w:w="6802" w:type="dxa"/>
            <w:vAlign w:val="top"/>
          </w:tcPr>
          <w:p>
            <w:pPr>
              <w:ind w:left="64" w:right="246" w:hanging="1"/>
              <w:spacing w:before="49" w:line="276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Chronic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anal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occurrence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chronic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recurrent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episodic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perceived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anus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absence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proven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infection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other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obvious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local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pathology. Chronic primary anal pain syndrome is often associated with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negative</w:t>
            </w:r>
          </w:p>
          <w:p>
            <w:pPr>
              <w:ind w:left="61" w:right="348"/>
              <w:spacing w:before="1" w:line="27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cognitive, behavioural, sexual or emotional consequences, as well as with symptoms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suggestive of lower urinary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tract, sexual, bowel or gynaecologica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l dysfunction.</w:t>
            </w:r>
          </w:p>
        </w:tc>
      </w:tr>
      <w:tr>
        <w:trPr>
          <w:trHeight w:val="1256" w:hRule="atLeast"/>
        </w:trPr>
        <w:tc>
          <w:tcPr>
            <w:tcW w:w="1702" w:type="dxa"/>
            <w:vAlign w:val="top"/>
          </w:tcPr>
          <w:p>
            <w:pPr>
              <w:ind w:left="59" w:right="115" w:firstLine="7"/>
              <w:spacing w:before="50" w:line="27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2"/>
              </w:rPr>
              <w:t>Intermittent chronic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</w:rPr>
              <w:t>primary anal 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</w:rPr>
              <w:t xml:space="preserve">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</w:rPr>
              <w:t>syndrome</w:t>
            </w:r>
          </w:p>
        </w:tc>
        <w:tc>
          <w:tcPr>
            <w:tcW w:w="6802" w:type="dxa"/>
            <w:vAlign w:val="top"/>
          </w:tcPr>
          <w:p>
            <w:pPr>
              <w:ind w:left="68"/>
              <w:spacing w:before="53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Intermittent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chronic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refers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severe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brief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episodic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</w:p>
          <w:p>
            <w:pPr>
              <w:ind w:left="60" w:right="151" w:hanging="6"/>
              <w:spacing w:before="2" w:line="27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that seems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to arise 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 rectum or anal canal and occurs at i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rregular intervals.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This 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unrelated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need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process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defecation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may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considered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sub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group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 chronic primary anal pain syndromes.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It was previously known as “proctalgia</w:t>
            </w:r>
          </w:p>
          <w:p>
            <w:pPr>
              <w:ind w:left="58"/>
              <w:spacing w:line="233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fugax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>”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but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term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no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longer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recommended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>.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  <w:gridSpan w:val="2"/>
          </w:tcPr>
          <w:p>
            <w:pPr>
              <w:ind w:left="65"/>
              <w:spacing w:before="109" w:line="201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5"/>
              </w:rPr>
              <w:t>Musculoskeletal System</w:t>
            </w:r>
          </w:p>
        </w:tc>
      </w:tr>
      <w:tr>
        <w:trPr>
          <w:trHeight w:val="1976" w:hRule="atLeast"/>
        </w:trPr>
        <w:tc>
          <w:tcPr>
            <w:tcW w:w="1702" w:type="dxa"/>
            <w:vAlign w:val="top"/>
          </w:tcPr>
          <w:p>
            <w:pPr>
              <w:ind w:left="65"/>
              <w:spacing w:before="54" w:line="238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3"/>
              </w:rPr>
              <w:t>Primary pelvic</w:t>
            </w:r>
          </w:p>
          <w:p>
            <w:pPr>
              <w:ind w:left="59" w:right="307" w:hanging="2"/>
              <w:spacing w:before="1" w:line="276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7"/>
              </w:rPr>
              <w:t>floor muscle 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</w:rPr>
              <w:t>syndrome</w:t>
            </w:r>
          </w:p>
        </w:tc>
        <w:tc>
          <w:tcPr>
            <w:tcW w:w="6802" w:type="dxa"/>
            <w:vAlign w:val="top"/>
          </w:tcPr>
          <w:p>
            <w:pPr>
              <w:ind w:left="61" w:right="236" w:firstLine="6"/>
              <w:spacing w:before="54" w:line="27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pelvic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floor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muscle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occurrence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persistent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recurrent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episodic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pelvic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floor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>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no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proven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well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defined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local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pathology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>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often</w:t>
            </w:r>
          </w:p>
          <w:p>
            <w:pPr>
              <w:ind w:left="57" w:right="54" w:firstLine="5"/>
              <w:spacing w:before="2" w:line="27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associated with negative cognitive, behavioural,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sexual or emotional consequences, as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well as with symptoms suggestive of lower urinary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tract, sexual,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bowel or gynaecological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dysfunction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>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may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associated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with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over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activity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trigger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points</w:t>
            </w:r>
          </w:p>
          <w:p>
            <w:pPr>
              <w:ind w:left="57"/>
              <w:spacing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within,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the pelvic floor muscles.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Trigger points may also be found in several muscles,</w:t>
            </w:r>
          </w:p>
          <w:p>
            <w:pPr>
              <w:ind w:left="54" w:right="73" w:firstLine="7"/>
              <w:spacing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such as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the abdominal,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thigh and paraspinal muscles and even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those not 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irectly related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the pelvis.</w:t>
            </w:r>
          </w:p>
        </w:tc>
      </w:tr>
      <w:tr>
        <w:trPr>
          <w:trHeight w:val="1496" w:hRule="atLeast"/>
        </w:trPr>
        <w:tc>
          <w:tcPr>
            <w:tcW w:w="1702" w:type="dxa"/>
            <w:vAlign w:val="top"/>
          </w:tcPr>
          <w:p>
            <w:pPr>
              <w:ind w:left="59" w:right="85" w:firstLine="6"/>
              <w:spacing w:before="54" w:line="276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</w:rPr>
              <w:t>Primary coccyx 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</w:rPr>
              <w:t>syndrome</w:t>
            </w:r>
          </w:p>
        </w:tc>
        <w:tc>
          <w:tcPr>
            <w:tcW w:w="6802" w:type="dxa"/>
            <w:vAlign w:val="top"/>
          </w:tcPr>
          <w:p>
            <w:pPr>
              <w:ind w:left="67"/>
              <w:spacing w:before="54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coccyx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occurrence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chronic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recurrent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episodic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</w:p>
          <w:p>
            <w:pPr>
              <w:ind w:left="66" w:right="54" w:hanging="1"/>
              <w:spacing w:before="1" w:line="27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perceived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region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coccyx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absence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proven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infection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other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obvious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local pathology. Primary cocc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yx pain syndrome is often associated with negative</w:t>
            </w:r>
          </w:p>
          <w:p>
            <w:pPr>
              <w:ind w:left="61"/>
              <w:spacing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cognitive, behavioural, sexual or emotional consequences, as well as with symptoms</w:t>
            </w:r>
          </w:p>
          <w:p>
            <w:pPr>
              <w:ind w:left="23" w:right="126" w:firstLine="37"/>
              <w:spacing w:before="1" w:line="271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suggestive of lower urinary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tract, 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xual, bowel or gynaecological dysfunction. 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term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“coccydynia”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was used but is no longer recommended.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  <w:gridSpan w:val="2"/>
          </w:tcPr>
          <w:p>
            <w:pPr>
              <w:ind w:left="61"/>
              <w:spacing w:before="110" w:line="199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8"/>
              </w:rPr>
              <w:t>Chronic Pain Post-Surgery</w:t>
            </w:r>
          </w:p>
        </w:tc>
      </w:tr>
      <w:tr>
        <w:trPr>
          <w:trHeight w:val="1020" w:hRule="atLeast"/>
        </w:trPr>
        <w:tc>
          <w:tcPr>
            <w:tcW w:w="1702" w:type="dxa"/>
            <w:vAlign w:val="top"/>
          </w:tcPr>
          <w:p>
            <w:pPr>
              <w:ind w:left="61"/>
              <w:spacing w:before="110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</w:rPr>
              <w:t>Chronic post-</w:t>
            </w:r>
          </w:p>
          <w:p>
            <w:pPr>
              <w:ind w:left="59" w:right="655"/>
              <w:spacing w:before="13" w:line="276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6"/>
              </w:rPr>
              <w:t>surgical 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</w:rPr>
              <w:t>syndrome</w:t>
            </w:r>
          </w:p>
        </w:tc>
        <w:tc>
          <w:tcPr>
            <w:tcW w:w="6802" w:type="dxa"/>
            <w:vAlign w:val="top"/>
          </w:tcPr>
          <w:p>
            <w:pPr>
              <w:ind w:left="60" w:right="250" w:hanging="3"/>
              <w:spacing w:before="56" w:line="274" w:lineRule="auto"/>
              <w:jc w:val="both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 definition of chronic post-surgical pain is chronic 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that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develops or increases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intensity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after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surgical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procedure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persists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beyond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healing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process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>, i.e.,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at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least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three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months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after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surgery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separate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category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ICD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11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classification.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9"/>
          <w:pgSz w:w="11906" w:h="16838"/>
          <w:pgMar w:top="400" w:right="1785" w:bottom="497" w:left="0" w:header="0" w:footer="328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499"/>
        <w:spacing w:before="105" w:line="197" w:lineRule="auto"/>
        <w:outlineLvl w:val="0"/>
        <w:rPr>
          <w:sz w:val="36"/>
          <w:szCs w:val="36"/>
        </w:rPr>
      </w:pPr>
      <w:bookmarkStart w:name="bookmark119" w:id="9"/>
      <w:bookmarkEnd w:id="9"/>
      <w:bookmarkStart w:name="bookmark10" w:id="10"/>
      <w:bookmarkEnd w:id="10"/>
      <w:bookmarkStart w:name="bookmark7" w:id="11"/>
      <w:bookmarkEnd w:id="11"/>
      <w:r>
        <w:rPr>
          <w:sz w:val="36"/>
          <w:szCs w:val="36"/>
          <w:b/>
          <w:bCs/>
          <w:color w:val="231F20"/>
          <w:spacing w:val="-35"/>
          <w:w w:val="99"/>
        </w:rPr>
        <w:t>2.</w:t>
      </w:r>
      <w:r>
        <w:rPr>
          <w:sz w:val="36"/>
          <w:szCs w:val="36"/>
          <w:b/>
          <w:bCs/>
          <w:color w:val="231F20"/>
          <w:spacing w:val="15"/>
        </w:rPr>
        <w:t xml:space="preserve">     </w:t>
      </w:r>
      <w:r>
        <w:rPr>
          <w:sz w:val="36"/>
          <w:szCs w:val="36"/>
          <w:b/>
          <w:bCs/>
          <w:color w:val="231F20"/>
          <w:spacing w:val="-35"/>
          <w:w w:val="99"/>
        </w:rPr>
        <w:t>METHODOLOGY</w:t>
      </w:r>
    </w:p>
    <w:p>
      <w:pPr>
        <w:pStyle w:val="BodyText"/>
        <w:ind w:left="488"/>
        <w:spacing w:before="246" w:line="203" w:lineRule="auto"/>
        <w:outlineLvl w:val="1"/>
        <w:rPr>
          <w:sz w:val="20"/>
          <w:szCs w:val="20"/>
        </w:rPr>
      </w:pPr>
      <w:bookmarkStart w:name="bookmark8" w:id="12"/>
      <w:bookmarkEnd w:id="12"/>
      <w:r>
        <w:rPr>
          <w:sz w:val="20"/>
          <w:szCs w:val="20"/>
          <w:b/>
          <w:bCs/>
          <w:color w:val="231F20"/>
          <w:spacing w:val="-7"/>
        </w:rPr>
        <w:t>2.1</w:t>
      </w:r>
      <w:r>
        <w:rPr>
          <w:sz w:val="20"/>
          <w:szCs w:val="20"/>
          <w:b/>
          <w:bCs/>
          <w:color w:val="231F20"/>
          <w:spacing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7"/>
        </w:rPr>
        <w:t>Methods</w:t>
      </w:r>
    </w:p>
    <w:p>
      <w:pPr>
        <w:pStyle w:val="BodyText"/>
        <w:ind w:left="490" w:right="1133" w:hanging="6"/>
        <w:spacing w:before="3" w:line="29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Additional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information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found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general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Methodology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section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online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EAU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website:</w:t>
      </w:r>
      <w:r>
        <w:rPr>
          <w:sz w:val="18"/>
          <w:szCs w:val="18"/>
          <w:color w:val="231F20"/>
          <w:spacing w:val="35"/>
        </w:rPr>
        <w:t xml:space="preserve"> </w:t>
      </w:r>
      <w:hyperlink w:history="true" r:id="rId32">
        <w:r>
          <w:rPr>
            <w:sz w:val="18"/>
            <w:szCs w:val="18"/>
            <w:u w:val="single" w:color="auto"/>
            <w:color w:val="231F20"/>
            <w:spacing w:val="2"/>
          </w:rPr>
          <w:t>https://</w:t>
        </w:r>
      </w:hyperlink>
      <w:r>
        <w:rPr>
          <w:sz w:val="18"/>
          <w:szCs w:val="18"/>
          <w:color w:val="231F20"/>
        </w:rPr>
        <w:t xml:space="preserve"> </w:t>
      </w:r>
      <w:hyperlink w:history="true" r:id="rId32">
        <w:r>
          <w:rPr>
            <w:sz w:val="18"/>
            <w:szCs w:val="18"/>
            <w:u w:val="single" w:color="auto"/>
            <w:color w:val="231F20"/>
            <w:spacing w:val="3"/>
          </w:rPr>
          <w:t>uroweb.org/guidelines</w:t>
        </w:r>
        <w:r>
          <w:rPr>
            <w:sz w:val="18"/>
            <w:szCs w:val="18"/>
            <w:color w:val="231F20"/>
            <w:spacing w:val="3"/>
          </w:rPr>
          <w:t>.</w:t>
        </w:r>
        <w:r>
          <w:rPr>
            <w:sz w:val="18"/>
            <w:szCs w:val="18"/>
            <w:color w:val="231F20"/>
            <w:spacing w:val="28"/>
            <w:w w:val="101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A</w:t>
        </w:r>
        <w:r>
          <w:rPr>
            <w:sz w:val="18"/>
            <w:szCs w:val="18"/>
            <w:color w:val="231F20"/>
            <w:spacing w:val="31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list</w:t>
        </w:r>
        <w:r>
          <w:rPr>
            <w:sz w:val="18"/>
            <w:szCs w:val="18"/>
            <w:color w:val="231F20"/>
            <w:spacing w:val="25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of</w:t>
        </w:r>
        <w:r>
          <w:rPr>
            <w:sz w:val="18"/>
            <w:szCs w:val="18"/>
            <w:color w:val="231F20"/>
            <w:spacing w:val="26"/>
            <w:w w:val="101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associations</w:t>
        </w:r>
        <w:r>
          <w:rPr>
            <w:sz w:val="18"/>
            <w:szCs w:val="18"/>
            <w:color w:val="231F20"/>
            <w:spacing w:val="25"/>
            <w:w w:val="101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endorsing</w:t>
        </w:r>
        <w:r>
          <w:rPr>
            <w:sz w:val="18"/>
            <w:szCs w:val="18"/>
            <w:color w:val="231F20"/>
            <w:spacing w:val="18"/>
            <w:w w:val="101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the</w:t>
        </w:r>
        <w:r>
          <w:rPr>
            <w:sz w:val="18"/>
            <w:szCs w:val="18"/>
            <w:color w:val="231F20"/>
            <w:spacing w:val="32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EAU</w:t>
        </w:r>
        <w:r>
          <w:rPr>
            <w:sz w:val="18"/>
            <w:szCs w:val="18"/>
            <w:color w:val="231F20"/>
            <w:spacing w:val="28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Guidelines</w:t>
        </w:r>
        <w:r>
          <w:rPr>
            <w:sz w:val="18"/>
            <w:szCs w:val="18"/>
            <w:color w:val="231F20"/>
            <w:spacing w:val="25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can</w:t>
        </w:r>
        <w:r>
          <w:rPr>
            <w:sz w:val="18"/>
            <w:szCs w:val="18"/>
            <w:color w:val="231F20"/>
            <w:spacing w:val="27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also</w:t>
        </w:r>
        <w:r>
          <w:rPr>
            <w:sz w:val="18"/>
            <w:szCs w:val="18"/>
            <w:color w:val="231F20"/>
            <w:spacing w:val="29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be</w:t>
        </w:r>
        <w:r>
          <w:rPr>
            <w:sz w:val="18"/>
            <w:szCs w:val="18"/>
            <w:color w:val="231F20"/>
            <w:spacing w:val="20"/>
            <w:w w:val="101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viewed</w:t>
        </w:r>
        <w:r>
          <w:rPr>
            <w:sz w:val="18"/>
            <w:szCs w:val="18"/>
            <w:color w:val="231F20"/>
            <w:spacing w:val="25"/>
            <w:w w:val="101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online</w:t>
        </w:r>
        <w:r>
          <w:rPr>
            <w:sz w:val="18"/>
            <w:szCs w:val="18"/>
            <w:color w:val="231F20"/>
            <w:spacing w:val="26"/>
            <w:w w:val="101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at</w:t>
        </w:r>
        <w:r>
          <w:rPr>
            <w:sz w:val="18"/>
            <w:szCs w:val="18"/>
            <w:color w:val="231F20"/>
            <w:spacing w:val="18"/>
            <w:w w:val="101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the</w:t>
        </w:r>
      </w:hyperlink>
      <w:r>
        <w:rPr>
          <w:sz w:val="18"/>
          <w:szCs w:val="18"/>
          <w:color w:val="231F20"/>
        </w:rPr>
        <w:t xml:space="preserve"> </w:t>
      </w:r>
      <w:hyperlink w:history="true" r:id="rId32">
        <w:r>
          <w:rPr>
            <w:sz w:val="18"/>
            <w:szCs w:val="18"/>
            <w:color w:val="231F20"/>
            <w:spacing w:val="5"/>
          </w:rPr>
          <w:t>above address.</w:t>
        </w:r>
      </w:hyperlink>
    </w:p>
    <w:p>
      <w:pPr>
        <w:pStyle w:val="BodyText"/>
        <w:ind w:left="489" w:right="1133" w:firstLine="6"/>
        <w:spacing w:before="19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Recommendations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withi</w:t>
      </w:r>
      <w:r>
        <w:rPr>
          <w:sz w:val="18"/>
          <w:szCs w:val="18"/>
          <w:color w:val="231F20"/>
          <w:spacing w:val="2"/>
        </w:rPr>
        <w:t>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Guidelines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developed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panels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prioritise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clinically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important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care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decisions.  The  strength  of  each  recommendation  is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determined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by 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balance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desirable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undesirable consequences of alternative management strategies, the quality of the evidenc</w:t>
      </w:r>
      <w:r>
        <w:rPr>
          <w:sz w:val="18"/>
          <w:szCs w:val="18"/>
          <w:color w:val="231F20"/>
          <w:spacing w:val="3"/>
        </w:rPr>
        <w:t>e (including certainty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 estimates), and the nature and variability of patient values and preferences. This </w:t>
      </w:r>
      <w:r>
        <w:rPr>
          <w:sz w:val="18"/>
          <w:szCs w:val="18"/>
          <w:color w:val="231F20"/>
          <w:spacing w:val="3"/>
        </w:rPr>
        <w:t>decision process, which can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reviewed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strength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rating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forms which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accompany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each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guideline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statement,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add</w:t>
      </w:r>
      <w:r>
        <w:rPr>
          <w:sz w:val="18"/>
          <w:szCs w:val="18"/>
          <w:color w:val="231F20"/>
          <w:spacing w:val="3"/>
        </w:rPr>
        <w:t>resses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number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key elements:</w:t>
      </w:r>
    </w:p>
    <w:p>
      <w:pPr>
        <w:pStyle w:val="BodyText"/>
        <w:ind w:left="496"/>
        <w:spacing w:before="24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1.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overall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which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exists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</w:t>
      </w:r>
      <w:r>
        <w:rPr>
          <w:sz w:val="18"/>
          <w:szCs w:val="18"/>
          <w:color w:val="231F20"/>
          <w:spacing w:val="6"/>
          <w:position w:val="3"/>
        </w:rPr>
        <w:t xml:space="preserve"> [18];</w:t>
      </w:r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2.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magnitude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effect</w:t>
      </w:r>
      <w:r>
        <w:rPr>
          <w:sz w:val="18"/>
          <w:szCs w:val="18"/>
          <w:color w:val="231F20"/>
          <w:spacing w:val="14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individual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combined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effects</w:t>
      </w:r>
      <w:r>
        <w:rPr>
          <w:sz w:val="18"/>
          <w:szCs w:val="18"/>
          <w:color w:val="231F20"/>
          <w:spacing w:val="14"/>
          <w:position w:val="3"/>
        </w:rPr>
        <w:t>);</w:t>
      </w:r>
    </w:p>
    <w:p>
      <w:pPr>
        <w:pStyle w:val="BodyText"/>
        <w:ind w:left="911" w:right="1133" w:hanging="42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3.     the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certainty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the  results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(precision,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consistency,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heterogeneity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statistical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related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factors);</w:t>
      </w:r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5"/>
          <w:position w:val="2"/>
        </w:rPr>
        <w:t>4.     4</w:t>
      </w:r>
      <w:r>
        <w:rPr>
          <w:sz w:val="18"/>
          <w:szCs w:val="18"/>
          <w:color w:val="231F20"/>
          <w:position w:val="2"/>
        </w:rPr>
        <w:t>the</w:t>
      </w:r>
      <w:r>
        <w:rPr>
          <w:sz w:val="18"/>
          <w:szCs w:val="18"/>
          <w:color w:val="231F20"/>
          <w:spacing w:val="15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balance</w:t>
      </w:r>
      <w:r>
        <w:rPr>
          <w:sz w:val="18"/>
          <w:szCs w:val="18"/>
          <w:color w:val="231F20"/>
          <w:spacing w:val="15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between</w:t>
      </w:r>
      <w:r>
        <w:rPr>
          <w:sz w:val="18"/>
          <w:szCs w:val="18"/>
          <w:color w:val="231F20"/>
          <w:spacing w:val="15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desirable</w:t>
      </w:r>
      <w:r>
        <w:rPr>
          <w:sz w:val="18"/>
          <w:szCs w:val="18"/>
          <w:color w:val="231F20"/>
          <w:spacing w:val="15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and</w:t>
      </w:r>
      <w:r>
        <w:rPr>
          <w:sz w:val="18"/>
          <w:szCs w:val="18"/>
          <w:color w:val="231F20"/>
          <w:spacing w:val="15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undesirable</w:t>
      </w:r>
      <w:r>
        <w:rPr>
          <w:sz w:val="18"/>
          <w:szCs w:val="18"/>
          <w:color w:val="231F20"/>
          <w:spacing w:val="15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outcomes</w:t>
      </w:r>
      <w:r>
        <w:rPr>
          <w:sz w:val="18"/>
          <w:szCs w:val="18"/>
          <w:color w:val="231F20"/>
          <w:spacing w:val="15"/>
          <w:position w:val="2"/>
        </w:rPr>
        <w:t>;</w:t>
      </w:r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5.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certainty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values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preferences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intervention</w:t>
      </w:r>
      <w:r>
        <w:rPr>
          <w:sz w:val="18"/>
          <w:szCs w:val="18"/>
          <w:color w:val="231F20"/>
          <w:spacing w:val="12"/>
          <w:position w:val="3"/>
        </w:rPr>
        <w:t>.</w:t>
      </w:r>
    </w:p>
    <w:p>
      <w:pPr>
        <w:pStyle w:val="BodyText"/>
        <w:ind w:left="488" w:right="113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Strong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recommendations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typically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indicate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high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degree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evidence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quality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/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fav</w:t>
      </w:r>
      <w:r>
        <w:rPr>
          <w:sz w:val="18"/>
          <w:szCs w:val="18"/>
          <w:color w:val="231F20"/>
          <w:spacing w:val="3"/>
        </w:rPr>
        <w:t>ourable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balance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  benefit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to  harm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and  patien</w:t>
      </w:r>
      <w:r>
        <w:rPr>
          <w:sz w:val="18"/>
          <w:szCs w:val="18"/>
          <w:color w:val="231F20"/>
          <w:spacing w:val="2"/>
        </w:rPr>
        <w:t>t  preference.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Weak  recommendations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typically  indicate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availability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  lower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quality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evidence,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and/or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equivocal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balance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harm,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uncer</w:t>
      </w:r>
      <w:r>
        <w:rPr>
          <w:sz w:val="18"/>
          <w:szCs w:val="18"/>
          <w:color w:val="231F20"/>
          <w:spacing w:val="2"/>
        </w:rPr>
        <w:t>tainty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variability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preference [19].</w:t>
      </w:r>
    </w:p>
    <w:p>
      <w:pPr>
        <w:pStyle w:val="BodyText"/>
        <w:ind w:left="488" w:right="1132" w:hanging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2012 full text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update was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based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systematic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review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(SR)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lite</w:t>
      </w:r>
      <w:r>
        <w:rPr>
          <w:sz w:val="18"/>
          <w:szCs w:val="18"/>
          <w:color w:val="231F20"/>
          <w:spacing w:val="3"/>
        </w:rPr>
        <w:t>rature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using 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Embase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Medline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databases,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Cochrane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Central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Register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con</w:t>
      </w:r>
      <w:r>
        <w:rPr>
          <w:sz w:val="18"/>
          <w:szCs w:val="18"/>
          <w:color w:val="231F20"/>
          <w:spacing w:val="2"/>
        </w:rPr>
        <w:t>trolled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trials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PsycINFO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Bandolier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databases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identify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best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7"/>
        </w:rPr>
        <w:t>) (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7"/>
        </w:rPr>
        <w:t xml:space="preserve"> 1 [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7"/>
        </w:rPr>
        <w:t>: 1])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2"/>
        </w:rPr>
        <w:t>rating schedule adapted from the Oxford Centre 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Evidence-based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Medicine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Levels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1"/>
        </w:rPr>
        <w:t>vidence.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1"/>
        </w:rPr>
        <w:t>Where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LE:</w:t>
      </w:r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 </w:t>
      </w:r>
      <w:r>
        <w:rPr>
          <w:sz w:val="18"/>
          <w:szCs w:val="18"/>
          <w:color w:val="231F20"/>
          <w:position w:val="3"/>
        </w:rPr>
        <w:t>literature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could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identified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search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was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moved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down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next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lower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level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rating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scale</w:t>
      </w:r>
      <w:r>
        <w:rPr>
          <w:sz w:val="18"/>
          <w:szCs w:val="18"/>
          <w:color w:val="231F20"/>
          <w:spacing w:val="5"/>
          <w:position w:val="3"/>
        </w:rPr>
        <w:t>.</w:t>
      </w:r>
    </w:p>
    <w:p>
      <w:pPr>
        <w:pStyle w:val="BodyText"/>
        <w:ind w:left="482" w:right="1133" w:firstLine="1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Extensive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free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text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ensured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sensitivity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searches,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resulting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substantial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body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literature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scan.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Searches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covered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period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January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1995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July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2011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were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restricted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English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language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publications. In 2017, a scoping search for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4"/>
        </w:rPr>
        <w:t>the pr</w:t>
      </w:r>
      <w:r>
        <w:rPr>
          <w:sz w:val="18"/>
          <w:szCs w:val="18"/>
          <w:color w:val="231F20"/>
          <w:spacing w:val="3"/>
        </w:rPr>
        <w:t>evious five years was performed and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guideline was updated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accordingly.</w:t>
      </w:r>
    </w:p>
    <w:p>
      <w:pPr>
        <w:pStyle w:val="BodyText"/>
        <w:ind w:left="483" w:right="1132" w:firstLine="1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2021,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new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section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was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included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Post-Surgical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Synd</w:t>
      </w:r>
      <w:r>
        <w:rPr>
          <w:sz w:val="18"/>
          <w:szCs w:val="18"/>
          <w:color w:val="231F20"/>
          <w:spacing w:val="3"/>
        </w:rPr>
        <w:t>rome.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addition,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classifications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Guideline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amended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reflect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ICD</w:t>
      </w:r>
      <w:r>
        <w:rPr>
          <w:sz w:val="18"/>
          <w:szCs w:val="18"/>
          <w:color w:val="231F20"/>
          <w:spacing w:val="4"/>
        </w:rPr>
        <w:t>-11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released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latest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version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ICD</w:t>
      </w:r>
      <w:r>
        <w:rPr>
          <w:sz w:val="18"/>
          <w:szCs w:val="18"/>
          <w:color w:val="231F20"/>
          <w:spacing w:val="4"/>
        </w:rPr>
        <w:t>-11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available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member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states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January</w:t>
      </w:r>
      <w:r>
        <w:rPr>
          <w:sz w:val="18"/>
          <w:szCs w:val="18"/>
          <w:color w:val="231F20"/>
          <w:spacing w:val="9"/>
        </w:rPr>
        <w:t xml:space="preserve"> 2022.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2024 </w:t>
      </w:r>
      <w:r>
        <w:rPr>
          <w:sz w:val="18"/>
          <w:szCs w:val="18"/>
          <w:color w:val="231F20"/>
        </w:rPr>
        <w:t>print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scoping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search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previous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three </w:t>
      </w:r>
      <w:r>
        <w:rPr>
          <w:sz w:val="18"/>
          <w:szCs w:val="18"/>
          <w:color w:val="231F20"/>
          <w:spacing w:val="4"/>
        </w:rPr>
        <w:t>years was performed and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guideline was updated</w:t>
      </w:r>
      <w:r>
        <w:rPr>
          <w:sz w:val="18"/>
          <w:szCs w:val="18"/>
          <w:color w:val="231F20"/>
          <w:spacing w:val="3"/>
        </w:rPr>
        <w:t xml:space="preserve"> accordingly.</w:t>
      </w:r>
    </w:p>
    <w:p>
      <w:pPr>
        <w:pStyle w:val="BodyText"/>
        <w:ind w:left="488"/>
        <w:spacing w:before="285" w:line="200" w:lineRule="auto"/>
        <w:outlineLvl w:val="0"/>
        <w:rPr>
          <w:sz w:val="20"/>
          <w:szCs w:val="20"/>
        </w:rPr>
      </w:pPr>
      <w:bookmarkStart w:name="bookmark9" w:id="13"/>
      <w:bookmarkEnd w:id="13"/>
      <w:r>
        <w:rPr>
          <w:sz w:val="20"/>
          <w:szCs w:val="20"/>
          <w:b/>
          <w:bCs/>
          <w:color w:val="231F20"/>
          <w:spacing w:val="-8"/>
        </w:rPr>
        <w:t>2.2</w:t>
      </w:r>
      <w:r>
        <w:rPr>
          <w:sz w:val="20"/>
          <w:szCs w:val="20"/>
          <w:b/>
          <w:bCs/>
          <w:color w:val="231F20"/>
          <w:spacing w:val="4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</w:rPr>
        <w:t>Review</w:t>
      </w:r>
    </w:p>
    <w:p>
      <w:pPr>
        <w:pStyle w:val="BodyText"/>
        <w:ind w:left="485"/>
        <w:spacing w:before="3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This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document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was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subject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peer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prior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publication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5"/>
          <w:position w:val="3"/>
        </w:rPr>
        <w:t xml:space="preserve"> 2021.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498"/>
        <w:spacing w:before="105" w:line="199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29"/>
        </w:rPr>
        <w:t>3.      EPIDEMIOLOGY,</w:t>
      </w:r>
      <w:r>
        <w:rPr>
          <w:sz w:val="36"/>
          <w:szCs w:val="36"/>
          <w:b/>
          <w:bCs/>
          <w:color w:val="231F20"/>
          <w:spacing w:val="-7"/>
        </w:rPr>
        <w:t xml:space="preserve"> </w:t>
      </w:r>
      <w:r>
        <w:rPr>
          <w:sz w:val="36"/>
          <w:szCs w:val="36"/>
          <w:b/>
          <w:bCs/>
          <w:color w:val="231F20"/>
          <w:spacing w:val="-29"/>
        </w:rPr>
        <w:t>AETIOL</w:t>
      </w:r>
      <w:r>
        <w:rPr>
          <w:sz w:val="36"/>
          <w:szCs w:val="36"/>
          <w:b/>
          <w:bCs/>
          <w:color w:val="231F20"/>
          <w:spacing w:val="-30"/>
        </w:rPr>
        <w:t>OGY</w:t>
      </w:r>
      <w:r>
        <w:rPr>
          <w:sz w:val="36"/>
          <w:szCs w:val="36"/>
          <w:b/>
          <w:bCs/>
          <w:color w:val="231F20"/>
          <w:spacing w:val="-2"/>
        </w:rPr>
        <w:t xml:space="preserve"> </w:t>
      </w:r>
      <w:r>
        <w:rPr>
          <w:sz w:val="36"/>
          <w:szCs w:val="36"/>
          <w:b/>
          <w:bCs/>
          <w:color w:val="231F20"/>
          <w:spacing w:val="-30"/>
        </w:rPr>
        <w:t>AND</w:t>
      </w:r>
    </w:p>
    <w:p>
      <w:pPr>
        <w:pStyle w:val="BodyText"/>
        <w:ind w:left="1359"/>
        <w:spacing w:before="135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31"/>
          <w:w w:val="97"/>
        </w:rPr>
        <w:t>PATHOPHYSIOLOGY</w:t>
      </w:r>
    </w:p>
    <w:p>
      <w:pPr>
        <w:pStyle w:val="BodyText"/>
        <w:ind w:left="487"/>
        <w:spacing w:before="186" w:line="263" w:lineRule="exact"/>
        <w:outlineLvl w:val="1"/>
        <w:rPr>
          <w:sz w:val="20"/>
          <w:szCs w:val="20"/>
        </w:rPr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214867</wp:posOffset>
            </wp:positionV>
            <wp:extent cx="198004" cy="324002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1" w:id="14"/>
      <w:bookmarkEnd w:id="14"/>
      <w:r>
        <w:rPr>
          <w:sz w:val="20"/>
          <w:szCs w:val="20"/>
          <w:b/>
          <w:bCs/>
          <w:color w:val="231F20"/>
          <w:spacing w:val="-6"/>
          <w:position w:val="3"/>
        </w:rPr>
        <w:t>3.1           Chronic visceral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6"/>
          <w:position w:val="3"/>
        </w:rPr>
        <w:t>pa</w:t>
      </w:r>
      <w:r>
        <w:rPr>
          <w:sz w:val="20"/>
          <w:szCs w:val="20"/>
          <w:b/>
          <w:bCs/>
          <w:color w:val="231F20"/>
          <w:spacing w:val="-7"/>
          <w:position w:val="3"/>
        </w:rPr>
        <w:t>in</w:t>
      </w:r>
    </w:p>
    <w:p>
      <w:pPr>
        <w:pStyle w:val="BodyText"/>
        <w:ind w:left="492"/>
        <w:spacing w:line="237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  <w:position w:val="3"/>
        </w:rPr>
        <w:t>Definition of pain</w:t>
      </w:r>
    </w:p>
    <w:p>
      <w:pPr>
        <w:pStyle w:val="BodyText"/>
        <w:ind w:left="490" w:right="1132" w:firstLine="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defined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unpleasant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sensory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emotional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experience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resembling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actual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</w:rPr>
        <w:t>tissue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damage</w:t>
      </w:r>
      <w:r>
        <w:rPr>
          <w:sz w:val="18"/>
          <w:szCs w:val="18"/>
          <w:color w:val="231F20"/>
          <w:spacing w:val="14"/>
        </w:rPr>
        <w:t xml:space="preserve"> (</w:t>
      </w:r>
      <w:r>
        <w:rPr>
          <w:sz w:val="18"/>
          <w:szCs w:val="18"/>
          <w:color w:val="231F20"/>
        </w:rPr>
        <w:t>IASP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Taxonomy</w:t>
      </w:r>
      <w:r>
        <w:rPr>
          <w:sz w:val="18"/>
          <w:szCs w:val="18"/>
          <w:color w:val="231F20"/>
          <w:spacing w:val="14"/>
        </w:rPr>
        <w:t>) [20].</w:t>
      </w:r>
    </w:p>
    <w:p>
      <w:pPr>
        <w:spacing w:line="275" w:lineRule="auto"/>
        <w:sectPr>
          <w:footerReference w:type="default" r:id="rId31"/>
          <w:pgSz w:w="11906" w:h="16838"/>
          <w:pgMar w:top="400" w:right="0" w:bottom="497" w:left="1785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6"/>
        <w:spacing w:before="53" w:line="238" w:lineRule="exact"/>
        <w:rPr>
          <w:sz w:val="18"/>
          <w:szCs w:val="18"/>
        </w:rPr>
      </w:pPr>
      <w:bookmarkStart w:name="bookmark120" w:id="15"/>
      <w:bookmarkEnd w:id="15"/>
      <w:r>
        <w:rPr>
          <w:sz w:val="18"/>
          <w:szCs w:val="18"/>
          <w:b/>
          <w:bCs/>
          <w:color w:val="231F20"/>
          <w:spacing w:val="-9"/>
          <w:position w:val="3"/>
        </w:rPr>
        <w:t>Introduction to chronic pelvic primary pain syndromes</w:t>
      </w:r>
    </w:p>
    <w:p>
      <w:pPr>
        <w:pStyle w:val="BodyText"/>
        <w:ind w:left="1134" w:right="480" w:firstLine="9"/>
        <w:spacing w:before="8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Over the years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much of the focus for chronic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pain syndromes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(CPP</w:t>
      </w:r>
      <w:r>
        <w:rPr>
          <w:sz w:val="18"/>
          <w:szCs w:val="18"/>
          <w:color w:val="231F20"/>
          <w:spacing w:val="2"/>
        </w:rPr>
        <w:t>PSs)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peripheral-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end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mechanisms</w:t>
      </w:r>
      <w:r>
        <w:rPr>
          <w:sz w:val="18"/>
          <w:szCs w:val="18"/>
          <w:color w:val="231F20"/>
          <w:spacing w:val="13"/>
        </w:rPr>
        <w:t>, 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inflammatory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infective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conditions</w:t>
      </w:r>
      <w:r>
        <w:rPr>
          <w:sz w:val="18"/>
          <w:szCs w:val="18"/>
          <w:color w:val="231F20"/>
          <w:spacing w:val="13"/>
        </w:rPr>
        <w:t>. 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3"/>
        </w:rPr>
        <w:t>, 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animal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research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indicated that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many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 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mechanisms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for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CPPPSs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based within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CNS.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Although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peripheral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stimulus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such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infection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initiate 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start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CPPPS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condition,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condition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become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self-perpetuating as a result of CNS modulation. As well as pain, these central mechanisms are associated 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several other sensory, functional, behavioural 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psychological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phenomena.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i</w:t>
      </w:r>
      <w:r>
        <w:rPr>
          <w:sz w:val="18"/>
          <w:szCs w:val="18"/>
          <w:color w:val="231F20"/>
          <w:spacing w:val="3"/>
        </w:rPr>
        <w:t>s this collection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phenomena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that form the basis of the pain syndrome diag</w:t>
      </w:r>
      <w:r>
        <w:rPr>
          <w:sz w:val="18"/>
          <w:szCs w:val="18"/>
          <w:color w:val="231F20"/>
          <w:spacing w:val="4"/>
        </w:rPr>
        <w:t>nosis 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each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individual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phenomenon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needs 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addressed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its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own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right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through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multispecialty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multi-disciplinary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care.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Although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ongoi</w:t>
      </w:r>
      <w:r>
        <w:rPr>
          <w:sz w:val="18"/>
          <w:szCs w:val="18"/>
          <w:color w:val="231F20"/>
          <w:spacing w:val="2"/>
        </w:rPr>
        <w:t>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peripheral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organ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pathology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can produce persistent an</w:t>
      </w:r>
      <w:r>
        <w:rPr>
          <w:sz w:val="18"/>
          <w:szCs w:val="18"/>
          <w:color w:val="231F20"/>
          <w:spacing w:val="3"/>
        </w:rPr>
        <w:t>d chronic pain,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main focus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these guidelines is on CPPPSs in which no peripheral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ongoing pathology (such as infection or neoplastic disease) is detected. The main ex</w:t>
      </w:r>
      <w:r>
        <w:rPr>
          <w:sz w:val="18"/>
          <w:szCs w:val="18"/>
          <w:color w:val="231F20"/>
          <w:spacing w:val="3"/>
        </w:rPr>
        <w:t>ception is when pain is due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to peripheral nerve damage.</w:t>
      </w:r>
    </w:p>
    <w:p>
      <w:pPr>
        <w:pStyle w:val="BodyText"/>
        <w:ind w:left="1138"/>
        <w:spacing w:before="240" w:line="239" w:lineRule="exact"/>
        <w:outlineLvl w:val="2"/>
        <w:rPr>
          <w:sz w:val="18"/>
          <w:szCs w:val="18"/>
        </w:rPr>
      </w:pPr>
      <w:bookmarkStart w:name="bookmark12" w:id="16"/>
      <w:bookmarkEnd w:id="16"/>
      <w:r>
        <w:rPr>
          <w:sz w:val="18"/>
          <w:szCs w:val="18"/>
          <w:i/>
          <w:iCs/>
          <w:color w:val="231F20"/>
          <w:spacing w:val="-1"/>
          <w:position w:val="1"/>
        </w:rPr>
        <w:t>3.1.1</w:t>
      </w:r>
      <w:r>
        <w:rPr>
          <w:sz w:val="18"/>
          <w:szCs w:val="18"/>
          <w:i/>
          <w:iCs/>
          <w:color w:val="231F20"/>
          <w:spacing w:val="4"/>
          <w:position w:val="1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1"/>
        </w:rPr>
        <w:t>Incidence</w:t>
      </w:r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No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adequate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data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incidence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were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found</w:t>
      </w:r>
      <w:r>
        <w:rPr>
          <w:sz w:val="18"/>
          <w:szCs w:val="18"/>
          <w:color w:val="231F20"/>
          <w:spacing w:val="11"/>
          <w:position w:val="3"/>
        </w:rPr>
        <w:t>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3" w:line="202" w:lineRule="auto"/>
        <w:outlineLvl w:val="2"/>
        <w:rPr>
          <w:sz w:val="18"/>
          <w:szCs w:val="18"/>
        </w:rPr>
      </w:pPr>
      <w:bookmarkStart w:name="bookmark13" w:id="17"/>
      <w:bookmarkEnd w:id="17"/>
      <w:r>
        <w:rPr>
          <w:sz w:val="18"/>
          <w:szCs w:val="18"/>
          <w:i/>
          <w:iCs/>
          <w:color w:val="231F20"/>
          <w:spacing w:val="-1"/>
        </w:rPr>
        <w:t>3.1.2</w:t>
      </w:r>
      <w:r>
        <w:rPr>
          <w:sz w:val="18"/>
          <w:szCs w:val="18"/>
          <w:i/>
          <w:iCs/>
          <w:color w:val="231F20"/>
          <w:spacing w:val="4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</w:rPr>
        <w:t>Prevalence</w:t>
      </w:r>
    </w:p>
    <w:p>
      <w:pPr>
        <w:pStyle w:val="BodyText"/>
        <w:ind w:left="1136" w:right="481"/>
        <w:spacing w:before="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Across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world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[21]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prevalent,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seriously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aff</w:t>
      </w:r>
      <w:r>
        <w:rPr>
          <w:sz w:val="18"/>
          <w:szCs w:val="18"/>
          <w:color w:val="231F20"/>
          <w:spacing w:val="2"/>
        </w:rPr>
        <w:t>ecting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quality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people’s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social,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family,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working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lives, with diffe</w:t>
      </w:r>
      <w:r>
        <w:rPr>
          <w:sz w:val="18"/>
          <w:szCs w:val="18"/>
          <w:color w:val="231F20"/>
          <w:spacing w:val="3"/>
        </w:rPr>
        <w:t>rences between countries attributable 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multiple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causes,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methodology.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UK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14.8%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4"/>
        </w:rPr>
        <w:t xml:space="preserve"> 25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4"/>
        </w:rPr>
        <w:t xml:space="preserve"> [22, 23].</w:t>
      </w:r>
    </w:p>
    <w:p>
      <w:pPr>
        <w:pStyle w:val="BodyText"/>
        <w:ind w:left="1138"/>
        <w:spacing w:before="240" w:line="239" w:lineRule="exact"/>
        <w:outlineLvl w:val="2"/>
        <w:rPr>
          <w:sz w:val="18"/>
          <w:szCs w:val="18"/>
        </w:rPr>
      </w:pPr>
      <w:bookmarkStart w:name="bookmark14" w:id="18"/>
      <w:bookmarkEnd w:id="18"/>
      <w:r>
        <w:rPr>
          <w:sz w:val="18"/>
          <w:szCs w:val="18"/>
          <w:i/>
          <w:iCs/>
          <w:color w:val="231F20"/>
          <w:spacing w:val="-3"/>
          <w:position w:val="3"/>
        </w:rPr>
        <w:t>3.1.3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Influence on Quality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Life</w:t>
      </w:r>
    </w:p>
    <w:p>
      <w:pPr>
        <w:pStyle w:val="BodyText"/>
        <w:ind w:left="1134" w:right="480" w:firstLine="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Assessing QoL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pelvic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 challenging due to 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complex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</w:t>
      </w:r>
      <w:r>
        <w:rPr>
          <w:sz w:val="18"/>
          <w:szCs w:val="18"/>
          <w:color w:val="231F20"/>
          <w:spacing w:val="3"/>
        </w:rPr>
        <w:t>athology,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multi-faceted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nature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 complaints and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3"/>
        </w:rPr>
        <w:t>the overlap between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different pelvic pain syndrom</w:t>
      </w:r>
      <w:r>
        <w:rPr>
          <w:sz w:val="18"/>
          <w:szCs w:val="18"/>
          <w:color w:val="231F20"/>
          <w:spacing w:val="2"/>
        </w:rPr>
        <w:t>es.</w:t>
      </w:r>
    </w:p>
    <w:p>
      <w:pPr>
        <w:pStyle w:val="BodyText"/>
        <w:ind w:left="1138" w:right="480" w:firstLine="9"/>
        <w:spacing w:before="7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syndromes  have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</w:rPr>
        <w:t>an  impact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terms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QoL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16"/>
        </w:rPr>
        <w:t>[24,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25],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depression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anxiety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</w:rPr>
        <w:t xml:space="preserve">  impaired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emotional </w:t>
      </w:r>
      <w:r>
        <w:rPr>
          <w:sz w:val="18"/>
          <w:szCs w:val="18"/>
          <w:color w:val="231F20"/>
          <w:spacing w:val="4"/>
        </w:rPr>
        <w:t>functioning,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insomnia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fatigue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[24,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26].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If these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aspects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identified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and targeted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early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diagnostic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process,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associated  pain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symptoms  may</w:t>
      </w:r>
      <w:r>
        <w:rPr>
          <w:sz w:val="18"/>
          <w:szCs w:val="18"/>
          <w:color w:val="231F20"/>
          <w:spacing w:val="3"/>
        </w:rPr>
        <w:t xml:space="preserve">  also  improve.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Addressing  comorbidities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will  help  in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further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improving QoL. Quality of life assessment is therefore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important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patients with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pa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physical,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psychosocial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behavioural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emotional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5"/>
        </w:rPr>
        <w:t>aspects,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5"/>
        </w:rPr>
        <w:t>using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standa</w:t>
      </w:r>
      <w:r>
        <w:rPr>
          <w:sz w:val="18"/>
          <w:szCs w:val="18"/>
          <w:color w:val="231F20"/>
          <w:spacing w:val="4"/>
        </w:rPr>
        <w:t>rdised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instruments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where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possible.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many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countries,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leading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cause of years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lost 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disability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[21],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although these figures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dominated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musculoskeletal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 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headache. Chronic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is often associated 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depression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other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psychological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problems;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loss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reduction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work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ability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carry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domestic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tasks;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and,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substantial use of healthcare, often with disappoi</w:t>
      </w:r>
      <w:r>
        <w:rPr>
          <w:sz w:val="18"/>
          <w:szCs w:val="18"/>
          <w:color w:val="231F20"/>
          <w:spacing w:val="3"/>
        </w:rPr>
        <w:t>nting outcomes.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3" w:line="197" w:lineRule="auto"/>
        <w:outlineLvl w:val="2"/>
        <w:rPr>
          <w:sz w:val="18"/>
          <w:szCs w:val="18"/>
        </w:rPr>
      </w:pPr>
      <w:bookmarkStart w:name="bookmark15" w:id="19"/>
      <w:bookmarkEnd w:id="19"/>
      <w:r>
        <w:rPr>
          <w:sz w:val="18"/>
          <w:szCs w:val="18"/>
          <w:i/>
          <w:iCs/>
          <w:color w:val="231F20"/>
          <w:spacing w:val="2"/>
        </w:rPr>
        <w:t>3.1.4</w:t>
      </w:r>
      <w:r>
        <w:rPr>
          <w:sz w:val="18"/>
          <w:szCs w:val="18"/>
          <w:i/>
          <w:iCs/>
          <w:color w:val="231F20"/>
          <w:spacing w:val="4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</w:rPr>
        <w:t>Costs</w:t>
      </w:r>
    </w:p>
    <w:p>
      <w:pPr>
        <w:pStyle w:val="BodyText"/>
        <w:ind w:left="1148"/>
        <w:spacing w:before="9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No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adequate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data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costs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were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found</w:t>
      </w:r>
      <w:r>
        <w:rPr>
          <w:sz w:val="18"/>
          <w:szCs w:val="18"/>
          <w:color w:val="231F20"/>
          <w:spacing w:val="10"/>
          <w:position w:val="3"/>
        </w:rPr>
        <w:t>.</w:t>
      </w:r>
    </w:p>
    <w:p>
      <w:pPr>
        <w:pStyle w:val="BodyText"/>
        <w:ind w:left="1138"/>
        <w:spacing w:before="241" w:line="239" w:lineRule="exact"/>
        <w:outlineLvl w:val="2"/>
        <w:rPr>
          <w:sz w:val="18"/>
          <w:szCs w:val="18"/>
        </w:rPr>
      </w:pPr>
      <w:bookmarkStart w:name="bookmark16" w:id="20"/>
      <w:bookmarkEnd w:id="20"/>
      <w:r>
        <w:rPr>
          <w:sz w:val="18"/>
          <w:szCs w:val="18"/>
          <w:i/>
          <w:iCs/>
          <w:color w:val="231F20"/>
          <w:spacing w:val="-1"/>
          <w:position w:val="3"/>
        </w:rPr>
        <w:t>3.1.5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Risk</w:t>
      </w:r>
      <w:r>
        <w:rPr>
          <w:sz w:val="18"/>
          <w:szCs w:val="18"/>
          <w:b/>
          <w:bCs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Factors and underlying causes</w:t>
      </w:r>
    </w:p>
    <w:p>
      <w:pPr>
        <w:pStyle w:val="BodyText"/>
        <w:ind w:left="1138"/>
        <w:spacing w:before="1" w:line="239" w:lineRule="exact"/>
        <w:outlineLvl w:val="3"/>
        <w:rPr>
          <w:sz w:val="18"/>
          <w:szCs w:val="18"/>
        </w:rPr>
      </w:pPr>
      <w:bookmarkStart w:name="bookmark17" w:id="21"/>
      <w:bookmarkEnd w:id="21"/>
      <w:r>
        <w:rPr>
          <w:sz w:val="18"/>
          <w:szCs w:val="18"/>
          <w:i/>
          <w:iCs/>
          <w:color w:val="231F20"/>
          <w:spacing w:val="15"/>
          <w:position w:val="3"/>
        </w:rPr>
        <w:t>3.1.5.1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     </w:t>
      </w:r>
      <w:r>
        <w:rPr>
          <w:sz w:val="18"/>
          <w:szCs w:val="18"/>
          <w:i/>
          <w:iCs/>
          <w:color w:val="231F20"/>
          <w:position w:val="3"/>
        </w:rPr>
        <w:t>Risk</w:t>
      </w:r>
      <w:r>
        <w:rPr>
          <w:sz w:val="18"/>
          <w:szCs w:val="18"/>
          <w:i/>
          <w:iCs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factors</w:t>
      </w:r>
    </w:p>
    <w:p>
      <w:pPr>
        <w:pStyle w:val="BodyText"/>
        <w:ind w:left="1145" w:right="481" w:firstLine="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Risk factors include many different factors from various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areas,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including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geneti</w:t>
      </w:r>
      <w:r>
        <w:rPr>
          <w:sz w:val="18"/>
          <w:szCs w:val="18"/>
          <w:color w:val="231F20"/>
          <w:spacing w:val="3"/>
        </w:rPr>
        <w:t>c,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psychological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state,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recurrent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physical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trauma and endocrine fa</w:t>
      </w:r>
      <w:r>
        <w:rPr>
          <w:sz w:val="18"/>
          <w:szCs w:val="18"/>
          <w:color w:val="231F20"/>
          <w:spacing w:val="3"/>
        </w:rPr>
        <w:t>ctors.</w:t>
      </w:r>
    </w:p>
    <w:p>
      <w:pPr>
        <w:pStyle w:val="BodyText"/>
        <w:ind w:left="1134" w:right="480" w:firstLine="3"/>
        <w:spacing w:before="23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1760184</wp:posOffset>
            </wp:positionV>
            <wp:extent cx="197999" cy="324002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endocrine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system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involved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visceral fu</w:t>
      </w:r>
      <w:r>
        <w:rPr>
          <w:sz w:val="18"/>
          <w:szCs w:val="18"/>
          <w:color w:val="231F20"/>
          <w:spacing w:val="3"/>
        </w:rPr>
        <w:t>nction. Significant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life events,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particular,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early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life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alter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development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hypothalamic-pituitary-adr</w:t>
      </w:r>
      <w:r>
        <w:rPr>
          <w:sz w:val="18"/>
          <w:szCs w:val="18"/>
          <w:color w:val="231F20"/>
          <w:spacing w:val="3"/>
        </w:rPr>
        <w:t>enal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axis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chemicals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released.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Increased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vulnerability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stress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thought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partly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due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increased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corticotrophin-releasing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hormone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(CRH)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gene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expression.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Up-regulation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CRH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implicated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several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states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such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rectal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hyper</w:t>
      </w:r>
      <w:r>
        <w:rPr>
          <w:sz w:val="18"/>
          <w:szCs w:val="18"/>
          <w:color w:val="231F20"/>
          <w:spacing w:val="2"/>
        </w:rPr>
        <w:t>sensitivity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rectal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distension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[27].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model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suggests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action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CRH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mast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cells.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range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stress-related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illnesses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have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been suggested, e.g.,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IBS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BPS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[28, 29]. There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evidence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accumulating 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suggest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5"/>
        </w:rPr>
        <w:t>that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sex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hormones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modulat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both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nociception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perception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[30].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Stress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also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produce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long-term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biological changes which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may form 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relation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between chronic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 syndromes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significant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early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life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adverse life events [31]. Asking the patient </w:t>
      </w:r>
      <w:r>
        <w:rPr>
          <w:sz w:val="18"/>
          <w:szCs w:val="18"/>
          <w:color w:val="231F20"/>
          <w:spacing w:val="3"/>
        </w:rPr>
        <w:t>about these events is important as they have 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effect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patient’s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psychological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wellbeing</w:t>
      </w:r>
      <w:r>
        <w:rPr>
          <w:sz w:val="18"/>
          <w:szCs w:val="18"/>
          <w:color w:val="231F20"/>
          <w:spacing w:val="10"/>
        </w:rPr>
        <w:t xml:space="preserve"> [32, 33].</w:t>
      </w:r>
    </w:p>
    <w:p>
      <w:pPr>
        <w:pStyle w:val="BodyText"/>
        <w:ind w:left="1134" w:right="481" w:firstLine="9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Genetics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also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play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role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assessi</w:t>
      </w:r>
      <w:r>
        <w:rPr>
          <w:sz w:val="18"/>
          <w:szCs w:val="18"/>
          <w:color w:val="231F20"/>
          <w:spacing w:val="3"/>
        </w:rPr>
        <w:t>ng 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developing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pain. An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individual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who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syndrome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likely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develop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another.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Famil</w:t>
      </w:r>
      <w:r>
        <w:rPr>
          <w:sz w:val="18"/>
          <w:szCs w:val="18"/>
          <w:color w:val="231F20"/>
          <w:spacing w:val="2"/>
        </w:rPr>
        <w:t>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clusters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conditions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also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observed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animals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bred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prone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apparent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2"/>
        </w:rPr>
        <w:t>ain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state.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range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genetic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variations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described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explain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certain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cases;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many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thes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subtle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changes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transmitters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receptors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picture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complicated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developmental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environmental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5"/>
        </w:rPr>
        <w:t>and social factors also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influence the s</w:t>
      </w:r>
      <w:r>
        <w:rPr>
          <w:sz w:val="18"/>
          <w:szCs w:val="18"/>
          <w:color w:val="231F20"/>
          <w:spacing w:val="4"/>
        </w:rPr>
        <w:t>ituation.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Evidence that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primary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syndrome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(PBPS)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</w:p>
    <w:p>
      <w:pPr>
        <w:spacing w:line="276" w:lineRule="auto"/>
        <w:sectPr>
          <w:footerReference w:type="default" r:id="rId34"/>
          <w:pgSz w:w="11906" w:h="16838"/>
          <w:pgMar w:top="400" w:right="1785" w:bottom="497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82" w:right="1133" w:firstLine="8"/>
        <w:spacing w:before="52" w:line="275" w:lineRule="auto"/>
        <w:rPr>
          <w:sz w:val="18"/>
          <w:szCs w:val="18"/>
        </w:rPr>
      </w:pPr>
      <w:bookmarkStart w:name="bookmark121" w:id="22"/>
      <w:bookmarkEnd w:id="22"/>
      <w:r>
        <w:rPr>
          <w:sz w:val="18"/>
          <w:szCs w:val="18"/>
          <w:color w:val="231F20"/>
          <w:spacing w:val="4"/>
        </w:rPr>
        <w:t>a genetic component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presented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several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identic</w:t>
      </w:r>
      <w:r>
        <w:rPr>
          <w:sz w:val="18"/>
          <w:szCs w:val="18"/>
          <w:color w:val="231F20"/>
          <w:spacing w:val="3"/>
        </w:rPr>
        <w:t>al twin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studies,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genetics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contribute 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less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third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variation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susceptibility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PBPS</w:t>
      </w:r>
      <w:r>
        <w:rPr>
          <w:sz w:val="18"/>
          <w:szCs w:val="18"/>
          <w:color w:val="231F20"/>
          <w:spacing w:val="5"/>
        </w:rPr>
        <w:t xml:space="preserve"> [34, 35].</w:t>
      </w:r>
    </w:p>
    <w:p>
      <w:pPr>
        <w:pStyle w:val="BodyText"/>
        <w:ind w:left="486" w:right="1132" w:firstLine="1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Studies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about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5"/>
        </w:rPr>
        <w:t>integrating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psychological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factors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CPPPSs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few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but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quality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high.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Psychological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factors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consistently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found to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relevant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maintenance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persiste</w:t>
      </w:r>
      <w:r>
        <w:rPr>
          <w:sz w:val="18"/>
          <w:szCs w:val="18"/>
          <w:color w:val="231F20"/>
          <w:spacing w:val="2"/>
        </w:rPr>
        <w:t>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urogenital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[36].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Beliefs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about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contribute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experience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[37]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symptom-related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anxiety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central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amplification</w:t>
      </w:r>
      <w:r>
        <w:rPr>
          <w:sz w:val="18"/>
          <w:szCs w:val="18"/>
          <w:color w:val="231F20"/>
          <w:spacing w:val="6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measurably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linked,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worrying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about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perceived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stress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predict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worsening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urological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over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year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</w:t>
      </w:r>
      <w:r>
        <w:rPr>
          <w:sz w:val="18"/>
          <w:szCs w:val="18"/>
          <w:color w:val="231F20"/>
          <w:spacing w:val="2"/>
        </w:rPr>
        <w:t>36,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38].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Central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sensitisation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demonstrated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small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4"/>
        </w:rPr>
        <w:t>symptomatic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endometriosis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[39]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central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changes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evident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association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dysmenorrhoea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increasingly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recognised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risk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female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pelvic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[40].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vari</w:t>
      </w:r>
      <w:r>
        <w:rPr>
          <w:sz w:val="18"/>
          <w:szCs w:val="18"/>
          <w:color w:val="231F20"/>
          <w:spacing w:val="3"/>
        </w:rPr>
        <w:t>ous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mechanisms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CNS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facilitation,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amplification and failure of inhibition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mean that there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no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simple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relationship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between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physical findings,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experience and resulting distress and restri</w:t>
      </w:r>
      <w:r>
        <w:rPr>
          <w:sz w:val="18"/>
          <w:szCs w:val="18"/>
          <w:color w:val="231F20"/>
          <w:spacing w:val="3"/>
        </w:rPr>
        <w:t>ction 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activities.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Division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aetiology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into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organic vs.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psychogenic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is unscientific. Diagnoses that assign women’s pain to ps</w:t>
      </w:r>
      <w:r>
        <w:rPr>
          <w:sz w:val="18"/>
          <w:szCs w:val="18"/>
          <w:color w:val="231F20"/>
          <w:spacing w:val="4"/>
        </w:rPr>
        <w:t>ychological origins due to scepticism about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reality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severity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 xml:space="preserve"> [23, 41]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undermines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therapeutic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relationship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1"/>
        </w:rPr>
        <w:t>[42].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distress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related </w:t>
      </w:r>
      <w:r>
        <w:rPr>
          <w:sz w:val="18"/>
          <w:szCs w:val="18"/>
          <w:color w:val="231F20"/>
          <w:spacing w:val="12"/>
        </w:rPr>
        <w:t>[43]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2"/>
        </w:rPr>
        <w:t>[44];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painful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distress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2"/>
        </w:rPr>
        <w:t>[38].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CPPPS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anxiety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disorder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[45].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[46]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cyclical pelvic pain in women included, as well 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medical v</w:t>
      </w:r>
      <w:r>
        <w:rPr>
          <w:sz w:val="18"/>
          <w:szCs w:val="18"/>
          <w:color w:val="231F20"/>
          <w:spacing w:val="3"/>
        </w:rPr>
        <w:t>ariables: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sexual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physical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abuse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(Odds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Ratio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(OR):</w:t>
      </w:r>
    </w:p>
    <w:p>
      <w:pPr>
        <w:pStyle w:val="BodyText"/>
        <w:ind w:left="489" w:right="1133" w:firstLine="6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1.51-3.49);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psychological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problems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anxiety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2.28;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95%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Confidence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Interval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6"/>
        </w:rPr>
        <w:t>):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6"/>
        </w:rPr>
        <w:t>1.</w:t>
      </w:r>
      <w:r>
        <w:rPr>
          <w:sz w:val="18"/>
          <w:szCs w:val="18"/>
          <w:color w:val="231F20"/>
          <w:spacing w:val="5"/>
        </w:rPr>
        <w:t>41-3.70)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depression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"/>
        </w:rPr>
        <w:t>: 2.69; 95%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2"/>
        </w:rPr>
        <w:t>: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1.86-3.88);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somatic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problems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"/>
        </w:rPr>
        <w:t>: 4.83;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95%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2"/>
        </w:rPr>
        <w:t>: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2.50-9.33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"/>
        </w:rPr>
        <w:t>: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8.01;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95%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"/>
        </w:rPr>
        <w:t>: 5.16-12.44).</w:t>
      </w:r>
    </w:p>
    <w:p>
      <w:pPr>
        <w:pStyle w:val="BodyText"/>
        <w:ind w:left="489" w:right="1133" w:firstLine="6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Many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reported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rates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childhood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sexual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abuse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adults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persistent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2"/>
        </w:rPr>
        <w:t>ain,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particularly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 women 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[47].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h</w:t>
      </w:r>
      <w:r>
        <w:rPr>
          <w:sz w:val="18"/>
          <w:szCs w:val="18"/>
          <w:color w:val="231F20"/>
          <w:spacing w:val="2"/>
        </w:rPr>
        <w:t>ard 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establish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causal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role 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sexual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abuse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 trauma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history,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anxiety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depression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CPPPS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[48,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49],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attribution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past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physical </w:t>
      </w:r>
      <w:r>
        <w:rPr>
          <w:sz w:val="18"/>
          <w:szCs w:val="18"/>
          <w:color w:val="231F20"/>
        </w:rPr>
        <w:t>abuse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depression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7"/>
        </w:rPr>
        <w:t>[50]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physical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7"/>
        </w:rPr>
        <w:t>[51].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is </w:t>
      </w:r>
      <w:r>
        <w:rPr>
          <w:sz w:val="18"/>
          <w:szCs w:val="18"/>
          <w:color w:val="231F20"/>
          <w:spacing w:val="4"/>
        </w:rPr>
        <w:t>some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evidence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specific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relationship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between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rape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CPPPS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fibromyalgia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functional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gastrointestinal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disorders</w:t>
      </w:r>
      <w:r>
        <w:rPr>
          <w:sz w:val="18"/>
          <w:szCs w:val="18"/>
          <w:color w:val="231F20"/>
          <w:spacing w:val="12"/>
        </w:rPr>
        <w:t>) [52];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assault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prompt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presentation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[47,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53].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Few </w:t>
      </w:r>
      <w:r>
        <w:rPr>
          <w:sz w:val="18"/>
          <w:szCs w:val="18"/>
          <w:color w:val="231F20"/>
          <w:spacing w:val="4"/>
        </w:rPr>
        <w:t>studies have been found of sexual or physical abuse in childhood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men,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although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known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adverse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effects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health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[52],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men who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report</w:t>
      </w:r>
      <w:r>
        <w:rPr>
          <w:sz w:val="18"/>
          <w:szCs w:val="18"/>
          <w:color w:val="231F20"/>
          <w:spacing w:val="2"/>
        </w:rPr>
        <w:t>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having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experienced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sexual,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physical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emotional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abuse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had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increased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odds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(3.3 vs.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1.7) 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symptoms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suggestive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CPPPS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[54].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Both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sexes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screened 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sexual abuse when presenting with symptoms suggestive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CPPPS,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clinicians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should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inquire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5"/>
        </w:rPr>
        <w:t>about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pelvic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experienced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abuse</w:t>
      </w:r>
      <w:r>
        <w:rPr>
          <w:sz w:val="18"/>
          <w:szCs w:val="18"/>
          <w:color w:val="231F20"/>
          <w:spacing w:val="9"/>
        </w:rPr>
        <w:t xml:space="preserve"> [54].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85"/>
        <w:spacing w:before="52" w:line="200" w:lineRule="auto"/>
        <w:outlineLvl w:val="3"/>
        <w:rPr>
          <w:sz w:val="18"/>
          <w:szCs w:val="18"/>
        </w:rPr>
      </w:pPr>
      <w:bookmarkStart w:name="bookmark18" w:id="23"/>
      <w:bookmarkEnd w:id="23"/>
      <w:r>
        <w:rPr>
          <w:sz w:val="18"/>
          <w:szCs w:val="18"/>
          <w:i/>
          <w:iCs/>
          <w:color w:val="231F20"/>
          <w:spacing w:val="7"/>
        </w:rPr>
        <w:t>3.1.5.2</w:t>
      </w:r>
      <w:r>
        <w:rPr>
          <w:sz w:val="18"/>
          <w:szCs w:val="18"/>
          <w:i/>
          <w:iCs/>
          <w:color w:val="231F20"/>
          <w:spacing w:val="8"/>
        </w:rPr>
        <w:t xml:space="preserve">      </w:t>
      </w:r>
      <w:r>
        <w:rPr>
          <w:sz w:val="18"/>
          <w:szCs w:val="18"/>
          <w:i/>
          <w:iCs/>
          <w:color w:val="231F20"/>
          <w:spacing w:val="7"/>
        </w:rPr>
        <w:t>Underlying caus</w:t>
      </w:r>
      <w:r>
        <w:rPr>
          <w:sz w:val="18"/>
          <w:szCs w:val="18"/>
          <w:i/>
          <w:iCs/>
          <w:color w:val="231F20"/>
          <w:spacing w:val="6"/>
        </w:rPr>
        <w:t>es</w:t>
      </w:r>
    </w:p>
    <w:p>
      <w:pPr>
        <w:pStyle w:val="BodyText"/>
        <w:ind w:left="485"/>
        <w:spacing w:before="1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The mechanisms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that serve as an underlying </w:t>
      </w:r>
      <w:r>
        <w:rPr>
          <w:sz w:val="18"/>
          <w:szCs w:val="18"/>
          <w:color w:val="231F20"/>
          <w:spacing w:val="3"/>
          <w:position w:val="3"/>
        </w:rPr>
        <w:t>cause for chronic pelvic pain are:</w:t>
      </w:r>
    </w:p>
    <w:p>
      <w:pPr>
        <w:pStyle w:val="BodyText"/>
        <w:ind w:left="917" w:right="1133" w:hanging="422"/>
        <w:spacing w:before="24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1.     Ongoing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acute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mechanisms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[55]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(such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those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inflammation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infection),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which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may involve somatic or visceral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tissue.</w:t>
      </w:r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2.    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mechanisms</w:t>
      </w:r>
      <w:r>
        <w:rPr>
          <w:sz w:val="18"/>
          <w:szCs w:val="18"/>
          <w:color w:val="231F20"/>
          <w:spacing w:val="9"/>
          <w:position w:val="3"/>
        </w:rPr>
        <w:t>, </w:t>
      </w:r>
      <w:r>
        <w:rPr>
          <w:sz w:val="18"/>
          <w:szCs w:val="18"/>
          <w:color w:val="231F20"/>
          <w:position w:val="3"/>
        </w:rPr>
        <w:t>which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especially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involve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CNS</w:t>
      </w:r>
      <w:r>
        <w:rPr>
          <w:sz w:val="18"/>
          <w:szCs w:val="18"/>
          <w:color w:val="231F20"/>
          <w:spacing w:val="9"/>
          <w:position w:val="3"/>
        </w:rPr>
        <w:t xml:space="preserve"> [6].</w:t>
      </w:r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3.     </w:t>
      </w:r>
      <w:r>
        <w:rPr>
          <w:sz w:val="18"/>
          <w:szCs w:val="18"/>
          <w:color w:val="231F20"/>
          <w:position w:val="3"/>
        </w:rPr>
        <w:t>Emotional</w:t>
      </w:r>
      <w:r>
        <w:rPr>
          <w:sz w:val="18"/>
          <w:szCs w:val="18"/>
          <w:color w:val="231F20"/>
          <w:spacing w:val="12"/>
          <w:position w:val="3"/>
        </w:rPr>
        <w:t>, </w:t>
      </w:r>
      <w:r>
        <w:rPr>
          <w:sz w:val="18"/>
          <w:szCs w:val="18"/>
          <w:color w:val="231F20"/>
          <w:position w:val="3"/>
        </w:rPr>
        <w:t>cognitive</w:t>
      </w:r>
      <w:r>
        <w:rPr>
          <w:sz w:val="18"/>
          <w:szCs w:val="18"/>
          <w:color w:val="231F20"/>
          <w:spacing w:val="12"/>
          <w:position w:val="3"/>
        </w:rPr>
        <w:t>, </w:t>
      </w:r>
      <w:r>
        <w:rPr>
          <w:sz w:val="18"/>
          <w:szCs w:val="18"/>
          <w:color w:val="231F20"/>
          <w:position w:val="3"/>
        </w:rPr>
        <w:t>behavioural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sexual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responses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mechanisms</w:t>
      </w:r>
      <w:r>
        <w:rPr>
          <w:sz w:val="18"/>
          <w:szCs w:val="18"/>
          <w:color w:val="231F20"/>
          <w:spacing w:val="12"/>
          <w:position w:val="3"/>
        </w:rPr>
        <w:t xml:space="preserve"> [56, 57]</w:t>
      </w:r>
    </w:p>
    <w:p>
      <w:pPr>
        <w:pStyle w:val="BodyText"/>
        <w:ind w:left="488" w:right="113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Symptoms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5"/>
        </w:rPr>
        <w:t>signs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5"/>
        </w:rPr>
        <w:t>neuropathic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5"/>
        </w:rPr>
        <w:t>pain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5"/>
        </w:rPr>
        <w:t>appear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5"/>
        </w:rPr>
        <w:t>to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5"/>
        </w:rPr>
        <w:t>be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5"/>
        </w:rPr>
        <w:t>common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5"/>
        </w:rPr>
        <w:t>CPPPS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5"/>
        </w:rPr>
        <w:t>patients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5"/>
        </w:rPr>
        <w:t>assessment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neuropathic pain should be considered in that group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including those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secondary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pathologies</w:t>
      </w:r>
      <w:r>
        <w:rPr>
          <w:sz w:val="18"/>
          <w:szCs w:val="18"/>
          <w:color w:val="231F20"/>
          <w:spacing w:val="5"/>
        </w:rPr>
        <w:t xml:space="preserve"> [58].</w:t>
      </w:r>
    </w:p>
    <w:p>
      <w:pPr>
        <w:pStyle w:val="BodyText"/>
        <w:ind w:left="489" w:right="1133" w:firstLine="2"/>
        <w:spacing w:before="24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mechanisms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altered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re</w:t>
      </w:r>
      <w:r>
        <w:rPr>
          <w:sz w:val="18"/>
          <w:szCs w:val="18"/>
          <w:color w:val="231F20"/>
          <w:spacing w:val="2"/>
        </w:rPr>
        <w:t>sting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state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neuromotor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connectivity, for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instance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men 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11"/>
        </w:rPr>
        <w:t>/</w:t>
      </w:r>
      <w:r>
        <w:rPr>
          <w:sz w:val="18"/>
          <w:szCs w:val="18"/>
          <w:color w:val="231F20"/>
        </w:rPr>
        <w:t>CPPPS</w:t>
      </w:r>
      <w:r>
        <w:rPr>
          <w:sz w:val="18"/>
          <w:szCs w:val="18"/>
          <w:color w:val="231F20"/>
          <w:spacing w:val="11"/>
        </w:rPr>
        <w:t xml:space="preserve"> [59].</w:t>
      </w:r>
    </w:p>
    <w:p>
      <w:pPr>
        <w:pStyle w:val="BodyText"/>
        <w:ind w:left="488" w:right="1133" w:hanging="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Table 3 illustrates some of the differences be</w:t>
      </w:r>
      <w:r>
        <w:rPr>
          <w:sz w:val="18"/>
          <w:szCs w:val="18"/>
          <w:color w:val="231F20"/>
          <w:spacing w:val="4"/>
        </w:rPr>
        <w:t>tween 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somatic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and visceral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mechanisms. These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underlie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some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mechanisms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4"/>
        </w:rPr>
        <w:t>that may produce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classical featur</w:t>
      </w:r>
      <w:r>
        <w:rPr>
          <w:sz w:val="18"/>
          <w:szCs w:val="18"/>
          <w:color w:val="231F20"/>
          <w:spacing w:val="3"/>
        </w:rPr>
        <w:t>es of visceral pain; in particular, referred pain 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hyperalgesia.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ind w:firstLine="9807"/>
        <w:spacing w:before="1" w:line="510" w:lineRule="exact"/>
        <w:rPr/>
      </w:pPr>
      <w:r>
        <w:rPr>
          <w:position w:val="-10"/>
        </w:rPr>
        <w:drawing>
          <wp:inline distT="0" distB="0" distL="0" distR="0">
            <wp:extent cx="198004" cy="324002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0" w:lineRule="exact"/>
        <w:sectPr>
          <w:footerReference w:type="default" r:id="rId36"/>
          <w:pgSz w:w="11906" w:h="16838"/>
          <w:pgMar w:top="400" w:right="0" w:bottom="497" w:left="1785" w:header="0" w:footer="329" w:gutter="0"/>
        </w:sectPr>
        <w:rPr/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37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3"/>
        </w:rPr>
        <w:t>Table 3:     Comparison between visceral and som</w:t>
      </w:r>
      <w:r>
        <w:rPr>
          <w:sz w:val="18"/>
          <w:szCs w:val="18"/>
          <w:b/>
          <w:bCs/>
          <w:color w:val="231F20"/>
          <w:spacing w:val="-8"/>
          <w:position w:val="3"/>
        </w:rPr>
        <w:t>atic pain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836"/>
        <w:gridCol w:w="2832"/>
        <w:gridCol w:w="2836"/>
      </w:tblGrid>
      <w:tr>
        <w:trPr>
          <w:trHeight w:val="300" w:hRule="atLeast"/>
        </w:trPr>
        <w:tc>
          <w:tcPr>
            <w:shd w:val="clear" w:fill="E6E7E9"/>
            <w:tcW w:w="283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6E7E9"/>
            <w:tcW w:w="2832" w:type="dxa"/>
            <w:vAlign w:val="top"/>
          </w:tcPr>
          <w:p>
            <w:pPr>
              <w:ind w:left="53"/>
              <w:spacing w:before="53" w:line="237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6"/>
                <w:position w:val="3"/>
              </w:rPr>
              <w:t>Visceral pain</w:t>
            </w:r>
          </w:p>
        </w:tc>
        <w:tc>
          <w:tcPr>
            <w:shd w:val="clear" w:fill="E6E7E9"/>
            <w:tcW w:w="2836" w:type="dxa"/>
            <w:vAlign w:val="top"/>
          </w:tcPr>
          <w:p>
            <w:pPr>
              <w:ind w:left="61"/>
              <w:spacing w:before="53" w:line="237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8"/>
                <w:position w:val="3"/>
              </w:rPr>
              <w:t>Somatic pain</w:t>
            </w:r>
          </w:p>
        </w:tc>
      </w:tr>
      <w:tr>
        <w:trPr>
          <w:trHeight w:val="776" w:hRule="atLeast"/>
        </w:trPr>
        <w:tc>
          <w:tcPr>
            <w:tcW w:w="2836" w:type="dxa"/>
            <w:vAlign w:val="top"/>
          </w:tcPr>
          <w:p>
            <w:pPr>
              <w:ind w:left="65"/>
              <w:spacing w:before="50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6"/>
                <w:position w:val="3"/>
              </w:rPr>
              <w:t>Effective painful stimuli</w:t>
            </w:r>
          </w:p>
        </w:tc>
        <w:tc>
          <w:tcPr>
            <w:tcW w:w="2832" w:type="dxa"/>
            <w:vAlign w:val="top"/>
          </w:tcPr>
          <w:p>
            <w:pPr>
              <w:ind w:left="60"/>
              <w:spacing w:before="50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Stretching and distension,</w:t>
            </w:r>
          </w:p>
          <w:p>
            <w:pPr>
              <w:ind w:left="64"/>
              <w:spacing w:before="1" w:line="238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producing poorly loc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alised pain.</w:t>
            </w:r>
          </w:p>
        </w:tc>
        <w:tc>
          <w:tcPr>
            <w:tcW w:w="2836" w:type="dxa"/>
            <w:vAlign w:val="top"/>
          </w:tcPr>
          <w:p>
            <w:pPr>
              <w:ind w:left="63" w:right="148" w:firstLine="6"/>
              <w:spacing w:before="51" w:line="274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Mechanical,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thermal, chemical 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electrical stimuli, producing well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localised pain.</w:t>
            </w:r>
          </w:p>
        </w:tc>
      </w:tr>
      <w:tr>
        <w:trPr>
          <w:trHeight w:val="537" w:hRule="atLeast"/>
        </w:trPr>
        <w:tc>
          <w:tcPr>
            <w:tcW w:w="2836" w:type="dxa"/>
            <w:vAlign w:val="top"/>
          </w:tcPr>
          <w:p>
            <w:pPr>
              <w:ind w:left="60"/>
              <w:spacing w:before="108" w:line="200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1"/>
              </w:rPr>
              <w:t>Summation</w:t>
            </w:r>
          </w:p>
        </w:tc>
        <w:tc>
          <w:tcPr>
            <w:tcW w:w="2832" w:type="dxa"/>
            <w:vAlign w:val="top"/>
          </w:tcPr>
          <w:p>
            <w:pPr>
              <w:ind w:left="60" w:right="224" w:hanging="2"/>
              <w:spacing w:before="50" w:line="274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Widespread stimulation produces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>significantly magnified pain.</w:t>
            </w:r>
          </w:p>
        </w:tc>
        <w:tc>
          <w:tcPr>
            <w:tcW w:w="2836" w:type="dxa"/>
            <w:vAlign w:val="top"/>
          </w:tcPr>
          <w:p>
            <w:pPr>
              <w:ind w:left="67" w:right="90" w:hanging="6"/>
              <w:spacing w:before="50" w:line="274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Widespread stimulation produces 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modest increase in pain.</w:t>
            </w:r>
          </w:p>
        </w:tc>
      </w:tr>
      <w:tr>
        <w:trPr>
          <w:trHeight w:val="537" w:hRule="atLeast"/>
        </w:trPr>
        <w:tc>
          <w:tcPr>
            <w:tcW w:w="2836" w:type="dxa"/>
            <w:vAlign w:val="top"/>
          </w:tcPr>
          <w:p>
            <w:pPr>
              <w:ind w:left="55"/>
              <w:spacing w:before="51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  <w:position w:val="1"/>
              </w:rPr>
              <w:t>Autonomic involveme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1"/>
                <w:position w:val="1"/>
              </w:rPr>
              <w:t>nt</w:t>
            </w:r>
          </w:p>
        </w:tc>
        <w:tc>
          <w:tcPr>
            <w:tcW w:w="2832" w:type="dxa"/>
            <w:vAlign w:val="top"/>
          </w:tcPr>
          <w:p>
            <w:pPr>
              <w:ind w:left="61" w:right="234" w:hanging="6"/>
              <w:spacing w:before="50" w:line="274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Autonomic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features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(e.g.,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nausea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and sweating) frequently present.</w:t>
            </w:r>
          </w:p>
        </w:tc>
        <w:tc>
          <w:tcPr>
            <w:tcW w:w="2836" w:type="dxa"/>
            <w:vAlign w:val="top"/>
          </w:tcPr>
          <w:p>
            <w:pPr>
              <w:ind w:left="58"/>
              <w:spacing w:before="51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Autonomic features less frequent.</w:t>
            </w:r>
          </w:p>
        </w:tc>
      </w:tr>
      <w:tr>
        <w:trPr>
          <w:trHeight w:val="537" w:hRule="atLeast"/>
        </w:trPr>
        <w:tc>
          <w:tcPr>
            <w:tcW w:w="2836" w:type="dxa"/>
            <w:vAlign w:val="top"/>
          </w:tcPr>
          <w:p>
            <w:pPr>
              <w:ind w:left="65"/>
              <w:spacing w:before="51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3"/>
              </w:rPr>
              <w:t>Referred pain</w:t>
            </w:r>
          </w:p>
        </w:tc>
        <w:tc>
          <w:tcPr>
            <w:tcW w:w="2832" w:type="dxa"/>
            <w:vAlign w:val="top"/>
          </w:tcPr>
          <w:p>
            <w:pPr>
              <w:ind w:left="54" w:right="247" w:firstLine="13"/>
              <w:spacing w:before="50" w:line="274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Pain perceived at a 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ite distant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the cause 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the pain is common.</w:t>
            </w:r>
          </w:p>
        </w:tc>
        <w:tc>
          <w:tcPr>
            <w:tcW w:w="2836" w:type="dxa"/>
            <w:vAlign w:val="top"/>
          </w:tcPr>
          <w:p>
            <w:pPr>
              <w:ind w:left="59" w:right="155" w:firstLine="10"/>
              <w:spacing w:before="50" w:line="274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Pain is relatively well localised 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well recognised.</w:t>
            </w:r>
          </w:p>
        </w:tc>
      </w:tr>
      <w:tr>
        <w:trPr>
          <w:trHeight w:val="1016" w:hRule="atLeast"/>
        </w:trPr>
        <w:tc>
          <w:tcPr>
            <w:tcW w:w="2836" w:type="dxa"/>
            <w:vAlign w:val="top"/>
          </w:tcPr>
          <w:p>
            <w:pPr>
              <w:ind w:left="65"/>
              <w:spacing w:before="51" w:line="238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7"/>
                <w:position w:val="3"/>
              </w:rPr>
              <w:t>Referred hyperalgesia</w:t>
            </w:r>
          </w:p>
        </w:tc>
        <w:tc>
          <w:tcPr>
            <w:tcW w:w="2832" w:type="dxa"/>
            <w:vAlign w:val="top"/>
          </w:tcPr>
          <w:p>
            <w:pPr>
              <w:ind w:left="64" w:right="362" w:firstLine="2"/>
              <w:spacing w:before="50" w:line="291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Referred cutaneous and muscle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hyperalgesia is common,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as 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involvement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other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visceral</w:t>
            </w:r>
          </w:p>
          <w:p>
            <w:pPr>
              <w:ind w:left="60"/>
              <w:spacing w:before="54" w:line="1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2"/>
              </w:rPr>
              <w:t>organs.</w:t>
            </w:r>
          </w:p>
        </w:tc>
        <w:tc>
          <w:tcPr>
            <w:tcW w:w="2836" w:type="dxa"/>
            <w:vAlign w:val="top"/>
          </w:tcPr>
          <w:p>
            <w:pPr>
              <w:ind w:left="70"/>
              <w:spacing w:before="50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Hyperalgesia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tends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to be localis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ed.</w:t>
            </w:r>
          </w:p>
        </w:tc>
      </w:tr>
      <w:tr>
        <w:trPr>
          <w:trHeight w:val="537" w:hRule="atLeast"/>
        </w:trPr>
        <w:tc>
          <w:tcPr>
            <w:tcW w:w="2836" w:type="dxa"/>
            <w:vAlign w:val="top"/>
          </w:tcPr>
          <w:p>
            <w:pPr>
              <w:ind w:left="67"/>
              <w:spacing w:before="51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  <w:position w:val="1"/>
              </w:rPr>
              <w:t>Innervation</w:t>
            </w:r>
          </w:p>
        </w:tc>
        <w:tc>
          <w:tcPr>
            <w:tcW w:w="2832" w:type="dxa"/>
            <w:vAlign w:val="top"/>
          </w:tcPr>
          <w:p>
            <w:pPr>
              <w:ind w:left="62" w:right="136" w:firstLine="5"/>
              <w:spacing w:before="52" w:line="27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Low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density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unmyelinated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fibres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thinly myelinated A∂ 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ibres.</w:t>
            </w:r>
          </w:p>
        </w:tc>
        <w:tc>
          <w:tcPr>
            <w:tcW w:w="2836" w:type="dxa"/>
            <w:vAlign w:val="top"/>
          </w:tcPr>
          <w:p>
            <w:pPr>
              <w:ind w:left="67" w:right="515" w:firstLine="2"/>
              <w:spacing w:before="52" w:line="27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Dense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innervation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with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wide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range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nerve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fibres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>.</w:t>
            </w:r>
          </w:p>
        </w:tc>
      </w:tr>
      <w:tr>
        <w:trPr>
          <w:trHeight w:val="1016" w:hRule="atLeast"/>
        </w:trPr>
        <w:tc>
          <w:tcPr>
            <w:tcW w:w="2836" w:type="dxa"/>
            <w:vAlign w:val="top"/>
          </w:tcPr>
          <w:p>
            <w:pPr>
              <w:ind w:left="65"/>
              <w:spacing w:before="51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8"/>
                <w:position w:val="3"/>
              </w:rPr>
              <w:t>Primary afferent physiology</w:t>
            </w:r>
          </w:p>
        </w:tc>
        <w:tc>
          <w:tcPr>
            <w:tcW w:w="2832" w:type="dxa"/>
            <w:vAlign w:val="top"/>
          </w:tcPr>
          <w:p>
            <w:pPr>
              <w:ind w:left="68"/>
              <w:spacing w:before="51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Intensity coding. As stimulation</w:t>
            </w:r>
          </w:p>
          <w:p>
            <w:pPr>
              <w:ind w:left="56" w:right="153" w:firstLine="8"/>
              <w:spacing w:line="274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increases, afferent firing increases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with an increase in 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nsation 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ultimately pain.</w:t>
            </w:r>
          </w:p>
        </w:tc>
        <w:tc>
          <w:tcPr>
            <w:tcW w:w="2836" w:type="dxa"/>
            <w:vAlign w:val="top"/>
          </w:tcPr>
          <w:p>
            <w:pPr>
              <w:ind w:left="60" w:right="268"/>
              <w:spacing w:before="52" w:line="27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Two fibre coding. 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eparate fibres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for pain and normal sensation.</w:t>
            </w:r>
          </w:p>
        </w:tc>
      </w:tr>
      <w:tr>
        <w:trPr>
          <w:trHeight w:val="1016" w:hRule="atLeast"/>
        </w:trPr>
        <w:tc>
          <w:tcPr>
            <w:tcW w:w="2836" w:type="dxa"/>
            <w:vAlign w:val="top"/>
          </w:tcPr>
          <w:p>
            <w:pPr>
              <w:ind w:left="60"/>
              <w:spacing w:before="52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6"/>
                <w:position w:val="1"/>
              </w:rPr>
              <w:t>Silent afferents</w:t>
            </w:r>
          </w:p>
        </w:tc>
        <w:tc>
          <w:tcPr>
            <w:tcW w:w="2832" w:type="dxa"/>
            <w:vAlign w:val="top"/>
          </w:tcPr>
          <w:p>
            <w:pPr>
              <w:ind w:left="66"/>
              <w:spacing w:before="52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1"/>
              </w:rPr>
              <w:t>50-90%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visceral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afferents</w:t>
            </w:r>
          </w:p>
          <w:p>
            <w:pPr>
              <w:ind w:left="61" w:right="396" w:firstLine="1"/>
              <w:spacing w:before="1" w:line="298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silent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until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time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are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switched on.</w:t>
            </w:r>
          </w:p>
        </w:tc>
        <w:tc>
          <w:tcPr>
            <w:tcW w:w="2836" w:type="dxa"/>
            <w:vAlign w:val="top"/>
          </w:tcPr>
          <w:p>
            <w:pPr>
              <w:ind w:left="56" w:right="138" w:firstLine="3"/>
              <w:spacing w:before="52" w:line="274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fibres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very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important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the central sensitisatio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n process.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Silent afferents prese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nt, but form 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lower percentage.</w:t>
            </w:r>
          </w:p>
        </w:tc>
      </w:tr>
      <w:tr>
        <w:trPr>
          <w:trHeight w:val="1496" w:hRule="atLeast"/>
        </w:trPr>
        <w:tc>
          <w:tcPr>
            <w:tcW w:w="2836" w:type="dxa"/>
            <w:vAlign w:val="top"/>
          </w:tcPr>
          <w:p>
            <w:pPr>
              <w:ind w:left="61"/>
              <w:spacing w:before="53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1"/>
              </w:rPr>
              <w:t>Central mechanisms</w:t>
            </w:r>
          </w:p>
        </w:tc>
        <w:tc>
          <w:tcPr>
            <w:tcW w:w="2832" w:type="dxa"/>
            <w:vAlign w:val="top"/>
          </w:tcPr>
          <w:p>
            <w:pPr>
              <w:ind w:left="67"/>
              <w:spacing w:before="53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Play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important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part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</w:p>
          <w:p>
            <w:pPr>
              <w:ind w:left="56" w:right="401" w:firstLine="8"/>
              <w:spacing w:before="2" w:line="27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hyperalgesia, viscero-visceral,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viscero-muscular and mu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sculo-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visceral hyperalgesia.</w:t>
            </w:r>
          </w:p>
        </w:tc>
        <w:tc>
          <w:tcPr>
            <w:tcW w:w="2836" w:type="dxa"/>
            <w:vAlign w:val="top"/>
          </w:tcPr>
          <w:p>
            <w:pPr>
              <w:ind w:left="63" w:right="86" w:hanging="1"/>
              <w:spacing w:before="51" w:line="276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Sensations not normally perceived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become perceived and non-noxious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sensations become painful.</w:t>
            </w:r>
          </w:p>
          <w:p>
            <w:pPr>
              <w:ind w:left="67" w:right="256" w:firstLine="2"/>
              <w:spacing w:before="1" w:line="27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Responsible 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 allodynia 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hyperalgesia of chronic somatic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pain.</w:t>
            </w:r>
          </w:p>
        </w:tc>
      </w:tr>
      <w:tr>
        <w:trPr>
          <w:trHeight w:val="777" w:hRule="atLeast"/>
        </w:trPr>
        <w:tc>
          <w:tcPr>
            <w:tcW w:w="2836" w:type="dxa"/>
            <w:vAlign w:val="top"/>
          </w:tcPr>
          <w:p>
            <w:pPr>
              <w:ind w:left="55"/>
              <w:spacing w:before="53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8"/>
                <w:position w:val="1"/>
              </w:rPr>
              <w:t>Abnormalities of function</w:t>
            </w:r>
          </w:p>
        </w:tc>
        <w:tc>
          <w:tcPr>
            <w:tcW w:w="2832" w:type="dxa"/>
            <w:vAlign w:val="top"/>
          </w:tcPr>
          <w:p>
            <w:pPr>
              <w:ind w:left="56" w:right="334" w:firstLine="6"/>
              <w:spacing w:before="54" w:line="27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Central mechanisms associated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with visceral pain may be</w:t>
            </w:r>
          </w:p>
          <w:p>
            <w:pPr>
              <w:ind w:left="64"/>
              <w:spacing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responsible for organ dysfunction.</w:t>
            </w:r>
          </w:p>
        </w:tc>
        <w:tc>
          <w:tcPr>
            <w:tcW w:w="2836" w:type="dxa"/>
            <w:vAlign w:val="top"/>
          </w:tcPr>
          <w:p>
            <w:pPr>
              <w:ind w:left="62"/>
              <w:spacing w:before="53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Somatic pain associated with</w:t>
            </w:r>
          </w:p>
          <w:p>
            <w:pPr>
              <w:ind w:left="63" w:right="242"/>
              <w:spacing w:before="1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somatic dysfunction, e.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g., muscle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>spasm.</w:t>
            </w:r>
          </w:p>
        </w:tc>
      </w:tr>
      <w:tr>
        <w:trPr>
          <w:trHeight w:val="1019" w:hRule="atLeast"/>
        </w:trPr>
        <w:tc>
          <w:tcPr>
            <w:tcW w:w="2836" w:type="dxa"/>
            <w:vAlign w:val="top"/>
          </w:tcPr>
          <w:p>
            <w:pPr>
              <w:ind w:left="63" w:right="1120" w:hanging="2"/>
              <w:spacing w:before="54" w:line="27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</w:rPr>
              <w:t>Central pathways 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1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</w:rPr>
              <w:t>representation</w:t>
            </w:r>
          </w:p>
        </w:tc>
        <w:tc>
          <w:tcPr>
            <w:tcW w:w="2832" w:type="dxa"/>
            <w:vAlign w:val="top"/>
          </w:tcPr>
          <w:p>
            <w:pPr>
              <w:ind w:left="54" w:right="341" w:firstLine="1"/>
              <w:spacing w:before="52" w:line="27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>As well as classica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l pathways,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there is evidence for a separate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dorsal horn pathway and central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representation.</w:t>
            </w:r>
          </w:p>
        </w:tc>
        <w:tc>
          <w:tcPr>
            <w:tcW w:w="2836" w:type="dxa"/>
            <w:vAlign w:val="top"/>
          </w:tcPr>
          <w:p>
            <w:pPr>
              <w:ind w:left="65"/>
              <w:spacing w:before="53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Classical pain pathways.</w:t>
            </w:r>
          </w:p>
        </w:tc>
      </w:tr>
    </w:tbl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2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3"/>
        </w:rPr>
        <w:t>Ongoing peripheral pain mechanisms in visceral</w:t>
      </w:r>
      <w:r>
        <w:rPr>
          <w:sz w:val="18"/>
          <w:szCs w:val="18"/>
          <w:b/>
          <w:bCs/>
          <w:color w:val="231F20"/>
          <w:spacing w:val="-8"/>
          <w:position w:val="3"/>
        </w:rPr>
        <w:t xml:space="preserve"> pain</w:t>
      </w:r>
    </w:p>
    <w:p>
      <w:pPr>
        <w:pStyle w:val="BodyText"/>
        <w:ind w:left="1145" w:right="480" w:firstLine="3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most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cases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chronic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pe</w:t>
      </w:r>
      <w:r>
        <w:rPr>
          <w:sz w:val="18"/>
          <w:szCs w:val="18"/>
          <w:color w:val="231F20"/>
          <w:spacing w:val="3"/>
        </w:rPr>
        <w:t>lvic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ongoing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tissue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trauma,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inflammation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infection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absent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[60,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61].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conditions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prod</w:t>
      </w:r>
      <w:r>
        <w:rPr>
          <w:sz w:val="18"/>
          <w:szCs w:val="18"/>
          <w:color w:val="231F20"/>
          <w:spacing w:val="1"/>
        </w:rPr>
        <w:t>uce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recurrent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trauma,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infection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ongoing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inflammation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may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result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chronic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small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proportion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cases.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example,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out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large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cohort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acute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bacterial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prostatitis,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10.5%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ended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up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state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CPPPS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[62].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for this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reason that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early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stages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assessment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"/>
        </w:rPr>
        <w:t>clude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looking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these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pathologie</w:t>
      </w:r>
      <w:r>
        <w:rPr>
          <w:sz w:val="18"/>
          <w:szCs w:val="18"/>
          <w:color w:val="231F20"/>
          <w:spacing w:val="3"/>
        </w:rPr>
        <w:t>s.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Once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excluded,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ongoing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investigations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causes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rarely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helpful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indeed may be detrimental.</w:t>
      </w:r>
    </w:p>
    <w:p>
      <w:pPr>
        <w:pStyle w:val="BodyText"/>
        <w:ind w:left="1140" w:right="480" w:hanging="2"/>
        <w:spacing w:before="23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236819</wp:posOffset>
            </wp:positionV>
            <wp:extent cx="197999" cy="324002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When acute pain mechanism</w:t>
      </w:r>
      <w:r>
        <w:rPr>
          <w:sz w:val="18"/>
          <w:szCs w:val="18"/>
          <w:color w:val="231F20"/>
          <w:spacing w:val="3"/>
        </w:rPr>
        <w:t>s are activated by 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nociceptive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event,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as well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direct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activation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peripheral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nociceptor transducers,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sensitisation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of those transducers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also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occur; therefore,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magnifying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afferent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signalling. Afferents that are no</w:t>
      </w:r>
      <w:r>
        <w:rPr>
          <w:sz w:val="18"/>
          <w:szCs w:val="18"/>
          <w:color w:val="231F20"/>
          <w:spacing w:val="3"/>
        </w:rPr>
        <w:t>t normally active may also become activated by the change, that is, there may 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activation of the so-called silent afferents. Although these are mechanisms of acute pain, the increased af</w:t>
      </w:r>
      <w:r>
        <w:rPr>
          <w:sz w:val="18"/>
          <w:szCs w:val="18"/>
          <w:color w:val="231F20"/>
          <w:spacing w:val="3"/>
        </w:rPr>
        <w:t>ferent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signalling is often a trigger for the chronic pain mechanisms that maintain the perception</w:t>
      </w:r>
      <w:r>
        <w:rPr>
          <w:sz w:val="18"/>
          <w:szCs w:val="18"/>
          <w:color w:val="231F20"/>
          <w:spacing w:val="3"/>
        </w:rPr>
        <w:t xml:space="preserve"> of pain in the absence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ongoing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peripheral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pathology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below</w:t>
      </w:r>
      <w:r>
        <w:rPr>
          <w:sz w:val="18"/>
          <w:szCs w:val="18"/>
          <w:color w:val="231F20"/>
          <w:spacing w:val="7"/>
        </w:rPr>
        <w:t>) [63].</w:t>
      </w:r>
    </w:p>
    <w:p>
      <w:pPr>
        <w:spacing w:line="276" w:lineRule="auto"/>
        <w:sectPr>
          <w:footerReference w:type="default" r:id="rId38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5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There are a number of mechanisms by which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the peripheral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transducers may exhibit an increase </w:t>
      </w:r>
      <w:r>
        <w:rPr>
          <w:sz w:val="18"/>
          <w:szCs w:val="18"/>
          <w:color w:val="231F20"/>
          <w:spacing w:val="2"/>
          <w:position w:val="3"/>
        </w:rPr>
        <w:t>in sensibility:</w:t>
      </w:r>
    </w:p>
    <w:p>
      <w:pPr>
        <w:pStyle w:val="BodyText"/>
        <w:ind w:left="918" w:right="1133" w:hanging="42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1.     </w:t>
      </w:r>
      <w:r>
        <w:rPr>
          <w:sz w:val="18"/>
          <w:szCs w:val="18"/>
          <w:color w:val="231F20"/>
        </w:rPr>
        <w:t>Modification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peripheral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tissue</w:t>
      </w:r>
      <w:r>
        <w:rPr>
          <w:sz w:val="18"/>
          <w:szCs w:val="18"/>
          <w:color w:val="231F20"/>
          <w:spacing w:val="10"/>
        </w:rPr>
        <w:t>, 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result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transducers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being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exposed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2"/>
        </w:rPr>
        <w:t>peripheral stimulation.</w:t>
      </w:r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2.     </w:t>
      </w:r>
      <w:r>
        <w:rPr>
          <w:sz w:val="18"/>
          <w:szCs w:val="18"/>
          <w:color w:val="231F20"/>
          <w:position w:val="3"/>
        </w:rPr>
        <w:t>There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may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increase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chemicals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that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stimulate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receptors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transducers</w:t>
      </w:r>
      <w:r>
        <w:rPr>
          <w:sz w:val="18"/>
          <w:szCs w:val="18"/>
          <w:color w:val="231F20"/>
          <w:spacing w:val="13"/>
          <w:position w:val="3"/>
        </w:rPr>
        <w:t xml:space="preserve"> [64].</w:t>
      </w:r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3.     </w:t>
      </w:r>
      <w:r>
        <w:rPr>
          <w:sz w:val="18"/>
          <w:szCs w:val="18"/>
          <w:color w:val="231F20"/>
          <w:position w:val="3"/>
        </w:rPr>
        <w:t>There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many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modifications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receptors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that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result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them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being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more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sensitive</w:t>
      </w:r>
      <w:r>
        <w:rPr>
          <w:sz w:val="18"/>
          <w:szCs w:val="18"/>
          <w:color w:val="231F20"/>
          <w:spacing w:val="12"/>
          <w:position w:val="3"/>
        </w:rPr>
        <w:t>.</w:t>
      </w:r>
    </w:p>
    <w:p>
      <w:pPr>
        <w:pStyle w:val="BodyText"/>
        <w:ind w:left="482" w:right="1132" w:firstLine="14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general,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effect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2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"/>
        </w:rPr>
        <w:t>bove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lower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threshold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effect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3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above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increase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responsiveness to external stimuli. Some of the chemicals responsible</w:t>
      </w:r>
      <w:r>
        <w:rPr>
          <w:sz w:val="18"/>
          <w:szCs w:val="18"/>
          <w:color w:val="231F20"/>
          <w:spacing w:val="4"/>
        </w:rPr>
        <w:t xml:space="preserve"> for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above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changes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released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from those cells associated with inflammation, but the peripheral nervous system may</w:t>
      </w:r>
      <w:r>
        <w:rPr>
          <w:sz w:val="18"/>
          <w:szCs w:val="18"/>
          <w:color w:val="231F20"/>
          <w:spacing w:val="3"/>
        </w:rPr>
        <w:t xml:space="preserve"> also release chemicals 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inhibitory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loops</w:t>
      </w:r>
      <w:r>
        <w:rPr>
          <w:sz w:val="18"/>
          <w:szCs w:val="18"/>
          <w:color w:val="231F20"/>
          <w:spacing w:val="2"/>
        </w:rPr>
        <w:t xml:space="preserve"> [65, 66].</w:t>
      </w:r>
    </w:p>
    <w:p>
      <w:pPr>
        <w:pStyle w:val="BodyText"/>
        <w:ind w:left="489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6"/>
          <w:position w:val="3"/>
        </w:rPr>
        <w:t>Central sensitisation as a mechanism in visceral</w:t>
      </w:r>
      <w:r>
        <w:rPr>
          <w:sz w:val="18"/>
          <w:szCs w:val="18"/>
          <w:b/>
          <w:bCs/>
          <w:color w:val="231F20"/>
          <w:spacing w:val="-7"/>
          <w:position w:val="3"/>
        </w:rPr>
        <w:t xml:space="preserve"> pain</w:t>
      </w:r>
    </w:p>
    <w:p>
      <w:pPr>
        <w:pStyle w:val="BodyText"/>
        <w:ind w:left="491" w:right="1132" w:firstLine="6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important 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appreciate that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nociception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proce</w:t>
      </w:r>
      <w:r>
        <w:rPr>
          <w:sz w:val="18"/>
          <w:szCs w:val="18"/>
          <w:color w:val="231F20"/>
          <w:spacing w:val="2"/>
        </w:rPr>
        <w:t>ss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 transmitting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information 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centres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involved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perception of a stimulus that has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potential </w:t>
      </w:r>
      <w:r>
        <w:rPr>
          <w:sz w:val="18"/>
          <w:szCs w:val="18"/>
          <w:color w:val="231F20"/>
          <w:spacing w:val="4"/>
        </w:rPr>
        <w:t>to cause tissue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damage.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far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more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complex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involves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activation of the nociceptive pathways but also the</w:t>
      </w:r>
      <w:r>
        <w:rPr>
          <w:sz w:val="18"/>
          <w:szCs w:val="18"/>
          <w:color w:val="231F20"/>
          <w:spacing w:val="3"/>
        </w:rPr>
        <w:t xml:space="preserve"> emotional response. The brain may affect the modulation 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pain pathways at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the spinal cord level.</w:t>
      </w:r>
    </w:p>
    <w:p>
      <w:pPr>
        <w:pStyle w:val="BodyText"/>
        <w:ind w:left="489" w:right="1132" w:firstLine="6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Neuronal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sensitisation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responsible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decrease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threshold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increase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response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dura</w:t>
      </w:r>
      <w:r>
        <w:rPr>
          <w:sz w:val="18"/>
          <w:szCs w:val="18"/>
          <w:color w:val="231F20"/>
          <w:spacing w:val="2"/>
        </w:rPr>
        <w:t>tion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magnitude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dorsal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horn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neurons.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expansion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recept</w:t>
      </w:r>
      <w:r>
        <w:rPr>
          <w:sz w:val="18"/>
          <w:szCs w:val="18"/>
          <w:color w:val="231F20"/>
          <w:spacing w:val="2"/>
        </w:rPr>
        <w:t>ive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field.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result,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sensitisation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increases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signalling to 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CNS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amplifies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what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perceive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from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periphe</w:t>
      </w:r>
      <w:r>
        <w:rPr>
          <w:sz w:val="18"/>
          <w:szCs w:val="18"/>
          <w:color w:val="231F20"/>
          <w:spacing w:val="3"/>
        </w:rPr>
        <w:t>ral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stimulus.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example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cutaneous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stimuli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light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touch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would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normally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produce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central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sensitisation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present,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light touch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perceived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painful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(allodynia).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In visceral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hyperalgesia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(so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called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because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afferents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primarily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small fibres), visceral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stimuli that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normally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sub-threshold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usually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perceived,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perceived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result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sensation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of fullness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need to void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or 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defecate.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Non-noxiou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stimuli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interpreted 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pain and</w:t>
      </w:r>
      <w:r>
        <w:rPr>
          <w:sz w:val="18"/>
          <w:szCs w:val="18"/>
          <w:color w:val="231F20"/>
          <w:spacing w:val="3"/>
        </w:rPr>
        <w:t xml:space="preserve"> stimuli that are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normally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noxious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magnified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(true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hyperalgesia) 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increased perception of pain. As a consequence, one can see </w:t>
      </w:r>
      <w:r>
        <w:rPr>
          <w:sz w:val="18"/>
          <w:szCs w:val="18"/>
          <w:color w:val="231F20"/>
          <w:spacing w:val="4"/>
        </w:rPr>
        <w:t>that many of the symptoms of PBPS and IBS may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be explained by central sensitisation. A similar explanation exists for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muscle pain in F</w:t>
      </w:r>
      <w:r>
        <w:rPr>
          <w:sz w:val="18"/>
          <w:szCs w:val="18"/>
          <w:color w:val="231F20"/>
          <w:spacing w:val="2"/>
        </w:rPr>
        <w:t>M.</w:t>
      </w:r>
    </w:p>
    <w:p>
      <w:pPr>
        <w:pStyle w:val="BodyText"/>
        <w:ind w:left="482" w:right="1133" w:firstLine="14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It is now well accep</w:t>
      </w:r>
      <w:r>
        <w:rPr>
          <w:sz w:val="18"/>
          <w:szCs w:val="18"/>
          <w:color w:val="231F20"/>
          <w:spacing w:val="3"/>
        </w:rPr>
        <w:t>ted that there are both descending pain-inhibitory and descending pain-facilitatory pathways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originate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brain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[67].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Several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neurotransmitters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neuromodulators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involved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descending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inhibitory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pathways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opioids</w:t>
      </w:r>
      <w:r>
        <w:rPr>
          <w:sz w:val="18"/>
          <w:szCs w:val="18"/>
          <w:color w:val="231F20"/>
          <w:spacing w:val="10"/>
        </w:rPr>
        <w:t>, 5-</w:t>
      </w:r>
      <w:r>
        <w:rPr>
          <w:sz w:val="18"/>
          <w:szCs w:val="18"/>
          <w:color w:val="231F20"/>
        </w:rPr>
        <w:t>hydroxytryptamine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noradrenaline</w:t>
      </w:r>
      <w:r>
        <w:rPr>
          <w:sz w:val="18"/>
          <w:szCs w:val="18"/>
          <w:color w:val="231F20"/>
          <w:spacing w:val="10"/>
        </w:rPr>
        <w:t>.</w:t>
      </w:r>
    </w:p>
    <w:p>
      <w:pPr>
        <w:pStyle w:val="BodyText"/>
        <w:ind w:left="485" w:right="1132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 autonomic nervous system also plays a role in sensitisation. There is good evidence that damaged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afferent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fibres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develop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sensitivity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symp</w:t>
      </w:r>
      <w:r>
        <w:rPr>
          <w:sz w:val="18"/>
          <w:szCs w:val="18"/>
          <w:color w:val="231F20"/>
          <w:spacing w:val="2"/>
        </w:rPr>
        <w:t>athetic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stimulation,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both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site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injury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centrally,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particularly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dorsal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horns.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visceral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efferent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output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CNS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</w:t>
      </w:r>
      <w:r>
        <w:rPr>
          <w:sz w:val="18"/>
          <w:szCs w:val="18"/>
          <w:color w:val="231F20"/>
          <w:spacing w:val="1"/>
        </w:rPr>
        <w:t>ay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influenced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central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changes (again, those changes may be througho</w:t>
      </w:r>
      <w:r>
        <w:rPr>
          <w:sz w:val="18"/>
          <w:szCs w:val="18"/>
          <w:color w:val="231F20"/>
          <w:spacing w:val="4"/>
        </w:rPr>
        <w:t>ut the neuraxis), and such modification of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4"/>
        </w:rPr>
        <w:t>the efferent message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may produce significant end-organ dysfunction. These functional abnormalities can have a significant effect 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3"/>
        </w:rPr>
        <w:t>QoL and must be managed as appropriate.</w:t>
      </w:r>
    </w:p>
    <w:p>
      <w:pPr>
        <w:pStyle w:val="BodyText"/>
        <w:ind w:left="492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5"/>
          <w:position w:val="3"/>
        </w:rPr>
        <w:t>Psychological mechanisms in viscer</w:t>
      </w:r>
      <w:r>
        <w:rPr>
          <w:sz w:val="18"/>
          <w:szCs w:val="18"/>
          <w:b/>
          <w:bCs/>
          <w:color w:val="231F20"/>
          <w:spacing w:val="-6"/>
          <w:position w:val="3"/>
        </w:rPr>
        <w:t>al pain</w:t>
      </w:r>
    </w:p>
    <w:p>
      <w:pPr>
        <w:pStyle w:val="BodyText"/>
        <w:ind w:left="485" w:right="1133" w:firstLine="10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Psychological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processes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emotions,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thought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behaviour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involve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networks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rather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than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</w:t>
      </w:r>
      <w:r>
        <w:rPr>
          <w:sz w:val="18"/>
          <w:szCs w:val="18"/>
          <w:color w:val="231F20"/>
          <w:spacing w:val="2"/>
        </w:rPr>
        <w:t>istinct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centres.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Some of these processes are sophisticated 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others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funda</w:t>
      </w:r>
      <w:r>
        <w:rPr>
          <w:sz w:val="18"/>
          <w:szCs w:val="18"/>
          <w:color w:val="231F20"/>
          <w:spacing w:val="3"/>
        </w:rPr>
        <w:t>mental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evolutionary terms,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and their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interaction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with pain processin</w:t>
      </w:r>
      <w:r>
        <w:rPr>
          <w:sz w:val="18"/>
          <w:szCs w:val="18"/>
          <w:color w:val="231F20"/>
          <w:spacing w:val="3"/>
        </w:rPr>
        <w:t>g is complex.</w:t>
      </w:r>
    </w:p>
    <w:p>
      <w:pPr>
        <w:pStyle w:val="BodyText"/>
        <w:ind w:left="485" w:right="1132" w:hanging="1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Various psychological processes affect pain neuromodulation at 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higher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level.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Inhi</w:t>
      </w:r>
      <w:r>
        <w:rPr>
          <w:sz w:val="18"/>
          <w:szCs w:val="18"/>
          <w:color w:val="231F20"/>
          <w:spacing w:val="3"/>
        </w:rPr>
        <w:t>biting or facilitating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both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strength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of 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nociceptive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signal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reaching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consciousness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appraisal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interpretation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 that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signal,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will also modulate the r</w:t>
      </w:r>
      <w:r>
        <w:rPr>
          <w:sz w:val="18"/>
          <w:szCs w:val="18"/>
          <w:color w:val="231F20"/>
          <w:spacing w:val="3"/>
        </w:rPr>
        <w:t>esponse to the nociceptive message and hence the pain experience. Further, descending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pathways represent c</w:t>
      </w:r>
      <w:r>
        <w:rPr>
          <w:sz w:val="18"/>
          <w:szCs w:val="18"/>
          <w:color w:val="231F20"/>
          <w:spacing w:val="3"/>
        </w:rPr>
        <w:t>ognitive, emotional and behavioural states at spinal and peripheral levels.</w:t>
      </w:r>
    </w:p>
    <w:p>
      <w:pPr>
        <w:pStyle w:val="BodyText"/>
        <w:ind w:left="482" w:right="1132" w:firstLine="3"/>
        <w:spacing w:before="23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693564</wp:posOffset>
            </wp:positionV>
            <wp:extent cx="198004" cy="324002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psychological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modulation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viscera</w:t>
      </w:r>
      <w:r>
        <w:rPr>
          <w:sz w:val="18"/>
          <w:szCs w:val="18"/>
          <w:color w:val="231F20"/>
          <w:spacing w:val="3"/>
        </w:rPr>
        <w:t>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probably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involves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multiple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pathways: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instance,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mood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attentional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focus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probably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through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different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areas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brain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when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involved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reducing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[68].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psychological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modulation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may act 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reduce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nociception within 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rapid time frame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result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long-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term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vulnerability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chronic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visceral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through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</w:t>
      </w:r>
      <w:r>
        <w:rPr>
          <w:sz w:val="18"/>
          <w:szCs w:val="18"/>
          <w:color w:val="231F20"/>
          <w:spacing w:val="1"/>
        </w:rPr>
        <w:t>ng-term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potentiation.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This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involvement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higher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centre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learning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both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conscious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subconscious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level,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clearly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significant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supraten</w:t>
      </w:r>
      <w:r>
        <w:rPr>
          <w:sz w:val="18"/>
          <w:szCs w:val="18"/>
          <w:color w:val="231F20"/>
          <w:spacing w:val="3"/>
        </w:rPr>
        <w:t>torial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neuroprocessing of no</w:t>
      </w:r>
      <w:r>
        <w:rPr>
          <w:sz w:val="18"/>
          <w:szCs w:val="18"/>
          <w:color w:val="231F20"/>
          <w:spacing w:val="2"/>
        </w:rPr>
        <w:t>ciception and pain. Long-term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potentiation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[69]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may occur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any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level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>within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nervous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system,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5"/>
        </w:rPr>
        <w:t>so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that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pathwa</w:t>
      </w:r>
      <w:r>
        <w:rPr>
          <w:sz w:val="18"/>
          <w:szCs w:val="18"/>
          <w:color w:val="231F20"/>
          <w:spacing w:val="4"/>
        </w:rPr>
        <w:t>ys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specific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combinations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stimuli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become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established,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resulting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individual being vulnerable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to feeling pain from sensations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that would not normally be experienced as painful.</w:t>
      </w:r>
    </w:p>
    <w:p>
      <w:pPr>
        <w:spacing w:line="276" w:lineRule="auto"/>
        <w:sectPr>
          <w:footerReference w:type="default" r:id="rId40"/>
          <w:pgSz w:w="11906" w:h="16838"/>
          <w:pgMar w:top="400" w:right="0" w:bottom="498" w:left="1785" w:header="0" w:footer="329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36" w:right="480"/>
        <w:spacing w:before="52" w:line="276" w:lineRule="auto"/>
        <w:jc w:val="both"/>
        <w:rPr>
          <w:sz w:val="18"/>
          <w:szCs w:val="18"/>
        </w:rPr>
      </w:pPr>
      <w:bookmarkStart w:name="bookmark122" w:id="24"/>
      <w:bookmarkEnd w:id="24"/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[31]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dismantled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notion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relevant </w:t>
      </w:r>
      <w:r>
        <w:rPr>
          <w:sz w:val="18"/>
          <w:szCs w:val="18"/>
          <w:color w:val="231F20"/>
          <w:spacing w:val="4"/>
        </w:rPr>
        <w:t>physical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findings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differ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psychological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characteristics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from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women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relevant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physical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findings.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Women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often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non-pain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somatic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symptoms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current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lifetime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anxiety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depression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disorder</w:t>
      </w:r>
      <w:r>
        <w:rPr>
          <w:sz w:val="18"/>
          <w:szCs w:val="18"/>
          <w:color w:val="231F20"/>
          <w:spacing w:val="8"/>
        </w:rPr>
        <w:t xml:space="preserve">  [22];  </w:t>
      </w:r>
      <w:r>
        <w:rPr>
          <w:sz w:val="18"/>
          <w:szCs w:val="18"/>
          <w:color w:val="231F20"/>
        </w:rPr>
        <w:t>they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history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physical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abuse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childhood</w:t>
      </w:r>
      <w:r>
        <w:rPr>
          <w:sz w:val="18"/>
          <w:szCs w:val="18"/>
          <w:color w:val="231F20"/>
          <w:spacing w:val="7"/>
        </w:rPr>
        <w:t>;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unclear </w:t>
      </w:r>
      <w:r>
        <w:rPr>
          <w:sz w:val="18"/>
          <w:szCs w:val="18"/>
          <w:color w:val="231F20"/>
          <w:spacing w:val="6"/>
        </w:rPr>
        <w:t>significance. Studies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should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avoid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6"/>
        </w:rPr>
        <w:t>interpreting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absenc</w:t>
      </w:r>
      <w:r>
        <w:rPr>
          <w:sz w:val="18"/>
          <w:szCs w:val="18"/>
          <w:color w:val="231F20"/>
          <w:spacing w:val="5"/>
        </w:rPr>
        <w:t>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physical findings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evidence for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psychological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origins of the complaint (‘psychosomatic’ or ‘somatoform’ disorders).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 studies describe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multip</w:t>
      </w:r>
      <w:r>
        <w:rPr>
          <w:sz w:val="18"/>
          <w:szCs w:val="18"/>
          <w:color w:val="231F20"/>
          <w:spacing w:val="3"/>
        </w:rPr>
        <w:t>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processes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which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spread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across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sites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time,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central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sensitisation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(see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previous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section),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viscero-visceral cross sensitisation in relation to multiple pain sites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[70], activation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hypoth</w:t>
      </w:r>
      <w:r>
        <w:rPr>
          <w:sz w:val="18"/>
          <w:szCs w:val="18"/>
          <w:color w:val="231F20"/>
          <w:spacing w:val="2"/>
        </w:rPr>
        <w:t>alamic-pituitary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axis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dysregulation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serotonergic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pathways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[71]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render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levels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responsive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stress.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Some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problems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which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affect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sexual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activity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diagnosed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sexual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problems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(e.g.,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‘dyspareunia’)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when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central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problem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contingent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sexual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activity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alone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[72].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B</w:t>
      </w:r>
      <w:r>
        <w:rPr>
          <w:sz w:val="18"/>
          <w:szCs w:val="18"/>
          <w:color w:val="231F20"/>
          <w:spacing w:val="1"/>
        </w:rPr>
        <w:t>etter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integration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sexology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mainstream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psychology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pelvic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both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wo</w:t>
      </w:r>
      <w:r>
        <w:rPr>
          <w:sz w:val="18"/>
          <w:szCs w:val="18"/>
          <w:color w:val="231F20"/>
          <w:spacing w:val="3"/>
        </w:rPr>
        <w:t>men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needed,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building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biopsychosocial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formulation</w:t>
      </w:r>
      <w:r>
        <w:rPr>
          <w:sz w:val="18"/>
          <w:szCs w:val="18"/>
          <w:color w:val="231F20"/>
          <w:spacing w:val="1"/>
        </w:rPr>
        <w:t xml:space="preserve"> [73, 74].</w:t>
      </w:r>
    </w:p>
    <w:p>
      <w:pPr>
        <w:pStyle w:val="BodyText"/>
        <w:ind w:left="1137" w:right="481"/>
        <w:spacing w:before="240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term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5"/>
        </w:rPr>
        <w:t>psychosomatic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symptoms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5"/>
        </w:rPr>
        <w:t>can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5"/>
        </w:rPr>
        <w:t>best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understood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multiple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somatic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symptoms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not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indicative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serious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process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Medical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history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13"/>
        </w:rPr>
        <w:t xml:space="preserve"> [</w:t>
      </w:r>
      <w:r>
        <w:rPr>
          <w:sz w:val="18"/>
          <w:szCs w:val="18"/>
          <w:color w:val="231F20"/>
          <w:spacing w:val="12"/>
        </w:rPr>
        <w:t>75].</w:t>
      </w:r>
    </w:p>
    <w:p>
      <w:pPr>
        <w:pStyle w:val="BodyText"/>
        <w:ind w:left="1143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3"/>
        </w:rPr>
        <w:t>Understanding the psychological components of pain</w:t>
      </w:r>
    </w:p>
    <w:p>
      <w:pPr>
        <w:pStyle w:val="BodyText"/>
        <w:ind w:left="1137" w:right="481" w:firstLine="10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Psychological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processes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emotions, thought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behaviour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involve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distributed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networks, whose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interactions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processing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complex,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producing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inhibition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facilitation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signal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proces</w:t>
      </w:r>
      <w:r>
        <w:rPr>
          <w:sz w:val="18"/>
          <w:szCs w:val="18"/>
          <w:color w:val="231F20"/>
          <w:spacing w:val="3"/>
        </w:rPr>
        <w:t>sing,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appraisal,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response.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Models that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integrate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psychological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factors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involved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maintainin</w:t>
      </w:r>
      <w:r>
        <w:rPr>
          <w:sz w:val="18"/>
          <w:szCs w:val="18"/>
          <w:color w:val="231F20"/>
          <w:spacing w:val="3"/>
        </w:rPr>
        <w:t>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persistent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urogenital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neurobiological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understanding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few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1"/>
        </w:rPr>
        <w:t xml:space="preserve"> 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1"/>
        </w:rPr>
        <w:t xml:space="preserve"> </w:t>
      </w:r>
      <w:hyperlink w:history="true" r:id="rId43">
        <w:r>
          <w:rPr>
            <w:sz w:val="18"/>
            <w:szCs w:val="18"/>
            <w:color w:val="231F20"/>
            <w:spacing w:val="11"/>
          </w:rPr>
          <w:t>3.1.5</w:t>
        </w:r>
        <w:r>
          <w:rPr>
            <w:sz w:val="18"/>
            <w:szCs w:val="18"/>
            <w:color w:val="231F20"/>
            <w:spacing w:val="10"/>
          </w:rPr>
          <w:t>.1</w:t>
        </w:r>
      </w:hyperlink>
      <w:r>
        <w:rPr>
          <w:sz w:val="18"/>
          <w:szCs w:val="18"/>
          <w:color w:val="231F20"/>
          <w:spacing w:val="10"/>
        </w:rPr>
        <w:t>).</w:t>
      </w:r>
    </w:p>
    <w:p>
      <w:pPr>
        <w:pStyle w:val="BodyText"/>
        <w:ind w:left="1133" w:right="481" w:firstLine="3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There is no evidence that women with CPPPS without physical findi</w:t>
      </w:r>
      <w:r>
        <w:rPr>
          <w:sz w:val="18"/>
          <w:szCs w:val="18"/>
          <w:color w:val="231F20"/>
          <w:spacing w:val="3"/>
        </w:rPr>
        <w:t>ngs are primarily presenting a psychological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problem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[31]. </w:t>
      </w:r>
      <w:r>
        <w:rPr>
          <w:sz w:val="18"/>
          <w:szCs w:val="18"/>
          <w:color w:val="231F20"/>
        </w:rPr>
        <w:t>Anxiety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traumatic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stress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CPPPS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4"/>
        </w:rPr>
        <w:t>[23,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76]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vulvar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3"/>
        </w:rPr>
        <w:t xml:space="preserve"> [77],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account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substantial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variance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outcome;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instance, women’s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expectations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about vulvar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penetration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predicted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sexual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function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 sexual satisfaction [78]. Negative investigative findings do 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necessarily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resolve women’s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anxieties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about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cause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[79,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7"/>
        </w:rPr>
        <w:t>80]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anxiety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often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focuses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what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might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7"/>
        </w:rPr>
        <w:t xml:space="preserve"> ‘</w:t>
      </w:r>
      <w:r>
        <w:rPr>
          <w:sz w:val="18"/>
          <w:szCs w:val="18"/>
          <w:color w:val="231F20"/>
        </w:rPr>
        <w:t>wrong</w:t>
      </w:r>
      <w:r>
        <w:rPr>
          <w:sz w:val="18"/>
          <w:szCs w:val="18"/>
          <w:color w:val="231F20"/>
          <w:spacing w:val="17"/>
        </w:rPr>
        <w:t>’.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Depression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various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ways,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described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above.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Until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measures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available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adequately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standardised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patients 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pain, assessm</w:t>
      </w:r>
      <w:r>
        <w:rPr>
          <w:sz w:val="18"/>
          <w:szCs w:val="18"/>
          <w:color w:val="231F20"/>
          <w:spacing w:val="4"/>
        </w:rPr>
        <w:t>ent of anxiety 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distress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requires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questions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about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patient’s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beliefs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about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cause of pain, the hope that diagnosis will validate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pain,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struggle 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unpredictability,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and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implications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everyday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5"/>
        </w:rPr>
        <w:t>[81,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82].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Reference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IMMPACT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[83]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  <w:spacing w:val="4"/>
        </w:rPr>
        <w:t>guidance on outcome measures suitable for pain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4"/>
        </w:rPr>
        <w:t>trials.</w:t>
      </w:r>
    </w:p>
    <w:p>
      <w:pPr>
        <w:pStyle w:val="BodyText"/>
        <w:ind w:left="1143" w:right="481" w:hanging="4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Stress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modify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nervous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system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produce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long-term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biological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changes.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These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structural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changes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responsible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significant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earl</w:t>
      </w:r>
      <w:r>
        <w:rPr>
          <w:sz w:val="18"/>
          <w:szCs w:val="18"/>
          <w:color w:val="231F20"/>
          <w:spacing w:val="3"/>
        </w:rPr>
        <w:t>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life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adverse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life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events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later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pain syndromes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[33].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 should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 asked </w:t>
      </w:r>
      <w:r>
        <w:rPr>
          <w:sz w:val="18"/>
          <w:szCs w:val="18"/>
          <w:color w:val="231F20"/>
          <w:spacing w:val="3"/>
        </w:rPr>
        <w:t>about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adverse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life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produce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biological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responses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affect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general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psychological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being</w:t>
      </w:r>
      <w:r>
        <w:rPr>
          <w:sz w:val="18"/>
          <w:szCs w:val="18"/>
          <w:color w:val="231F20"/>
          <w:spacing w:val="14"/>
        </w:rPr>
        <w:t xml:space="preserve"> [33, 84].</w:t>
      </w:r>
    </w:p>
    <w:p>
      <w:pPr>
        <w:pStyle w:val="BodyText"/>
        <w:ind w:left="1137"/>
        <w:spacing w:before="241" w:line="238" w:lineRule="exact"/>
        <w:outlineLvl w:val="3"/>
        <w:rPr>
          <w:sz w:val="18"/>
          <w:szCs w:val="18"/>
        </w:rPr>
      </w:pPr>
      <w:bookmarkStart w:name="bookmark19" w:id="25"/>
      <w:bookmarkEnd w:id="25"/>
      <w:r>
        <w:rPr>
          <w:sz w:val="18"/>
          <w:szCs w:val="18"/>
          <w:i/>
          <w:iCs/>
          <w:color w:val="231F20"/>
          <w:spacing w:val="8"/>
          <w:position w:val="3"/>
        </w:rPr>
        <w:t>3.1.5.3      Clinical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para</w:t>
      </w:r>
      <w:r>
        <w:rPr>
          <w:sz w:val="18"/>
          <w:szCs w:val="18"/>
          <w:i/>
          <w:iCs/>
          <w:color w:val="231F20"/>
          <w:spacing w:val="7"/>
          <w:position w:val="3"/>
        </w:rPr>
        <w:t>digms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in visceral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pain</w:t>
      </w:r>
    </w:p>
    <w:p>
      <w:pPr>
        <w:pStyle w:val="BodyText"/>
        <w:ind w:left="11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9"/>
          <w:position w:val="3"/>
        </w:rPr>
        <w:t>Referred pain</w:t>
      </w:r>
    </w:p>
    <w:p>
      <w:pPr>
        <w:pStyle w:val="BodyText"/>
        <w:ind w:left="1140" w:right="481" w:firstLine="6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Referred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frequently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observed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its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identifica</w:t>
      </w:r>
      <w:r>
        <w:rPr>
          <w:sz w:val="18"/>
          <w:szCs w:val="18"/>
          <w:color w:val="231F20"/>
          <w:spacing w:val="2"/>
        </w:rPr>
        <w:t>tion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important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diagnosis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treatment.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Referral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usually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somatic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somatic,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visceral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soma</w:t>
      </w:r>
      <w:r>
        <w:rPr>
          <w:sz w:val="18"/>
          <w:szCs w:val="18"/>
          <w:color w:val="231F20"/>
          <w:spacing w:val="2"/>
        </w:rPr>
        <w:t>tic.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there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reason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cannot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also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perceived within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organ with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nociceptiv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signal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having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arisen from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somatic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area.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Referred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pain may occur as a resu</w:t>
      </w:r>
      <w:r>
        <w:rPr>
          <w:sz w:val="18"/>
          <w:szCs w:val="18"/>
          <w:color w:val="231F20"/>
          <w:spacing w:val="3"/>
        </w:rPr>
        <w:t>lt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several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mechanisms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but 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main theory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convergence-projection.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convergence-projection theory,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afferent fibres from 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viscera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somatic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site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referred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converge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onto the same second order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projection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neurons.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higher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centres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receiving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messages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t</w:t>
      </w:r>
      <w:r>
        <w:rPr>
          <w:sz w:val="18"/>
          <w:szCs w:val="18"/>
          <w:color w:val="231F20"/>
          <w:spacing w:val="2"/>
        </w:rPr>
        <w:t>hese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projection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neurons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unable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separate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possible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sites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origin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nociceptive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signal</w:t>
      </w:r>
      <w:r>
        <w:rPr>
          <w:sz w:val="18"/>
          <w:szCs w:val="18"/>
          <w:color w:val="231F20"/>
          <w:spacing w:val="13"/>
        </w:rPr>
        <w:t xml:space="preserve"> [63].</w:t>
      </w:r>
    </w:p>
    <w:p>
      <w:pPr>
        <w:pStyle w:val="BodyText"/>
        <w:ind w:left="1133" w:right="480" w:firstLine="13"/>
        <w:spacing w:before="23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125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541430</wp:posOffset>
            </wp:positionV>
            <wp:extent cx="197999" cy="324002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Hyperalgesia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refers 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increased sensitivity 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normally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painful stimuli.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pat</w:t>
      </w:r>
      <w:r>
        <w:rPr>
          <w:sz w:val="18"/>
          <w:szCs w:val="18"/>
          <w:color w:val="231F20"/>
          <w:spacing w:val="3"/>
        </w:rPr>
        <w:t>ients that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passed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stone,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somatic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muscle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hyper</w:t>
      </w:r>
      <w:r>
        <w:rPr>
          <w:sz w:val="18"/>
          <w:szCs w:val="18"/>
          <w:color w:val="231F20"/>
          <w:spacing w:val="3"/>
        </w:rPr>
        <w:t>algesia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frequently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present,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even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year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expulsion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stone.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non-painful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5"/>
        </w:rPr>
        <w:t>stimuli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5"/>
        </w:rPr>
        <w:t>(al</w:t>
      </w:r>
      <w:r>
        <w:rPr>
          <w:sz w:val="18"/>
          <w:szCs w:val="18"/>
          <w:color w:val="231F20"/>
          <w:spacing w:val="4"/>
        </w:rPr>
        <w:t>lodynia)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also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present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certain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individuals.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Somatic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tissue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hyperaesthesia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associated 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urinary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biliary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col</w:t>
      </w:r>
      <w:r>
        <w:rPr>
          <w:sz w:val="18"/>
          <w:szCs w:val="18"/>
          <w:color w:val="231F20"/>
          <w:spacing w:val="2"/>
        </w:rPr>
        <w:t>ic,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IBS,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endometriosis,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dysmenorrhoea,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recurrent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infections.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Primary vulvar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pain syndromes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are examples 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5"/>
        </w:rPr>
        <w:t>cutaneous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allodynia that,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cer</w:t>
      </w:r>
      <w:r>
        <w:rPr>
          <w:sz w:val="18"/>
          <w:szCs w:val="18"/>
          <w:color w:val="231F20"/>
          <w:spacing w:val="4"/>
        </w:rPr>
        <w:t>tain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cases,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visceral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syndromes,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such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BPS.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Referred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hyperalgesia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thought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due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central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sensitisation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of 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converging viscero-somatic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neurons.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Central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sensitisation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also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stimulates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efferent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activity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that could explain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trophic changes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that </w:t>
      </w:r>
      <w:r>
        <w:rPr>
          <w:sz w:val="18"/>
          <w:szCs w:val="18"/>
          <w:color w:val="231F20"/>
          <w:spacing w:val="3"/>
        </w:rPr>
        <w:t>are often found in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somatic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tissues.</w:t>
      </w:r>
    </w:p>
    <w:p>
      <w:pPr>
        <w:spacing w:line="276" w:lineRule="auto"/>
        <w:sectPr>
          <w:footerReference w:type="default" r:id="rId42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2"/>
        <w:spacing w:before="53" w:line="238" w:lineRule="exact"/>
        <w:rPr>
          <w:sz w:val="18"/>
          <w:szCs w:val="18"/>
        </w:rPr>
      </w:pPr>
      <w:bookmarkStart w:name="bookmark123" w:id="26"/>
      <w:bookmarkEnd w:id="26"/>
      <w:r>
        <w:rPr>
          <w:sz w:val="18"/>
          <w:szCs w:val="18"/>
          <w:b/>
          <w:bCs/>
          <w:color w:val="231F20"/>
          <w:spacing w:val="-5"/>
          <w:position w:val="3"/>
        </w:rPr>
        <w:t>Musculo-skeletal system and pelvic </w:t>
      </w:r>
      <w:r>
        <w:rPr>
          <w:sz w:val="18"/>
          <w:szCs w:val="18"/>
          <w:b/>
          <w:bCs/>
          <w:color w:val="231F20"/>
          <w:spacing w:val="-6"/>
          <w:position w:val="3"/>
        </w:rPr>
        <w:t>pain</w:t>
      </w:r>
    </w:p>
    <w:p>
      <w:pPr>
        <w:pStyle w:val="BodyText"/>
        <w:ind w:left="482" w:right="1132" w:firstLine="14"/>
        <w:spacing w:before="7" w:line="280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In the urogenital pain syndromes, muscle tenderness and trigger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points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implicated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source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pa</w:t>
      </w:r>
      <w:r>
        <w:rPr>
          <w:sz w:val="18"/>
          <w:szCs w:val="18"/>
          <w:color w:val="231F20"/>
          <w:spacing w:val="3"/>
        </w:rPr>
        <w:t>in.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Central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mechanisms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are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great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5"/>
        </w:rPr>
        <w:t>importance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pathogenesis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this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muscle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hyperalgesia.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muscles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involved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part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spinal,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abdominal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complex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muscles.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</w:t>
      </w:r>
      <w:r>
        <w:rPr>
          <w:sz w:val="18"/>
          <w:szCs w:val="18"/>
          <w:color w:val="231F20"/>
          <w:spacing w:val="2"/>
        </w:rPr>
        <w:t>nknown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adjacent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muscles of the lower limbs and the thorax to become involved. Pain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loc</w:t>
      </w:r>
      <w:r>
        <w:rPr>
          <w:sz w:val="18"/>
          <w:szCs w:val="18"/>
          <w:color w:val="231F20"/>
          <w:spacing w:val="2"/>
        </w:rPr>
        <w:t>alised to the trigger points but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is more often associated with classical referral patterns. As well </w:t>
      </w:r>
      <w:r>
        <w:rPr>
          <w:sz w:val="18"/>
          <w:szCs w:val="18"/>
          <w:color w:val="231F20"/>
          <w:spacing w:val="3"/>
        </w:rPr>
        <w:t>as trigger points, inflammation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ligaments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tendons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bones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(enthesitis)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bursa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(bursitis)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found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[85].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Certain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postures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affect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the different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muscles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different ways, and 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consequence,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exacerbate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reduce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S</w:t>
      </w:r>
      <w:r>
        <w:rPr>
          <w:sz w:val="18"/>
          <w:szCs w:val="18"/>
          <w:color w:val="231F20"/>
          <w:spacing w:val="3"/>
        </w:rPr>
        <w:t>tress,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like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negative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sexual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encounters,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h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implicated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both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initiator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pelvic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myalgia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maintenance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factor.</w:t>
      </w:r>
    </w:p>
    <w:p>
      <w:pPr>
        <w:pStyle w:val="BodyText"/>
        <w:ind w:left="482"/>
        <w:spacing w:before="201" w:line="238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6"/>
          <w:position w:val="3"/>
        </w:rPr>
        <w:t>Visceral hyperalgesia</w:t>
      </w:r>
    </w:p>
    <w:p>
      <w:pPr>
        <w:pStyle w:val="BodyText"/>
        <w:ind w:left="488" w:right="1132" w:hanging="3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increased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perception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stimuli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viscera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known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visceral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hyperalgesia,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underlying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5"/>
        </w:rPr>
        <w:t>mechanisms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are thoug</w:t>
      </w:r>
      <w:r>
        <w:rPr>
          <w:sz w:val="18"/>
          <w:szCs w:val="18"/>
          <w:color w:val="231F20"/>
          <w:spacing w:val="4"/>
        </w:rPr>
        <w:t>ht to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responsible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IBS,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PBPS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dysmenorrhoea. 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mechanisms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involved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often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acute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afferent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input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(e.g.,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due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infection)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followed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long-term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central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sensitisation.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Viscero-visceral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hyperalgesia</w:t>
      </w:r>
      <w:r>
        <w:rPr>
          <w:sz w:val="18"/>
          <w:szCs w:val="18"/>
          <w:color w:val="231F20"/>
          <w:spacing w:val="57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thought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due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two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organs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converging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sensory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projections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central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sensitisation. For instance, overlap of bladder and</w:t>
      </w:r>
      <w:r>
        <w:rPr>
          <w:sz w:val="18"/>
          <w:szCs w:val="18"/>
          <w:color w:val="231F20"/>
          <w:spacing w:val="2"/>
        </w:rPr>
        <w:t xml:space="preserve"> uterine afferents or uterine and colon afferents.</w:t>
      </w:r>
    </w:p>
    <w:p>
      <w:pPr>
        <w:pStyle w:val="BodyText"/>
        <w:ind w:left="487"/>
        <w:spacing w:before="221" w:line="263" w:lineRule="exact"/>
        <w:outlineLvl w:val="1"/>
        <w:rPr>
          <w:sz w:val="20"/>
          <w:szCs w:val="20"/>
        </w:rPr>
      </w:pPr>
      <w:bookmarkStart w:name="bookmark20" w:id="27"/>
      <w:bookmarkEnd w:id="27"/>
      <w:r>
        <w:rPr>
          <w:sz w:val="20"/>
          <w:szCs w:val="20"/>
          <w:b/>
          <w:bCs/>
          <w:color w:val="231F20"/>
          <w:spacing w:val="-4"/>
          <w:position w:val="3"/>
        </w:rPr>
        <w:t>3.2           Pelvi</w:t>
      </w:r>
      <w:r>
        <w:rPr>
          <w:sz w:val="20"/>
          <w:szCs w:val="20"/>
          <w:b/>
          <w:bCs/>
          <w:color w:val="231F20"/>
          <w:spacing w:val="-5"/>
          <w:position w:val="3"/>
        </w:rPr>
        <w:t>c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5"/>
          <w:position w:val="3"/>
        </w:rPr>
        <w:t>pain</w:t>
      </w:r>
    </w:p>
    <w:p>
      <w:pPr>
        <w:pStyle w:val="BodyText"/>
        <w:ind w:left="486"/>
        <w:spacing w:line="237" w:lineRule="exact"/>
        <w:outlineLvl w:val="2"/>
        <w:rPr>
          <w:sz w:val="18"/>
          <w:szCs w:val="18"/>
        </w:rPr>
      </w:pPr>
      <w:bookmarkStart w:name="bookmark21" w:id="28"/>
      <w:bookmarkEnd w:id="28"/>
      <w:r>
        <w:rPr>
          <w:sz w:val="18"/>
          <w:szCs w:val="18"/>
          <w:i/>
          <w:iCs/>
          <w:color w:val="231F20"/>
          <w:spacing w:val="-1"/>
          <w:position w:val="1"/>
        </w:rPr>
        <w:t>3.2.1</w:t>
      </w:r>
      <w:r>
        <w:rPr>
          <w:sz w:val="18"/>
          <w:szCs w:val="18"/>
          <w:i/>
          <w:iCs/>
          <w:color w:val="231F20"/>
          <w:spacing w:val="4"/>
          <w:position w:val="1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1"/>
        </w:rPr>
        <w:t>Incidence</w:t>
      </w:r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No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adequate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data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incidence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were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found</w:t>
      </w:r>
      <w:r>
        <w:rPr>
          <w:sz w:val="18"/>
          <w:szCs w:val="18"/>
          <w:color w:val="231F20"/>
          <w:spacing w:val="11"/>
          <w:position w:val="3"/>
        </w:rPr>
        <w:t>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3" w:line="202" w:lineRule="auto"/>
        <w:outlineLvl w:val="2"/>
        <w:rPr>
          <w:sz w:val="18"/>
          <w:szCs w:val="18"/>
        </w:rPr>
      </w:pPr>
      <w:bookmarkStart w:name="bookmark22" w:id="29"/>
      <w:bookmarkEnd w:id="29"/>
      <w:r>
        <w:rPr>
          <w:sz w:val="18"/>
          <w:szCs w:val="18"/>
          <w:i/>
          <w:iCs/>
          <w:color w:val="231F20"/>
          <w:spacing w:val="-1"/>
        </w:rPr>
        <w:t>3.2.2</w:t>
      </w:r>
      <w:r>
        <w:rPr>
          <w:sz w:val="18"/>
          <w:szCs w:val="18"/>
          <w:i/>
          <w:iCs/>
          <w:color w:val="231F20"/>
          <w:spacing w:val="4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</w:rPr>
        <w:t>Prevalence</w:t>
      </w:r>
    </w:p>
    <w:p>
      <w:pPr>
        <w:pStyle w:val="BodyText"/>
        <w:ind w:left="486"/>
        <w:spacing w:before="9" w:line="238" w:lineRule="exact"/>
        <w:outlineLvl w:val="3"/>
        <w:rPr>
          <w:sz w:val="18"/>
          <w:szCs w:val="18"/>
        </w:rPr>
      </w:pPr>
      <w:bookmarkStart w:name="bookmark23" w:id="30"/>
      <w:bookmarkEnd w:id="30"/>
      <w:r>
        <w:rPr>
          <w:sz w:val="18"/>
          <w:szCs w:val="18"/>
          <w:i/>
          <w:iCs/>
          <w:color w:val="231F20"/>
          <w:spacing w:val="8"/>
          <w:position w:val="3"/>
        </w:rPr>
        <w:t>3.2.2.1      Primary</w:t>
      </w:r>
      <w:r>
        <w:rPr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prostate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pain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syndro</w:t>
      </w:r>
      <w:r>
        <w:rPr>
          <w:sz w:val="18"/>
          <w:szCs w:val="18"/>
          <w:i/>
          <w:iCs/>
          <w:color w:val="231F20"/>
          <w:spacing w:val="7"/>
          <w:position w:val="3"/>
        </w:rPr>
        <w:t>me</w:t>
      </w:r>
    </w:p>
    <w:p>
      <w:pPr>
        <w:pStyle w:val="BodyText"/>
        <w:ind w:left="488" w:right="1133" w:hanging="3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only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limited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information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true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prevalence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PPPS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population.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significant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overlap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symptoms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conditions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(e.g.,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benign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prostatic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enlargement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PBPS),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purely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</w:t>
      </w:r>
      <w:r>
        <w:rPr>
          <w:sz w:val="18"/>
          <w:szCs w:val="18"/>
          <w:color w:val="231F20"/>
          <w:spacing w:val="2"/>
        </w:rPr>
        <w:t>mptom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case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definitions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reflect the true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prevalence 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PPPS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[86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87].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literature,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population-based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ranges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2.2-14.2%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[88,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5"/>
        </w:rPr>
        <w:t>89].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increases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age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aged</w:t>
      </w:r>
      <w:r>
        <w:rPr>
          <w:sz w:val="18"/>
          <w:szCs w:val="18"/>
          <w:color w:val="231F20"/>
          <w:spacing w:val="9"/>
        </w:rPr>
        <w:t xml:space="preserve"> 50-59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3.1-</w:t>
      </w:r>
      <w:r>
        <w:rPr>
          <w:sz w:val="18"/>
          <w:szCs w:val="18"/>
          <w:color w:val="231F20"/>
        </w:rPr>
        <w:t>fold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greater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aged</w:t>
      </w:r>
      <w:r>
        <w:rPr>
          <w:sz w:val="18"/>
          <w:szCs w:val="18"/>
          <w:color w:val="231F20"/>
          <w:spacing w:val="8"/>
        </w:rPr>
        <w:t xml:space="preserve"> 20-39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8"/>
        </w:rPr>
        <w:t>).</w:t>
      </w:r>
    </w:p>
    <w:p>
      <w:pPr>
        <w:pStyle w:val="BodyText"/>
        <w:ind w:left="486"/>
        <w:spacing w:before="240" w:line="239" w:lineRule="exact"/>
        <w:outlineLvl w:val="3"/>
        <w:rPr>
          <w:sz w:val="18"/>
          <w:szCs w:val="18"/>
        </w:rPr>
      </w:pPr>
      <w:bookmarkStart w:name="bookmark24" w:id="31"/>
      <w:bookmarkEnd w:id="31"/>
      <w:r>
        <w:rPr>
          <w:sz w:val="18"/>
          <w:szCs w:val="18"/>
          <w:i/>
          <w:iCs/>
          <w:color w:val="231F20"/>
          <w:spacing w:val="8"/>
          <w:position w:val="3"/>
        </w:rPr>
        <w:t>3.2.2.2      Primary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bladder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pa</w:t>
      </w:r>
      <w:r>
        <w:rPr>
          <w:sz w:val="18"/>
          <w:szCs w:val="18"/>
          <w:i/>
          <w:iCs/>
          <w:color w:val="231F20"/>
          <w:spacing w:val="7"/>
          <w:position w:val="3"/>
        </w:rPr>
        <w:t>in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syndrome</w:t>
      </w:r>
    </w:p>
    <w:p>
      <w:pPr>
        <w:pStyle w:val="BodyText"/>
        <w:ind w:left="489" w:right="1133" w:firstLine="6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Reports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PBPS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prevalence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varied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greatly,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along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diagnostic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criteria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populations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studied.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reports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range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6"/>
        </w:rPr>
        <w:t xml:space="preserve"> 0.06-20% [90-96].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female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predominance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about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10:1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[94]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possibly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ethnicity</w:t>
      </w:r>
      <w:r>
        <w:rPr>
          <w:sz w:val="18"/>
          <w:szCs w:val="18"/>
          <w:color w:val="231F20"/>
          <w:spacing w:val="6"/>
        </w:rPr>
        <w:t xml:space="preserve"> [86, 97, 98].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relative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proportions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Hunner</w:t>
      </w:r>
      <w:r>
        <w:rPr>
          <w:sz w:val="18"/>
          <w:szCs w:val="18"/>
          <w:color w:val="231F20"/>
          <w:spacing w:val="6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lesion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lesion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are </w:t>
      </w:r>
      <w:r>
        <w:rPr>
          <w:sz w:val="18"/>
          <w:szCs w:val="18"/>
          <w:color w:val="231F20"/>
        </w:rPr>
        <w:t>unclear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ranged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5-50%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[99-102].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increasing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children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under </w:t>
      </w:r>
      <w:r>
        <w:rPr>
          <w:sz w:val="18"/>
          <w:szCs w:val="18"/>
          <w:color w:val="231F20"/>
          <w:spacing w:val="4"/>
        </w:rPr>
        <w:t>eighteen may also be affected, although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prev</w:t>
      </w:r>
      <w:r>
        <w:rPr>
          <w:sz w:val="18"/>
          <w:szCs w:val="18"/>
          <w:color w:val="231F20"/>
          <w:spacing w:val="3"/>
        </w:rPr>
        <w:t>alence figures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low; therefore,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PBPS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cannot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excluded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on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basis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9"/>
        </w:rPr>
        <w:t xml:space="preserve"> [103].</w:t>
      </w:r>
    </w:p>
    <w:p>
      <w:pPr>
        <w:pStyle w:val="BodyText"/>
        <w:ind w:left="486"/>
        <w:spacing w:before="241" w:line="239" w:lineRule="exact"/>
        <w:outlineLvl w:val="3"/>
        <w:rPr>
          <w:sz w:val="18"/>
          <w:szCs w:val="18"/>
        </w:rPr>
      </w:pPr>
      <w:bookmarkStart w:name="bookmark25" w:id="32"/>
      <w:bookmarkEnd w:id="32"/>
      <w:r>
        <w:rPr>
          <w:sz w:val="18"/>
          <w:szCs w:val="18"/>
          <w:i/>
          <w:iCs/>
          <w:color w:val="231F20"/>
          <w:spacing w:val="18"/>
          <w:position w:val="3"/>
        </w:rPr>
        <w:t>3.2.2.3      </w:t>
      </w:r>
      <w:r>
        <w:rPr>
          <w:sz w:val="18"/>
          <w:szCs w:val="18"/>
          <w:i/>
          <w:iCs/>
          <w:color w:val="231F20"/>
          <w:position w:val="3"/>
        </w:rPr>
        <w:t>Sexual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pain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syndrome</w:t>
      </w:r>
    </w:p>
    <w:p>
      <w:pPr>
        <w:pStyle w:val="BodyText"/>
        <w:ind w:left="482" w:right="1132" w:firstLine="14"/>
        <w:spacing w:before="9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</w:rPr>
        <w:t xml:space="preserve"> 1980s,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postulated</w:t>
      </w:r>
      <w:r>
        <w:rPr>
          <w:sz w:val="18"/>
          <w:szCs w:val="18"/>
          <w:color w:val="231F20"/>
          <w:spacing w:val="16"/>
        </w:rPr>
        <w:t>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4"/>
        </w:rPr>
        <w:t>relationship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between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Primary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Prostate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Pain Syndrome 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health status, 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influence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sexual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activity, was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addressed</w:t>
      </w:r>
      <w:r>
        <w:rPr>
          <w:sz w:val="18"/>
          <w:szCs w:val="18"/>
          <w:color w:val="231F20"/>
          <w:spacing w:val="13"/>
        </w:rPr>
        <w:t xml:space="preserve"> [104].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Chinese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3"/>
        </w:rPr>
        <w:t>1,7</w:t>
      </w:r>
      <w:r>
        <w:rPr>
          <w:sz w:val="18"/>
          <w:szCs w:val="18"/>
          <w:color w:val="231F20"/>
          <w:spacing w:val="12"/>
        </w:rPr>
        <w:t>68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males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completed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questionnaires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The overall prevalence of sexual dysfunction was 49%. Erectile d</w:t>
      </w:r>
      <w:r>
        <w:rPr>
          <w:sz w:val="18"/>
          <w:szCs w:val="18"/>
          <w:color w:val="231F20"/>
          <w:spacing w:val="3"/>
        </w:rPr>
        <w:t>ysfunction (ED) is the most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investigated sexual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dysfunction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PPPS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patients.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reported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prevalence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rang</w:t>
      </w:r>
      <w:r>
        <w:rPr>
          <w:sz w:val="18"/>
          <w:szCs w:val="18"/>
          <w:color w:val="231F20"/>
          <w:spacing w:val="2"/>
        </w:rPr>
        <w:t>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15.1-48%,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varying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evaluation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tools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populations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[105,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8"/>
        </w:rPr>
        <w:t>106].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Erectile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prevalent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8"/>
        </w:rPr>
        <w:t>27.4%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Italian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aged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8"/>
        </w:rPr>
        <w:t>25-50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[107</w:t>
      </w:r>
      <w:r>
        <w:rPr>
          <w:sz w:val="18"/>
          <w:szCs w:val="18"/>
          <w:color w:val="231F20"/>
          <w:spacing w:val="7"/>
        </w:rPr>
        <w:t>],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7"/>
        </w:rPr>
        <w:t>15.2%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Turkish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7"/>
        </w:rPr>
        <w:t>(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7"/>
        </w:rPr>
        <w:t>)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[108]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43%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Finnish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men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PPPS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[109].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prevalence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found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</w:t>
      </w:r>
      <w:r>
        <w:rPr>
          <w:sz w:val="18"/>
          <w:szCs w:val="18"/>
          <w:color w:val="231F20"/>
          <w:spacing w:val="2"/>
        </w:rPr>
        <w:t>her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young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men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PPPS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than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general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population.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correlation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“chro</w:t>
      </w:r>
      <w:r>
        <w:rPr>
          <w:sz w:val="18"/>
          <w:szCs w:val="18"/>
          <w:color w:val="231F20"/>
          <w:spacing w:val="2"/>
        </w:rPr>
        <w:t>nic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prostatitis”,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chronic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symptoms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(measured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NIH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CPSI</w:t>
      </w:r>
      <w:r>
        <w:rPr>
          <w:sz w:val="18"/>
          <w:szCs w:val="18"/>
          <w:color w:val="231F20"/>
          <w:spacing w:val="9"/>
        </w:rPr>
        <w:t>)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measured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Index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Erectile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</w:t>
      </w:r>
      <w:r>
        <w:rPr>
          <w:sz w:val="18"/>
          <w:szCs w:val="18"/>
          <w:color w:val="231F20"/>
        </w:rPr>
        <w:t>IIEF</w:t>
      </w:r>
      <w:r>
        <w:rPr>
          <w:sz w:val="18"/>
          <w:szCs w:val="18"/>
          <w:color w:val="231F20"/>
          <w:spacing w:val="9"/>
        </w:rPr>
        <w:t>])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confirmed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while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other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same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questionnaires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able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confirm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correlation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7"/>
        </w:rPr>
        <w:t>[74,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110].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also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ejaculatory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mainly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premature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ejaculation</w:t>
      </w:r>
      <w:r>
        <w:rPr>
          <w:sz w:val="18"/>
          <w:szCs w:val="18"/>
          <w:color w:val="231F20"/>
          <w:spacing w:val="5"/>
        </w:rPr>
        <w:t xml:space="preserve"> [105, 106, 111, 112].</w:t>
      </w:r>
    </w:p>
    <w:p>
      <w:pPr>
        <w:pStyle w:val="BodyText"/>
        <w:ind w:left="485" w:right="1132" w:firstLine="11"/>
        <w:spacing w:before="240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1660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236282</wp:posOffset>
            </wp:positionV>
            <wp:extent cx="198004" cy="324002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community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UK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[113],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Zealand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6"/>
        </w:rPr>
        <w:t>[114]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Australia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6"/>
        </w:rPr>
        <w:t>[115],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substantially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larger </w:t>
      </w:r>
      <w:r>
        <w:rPr>
          <w:sz w:val="18"/>
          <w:szCs w:val="18"/>
          <w:color w:val="231F20"/>
        </w:rPr>
        <w:t>proportion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dyspareunia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varying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4"/>
        </w:rPr>
        <w:t>29-42%)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women </w:t>
      </w:r>
      <w:r>
        <w:rPr>
          <w:sz w:val="18"/>
          <w:szCs w:val="18"/>
          <w:color w:val="231F20"/>
          <w:spacing w:val="3"/>
        </w:rPr>
        <w:t>without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(varying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11-14%).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</w:t>
      </w:r>
      <w:r>
        <w:rPr>
          <w:sz w:val="18"/>
          <w:szCs w:val="18"/>
          <w:color w:val="231F20"/>
          <w:spacing w:val="2"/>
        </w:rPr>
        <w:t>nly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few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investigated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sexual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problems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within clinical populations [116]. Another study showed that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sexual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function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domains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(desire,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arousal,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lubrication,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orgasm,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satisfaction,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pain)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were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significantly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women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pain than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[116].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enrolled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programs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England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0"/>
        </w:rPr>
        <w:t xml:space="preserve"> 73%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problems</w:t>
      </w:r>
      <w:r>
        <w:rPr>
          <w:sz w:val="18"/>
          <w:szCs w:val="18"/>
          <w:color w:val="231F20"/>
          <w:spacing w:val="10"/>
        </w:rPr>
        <w:t xml:space="preserve"> [117].</w:t>
      </w:r>
    </w:p>
    <w:p>
      <w:pPr>
        <w:spacing w:line="276" w:lineRule="auto"/>
        <w:sectPr>
          <w:footerReference w:type="default" r:id="rId45"/>
          <w:pgSz w:w="11906" w:h="16838"/>
          <w:pgMar w:top="400" w:right="0" w:bottom="498" w:left="1785" w:header="0" w:footer="328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3" w:line="238" w:lineRule="exact"/>
        <w:outlineLvl w:val="3"/>
        <w:rPr>
          <w:sz w:val="18"/>
          <w:szCs w:val="18"/>
        </w:rPr>
      </w:pPr>
      <w:bookmarkStart w:name="bookmark124" w:id="33"/>
      <w:bookmarkEnd w:id="33"/>
      <w:bookmarkStart w:name="bookmark26" w:id="34"/>
      <w:bookmarkEnd w:id="34"/>
      <w:r>
        <w:rPr>
          <w:sz w:val="18"/>
          <w:szCs w:val="18"/>
          <w:i/>
          <w:iCs/>
          <w:color w:val="231F20"/>
          <w:spacing w:val="8"/>
          <w:position w:val="3"/>
        </w:rPr>
        <w:t>3.2.2.4      Myofascial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pain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syndromes</w:t>
      </w:r>
    </w:p>
    <w:p>
      <w:pPr>
        <w:pStyle w:val="BodyText"/>
        <w:ind w:left="1140" w:right="480" w:hanging="3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relationship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muscular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dysfunction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(especially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over-activity)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found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several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3"/>
        </w:rPr>
        <w:t xml:space="preserve"> [118]. </w:t>
      </w:r>
      <w:r>
        <w:rPr>
          <w:sz w:val="18"/>
          <w:szCs w:val="18"/>
          <w:color w:val="231F20"/>
        </w:rPr>
        <w:t>Rectal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floor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relieved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learn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</w:rPr>
        <w:t>relax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floor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muscles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[119,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120].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vast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majority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(92.2%)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visiting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tertiary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pelvic </w:t>
      </w:r>
      <w:r>
        <w:rPr>
          <w:sz w:val="18"/>
          <w:szCs w:val="18"/>
          <w:color w:val="231F20"/>
          <w:spacing w:val="5"/>
        </w:rPr>
        <w:t>pain had dysfunction of the pelvic floor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muscles. This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5"/>
        </w:rPr>
        <w:t>finding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5"/>
        </w:rPr>
        <w:t>was true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regardless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evidence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inflammation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8"/>
        </w:rPr>
        <w:t>) [121].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relationship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8"/>
        </w:rPr>
        <w:t>[122],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PBPS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8"/>
        </w:rPr>
        <w:t>[123]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vulvar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[124].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Dysfunction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floor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directly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affects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function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2"/>
        </w:rPr>
        <w:t>elvic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viscera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vice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versa.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Both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systems can act as the primary signal to the spinal cord, with a cascade of reactions ascending to the CNS as 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result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itself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ends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shortened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leading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restrictions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even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relaxed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state</w:t>
      </w:r>
      <w:r>
        <w:rPr>
          <w:sz w:val="18"/>
          <w:szCs w:val="18"/>
          <w:color w:val="231F20"/>
          <w:spacing w:val="12"/>
        </w:rPr>
        <w:t>.</w:t>
      </w:r>
    </w:p>
    <w:p>
      <w:pPr>
        <w:pStyle w:val="BodyText"/>
        <w:ind w:left="1138"/>
        <w:spacing w:before="240" w:line="239" w:lineRule="exact"/>
        <w:outlineLvl w:val="2"/>
        <w:rPr>
          <w:sz w:val="18"/>
          <w:szCs w:val="18"/>
        </w:rPr>
      </w:pPr>
      <w:bookmarkStart w:name="bookmark27" w:id="35"/>
      <w:bookmarkEnd w:id="35"/>
      <w:r>
        <w:rPr>
          <w:sz w:val="18"/>
          <w:szCs w:val="18"/>
          <w:i/>
          <w:iCs/>
          <w:color w:val="231F20"/>
          <w:spacing w:val="-3"/>
          <w:position w:val="3"/>
        </w:rPr>
        <w:t>3.2.3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Influence on Quality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Life</w:t>
      </w:r>
    </w:p>
    <w:p>
      <w:pPr>
        <w:pStyle w:val="BodyText"/>
        <w:ind w:left="114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Data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influence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QoL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will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included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future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version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guidelines</w:t>
      </w:r>
      <w:r>
        <w:rPr>
          <w:sz w:val="18"/>
          <w:szCs w:val="18"/>
          <w:color w:val="231F20"/>
          <w:spacing w:val="6"/>
          <w:position w:val="3"/>
        </w:rPr>
        <w:t>.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3" w:line="197" w:lineRule="auto"/>
        <w:outlineLvl w:val="2"/>
        <w:rPr>
          <w:sz w:val="18"/>
          <w:szCs w:val="18"/>
        </w:rPr>
      </w:pPr>
      <w:bookmarkStart w:name="bookmark28" w:id="36"/>
      <w:bookmarkEnd w:id="36"/>
      <w:r>
        <w:rPr>
          <w:sz w:val="18"/>
          <w:szCs w:val="18"/>
          <w:i/>
          <w:iCs/>
          <w:color w:val="231F20"/>
          <w:spacing w:val="2"/>
        </w:rPr>
        <w:t>3.2.4</w:t>
      </w:r>
      <w:r>
        <w:rPr>
          <w:sz w:val="18"/>
          <w:szCs w:val="18"/>
          <w:i/>
          <w:iCs/>
          <w:color w:val="231F20"/>
          <w:spacing w:val="4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</w:rPr>
        <w:t>Costs</w:t>
      </w:r>
    </w:p>
    <w:p>
      <w:pPr>
        <w:pStyle w:val="BodyText"/>
        <w:ind w:left="1148"/>
        <w:spacing w:before="9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No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adequate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data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costs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were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found</w:t>
      </w:r>
      <w:r>
        <w:rPr>
          <w:sz w:val="18"/>
          <w:szCs w:val="18"/>
          <w:color w:val="231F20"/>
          <w:spacing w:val="10"/>
          <w:position w:val="3"/>
        </w:rPr>
        <w:t>.</w:t>
      </w:r>
    </w:p>
    <w:p>
      <w:pPr>
        <w:pStyle w:val="BodyText"/>
        <w:ind w:left="1138"/>
        <w:spacing w:before="241" w:line="239" w:lineRule="exact"/>
        <w:outlineLvl w:val="2"/>
        <w:rPr>
          <w:sz w:val="18"/>
          <w:szCs w:val="18"/>
        </w:rPr>
      </w:pPr>
      <w:bookmarkStart w:name="bookmark29" w:id="37"/>
      <w:bookmarkEnd w:id="37"/>
      <w:r>
        <w:rPr>
          <w:sz w:val="18"/>
          <w:szCs w:val="18"/>
          <w:i/>
          <w:iCs/>
          <w:color w:val="231F20"/>
          <w:spacing w:val="-1"/>
          <w:position w:val="3"/>
        </w:rPr>
        <w:t>3.2.5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Risk factors and underlyin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g causes</w:t>
      </w:r>
    </w:p>
    <w:p>
      <w:pPr>
        <w:pStyle w:val="BodyText"/>
        <w:ind w:left="1140" w:right="481" w:hanging="3"/>
        <w:spacing w:line="29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 risk factors are unspecific for most of 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syndromes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area. They are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described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Section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3.1.5.1.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underlying causes, including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mechanisms for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different clinical pain syndrome</w:t>
      </w:r>
      <w:r>
        <w:rPr>
          <w:sz w:val="18"/>
          <w:szCs w:val="18"/>
          <w:color w:val="231F20"/>
          <w:spacing w:val="3"/>
        </w:rPr>
        <w:t>s are described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here.</w:t>
      </w:r>
    </w:p>
    <w:p>
      <w:pPr>
        <w:pStyle w:val="BodyText"/>
        <w:ind w:left="1138"/>
        <w:spacing w:before="201" w:line="239" w:lineRule="exact"/>
        <w:outlineLvl w:val="3"/>
        <w:rPr>
          <w:sz w:val="18"/>
          <w:szCs w:val="18"/>
        </w:rPr>
      </w:pPr>
      <w:bookmarkStart w:name="bookmark30" w:id="38"/>
      <w:bookmarkEnd w:id="38"/>
      <w:r>
        <w:rPr>
          <w:sz w:val="18"/>
          <w:szCs w:val="18"/>
          <w:i/>
          <w:iCs/>
          <w:color w:val="231F20"/>
          <w:spacing w:val="8"/>
          <w:position w:val="3"/>
        </w:rPr>
        <w:t>3.2.5.1      Primary</w:t>
      </w:r>
      <w:r>
        <w:rPr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prostate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pain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syndro</w:t>
      </w:r>
      <w:r>
        <w:rPr>
          <w:sz w:val="18"/>
          <w:szCs w:val="18"/>
          <w:i/>
          <w:iCs/>
          <w:color w:val="231F20"/>
          <w:spacing w:val="7"/>
          <w:position w:val="3"/>
        </w:rPr>
        <w:t>me</w:t>
      </w:r>
    </w:p>
    <w:p>
      <w:pPr>
        <w:pStyle w:val="BodyText"/>
        <w:ind w:left="1134" w:right="480" w:firstLine="13"/>
        <w:spacing w:before="9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symptom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PPPS.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common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feature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primary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chronic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</w:t>
      </w:r>
      <w:r>
        <w:rPr>
          <w:sz w:val="18"/>
          <w:szCs w:val="18"/>
          <w:color w:val="231F20"/>
          <w:spacing w:val="3"/>
        </w:rPr>
        <w:t>ain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syndromes,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single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aetiological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explanation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</w:t>
      </w:r>
      <w:r>
        <w:rPr>
          <w:sz w:val="18"/>
          <w:szCs w:val="18"/>
          <w:color w:val="231F20"/>
          <w:spacing w:val="3"/>
        </w:rPr>
        <w:t>und.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explanation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 that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condition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probably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occurs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susceptible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men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exposed 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initiating factors, whi</w:t>
      </w:r>
      <w:r>
        <w:rPr>
          <w:sz w:val="18"/>
          <w:szCs w:val="18"/>
          <w:color w:val="231F20"/>
          <w:spacing w:val="2"/>
        </w:rPr>
        <w:t>ch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single,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repetitive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continuous.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Several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 these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potential  initiating  factors  have  been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proposed,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incl</w:t>
      </w:r>
      <w:r>
        <w:rPr>
          <w:sz w:val="18"/>
          <w:szCs w:val="18"/>
          <w:color w:val="231F20"/>
          <w:spacing w:val="3"/>
        </w:rPr>
        <w:t>uding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infectious,  genetic,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anatomical,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neuromuscular,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5"/>
        </w:rPr>
        <w:t>endocrine,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5"/>
        </w:rPr>
        <w:t>immune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(including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5"/>
        </w:rPr>
        <w:t>autoimmune)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psychological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mechanisms. These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factors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 then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lead 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peripheral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self-perpet</w:t>
      </w:r>
      <w:r>
        <w:rPr>
          <w:sz w:val="18"/>
          <w:szCs w:val="18"/>
          <w:color w:val="231F20"/>
          <w:spacing w:val="3"/>
        </w:rPr>
        <w:t>uating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immunological,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inflammatory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state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and/or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neurogenic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injury,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creating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acute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pain.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showed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acute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histological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inflammation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prostate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significantly associated with symptomatic p</w:t>
      </w:r>
      <w:r>
        <w:rPr>
          <w:sz w:val="18"/>
          <w:szCs w:val="18"/>
          <w:color w:val="231F20"/>
          <w:spacing w:val="3"/>
        </w:rPr>
        <w:t>rogression [125]. Based on the peripheral and the CNS, sensitisation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involving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neuroplasticity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lead to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centralised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neuropathic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state. This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could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also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explain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why tissue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damage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usually found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PPPS. There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is growing evidence 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neuropathic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origin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association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CNS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changes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PPPS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anxiety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appears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11"/>
        </w:rPr>
        <w:t xml:space="preserve"> [45].</w:t>
      </w:r>
    </w:p>
    <w:p>
      <w:pPr>
        <w:pStyle w:val="BodyText"/>
        <w:ind w:left="1138"/>
        <w:spacing w:before="241" w:line="239" w:lineRule="exact"/>
        <w:outlineLvl w:val="3"/>
        <w:rPr>
          <w:sz w:val="18"/>
          <w:szCs w:val="18"/>
        </w:rPr>
      </w:pPr>
      <w:bookmarkStart w:name="bookmark31" w:id="39"/>
      <w:bookmarkEnd w:id="39"/>
      <w:r>
        <w:rPr>
          <w:sz w:val="18"/>
          <w:szCs w:val="18"/>
          <w:i/>
          <w:iCs/>
          <w:color w:val="231F20"/>
          <w:spacing w:val="8"/>
          <w:position w:val="3"/>
        </w:rPr>
        <w:t>3.2.5.2      Primary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bladder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pa</w:t>
      </w:r>
      <w:r>
        <w:rPr>
          <w:sz w:val="18"/>
          <w:szCs w:val="18"/>
          <w:i/>
          <w:iCs/>
          <w:color w:val="231F20"/>
          <w:spacing w:val="7"/>
          <w:position w:val="3"/>
        </w:rPr>
        <w:t>in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syndrome</w:t>
      </w:r>
    </w:p>
    <w:p>
      <w:pPr>
        <w:pStyle w:val="BodyText"/>
        <w:ind w:left="1141" w:right="480" w:hanging="5"/>
        <w:spacing w:before="9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initial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unidentified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insult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leading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urothelial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damage,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neurogenic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inflammation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is thought 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 trigger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PBPS.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However,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PBPS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might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local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manifestation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systemic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disorder.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infection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yet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implicated.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Nevertheless,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urinary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infections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significantly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frequent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during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childhood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adolescence,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 with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PBPS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adulthood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[126].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Experimenta</w:t>
      </w:r>
      <w:r>
        <w:rPr>
          <w:sz w:val="18"/>
          <w:szCs w:val="18"/>
          <w:color w:val="231F20"/>
          <w:spacing w:val="2"/>
        </w:rPr>
        <w:t>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induction of chronic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pain by O-antigen deficient bacterial stra</w:t>
      </w:r>
      <w:r>
        <w:rPr>
          <w:sz w:val="18"/>
          <w:szCs w:val="18"/>
          <w:color w:val="231F20"/>
          <w:spacing w:val="3"/>
        </w:rPr>
        <w:t>ins supports the bacterial hypothesis [127]. Pancystitis, with associated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perineural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inflammatory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infiltrates</w:t>
      </w:r>
      <w:r>
        <w:rPr>
          <w:sz w:val="18"/>
          <w:szCs w:val="18"/>
          <w:color w:val="231F20"/>
          <w:spacing w:val="19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mast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count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increase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essential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part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PBPS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9"/>
        </w:rPr>
        <w:t>3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9"/>
        </w:rPr>
        <w:t>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9"/>
        </w:rPr>
        <w:t>[128],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but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rare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lesion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PBPS</w:t>
      </w:r>
      <w:r>
        <w:rPr>
          <w:sz w:val="18"/>
          <w:szCs w:val="18"/>
          <w:color w:val="231F20"/>
          <w:spacing w:val="9"/>
        </w:rPr>
        <w:t xml:space="preserve"> [33, 68, 129, 130]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Cystoscopic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findings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lesion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lesion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PBPS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consistent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</w:t>
      </w:r>
      <w:r>
        <w:rPr>
          <w:sz w:val="18"/>
          <w:szCs w:val="18"/>
          <w:color w:val="231F20"/>
          <w:spacing w:val="3"/>
        </w:rPr>
        <w:t>fects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urothelial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glycosaminoglycan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(GAG)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layer,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might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expose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submucosal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structures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noxious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components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9"/>
        </w:rPr>
        <w:t>[131-135]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consequent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cytotoxic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[136,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137].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Basic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5"/>
        </w:rPr>
        <w:t>clinical studies indicate that autono</w:t>
      </w:r>
      <w:r>
        <w:rPr>
          <w:sz w:val="18"/>
          <w:szCs w:val="18"/>
          <w:color w:val="231F20"/>
          <w:spacing w:val="4"/>
        </w:rPr>
        <w:t>mic dysfunction with sympathetic predominance may be implicated in PBPS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[138, 139].</w:t>
      </w:r>
    </w:p>
    <w:p>
      <w:pPr>
        <w:pStyle w:val="BodyText"/>
        <w:ind w:left="1134" w:right="481" w:firstLine="852"/>
        <w:spacing w:before="5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207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1001934</wp:posOffset>
            </wp:positionV>
            <wp:extent cx="197999" cy="324002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An association has been reported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between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PBPS 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non-bladde</w:t>
      </w:r>
      <w:r>
        <w:rPr>
          <w:sz w:val="18"/>
          <w:szCs w:val="18"/>
          <w:color w:val="231F20"/>
          <w:spacing w:val="3"/>
        </w:rPr>
        <w:t>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syndromes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such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FM,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CFS,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IBS,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vulvodynia,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depression,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panic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disorders,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migraine,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sicca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syndr</w:t>
      </w:r>
      <w:r>
        <w:rPr>
          <w:sz w:val="18"/>
          <w:szCs w:val="18"/>
          <w:color w:val="231F20"/>
          <w:spacing w:val="2"/>
        </w:rPr>
        <w:t>ome,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temporomandibular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joint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disorder,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allergy,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asthma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systemic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lupus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erythematosus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[140-145].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Psyc</w:t>
      </w:r>
      <w:r>
        <w:rPr>
          <w:sz w:val="18"/>
          <w:szCs w:val="18"/>
          <w:color w:val="231F20"/>
          <w:spacing w:val="4"/>
        </w:rPr>
        <w:t>hological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comorbidities,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especially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depression,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symptom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severity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0"/>
        </w:rPr>
        <w:t>[140].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PBPS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correlates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20"/>
        </w:rPr>
        <w:t>-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syndromes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each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3"/>
        </w:rPr>
        <w:t xml:space="preserve"> [146].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work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showing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lesion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PBPS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FM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migraine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temporomandibular joint disorder and depression than</w:t>
      </w:r>
      <w:r>
        <w:rPr>
          <w:sz w:val="18"/>
          <w:szCs w:val="18"/>
          <w:color w:val="231F20"/>
          <w:spacing w:val="3"/>
        </w:rPr>
        <w:t xml:space="preserve"> PBPS type 3 C patients, which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emphasises, 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need 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subtyping</w:t>
      </w:r>
      <w:r>
        <w:rPr>
          <w:sz w:val="18"/>
          <w:szCs w:val="18"/>
          <w:color w:val="231F20"/>
          <w:spacing w:val="7"/>
        </w:rPr>
        <w:t xml:space="preserve"> [147].</w:t>
      </w:r>
    </w:p>
    <w:p>
      <w:pPr>
        <w:pStyle w:val="BodyText"/>
        <w:ind w:left="1138"/>
        <w:spacing w:before="241" w:line="238" w:lineRule="exact"/>
        <w:outlineLvl w:val="3"/>
        <w:rPr>
          <w:sz w:val="18"/>
          <w:szCs w:val="18"/>
        </w:rPr>
      </w:pPr>
      <w:bookmarkStart w:name="bookmark32" w:id="40"/>
      <w:bookmarkEnd w:id="40"/>
      <w:r>
        <w:rPr>
          <w:sz w:val="18"/>
          <w:szCs w:val="18"/>
          <w:i/>
          <w:iCs/>
          <w:color w:val="231F20"/>
          <w:spacing w:val="8"/>
          <w:position w:val="3"/>
        </w:rPr>
        <w:t>3.2.5.3      Primary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scrotal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pain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syndrome</w:t>
      </w:r>
    </w:p>
    <w:p>
      <w:pPr>
        <w:pStyle w:val="BodyText"/>
        <w:ind w:left="1134" w:right="480" w:firstLine="9"/>
        <w:spacing w:before="2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Often scrotal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not associated with any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specific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pa</w:t>
      </w:r>
      <w:r>
        <w:rPr>
          <w:sz w:val="18"/>
          <w:szCs w:val="18"/>
          <w:color w:val="231F20"/>
          <w:spacing w:val="3"/>
        </w:rPr>
        <w:t>thology.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perceived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testes,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epididymis,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vas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deferens.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ilioinguinal,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genitofemoral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pudenda</w:t>
      </w:r>
      <w:r>
        <w:rPr>
          <w:sz w:val="18"/>
          <w:szCs w:val="18"/>
          <w:color w:val="231F20"/>
          <w:spacing w:val="2"/>
        </w:rPr>
        <w:t>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nerves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intervate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scrotum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[148],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any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pathology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intervention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at 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origin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along 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course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of these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nerves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perc</w:t>
      </w:r>
      <w:r>
        <w:rPr>
          <w:sz w:val="18"/>
          <w:szCs w:val="18"/>
          <w:color w:val="231F20"/>
          <w:spacing w:val="1"/>
        </w:rPr>
        <w:t>eived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scrotum</w:t>
      </w:r>
      <w:r>
        <w:rPr>
          <w:sz w:val="18"/>
          <w:szCs w:val="18"/>
          <w:color w:val="231F20"/>
          <w:spacing w:val="2"/>
        </w:rPr>
        <w:t xml:space="preserve"> [149].</w:t>
      </w:r>
    </w:p>
    <w:p>
      <w:pPr>
        <w:spacing w:line="276" w:lineRule="auto"/>
        <w:sectPr>
          <w:footerReference w:type="default" r:id="rId47"/>
          <w:pgSz w:w="11906" w:h="16838"/>
          <w:pgMar w:top="400" w:right="1785" w:bottom="498" w:left="0" w:header="0" w:footer="328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4" w:right="1132" w:firstLine="1"/>
        <w:spacing w:before="52" w:line="276" w:lineRule="auto"/>
        <w:jc w:val="both"/>
        <w:rPr>
          <w:sz w:val="18"/>
          <w:szCs w:val="18"/>
        </w:rPr>
      </w:pPr>
      <w:bookmarkStart w:name="bookmark125" w:id="41"/>
      <w:bookmarkEnd w:id="41"/>
      <w:r>
        <w:rPr>
          <w:sz w:val="18"/>
          <w:szCs w:val="18"/>
          <w:color w:val="231F20"/>
          <w:spacing w:val="4"/>
        </w:rPr>
        <w:t>Two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special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4"/>
        </w:rPr>
        <w:t>forms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scrotal </w:t>
      </w:r>
      <w:r>
        <w:rPr>
          <w:sz w:val="18"/>
          <w:szCs w:val="18"/>
          <w:color w:val="231F20"/>
          <w:spacing w:val="3"/>
        </w:rPr>
        <w:t xml:space="preserve"> pain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syndrome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can  be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described.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first  is  post-vasectomy  scrotal  pain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syndrome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occurs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following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vasectomy.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mechanisms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poorly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understood,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reason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considered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some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special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form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primary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scrotal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syndrome.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Incidence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post-vasectomy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0"/>
        </w:rPr>
        <w:t>2-20%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undergone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vasectomy</w:t>
      </w:r>
      <w:r>
        <w:rPr>
          <w:sz w:val="18"/>
          <w:szCs w:val="18"/>
          <w:color w:val="231F20"/>
          <w:spacing w:val="20"/>
        </w:rPr>
        <w:t>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20"/>
        </w:rPr>
        <w:t>-</w:t>
      </w:r>
      <w:r>
        <w:rPr>
          <w:sz w:val="18"/>
          <w:szCs w:val="18"/>
          <w:color w:val="231F20"/>
        </w:rPr>
        <w:t>vasectomy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20"/>
        </w:rPr>
        <w:t>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0"/>
        </w:rPr>
        <w:t>2-6%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Visual </w:t>
      </w:r>
      <w:r>
        <w:rPr>
          <w:sz w:val="18"/>
          <w:szCs w:val="18"/>
          <w:color w:val="231F20"/>
        </w:rPr>
        <w:t>Analogue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Scale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VAS</w:t>
      </w:r>
      <w:r>
        <w:rPr>
          <w:sz w:val="18"/>
          <w:szCs w:val="18"/>
          <w:color w:val="231F20"/>
          <w:spacing w:val="9"/>
        </w:rPr>
        <w:t>)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9"/>
        </w:rPr>
        <w:t>&gt;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5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9"/>
        </w:rPr>
        <w:t>[150].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625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likelihood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scrotal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</w:rPr>
        <w:t>six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14.7%.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mean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severity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VAS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4"/>
        </w:rPr>
        <w:t>3.4/10.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4"/>
        </w:rPr>
        <w:t>0.9%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quite </w:t>
      </w:r>
      <w:r>
        <w:rPr>
          <w:sz w:val="18"/>
          <w:szCs w:val="18"/>
          <w:color w:val="231F20"/>
          <w:spacing w:val="3"/>
        </w:rPr>
        <w:t>severe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pain,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noticeably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affecting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their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daily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lif</w:t>
      </w:r>
      <w:r>
        <w:rPr>
          <w:sz w:val="18"/>
          <w:szCs w:val="18"/>
          <w:color w:val="231F20"/>
          <w:spacing w:val="2"/>
        </w:rPr>
        <w:t>e.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cohort,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different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techniques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perform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vasectomy. 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risk 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post-vasectomy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 was significantly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lower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no-scalpel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vasectomy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group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(11.7%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scalpel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5"/>
        </w:rPr>
        <w:t xml:space="preserve"> 18.8%) [151].</w:t>
      </w:r>
    </w:p>
    <w:p>
      <w:pPr>
        <w:pStyle w:val="BodyText"/>
        <w:ind w:left="485" w:right="1132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 second special form of scrotal pain is post-inguinal hernia repair </w:t>
      </w:r>
      <w:r>
        <w:rPr>
          <w:sz w:val="18"/>
          <w:szCs w:val="18"/>
          <w:color w:val="231F20"/>
          <w:spacing w:val="3"/>
        </w:rPr>
        <w:t>pain. It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is seen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a complication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hernia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repair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seldom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put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under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specified</w:t>
      </w:r>
      <w:r>
        <w:rPr>
          <w:sz w:val="18"/>
          <w:szCs w:val="18"/>
          <w:color w:val="231F20"/>
          <w:spacing w:val="11"/>
        </w:rPr>
        <w:t>).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that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explicitly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mentioned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scrotal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difference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incidence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laparoscopic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open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hernia repair. In almost all studies, the frequency of scrotal pain was significantly higher in the laparoscopic than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7"/>
        </w:rPr>
        <w:t xml:space="preserve"> [149, 152].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particular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far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fewer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scrotal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 xml:space="preserve"> [153].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hernia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repair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lead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CPSP</w:t>
      </w:r>
      <w:r>
        <w:rPr>
          <w:sz w:val="18"/>
          <w:szCs w:val="18"/>
          <w:color w:val="231F20"/>
          <w:spacing w:val="14"/>
        </w:rPr>
        <w:t>)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4"/>
        </w:rPr>
        <w:t>10%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six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4"/>
        </w:rPr>
        <w:t>[154]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groin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>/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scrotal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Testicular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injury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uncommon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(&lt;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1%)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if associated 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pain, orchidectomy can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lead t</w:t>
      </w:r>
      <w:r>
        <w:rPr>
          <w:sz w:val="18"/>
          <w:szCs w:val="18"/>
          <w:color w:val="231F20"/>
          <w:spacing w:val="2"/>
        </w:rPr>
        <w:t>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symptomatic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relief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2/3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[155]. </w:t>
      </w:r>
      <w:r>
        <w:rPr>
          <w:sz w:val="18"/>
          <w:szCs w:val="18"/>
          <w:color w:val="231F20"/>
        </w:rPr>
        <w:t>Careful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identification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preservation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nerves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reduced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0"/>
        </w:rPr>
        <w:t>.</w:t>
      </w:r>
    </w:p>
    <w:p>
      <w:pPr>
        <w:pStyle w:val="BodyText"/>
        <w:ind w:left="486"/>
        <w:spacing w:before="240" w:line="239" w:lineRule="exact"/>
        <w:outlineLvl w:val="3"/>
        <w:rPr>
          <w:sz w:val="18"/>
          <w:szCs w:val="18"/>
        </w:rPr>
      </w:pPr>
      <w:bookmarkStart w:name="bookmark33" w:id="42"/>
      <w:bookmarkEnd w:id="42"/>
      <w:r>
        <w:rPr>
          <w:sz w:val="18"/>
          <w:szCs w:val="18"/>
          <w:i/>
          <w:iCs/>
          <w:color w:val="231F20"/>
          <w:spacing w:val="7"/>
          <w:position w:val="3"/>
        </w:rPr>
        <w:t>3.2.5.4      Primary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urethral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pain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syndrome</w:t>
      </w:r>
    </w:p>
    <w:p>
      <w:pPr>
        <w:pStyle w:val="BodyText"/>
        <w:ind w:left="485" w:right="1131" w:firstLine="2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Several mechanisms for the development of primary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urethral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syndrome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proposed.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</w:t>
      </w:r>
      <w:r>
        <w:rPr>
          <w:sz w:val="18"/>
          <w:szCs w:val="18"/>
          <w:color w:val="231F20"/>
          <w:spacing w:val="2"/>
        </w:rPr>
        <w:t>imate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relationship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urethra with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(both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covered 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urothelium)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suggests that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primar</w:t>
      </w:r>
      <w:r>
        <w:rPr>
          <w:sz w:val="18"/>
          <w:szCs w:val="18"/>
          <w:color w:val="231F20"/>
          <w:spacing w:val="1"/>
        </w:rPr>
        <w:t>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urethral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pain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syndrome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may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form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PBPS.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Mechanism</w:t>
      </w:r>
      <w:r>
        <w:rPr>
          <w:sz w:val="18"/>
          <w:szCs w:val="18"/>
          <w:color w:val="231F20"/>
          <w:spacing w:val="4"/>
        </w:rPr>
        <w:t>s thought to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basic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PBPS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also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apply to 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urethra.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This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means that the specific testing 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potas</w:t>
      </w:r>
      <w:r>
        <w:rPr>
          <w:sz w:val="18"/>
          <w:szCs w:val="18"/>
          <w:color w:val="231F20"/>
          <w:spacing w:val="4"/>
        </w:rPr>
        <w:t>sium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used 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support the theory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epithelial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leakage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9"/>
        </w:rPr>
        <w:t>[156,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9"/>
        </w:rPr>
        <w:t>157].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Another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possible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mechanism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neuropathic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hypersensitivity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19"/>
        </w:rPr>
        <w:t>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4"/>
        </w:rPr>
        <w:t>relationship with gynaecological and obstetric aspects is un</w:t>
      </w:r>
      <w:r>
        <w:rPr>
          <w:sz w:val="18"/>
          <w:szCs w:val="18"/>
          <w:color w:val="231F20"/>
          <w:spacing w:val="3"/>
        </w:rPr>
        <w:t>clear. In a small group of patients with urethral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pain,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it has been found that grand multi-parity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delivery without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episiotomy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often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seen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univariate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1"/>
        </w:rPr>
        <w:t xml:space="preserve"> [158].</w:t>
      </w:r>
    </w:p>
    <w:p>
      <w:pPr>
        <w:pStyle w:val="BodyText"/>
        <w:ind w:left="486"/>
        <w:spacing w:before="240" w:line="239" w:lineRule="exact"/>
        <w:outlineLvl w:val="3"/>
        <w:rPr>
          <w:sz w:val="18"/>
          <w:szCs w:val="18"/>
        </w:rPr>
      </w:pPr>
      <w:bookmarkStart w:name="bookmark34" w:id="43"/>
      <w:bookmarkEnd w:id="43"/>
      <w:r>
        <w:rPr>
          <w:sz w:val="18"/>
          <w:szCs w:val="18"/>
          <w:i/>
          <w:iCs/>
          <w:color w:val="231F20"/>
          <w:spacing w:val="8"/>
          <w:position w:val="3"/>
        </w:rPr>
        <w:t>3.2.5.5      Primary vaginal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</w:t>
      </w:r>
      <w:r>
        <w:rPr>
          <w:sz w:val="18"/>
          <w:szCs w:val="18"/>
          <w:i/>
          <w:iCs/>
          <w:color w:val="231F20"/>
          <w:spacing w:val="7"/>
          <w:position w:val="3"/>
        </w:rPr>
        <w:t>d vulvar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pain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syndromes</w:t>
      </w:r>
    </w:p>
    <w:p>
      <w:pPr>
        <w:pStyle w:val="BodyText"/>
        <w:ind w:left="484" w:right="1133" w:firstLine="11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in the vagina or the female external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genital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organs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often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due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infection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trauma,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</w:t>
      </w:r>
      <w:r>
        <w:rPr>
          <w:sz w:val="18"/>
          <w:szCs w:val="18"/>
          <w:color w:val="231F20"/>
          <w:spacing w:val="3"/>
        </w:rPr>
        <w:t>sequence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 childbirth or surgery.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is usually 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precedent 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dy</w:t>
      </w:r>
      <w:r>
        <w:rPr>
          <w:sz w:val="18"/>
          <w:szCs w:val="18"/>
          <w:color w:val="231F20"/>
          <w:spacing w:val="2"/>
        </w:rPr>
        <w:t>spareunia.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When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persists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>than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three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months,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diagnosed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vulvar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syndrome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previously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known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“vulvodynia”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“chronic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vaginal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8"/>
        </w:rPr>
        <w:t>”</w:t>
      </w:r>
      <w:r>
        <w:rPr>
          <w:sz w:val="18"/>
          <w:szCs w:val="18"/>
          <w:color w:val="231F20"/>
          <w:spacing w:val="-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known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cause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still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poorly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understood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condition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difficult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treat</w:t>
      </w:r>
      <w:r>
        <w:rPr>
          <w:sz w:val="18"/>
          <w:szCs w:val="18"/>
          <w:color w:val="231F20"/>
          <w:spacing w:val="8"/>
        </w:rPr>
        <w:t>.</w:t>
      </w:r>
    </w:p>
    <w:p>
      <w:pPr>
        <w:pStyle w:val="BodyText"/>
        <w:ind w:left="488" w:right="1132" w:hanging="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are two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main sub-types 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primary vulvar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pain syndrome: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generalised,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where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occurs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different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areas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vulva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different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times;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focal,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where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entrance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vagina.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generalised vulvar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pain syndrome,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be constant 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occur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occasionally,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but touch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pressure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not initiate it, although it may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make the pain worse.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prim</w:t>
      </w:r>
      <w:r>
        <w:rPr>
          <w:sz w:val="18"/>
          <w:szCs w:val="18"/>
          <w:color w:val="231F20"/>
          <w:spacing w:val="2"/>
        </w:rPr>
        <w:t>ary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focal vulvar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syndrome,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described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as a burning sensation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that comes on only after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touch or pressure</w:t>
      </w:r>
      <w:r>
        <w:rPr>
          <w:sz w:val="18"/>
          <w:szCs w:val="18"/>
          <w:color w:val="231F20"/>
          <w:spacing w:val="2"/>
        </w:rPr>
        <w:t>, such as during intercourse.</w:t>
      </w:r>
    </w:p>
    <w:p>
      <w:pPr>
        <w:pStyle w:val="BodyText"/>
        <w:ind w:left="489" w:right="1134" w:hanging="4"/>
        <w:spacing w:before="24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 possible causes of primary vulvar pain syndrome involve a complex interplay between affective, behavioural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 interpersonal factors </w:t>
      </w:r>
      <w:r>
        <w:rPr>
          <w:sz w:val="18"/>
          <w:szCs w:val="18"/>
          <w:color w:val="231F20"/>
          <w:spacing w:val="3"/>
        </w:rPr>
        <w:t>such as: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psychological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factors</w:t>
      </w:r>
      <w:r>
        <w:rPr>
          <w:sz w:val="18"/>
          <w:szCs w:val="18"/>
          <w:color w:val="231F20"/>
          <w:spacing w:val="12"/>
          <w:position w:val="3"/>
        </w:rPr>
        <w:t>, i.e. </w:t>
      </w:r>
      <w:r>
        <w:rPr>
          <w:sz w:val="18"/>
          <w:szCs w:val="18"/>
          <w:color w:val="231F20"/>
          <w:position w:val="3"/>
        </w:rPr>
        <w:t>depressive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symptoms</w:t>
      </w:r>
      <w:r>
        <w:rPr>
          <w:sz w:val="18"/>
          <w:szCs w:val="18"/>
          <w:color w:val="231F20"/>
          <w:spacing w:val="12"/>
          <w:position w:val="3"/>
        </w:rPr>
        <w:t>, </w:t>
      </w:r>
      <w:r>
        <w:rPr>
          <w:sz w:val="18"/>
          <w:szCs w:val="18"/>
          <w:color w:val="231F20"/>
          <w:position w:val="3"/>
        </w:rPr>
        <w:t>anxiety</w:t>
      </w:r>
      <w:r>
        <w:rPr>
          <w:sz w:val="18"/>
          <w:szCs w:val="18"/>
          <w:color w:val="231F20"/>
          <w:spacing w:val="12"/>
          <w:position w:val="3"/>
        </w:rPr>
        <w:t>,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12"/>
          <w:position w:val="3"/>
        </w:rPr>
        <w:t>-</w:t>
      </w:r>
      <w:r>
        <w:rPr>
          <w:sz w:val="18"/>
          <w:szCs w:val="18"/>
          <w:color w:val="231F20"/>
          <w:position w:val="3"/>
        </w:rPr>
        <w:t>related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fear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catastrophising</w:t>
      </w:r>
      <w:r>
        <w:rPr>
          <w:sz w:val="18"/>
          <w:szCs w:val="18"/>
          <w:color w:val="231F20"/>
          <w:spacing w:val="12"/>
          <w:position w:val="3"/>
        </w:rPr>
        <w:t xml:space="preserve"> [159, 160]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history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physical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sexual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abuse</w:t>
      </w:r>
      <w:r>
        <w:rPr>
          <w:sz w:val="18"/>
          <w:szCs w:val="18"/>
          <w:color w:val="231F20"/>
          <w:spacing w:val="8"/>
          <w:position w:val="3"/>
        </w:rPr>
        <w:t>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history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antibiotic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use</w:t>
      </w:r>
      <w:r>
        <w:rPr>
          <w:sz w:val="18"/>
          <w:szCs w:val="18"/>
          <w:color w:val="231F20"/>
          <w:spacing w:val="4"/>
          <w:position w:val="3"/>
        </w:rPr>
        <w:t>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•       hypersensitivity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to yeast infections, allergies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to chemicals or other substances;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abnormal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inflammatory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response</w:t>
      </w:r>
      <w:r>
        <w:rPr>
          <w:sz w:val="18"/>
          <w:szCs w:val="18"/>
          <w:color w:val="231F20"/>
          <w:spacing w:val="13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genetic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non</w:t>
      </w:r>
      <w:r>
        <w:rPr>
          <w:sz w:val="18"/>
          <w:szCs w:val="18"/>
          <w:color w:val="231F20"/>
          <w:spacing w:val="13"/>
          <w:position w:val="3"/>
        </w:rPr>
        <w:t>-</w:t>
      </w:r>
      <w:r>
        <w:rPr>
          <w:sz w:val="18"/>
          <w:szCs w:val="18"/>
          <w:color w:val="231F20"/>
          <w:position w:val="3"/>
        </w:rPr>
        <w:t>genetic</w:t>
      </w:r>
      <w:r>
        <w:rPr>
          <w:sz w:val="18"/>
          <w:szCs w:val="18"/>
          <w:color w:val="231F20"/>
          <w:spacing w:val="13"/>
          <w:position w:val="3"/>
        </w:rPr>
        <w:t>)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infection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trauma</w:t>
      </w:r>
      <w:r>
        <w:rPr>
          <w:sz w:val="18"/>
          <w:szCs w:val="18"/>
          <w:color w:val="231F20"/>
          <w:spacing w:val="13"/>
          <w:position w:val="3"/>
        </w:rPr>
        <w:t>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"/>
          <w:position w:val="3"/>
        </w:rPr>
        <w:t>•</w:t>
      </w:r>
      <w:r>
        <w:rPr>
          <w:sz w:val="18"/>
          <w:szCs w:val="18"/>
          <w:color w:val="231F20"/>
          <w:spacing w:val="4"/>
          <w:position w:val="3"/>
        </w:rPr>
        <w:t xml:space="preserve">       </w:t>
      </w:r>
      <w:r>
        <w:rPr>
          <w:sz w:val="18"/>
          <w:szCs w:val="18"/>
          <w:color w:val="231F20"/>
          <w:spacing w:val="-1"/>
          <w:position w:val="3"/>
        </w:rPr>
        <w:t>nerve or muscle inj</w:t>
      </w:r>
      <w:r>
        <w:rPr>
          <w:sz w:val="18"/>
          <w:szCs w:val="18"/>
          <w:color w:val="231F20"/>
          <w:spacing w:val="-2"/>
          <w:position w:val="3"/>
        </w:rPr>
        <w:t>ury or irritation;</w:t>
      </w:r>
    </w:p>
    <w:p>
      <w:pPr>
        <w:pStyle w:val="BodyText"/>
        <w:ind w:left="493"/>
        <w:spacing w:before="1" w:line="238" w:lineRule="exact"/>
        <w:rPr>
          <w:sz w:val="18"/>
          <w:szCs w:val="18"/>
        </w:rPr>
      </w:pPr>
      <w:r>
        <w:drawing>
          <wp:anchor distT="0" distB="0" distL="0" distR="0" simplePos="0" relativeHeight="25172480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237958</wp:posOffset>
            </wp:positionV>
            <wp:extent cx="198004" cy="324002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9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hormonal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changes</w:t>
      </w:r>
      <w:r>
        <w:rPr>
          <w:sz w:val="18"/>
          <w:szCs w:val="18"/>
          <w:color w:val="231F20"/>
          <w:spacing w:val="9"/>
          <w:position w:val="3"/>
        </w:rPr>
        <w:t>.</w:t>
      </w:r>
    </w:p>
    <w:p>
      <w:pPr>
        <w:pStyle w:val="BodyText"/>
        <w:ind w:left="486"/>
        <w:spacing w:before="242" w:line="239" w:lineRule="exact"/>
        <w:outlineLvl w:val="3"/>
        <w:rPr>
          <w:sz w:val="18"/>
          <w:szCs w:val="18"/>
        </w:rPr>
      </w:pPr>
      <w:bookmarkStart w:name="bookmark35" w:id="44"/>
      <w:bookmarkEnd w:id="44"/>
      <w:r>
        <w:rPr>
          <w:sz w:val="18"/>
          <w:szCs w:val="18"/>
          <w:i/>
          <w:iCs/>
          <w:color w:val="231F20"/>
          <w:spacing w:val="9"/>
          <w:position w:val="3"/>
        </w:rPr>
        <w:t>3.2.5.6      Chronic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pelvic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pain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prolapse</w:t>
      </w:r>
      <w:r>
        <w:rPr>
          <w:sz w:val="18"/>
          <w:szCs w:val="18"/>
          <w:i/>
          <w:iCs/>
          <w:color w:val="231F20"/>
          <w:spacing w:val="8"/>
          <w:position w:val="3"/>
        </w:rPr>
        <w:t>/Incontinence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mesh</w:t>
      </w:r>
    </w:p>
    <w:p>
      <w:pPr>
        <w:pStyle w:val="BodyText"/>
        <w:ind w:left="482" w:right="1132" w:firstLine="9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Continence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prolapse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mesh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implants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were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developed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simple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flexible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pol</w:t>
      </w:r>
      <w:r>
        <w:rPr>
          <w:sz w:val="18"/>
          <w:szCs w:val="18"/>
          <w:color w:val="231F20"/>
          <w:spacing w:val="3"/>
        </w:rPr>
        <w:t>ypropylene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plastic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acting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scaffold to treat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stress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urinary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incontinence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(SUI)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uterovaginal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prolapse,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respectively. They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wer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deemed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easy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insert,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credence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given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how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safe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they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were,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whether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they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could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removed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cause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what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do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effective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8"/>
        </w:rPr>
        <w:t>[161,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8"/>
        </w:rPr>
        <w:t>162].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meshes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took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than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hour 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implant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surgically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most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 were treated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day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cases,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allowing women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leave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hos</w:t>
      </w:r>
      <w:r>
        <w:rPr>
          <w:sz w:val="18"/>
          <w:szCs w:val="18"/>
          <w:color w:val="231F20"/>
          <w:spacing w:val="3"/>
        </w:rPr>
        <w:t>pital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quickly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get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their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lives.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Therefore,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rather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than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undergo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complex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traditional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surgery,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women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were</w:t>
      </w:r>
    </w:p>
    <w:p>
      <w:pPr>
        <w:spacing w:line="275" w:lineRule="auto"/>
        <w:sectPr>
          <w:footerReference w:type="default" r:id="rId49"/>
          <w:pgSz w:w="11906" w:h="16838"/>
          <w:pgMar w:top="400" w:right="0" w:bottom="498" w:left="1785" w:header="0" w:footer="327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1" w:right="481"/>
        <w:spacing w:before="52" w:line="276" w:lineRule="auto"/>
        <w:jc w:val="both"/>
        <w:rPr>
          <w:sz w:val="18"/>
          <w:szCs w:val="18"/>
        </w:rPr>
      </w:pPr>
      <w:bookmarkStart w:name="bookmark126" w:id="45"/>
      <w:bookmarkEnd w:id="45"/>
      <w:r>
        <w:rPr>
          <w:sz w:val="18"/>
          <w:szCs w:val="18"/>
          <w:color w:val="231F20"/>
        </w:rPr>
        <w:t>offered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permanent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mesh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implants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particularly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SUI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where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gold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8"/>
        </w:rPr>
        <w:t xml:space="preserve"> [163, 164].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last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few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insertion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mesh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7"/>
        </w:rPr>
        <w:t xml:space="preserve"> ‘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warnings</w:t>
      </w:r>
      <w:r>
        <w:rPr>
          <w:sz w:val="18"/>
          <w:szCs w:val="18"/>
          <w:color w:val="231F20"/>
          <w:spacing w:val="5"/>
        </w:rPr>
        <w:t>’ [165, 166].</w:t>
      </w:r>
    </w:p>
    <w:p>
      <w:pPr>
        <w:pStyle w:val="BodyText"/>
        <w:ind w:left="1137" w:right="461" w:firstLine="10"/>
        <w:spacing w:before="238" w:line="274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many,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mesh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was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initially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seen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not just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effective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permanent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one.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Complications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thought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issue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figure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3"/>
        </w:rPr>
        <w:t>1-3%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often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quoted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now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know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complication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closer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10%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9"/>
        </w:rPr>
        <w:t>[167]. </w:t>
      </w:r>
      <w:r>
        <w:rPr>
          <w:sz w:val="18"/>
          <w:szCs w:val="18"/>
          <w:color w:val="231F20"/>
        </w:rPr>
        <w:t>They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[168,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169],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infections </w:t>
      </w:r>
      <w:r>
        <w:rPr>
          <w:sz w:val="18"/>
          <w:szCs w:val="18"/>
          <w:color w:val="231F20"/>
          <w:spacing w:val="2"/>
        </w:rPr>
        <w:t>[170],</w:t>
      </w:r>
      <w:r>
        <w:rPr>
          <w:sz w:val="18"/>
          <w:szCs w:val="18"/>
          <w:color w:val="231F20"/>
          <w:spacing w:val="52"/>
        </w:rPr>
        <w:t xml:space="preserve"> </w:t>
      </w:r>
      <w:r>
        <w:rPr>
          <w:sz w:val="18"/>
          <w:szCs w:val="18"/>
          <w:color w:val="231F20"/>
          <w:spacing w:val="2"/>
        </w:rPr>
        <w:t>erosion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into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surrounding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organs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including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vagina,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urethra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well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nerve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musculoskeletal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damage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affecting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mobility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0"/>
        </w:rPr>
        <w:t>[168,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169,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171,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0"/>
        </w:rPr>
        <w:t>172].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0"/>
        </w:rPr>
        <w:t>’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7"/>
        </w:rPr>
        <w:t>QoL.</w:t>
      </w:r>
    </w:p>
    <w:p>
      <w:pPr>
        <w:pStyle w:val="BodyText"/>
        <w:ind w:left="1145" w:right="481" w:firstLine="3"/>
        <w:spacing w:before="2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is as 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result of severely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debilitating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complications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following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mes</w:t>
      </w:r>
      <w:r>
        <w:rPr>
          <w:sz w:val="18"/>
          <w:szCs w:val="18"/>
          <w:color w:val="231F20"/>
          <w:spacing w:val="3"/>
        </w:rPr>
        <w:t>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implantation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[168], that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field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mesh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removal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medicine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emerged</w:t>
      </w:r>
      <w:r>
        <w:rPr>
          <w:sz w:val="18"/>
          <w:szCs w:val="18"/>
          <w:color w:val="231F20"/>
          <w:spacing w:val="8"/>
        </w:rPr>
        <w:t xml:space="preserve"> [173].</w:t>
      </w:r>
    </w:p>
    <w:p>
      <w:pPr>
        <w:pStyle w:val="BodyText"/>
        <w:ind w:left="1134" w:right="480" w:firstLine="1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Early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recognition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possible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mesh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complica</w:t>
      </w:r>
      <w:r>
        <w:rPr>
          <w:sz w:val="18"/>
          <w:szCs w:val="18"/>
          <w:color w:val="231F20"/>
          <w:spacing w:val="2"/>
        </w:rPr>
        <w:t>tions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very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important.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normal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wake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up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some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degree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discomfort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surgery.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op</w:t>
      </w:r>
      <w:r>
        <w:rPr>
          <w:sz w:val="18"/>
          <w:szCs w:val="18"/>
          <w:color w:val="231F20"/>
          <w:spacing w:val="1"/>
        </w:rPr>
        <w:t>eration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very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severe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much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more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expected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type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surgery,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added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trauma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surrounding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organs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during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procedure.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Most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is often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managed with</w:t>
      </w:r>
      <w:r>
        <w:rPr>
          <w:sz w:val="18"/>
          <w:szCs w:val="18"/>
          <w:color w:val="231F20"/>
          <w:spacing w:val="3"/>
        </w:rPr>
        <w:t xml:space="preserve"> analgesia,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but some women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might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fully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respond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therapy.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If the pain i</w:t>
      </w:r>
      <w:r>
        <w:rPr>
          <w:sz w:val="18"/>
          <w:szCs w:val="18"/>
          <w:color w:val="231F20"/>
          <w:spacing w:val="2"/>
        </w:rPr>
        <w:t>s difficult to treat and does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improve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over time,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become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necessary 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remove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mesh. Leaving a pai</w:t>
      </w:r>
      <w:r>
        <w:rPr>
          <w:sz w:val="18"/>
          <w:szCs w:val="18"/>
          <w:color w:val="231F20"/>
          <w:spacing w:val="4"/>
        </w:rPr>
        <w:t>nful mesh in the pelvis,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lead to chronic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pelvic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pain.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precise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mechanism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unknown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thought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‘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inflammatory</w:t>
      </w:r>
      <w:r>
        <w:rPr>
          <w:sz w:val="18"/>
          <w:szCs w:val="18"/>
          <w:color w:val="231F20"/>
          <w:spacing w:val="10"/>
        </w:rPr>
        <w:t>’ </w:t>
      </w:r>
      <w:r>
        <w:rPr>
          <w:sz w:val="18"/>
          <w:szCs w:val="18"/>
          <w:color w:val="231F20"/>
        </w:rPr>
        <w:t>process</w:t>
      </w:r>
      <w:r>
        <w:rPr>
          <w:sz w:val="18"/>
          <w:szCs w:val="18"/>
          <w:color w:val="231F20"/>
          <w:spacing w:val="10"/>
        </w:rPr>
        <w:t xml:space="preserve"> [174],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proposed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hernia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mesh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neuralgia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4"/>
        </w:rPr>
        <w:t>impact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mesh, regardless of </w:t>
      </w:r>
      <w:r>
        <w:rPr>
          <w:sz w:val="18"/>
          <w:szCs w:val="18"/>
          <w:color w:val="231F20"/>
          <w:spacing w:val="3"/>
        </w:rPr>
        <w:t>site, appears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 be similar.</w:t>
      </w:r>
    </w:p>
    <w:p>
      <w:pPr>
        <w:pStyle w:val="BodyText"/>
        <w:ind w:left="1138"/>
        <w:spacing w:before="241" w:line="239" w:lineRule="exact"/>
        <w:outlineLvl w:val="3"/>
        <w:rPr>
          <w:sz w:val="18"/>
          <w:szCs w:val="18"/>
        </w:rPr>
      </w:pPr>
      <w:bookmarkStart w:name="bookmark36" w:id="46"/>
      <w:bookmarkEnd w:id="46"/>
      <w:r>
        <w:rPr>
          <w:sz w:val="18"/>
          <w:szCs w:val="18"/>
          <w:i/>
          <w:iCs/>
          <w:color w:val="231F20"/>
          <w:spacing w:val="8"/>
          <w:position w:val="3"/>
        </w:rPr>
        <w:t>3.2.5.7      Chronic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post-surgical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pain</w:t>
      </w:r>
    </w:p>
    <w:p>
      <w:pPr>
        <w:pStyle w:val="BodyText"/>
        <w:ind w:left="11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  <w:position w:val="3"/>
        </w:rPr>
        <w:t>Chronic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post-surgical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pain</w:t>
      </w:r>
    </w:p>
    <w:p>
      <w:pPr>
        <w:pStyle w:val="BodyText"/>
        <w:ind w:left="1144" w:right="481" w:hanging="1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Chronic pain may develop following surgical procedures and has a significant impact on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individual. The ICD-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11 has recently classified chronic post-surgical pain (CPSP)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chronic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condition. 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definition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CP</w:t>
      </w:r>
      <w:r>
        <w:rPr>
          <w:sz w:val="18"/>
          <w:szCs w:val="18"/>
          <w:color w:val="231F20"/>
          <w:spacing w:val="3"/>
        </w:rPr>
        <w:t>SP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is chronic pain that develops o</w:t>
      </w:r>
      <w:r>
        <w:rPr>
          <w:sz w:val="18"/>
          <w:szCs w:val="18"/>
          <w:color w:val="231F20"/>
          <w:spacing w:val="3"/>
        </w:rPr>
        <w:t>r increases in intensity after a surgical procedure and persists beyond the healing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process</w:t>
      </w:r>
      <w:r>
        <w:rPr>
          <w:sz w:val="18"/>
          <w:szCs w:val="18"/>
          <w:color w:val="231F20"/>
          <w:spacing w:val="4"/>
        </w:rPr>
        <w:t>, i.e.,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least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4"/>
        </w:rPr>
        <w:t xml:space="preserve"> [175].</w:t>
      </w:r>
    </w:p>
    <w:p>
      <w:pPr>
        <w:pStyle w:val="BodyText"/>
        <w:ind w:left="1134" w:right="480" w:firstLine="9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post-surgical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occur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number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m</w:t>
      </w:r>
      <w:r>
        <w:rPr>
          <w:sz w:val="18"/>
          <w:szCs w:val="18"/>
          <w:color w:val="231F20"/>
          <w:spacing w:val="2"/>
        </w:rPr>
        <w:t>ore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prevalent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following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operations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rather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others</w:t>
      </w:r>
      <w:r>
        <w:rPr>
          <w:sz w:val="18"/>
          <w:szCs w:val="18"/>
          <w:color w:val="231F20"/>
          <w:spacing w:val="17"/>
        </w:rPr>
        <w:t>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Procedures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CPSP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include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limb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amputation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7"/>
        </w:rPr>
        <w:t>(30-85%),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thoracotomy</w:t>
      </w:r>
      <w:r>
        <w:rPr>
          <w:sz w:val="18"/>
          <w:szCs w:val="18"/>
          <w:color w:val="231F20"/>
          <w:spacing w:val="3"/>
        </w:rPr>
        <w:t xml:space="preserve"> (5-65%)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mastectomy</w:t>
      </w:r>
      <w:r>
        <w:rPr>
          <w:sz w:val="18"/>
          <w:szCs w:val="18"/>
          <w:color w:val="231F20"/>
          <w:spacing w:val="3"/>
        </w:rPr>
        <w:t xml:space="preserve"> (11-57%) [176].</w:t>
      </w:r>
    </w:p>
    <w:p>
      <w:pPr>
        <w:pStyle w:val="BodyText"/>
        <w:ind w:left="1141" w:right="480" w:firstLine="6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factors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CPSP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include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number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pre-,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peri-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post-operative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factors. Younger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age,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female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gender,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chronic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pre-operatively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elsewhere,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higher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number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previous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op</w:t>
      </w:r>
      <w:r>
        <w:rPr>
          <w:sz w:val="18"/>
          <w:szCs w:val="18"/>
          <w:color w:val="231F20"/>
          <w:spacing w:val="1"/>
        </w:rPr>
        <w:t>erations,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use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opioids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"/>
        </w:rPr>
        <w:t>higher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post-operative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pain score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been found 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 associated with 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higher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</w:t>
      </w:r>
      <w:r>
        <w:rPr>
          <w:sz w:val="18"/>
          <w:szCs w:val="18"/>
          <w:color w:val="231F20"/>
          <w:spacing w:val="2"/>
        </w:rPr>
        <w:t>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CPSP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prospective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cohort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undergoing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laparoscopy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laparotomies.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Older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age,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malignant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indication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surg</w:t>
      </w:r>
      <w:r>
        <w:rPr>
          <w:sz w:val="18"/>
          <w:szCs w:val="18"/>
          <w:color w:val="231F20"/>
          <w:spacing w:val="2"/>
        </w:rPr>
        <w:t>ery,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pre-operative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mental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health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</w:t>
      </w:r>
      <w:r>
        <w:rPr>
          <w:sz w:val="18"/>
          <w:szCs w:val="18"/>
          <w:color w:val="231F20"/>
          <w:spacing w:val="3"/>
        </w:rPr>
        <w:t>core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epidural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analgesia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addition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general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anaesthesia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were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protective [177, 178].</w:t>
      </w:r>
    </w:p>
    <w:p>
      <w:pPr>
        <w:pStyle w:val="BodyText"/>
        <w:ind w:left="1141" w:right="480" w:hanging="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There are a number of procedures specific to the abdomen and pelvis that are associated with an increased risk </w:t>
      </w:r>
      <w:r>
        <w:rPr>
          <w:sz w:val="18"/>
          <w:szCs w:val="18"/>
          <w:color w:val="231F20"/>
          <w:spacing w:val="3"/>
        </w:rPr>
        <w:t>of chronic pain post-surgery, including bariatric</w:t>
      </w:r>
      <w:r>
        <w:rPr>
          <w:sz w:val="18"/>
          <w:szCs w:val="18"/>
          <w:color w:val="231F20"/>
          <w:spacing w:val="2"/>
        </w:rPr>
        <w:t xml:space="preserve"> procedures, inguinal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hernia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repair, vasectomy,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hysterectomy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caesarean section. Adhesions are a common cause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chronic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5"/>
        </w:rPr>
        <w:t>abdominal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p</w:t>
      </w:r>
      <w:r>
        <w:rPr>
          <w:sz w:val="18"/>
          <w:szCs w:val="18"/>
          <w:color w:val="231F20"/>
          <w:spacing w:val="4"/>
        </w:rPr>
        <w:t>ain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but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despite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4"/>
        </w:rPr>
        <w:t>this,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SR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identified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evidence 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help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guide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affected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individuals</w:t>
      </w:r>
      <w:r>
        <w:rPr>
          <w:sz w:val="18"/>
          <w:szCs w:val="18"/>
          <w:color w:val="231F20"/>
          <w:spacing w:val="15"/>
        </w:rPr>
        <w:t xml:space="preserve"> [179].</w:t>
      </w:r>
    </w:p>
    <w:p>
      <w:pPr>
        <w:pStyle w:val="BodyText"/>
        <w:ind w:left="1141" w:right="480" w:hanging="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5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estimated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prevalence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CPSP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following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bariatric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30%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[180].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affected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individuals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careful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assessment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that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may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5"/>
        </w:rPr>
        <w:t>include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5"/>
        </w:rPr>
        <w:t>laparoscopy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5"/>
        </w:rPr>
        <w:t>could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5"/>
        </w:rPr>
        <w:t>identify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treatable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5"/>
        </w:rPr>
        <w:t>cause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(such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5"/>
        </w:rPr>
        <w:t>as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5"/>
        </w:rPr>
        <w:t>adhesions,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5"/>
        </w:rPr>
        <w:t>mesenteric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defect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cholecystitis</w:t>
      </w:r>
      <w:r>
        <w:rPr>
          <w:sz w:val="18"/>
          <w:szCs w:val="18"/>
          <w:color w:val="231F20"/>
          <w:spacing w:val="10"/>
        </w:rPr>
        <w:t>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lead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reduction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0"/>
        </w:rPr>
        <w:t xml:space="preserve"> [181].</w:t>
      </w:r>
    </w:p>
    <w:p>
      <w:pPr>
        <w:pStyle w:val="BodyText"/>
        <w:ind w:left="1143" w:right="481" w:firstLine="6"/>
        <w:spacing w:before="240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288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541441</wp:posOffset>
            </wp:positionV>
            <wp:extent cx="197999" cy="324002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hernia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repair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lead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CPSP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10%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six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3"/>
        </w:rPr>
        <w:t>[154]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groin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scrotal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vasectomy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ranges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0"/>
        </w:rPr>
        <w:t xml:space="preserve"> 2-20% [150, 182].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significantly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scalpel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6"/>
        </w:rPr>
        <w:t xml:space="preserve"> [151].</w:t>
      </w:r>
    </w:p>
    <w:p>
      <w:pPr>
        <w:pStyle w:val="BodyText"/>
        <w:ind w:left="1141" w:right="481" w:hanging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incidence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post-surgical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followi</w:t>
      </w:r>
      <w:r>
        <w:rPr>
          <w:sz w:val="18"/>
          <w:szCs w:val="18"/>
          <w:color w:val="231F20"/>
          <w:spacing w:val="3"/>
        </w:rPr>
        <w:t>ng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hysterectomy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difficult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determine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common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indication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operation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defined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CPSP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estimated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8"/>
        </w:rPr>
        <w:t>28-30%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8"/>
        </w:rPr>
        <w:t>[183,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184].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Careful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case </w:t>
      </w:r>
      <w:r>
        <w:rPr>
          <w:sz w:val="18"/>
          <w:szCs w:val="18"/>
          <w:color w:val="231F20"/>
          <w:spacing w:val="3"/>
        </w:rPr>
        <w:t>selection and management of patient expectation is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therefore import</w:t>
      </w:r>
      <w:r>
        <w:rPr>
          <w:sz w:val="18"/>
          <w:szCs w:val="18"/>
          <w:color w:val="231F20"/>
          <w:spacing w:val="2"/>
        </w:rPr>
        <w:t>ant.</w:t>
      </w:r>
    </w:p>
    <w:p>
      <w:pPr>
        <w:spacing w:line="276" w:lineRule="auto"/>
        <w:sectPr>
          <w:footerReference w:type="default" r:id="rId51"/>
          <w:pgSz w:w="11906" w:h="16838"/>
          <w:pgMar w:top="400" w:right="1785" w:bottom="498" w:left="0" w:header="0" w:footer="328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8" w:right="1133" w:hanging="3"/>
        <w:spacing w:before="52" w:line="276" w:lineRule="auto"/>
        <w:jc w:val="both"/>
        <w:rPr>
          <w:sz w:val="18"/>
          <w:szCs w:val="18"/>
        </w:rPr>
      </w:pPr>
      <w:bookmarkStart w:name="bookmark127" w:id="47"/>
      <w:bookmarkEnd w:id="47"/>
      <w:r>
        <w:rPr>
          <w:sz w:val="18"/>
          <w:szCs w:val="18"/>
          <w:color w:val="231F20"/>
          <w:spacing w:val="5"/>
        </w:rPr>
        <w:t>The frequency of caesarean section has increased o</w:t>
      </w:r>
      <w:r>
        <w:rPr>
          <w:sz w:val="18"/>
          <w:szCs w:val="18"/>
          <w:color w:val="231F20"/>
          <w:spacing w:val="4"/>
        </w:rPr>
        <w:t>ver time. A meta-analysis has shown a significant incidence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CPSP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twelve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8"/>
        </w:rPr>
        <w:t>(15%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8"/>
        </w:rPr>
        <w:t>11%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8"/>
        </w:rPr>
        <w:t>)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8"/>
        </w:rPr>
        <w:t>[185],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therefore </w:t>
      </w:r>
      <w:r>
        <w:rPr>
          <w:sz w:val="18"/>
          <w:szCs w:val="18"/>
          <w:color w:val="231F20"/>
          <w:spacing w:val="4"/>
        </w:rPr>
        <w:t>careful counselling is needed in non-emergency cases.</w:t>
      </w:r>
    </w:p>
    <w:p>
      <w:pPr>
        <w:pStyle w:val="BodyText"/>
        <w:ind w:left="486"/>
        <w:spacing w:before="240" w:line="239" w:lineRule="exact"/>
        <w:outlineLvl w:val="3"/>
        <w:rPr>
          <w:sz w:val="18"/>
          <w:szCs w:val="18"/>
        </w:rPr>
      </w:pPr>
      <w:bookmarkStart w:name="bookmark37" w:id="48"/>
      <w:bookmarkEnd w:id="48"/>
      <w:r>
        <w:rPr>
          <w:sz w:val="18"/>
          <w:szCs w:val="18"/>
          <w:i/>
          <w:iCs/>
          <w:color w:val="231F20"/>
          <w:spacing w:val="10"/>
          <w:position w:val="3"/>
        </w:rPr>
        <w:t>3.2.5.8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     </w:t>
      </w:r>
      <w:r>
        <w:rPr>
          <w:sz w:val="18"/>
          <w:szCs w:val="18"/>
          <w:i/>
          <w:iCs/>
          <w:color w:val="231F20"/>
          <w:spacing w:val="10"/>
          <w:position w:val="3"/>
        </w:rPr>
        <w:t>Associated</w:t>
      </w:r>
      <w:r>
        <w:rPr>
          <w:sz w:val="18"/>
          <w:szCs w:val="18"/>
          <w:i/>
          <w:iCs/>
          <w:color w:val="231F2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10"/>
          <w:position w:val="3"/>
        </w:rPr>
        <w:t>conditions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10"/>
          <w:position w:val="3"/>
        </w:rPr>
        <w:t>in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10"/>
          <w:position w:val="3"/>
        </w:rPr>
        <w:t>pelvic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10"/>
          <w:position w:val="3"/>
        </w:rPr>
        <w:t>pain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10"/>
          <w:position w:val="3"/>
        </w:rPr>
        <w:t>syndromes</w:t>
      </w:r>
    </w:p>
    <w:p>
      <w:pPr>
        <w:pStyle w:val="BodyText"/>
        <w:ind w:left="492"/>
        <w:spacing w:before="1" w:line="238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11"/>
          <w:position w:val="3"/>
        </w:rPr>
        <w:t>Nerve damage</w:t>
      </w:r>
    </w:p>
    <w:p>
      <w:pPr>
        <w:pStyle w:val="BodyText"/>
        <w:ind w:left="489" w:right="1132" w:hanging="1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Spinal pathology and any pathology along the course of the nerve involved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result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neuropathic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i</w:t>
      </w:r>
      <w:r>
        <w:rPr>
          <w:sz w:val="18"/>
          <w:szCs w:val="18"/>
          <w:color w:val="231F20"/>
          <w:spacing w:val="2"/>
        </w:rPr>
        <w:t>n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distribution of these nerves. Neoplastic</w:t>
      </w:r>
      <w:r>
        <w:rPr>
          <w:sz w:val="18"/>
          <w:szCs w:val="18"/>
          <w:color w:val="231F20"/>
          <w:spacing w:val="3"/>
        </w:rPr>
        <w:t xml:space="preserve"> disease, infection, trauma, surgical incisions and post-operative scarring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may result in nerve injury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[186].</w:t>
      </w:r>
    </w:p>
    <w:p>
      <w:pPr>
        <w:pStyle w:val="BodyText"/>
        <w:ind w:left="492" w:right="1133" w:firstLine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Pudendal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neuralgia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most often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men</w:t>
      </w:r>
      <w:r>
        <w:rPr>
          <w:sz w:val="18"/>
          <w:szCs w:val="18"/>
          <w:color w:val="231F20"/>
          <w:spacing w:val="3"/>
        </w:rPr>
        <w:t>tioned form 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nerve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damage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literature.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Anatomical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variations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pre-dispose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developing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pudendal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neuralgia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over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time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repeated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low-grade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trauma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sitting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prolonged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periods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 time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cycling</w:t>
      </w:r>
      <w:r>
        <w:rPr>
          <w:sz w:val="18"/>
          <w:szCs w:val="18"/>
          <w:color w:val="231F20"/>
          <w:spacing w:val="6"/>
        </w:rPr>
        <w:t>) [187, 188].</w:t>
      </w:r>
    </w:p>
    <w:p>
      <w:pPr>
        <w:pStyle w:val="BodyText"/>
        <w:ind w:left="485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The pudendal nerve may be damaged at</w:t>
      </w:r>
      <w:r>
        <w:rPr>
          <w:sz w:val="18"/>
          <w:szCs w:val="18"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the level of:</w:t>
      </w:r>
    </w:p>
    <w:p>
      <w:pPr>
        <w:pStyle w:val="BodyText"/>
        <w:ind w:left="907" w:right="1133" w:hanging="41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1.     The piriformis muscle.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example,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part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pi</w:t>
      </w:r>
      <w:r>
        <w:rPr>
          <w:sz w:val="18"/>
          <w:szCs w:val="18"/>
          <w:color w:val="231F20"/>
          <w:spacing w:val="3"/>
        </w:rPr>
        <w:t>riformis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syndrome: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some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cases, 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nerve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pass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through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hence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-4"/>
        </w:rPr>
        <w:t xml:space="preserve"> </w:t>
      </w:r>
      <w:r>
        <w:rPr>
          <w:sz w:val="18"/>
          <w:szCs w:val="18"/>
          <w:color w:val="231F20"/>
        </w:rPr>
        <w:t>trapped</w:t>
      </w:r>
      <w:r>
        <w:rPr>
          <w:sz w:val="18"/>
          <w:szCs w:val="18"/>
          <w:color w:val="231F20"/>
          <w:spacing w:val="14"/>
        </w:rPr>
        <w:t>;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hypertrophy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spasm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implicated</w:t>
      </w:r>
      <w:r>
        <w:rPr>
          <w:sz w:val="18"/>
          <w:szCs w:val="18"/>
          <w:color w:val="231F20"/>
          <w:spacing w:val="14"/>
        </w:rPr>
        <w:t>.</w:t>
      </w:r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2.     The sacrospinal/sacrotuberous ligaments, possibly accounting for</w:t>
      </w:r>
      <w:r>
        <w:rPr>
          <w:sz w:val="18"/>
          <w:szCs w:val="18"/>
          <w:color w:val="231F20"/>
          <w:spacing w:val="4"/>
          <w:position w:val="3"/>
        </w:rPr>
        <w:t xml:space="preserve"> 42% of cases.</w:t>
      </w:r>
    </w:p>
    <w:p>
      <w:pPr>
        <w:pStyle w:val="BodyText"/>
        <w:ind w:left="915" w:right="1133" w:hanging="42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3.     Within Alcock’s canal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(medial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obturator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internus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muscle,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within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fascia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muscle),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possibly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accounting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</w:rPr>
        <w:t xml:space="preserve"> 26%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5"/>
        </w:rPr>
        <w:t>.</w:t>
      </w:r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4.</w:t>
      </w:r>
      <w:r>
        <w:rPr>
          <w:sz w:val="18"/>
          <w:szCs w:val="18"/>
          <w:color w:val="231F20"/>
          <w:spacing w:val="10"/>
          <w:position w:val="3"/>
        </w:rPr>
        <w:t xml:space="preserve">     </w:t>
      </w:r>
      <w:r>
        <w:rPr>
          <w:sz w:val="18"/>
          <w:szCs w:val="18"/>
          <w:color w:val="231F20"/>
          <w:position w:val="3"/>
        </w:rPr>
        <w:t>Multiple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levels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1"/>
          <w:position w:val="3"/>
        </w:rPr>
        <w:t xml:space="preserve"> 17%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cases</w:t>
      </w:r>
      <w:r>
        <w:rPr>
          <w:sz w:val="18"/>
          <w:szCs w:val="18"/>
          <w:color w:val="231F20"/>
          <w:spacing w:val="11"/>
          <w:position w:val="3"/>
        </w:rPr>
        <w:t>.</w:t>
      </w:r>
    </w:p>
    <w:p>
      <w:pPr>
        <w:pStyle w:val="BodyText"/>
        <w:ind w:left="907" w:right="1133" w:hanging="41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5.     The site 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injury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det</w:t>
      </w:r>
      <w:r>
        <w:rPr>
          <w:sz w:val="18"/>
          <w:szCs w:val="18"/>
          <w:color w:val="231F20"/>
          <w:spacing w:val="3"/>
        </w:rPr>
        <w:t>ermines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location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perceived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and 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nature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symptoms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(e.g.,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 more distal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3"/>
        </w:rPr>
        <w:t>the damage,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less likely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anal regio</w:t>
      </w:r>
      <w:r>
        <w:rPr>
          <w:sz w:val="18"/>
          <w:szCs w:val="18"/>
          <w:color w:val="231F20"/>
          <w:spacing w:val="2"/>
        </w:rPr>
        <w:t>n will be involved).</w:t>
      </w:r>
    </w:p>
    <w:p>
      <w:pPr>
        <w:pStyle w:val="BodyText"/>
        <w:ind w:left="485" w:right="1132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presentation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depends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different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factors.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wide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"/>
        </w:rPr>
        <w:t>ge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range,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one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would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expect,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condition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so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many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potential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causes.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suggested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younger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better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prognosis.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Essentially,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sooner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</w:t>
      </w:r>
      <w:r>
        <w:rPr>
          <w:sz w:val="18"/>
          <w:szCs w:val="18"/>
          <w:color w:val="231F20"/>
          <w:spacing w:val="3"/>
        </w:rPr>
        <w:t>agnosis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made,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as 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compression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nerve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injury,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better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prognosis,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older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protracted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problem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[189]. Six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out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 ten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cases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observed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women. Some special situations can be listed:</w:t>
      </w:r>
    </w:p>
    <w:p>
      <w:pPr>
        <w:pStyle w:val="BodyText"/>
        <w:ind w:left="914" w:right="1133" w:hanging="421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•     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orthopaedic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hip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pressure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positioning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where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perineum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placed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hard </w:t>
      </w:r>
      <w:r>
        <w:rPr>
          <w:sz w:val="18"/>
          <w:szCs w:val="18"/>
          <w:color w:val="231F20"/>
          <w:spacing w:val="3"/>
        </w:rPr>
        <w:t>against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brace,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result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pudendal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nerve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damage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[190,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191].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itse</w:t>
      </w:r>
      <w:r>
        <w:rPr>
          <w:sz w:val="18"/>
          <w:szCs w:val="18"/>
          <w:color w:val="231F20"/>
          <w:spacing w:val="2"/>
        </w:rPr>
        <w:t>lf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also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directly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damage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nerve.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5"/>
        </w:rPr>
        <w:t>Pelvic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5"/>
        </w:rPr>
        <w:t>surgery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5"/>
        </w:rPr>
        <w:t>such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5"/>
        </w:rPr>
        <w:t>sacrospinous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5"/>
        </w:rPr>
        <w:t>fixati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clearly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pudendal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nerve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damage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some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cases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[192,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193].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many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types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surgery,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colorectal,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urological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gynaecological, pudendal ner</w:t>
      </w:r>
      <w:r>
        <w:rPr>
          <w:sz w:val="18"/>
          <w:szCs w:val="18"/>
          <w:color w:val="231F20"/>
          <w:spacing w:val="3"/>
        </w:rPr>
        <w:t>ve injury may be implicated.</w:t>
      </w:r>
    </w:p>
    <w:p>
      <w:pPr>
        <w:pStyle w:val="BodyText"/>
        <w:ind w:left="907" w:right="1133" w:hanging="414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•       Fractures of the sacrum or pelvis may result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pudendal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nerve/root damage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pain.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Falls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and trauma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the gluteal region may also produ</w:t>
      </w:r>
      <w:r>
        <w:rPr>
          <w:sz w:val="18"/>
          <w:szCs w:val="18"/>
          <w:color w:val="231F20"/>
          <w:spacing w:val="4"/>
        </w:rPr>
        <w:t>ce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pudendal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nerve damage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if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significant tissue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injury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prolonged pressure.</w:t>
      </w:r>
    </w:p>
    <w:p>
      <w:pPr>
        <w:pStyle w:val="BodyText"/>
        <w:ind w:left="907" w:right="1134" w:hanging="41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•      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sacral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space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must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invading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pudendal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occur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damage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 xml:space="preserve"> [194].</w:t>
      </w:r>
    </w:p>
    <w:p>
      <w:pPr>
        <w:pStyle w:val="BodyText"/>
        <w:ind w:left="918" w:right="1132" w:hanging="42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•       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pudendal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neuralg</w:t>
      </w:r>
      <w:r>
        <w:rPr>
          <w:sz w:val="18"/>
          <w:szCs w:val="18"/>
          <w:color w:val="231F20"/>
          <w:spacing w:val="2"/>
        </w:rPr>
        <w:t>ia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birth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trauma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thought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resolve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most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cases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over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period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months.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8"/>
        </w:rPr>
        <w:t>,  </w:t>
      </w:r>
      <w:r>
        <w:rPr>
          <w:sz w:val="18"/>
          <w:szCs w:val="18"/>
          <w:color w:val="231F20"/>
        </w:rPr>
        <w:t>rarely</w:t>
      </w:r>
      <w:r>
        <w:rPr>
          <w:sz w:val="18"/>
          <w:szCs w:val="18"/>
          <w:color w:val="231F20"/>
          <w:spacing w:val="8"/>
        </w:rPr>
        <w:t>, 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appears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continue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painful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neuropathy</w:t>
      </w:r>
      <w:r>
        <w:rPr>
          <w:sz w:val="18"/>
          <w:szCs w:val="18"/>
          <w:color w:val="231F20"/>
          <w:spacing w:val="8"/>
        </w:rPr>
        <w:t>. 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pregnancies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births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may </w:t>
      </w:r>
      <w:r>
        <w:rPr>
          <w:sz w:val="18"/>
          <w:szCs w:val="18"/>
          <w:color w:val="231F20"/>
        </w:rPr>
        <w:t>predispose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stretch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neuropathy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later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difficult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certain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about</w:t>
      </w:r>
      <w:r>
        <w:rPr>
          <w:sz w:val="18"/>
          <w:szCs w:val="18"/>
          <w:color w:val="231F20"/>
          <w:spacing w:val="5"/>
        </w:rPr>
        <w:t xml:space="preserve"> [195].</w:t>
      </w:r>
    </w:p>
    <w:p>
      <w:pPr>
        <w:pStyle w:val="BodyText"/>
        <w:ind w:left="910" w:right="1132" w:hanging="417"/>
        <w:spacing w:before="4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•       </w:t>
      </w:r>
      <w:r>
        <w:rPr>
          <w:sz w:val="18"/>
          <w:szCs w:val="18"/>
          <w:color w:val="231F20"/>
        </w:rPr>
        <w:t>Child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birth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repeated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abdominal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straining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constipation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[196]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thought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  <w:spacing w:val="4"/>
        </w:rPr>
        <w:t>pre-dispose elderly wom</w:t>
      </w:r>
      <w:r>
        <w:rPr>
          <w:sz w:val="18"/>
          <w:szCs w:val="18"/>
          <w:color w:val="231F20"/>
          <w:spacing w:val="3"/>
        </w:rPr>
        <w:t>en to post-menopausal pelvic floor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descent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stretching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pudendal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nerve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with associated pain. Changes in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hormone status may also be a f</w:t>
      </w:r>
      <w:r>
        <w:rPr>
          <w:sz w:val="18"/>
          <w:szCs w:val="18"/>
          <w:color w:val="231F20"/>
          <w:spacing w:val="3"/>
        </w:rPr>
        <w:t>actor. In Urogenital Pain Management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Centres,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commonest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associations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pudendal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neuralgia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appear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be: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history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surgery;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prolonged sitting; and post-menopausal olde</w:t>
      </w:r>
      <w:r>
        <w:rPr>
          <w:sz w:val="18"/>
          <w:szCs w:val="18"/>
          <w:color w:val="231F20"/>
          <w:spacing w:val="2"/>
        </w:rPr>
        <w:t>r women.</w:t>
      </w:r>
    </w:p>
    <w:p>
      <w:pPr>
        <w:pStyle w:val="BodyText"/>
        <w:ind w:left="487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6"/>
          <w:position w:val="3"/>
        </w:rPr>
        <w:t>Sexual dysfunction</w:t>
      </w:r>
    </w:p>
    <w:p>
      <w:pPr>
        <w:pStyle w:val="BodyText"/>
        <w:ind w:left="492" w:right="1133" w:hanging="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Chronic  pelvic  pain  is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cli</w:t>
      </w:r>
      <w:r>
        <w:rPr>
          <w:sz w:val="18"/>
          <w:szCs w:val="18"/>
          <w:color w:val="231F20"/>
          <w:spacing w:val="3"/>
        </w:rPr>
        <w:t>nical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condition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complex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interactions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physiological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psychological factors and has a direct impact on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social, personal and professiona</w:t>
      </w:r>
      <w:r>
        <w:rPr>
          <w:sz w:val="18"/>
          <w:szCs w:val="18"/>
          <w:color w:val="231F20"/>
          <w:spacing w:val="3"/>
        </w:rPr>
        <w:t>l lives of men and women.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487"/>
        <w:spacing w:before="52" w:line="194" w:lineRule="auto"/>
        <w:rPr>
          <w:sz w:val="18"/>
          <w:szCs w:val="18"/>
        </w:rPr>
      </w:pP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78690</wp:posOffset>
            </wp:positionV>
            <wp:extent cx="198004" cy="324002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i/>
          <w:iCs/>
          <w:color w:val="231F20"/>
          <w:spacing w:val="4"/>
        </w:rPr>
        <w:t>Men</w:t>
      </w:r>
    </w:p>
    <w:p>
      <w:pPr>
        <w:pStyle w:val="BodyText"/>
        <w:ind w:left="496"/>
        <w:spacing w:before="72" w:line="19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Men</w:t>
      </w:r>
    </w:p>
    <w:p>
      <w:pPr>
        <w:pStyle w:val="BodyText"/>
        <w:ind w:left="487" w:right="1132" w:firstLine="4"/>
        <w:spacing w:before="6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well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its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impair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our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abilit</w:t>
      </w:r>
      <w:r>
        <w:rPr>
          <w:sz w:val="18"/>
          <w:szCs w:val="18"/>
          <w:color w:val="231F20"/>
          <w:spacing w:val="2"/>
        </w:rPr>
        <w:t>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express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sexuality.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England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study,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73%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any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some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degree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sexual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problems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result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[1</w:t>
      </w:r>
      <w:r>
        <w:rPr>
          <w:sz w:val="18"/>
          <w:szCs w:val="18"/>
          <w:color w:val="231F20"/>
          <w:spacing w:val="2"/>
        </w:rPr>
        <w:t>17].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These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problems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5"/>
        </w:rPr>
        <w:t>can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occur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5"/>
        </w:rPr>
        <w:t>because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5"/>
        </w:rPr>
        <w:t>several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5"/>
        </w:rPr>
        <w:t>factors.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Psychological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5"/>
        </w:rPr>
        <w:t>factors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like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catastrophising,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decrease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self-esteem,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depression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anxiety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contribute to 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problem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severity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[1</w:t>
      </w:r>
      <w:r>
        <w:rPr>
          <w:sz w:val="18"/>
          <w:szCs w:val="18"/>
          <w:color w:val="231F20"/>
          <w:spacing w:val="2"/>
        </w:rPr>
        <w:t>97].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Physiological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factors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like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fatigue,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nausea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pain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itself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can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cause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sexual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5"/>
        </w:rPr>
        <w:t>dysfunction.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5"/>
        </w:rPr>
        <w:t>Pain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medications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5"/>
        </w:rPr>
        <w:t>(opioids,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selective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serotonin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19"/>
        </w:rPr>
        <w:t>-</w:t>
      </w:r>
      <w:r>
        <w:rPr>
          <w:sz w:val="18"/>
          <w:szCs w:val="18"/>
          <w:color w:val="231F20"/>
        </w:rPr>
        <w:t>uptake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9"/>
        </w:rPr>
        <w:t>[</w:t>
      </w:r>
      <w:r>
        <w:rPr>
          <w:sz w:val="18"/>
          <w:szCs w:val="18"/>
          <w:color w:val="231F20"/>
        </w:rPr>
        <w:t>SSRIs</w:t>
      </w:r>
      <w:r>
        <w:rPr>
          <w:sz w:val="18"/>
          <w:szCs w:val="18"/>
          <w:color w:val="231F20"/>
          <w:spacing w:val="19"/>
        </w:rPr>
        <w:t>])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decrease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libido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[198]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delay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ejaculation</w:t>
      </w:r>
      <w:r>
        <w:rPr>
          <w:sz w:val="18"/>
          <w:szCs w:val="18"/>
          <w:color w:val="231F20"/>
          <w:spacing w:val="19"/>
        </w:rPr>
        <w:t>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</w:p>
    <w:p>
      <w:pPr>
        <w:spacing w:line="276" w:lineRule="auto"/>
        <w:sectPr>
          <w:footerReference w:type="default" r:id="rId53"/>
          <w:pgSz w:w="11906" w:h="16838"/>
          <w:pgMar w:top="400" w:right="0" w:bottom="498" w:left="1785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146" w:right="480" w:hanging="5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studies on the effects of CPPPS on sexual function is limited. Sex</w:t>
      </w:r>
      <w:r>
        <w:rPr>
          <w:sz w:val="18"/>
          <w:szCs w:val="18"/>
          <w:color w:val="231F20"/>
          <w:spacing w:val="4"/>
        </w:rPr>
        <w:t>ual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dysfunction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often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ignored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because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lack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standardised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measurements</w:t>
      </w:r>
      <w:r>
        <w:rPr>
          <w:sz w:val="18"/>
          <w:szCs w:val="18"/>
          <w:color w:val="231F20"/>
          <w:spacing w:val="14"/>
        </w:rPr>
        <w:t>.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commonly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tool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IIEF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questionnaire</w:t>
      </w:r>
      <w:r>
        <w:rPr>
          <w:sz w:val="18"/>
          <w:szCs w:val="18"/>
          <w:color w:val="231F20"/>
          <w:spacing w:val="14"/>
        </w:rPr>
        <w:t xml:space="preserve"> [110].</w:t>
      </w:r>
    </w:p>
    <w:p>
      <w:pPr>
        <w:pStyle w:val="BodyText"/>
        <w:ind w:left="1137" w:right="480"/>
        <w:spacing w:before="236" w:line="279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presence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increase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independent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2"/>
        </w:rPr>
        <w:t>[199].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hand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cross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sectional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suggest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improvement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lower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urinary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tract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symptoms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(LUTS)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increased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frequency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ejaculation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[200].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Although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mental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distress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impaired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QoL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related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illness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could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contribute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sexual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observed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PPPS</w:t>
      </w:r>
      <w:r>
        <w:rPr>
          <w:sz w:val="18"/>
          <w:szCs w:val="18"/>
          <w:color w:val="231F20"/>
          <w:spacing w:val="12"/>
        </w:rPr>
        <w:t>,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presence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erectile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ejaculatory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disorders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more </w:t>
      </w:r>
      <w:r>
        <w:rPr>
          <w:sz w:val="18"/>
          <w:szCs w:val="18"/>
          <w:color w:val="231F20"/>
          <w:spacing w:val="3"/>
        </w:rPr>
        <w:t>frequently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related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symptoms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suggestive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severe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inflammatory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condition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[112].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arguments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important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 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understanding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close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relationship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CPPPS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symptoms,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disturbed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sexuality,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impact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QoL,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psychological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implications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including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depression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failure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anticipation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thoughts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4"/>
        </w:rPr>
        <w:t>[104-106,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4"/>
        </w:rPr>
        <w:t>200-202].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heightens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anger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frustration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depression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place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strain </w:t>
      </w:r>
      <w:r>
        <w:rPr>
          <w:sz w:val="18"/>
          <w:szCs w:val="18"/>
          <w:color w:val="231F20"/>
          <w:spacing w:val="3"/>
        </w:rPr>
        <w:t>on the patients’ relationships. The female partners of men with sexual dysfunction and depression often present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similar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symptoms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including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upon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intercourse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depressive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symptom</w:t>
      </w:r>
      <w:r>
        <w:rPr>
          <w:sz w:val="18"/>
          <w:szCs w:val="18"/>
          <w:color w:val="231F20"/>
          <w:spacing w:val="3"/>
        </w:rPr>
        <w:t>s.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Men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CPPPS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reported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high frequency of sexual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relationship dissolution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4"/>
        </w:rPr>
        <w:t>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psychological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symptoms,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such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depression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suicidal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thinking</w:t>
      </w:r>
      <w:r>
        <w:rPr>
          <w:sz w:val="18"/>
          <w:szCs w:val="18"/>
          <w:color w:val="231F20"/>
          <w:spacing w:val="12"/>
        </w:rPr>
        <w:t xml:space="preserve"> [104, 203].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hand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PPPS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significantly </w:t>
      </w:r>
      <w:r>
        <w:rPr>
          <w:sz w:val="18"/>
          <w:szCs w:val="18"/>
          <w:color w:val="231F20"/>
          <w:spacing w:val="4"/>
        </w:rPr>
        <w:t>decreased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sexual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satisfaction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compared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controls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[204].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There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consens</w:t>
      </w:r>
      <w:r>
        <w:rPr>
          <w:sz w:val="18"/>
          <w:szCs w:val="18"/>
          <w:color w:val="231F20"/>
          <w:spacing w:val="3"/>
        </w:rPr>
        <w:t>us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therapeutic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strategies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reducing symptoms of pelvic pain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relevance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relation 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changes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sexual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function. Also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"/>
        </w:rPr>
        <w:t>timacy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having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sex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yield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positive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  <w:spacing w:val="2"/>
        </w:rPr>
        <w:t>xperiences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will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reduce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pain.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CNS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plays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important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role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8"/>
        </w:rPr>
        <w:t>mechanism.</w:t>
      </w:r>
    </w:p>
    <w:p>
      <w:pPr>
        <w:pStyle w:val="BodyText"/>
        <w:ind w:left="1149"/>
        <w:spacing w:before="263" w:line="194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1"/>
        </w:rPr>
        <w:t>Women</w:t>
      </w:r>
    </w:p>
    <w:p>
      <w:pPr>
        <w:pStyle w:val="BodyText"/>
        <w:ind w:left="1137" w:right="481" w:firstLine="6"/>
        <w:spacing w:before="6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leads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substantial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impairment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QoL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several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sexual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dysfu</w:t>
      </w:r>
      <w:r>
        <w:rPr>
          <w:sz w:val="18"/>
          <w:szCs w:val="18"/>
          <w:color w:val="231F20"/>
          <w:spacing w:val="2"/>
        </w:rPr>
        <w:t>nctions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[205].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seems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reasonable to expect that pain, extreme fatigue, depressive mood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drug</w:t>
      </w:r>
      <w:r>
        <w:rPr>
          <w:sz w:val="18"/>
          <w:szCs w:val="18"/>
          <w:color w:val="231F20"/>
          <w:spacing w:val="3"/>
        </w:rPr>
        <w:t>s will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affect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women’s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sexuality.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Women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CPPPS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reported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significantly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depression,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anxiety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symptoms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"/>
        </w:rPr>
        <w:t>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physically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impaired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than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women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</w:t>
      </w:r>
      <w:r>
        <w:rPr>
          <w:sz w:val="18"/>
          <w:szCs w:val="18"/>
          <w:color w:val="231F20"/>
          <w:spacing w:val="1"/>
        </w:rPr>
        <w:t>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control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group.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comparison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controls,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women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CPPPS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reported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significantly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sexual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avoidance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behaviour,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non-sensuality,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complaints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 “vaginismus”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[2</w:t>
      </w:r>
      <w:r>
        <w:rPr>
          <w:sz w:val="18"/>
          <w:szCs w:val="18"/>
          <w:color w:val="231F20"/>
          <w:spacing w:val="3"/>
        </w:rPr>
        <w:t>06].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CPPPS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problems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problem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7"/>
        </w:rPr>
        <w:t>[207].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quality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intimate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relationshi</w:t>
      </w:r>
      <w:r>
        <w:rPr>
          <w:sz w:val="18"/>
          <w:szCs w:val="18"/>
          <w:color w:val="231F20"/>
          <w:spacing w:val="3"/>
        </w:rPr>
        <w:t>ps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closely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connected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sexual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function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[208].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Satisfaction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sexual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relationships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appears 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be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associat</w:t>
      </w:r>
      <w:r>
        <w:rPr>
          <w:sz w:val="18"/>
          <w:szCs w:val="18"/>
          <w:color w:val="231F20"/>
          <w:spacing w:val="4"/>
        </w:rPr>
        <w:t>ed 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higher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marital functioning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[209].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addition sexual dissatisfaction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partner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suffers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ability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partners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cope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extent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partners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supportive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sufferer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predictor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functioning</w:t>
      </w:r>
      <w:r>
        <w:rPr>
          <w:sz w:val="18"/>
          <w:szCs w:val="18"/>
          <w:color w:val="231F20"/>
          <w:spacing w:val="7"/>
        </w:rPr>
        <w:t xml:space="preserve"> [209].</w:t>
      </w:r>
    </w:p>
    <w:p>
      <w:pPr>
        <w:pStyle w:val="BodyText"/>
        <w:ind w:left="1134" w:right="480" w:firstLine="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Approximately two-thirds 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another study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reduced frequency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their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sexual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relation</w:t>
      </w:r>
      <w:r>
        <w:rPr>
          <w:sz w:val="18"/>
          <w:szCs w:val="18"/>
          <w:color w:val="231F20"/>
          <w:spacing w:val="1"/>
        </w:rPr>
        <w:t>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result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CPPPS</w:t>
      </w:r>
      <w:r>
        <w:rPr>
          <w:sz w:val="18"/>
          <w:szCs w:val="18"/>
          <w:color w:val="231F20"/>
          <w:spacing w:val="12"/>
        </w:rPr>
        <w:t xml:space="preserve"> [210].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CPPPS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worse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regard </w:t>
      </w:r>
      <w:r>
        <w:rPr>
          <w:sz w:val="18"/>
          <w:szCs w:val="18"/>
          <w:color w:val="231F20"/>
          <w:spacing w:val="4"/>
        </w:rPr>
        <w:t>to desire, arousal, lubr</w:t>
      </w:r>
      <w:r>
        <w:rPr>
          <w:sz w:val="18"/>
          <w:szCs w:val="18"/>
          <w:color w:val="231F20"/>
          <w:spacing w:val="3"/>
        </w:rPr>
        <w:t>ication, orgasm, satisfaction,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more frequent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severe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pain 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vaginal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penetration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CPPPS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[211].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interview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4"/>
        </w:rPr>
        <w:t>50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sufferers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spouses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4"/>
        </w:rPr>
        <w:t>78%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sufferers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84%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partners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described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deterioration</w:t>
      </w:r>
      <w:r>
        <w:rPr>
          <w:sz w:val="18"/>
          <w:szCs w:val="18"/>
          <w:color w:val="231F20"/>
          <w:spacing w:val="17"/>
        </w:rPr>
        <w:t>,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cessation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sex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7"/>
        </w:rPr>
        <w:t>[212].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study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patients 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back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half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reported decreased frequency of sex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since 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onset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pai</w:t>
      </w:r>
      <w:r>
        <w:rPr>
          <w:sz w:val="18"/>
          <w:szCs w:val="18"/>
          <w:color w:val="231F20"/>
          <w:spacing w:val="2"/>
        </w:rPr>
        <w:t>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[117].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Female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Sexual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Function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Index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(FSFI)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developed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brief,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multi-dimensional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self-report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instrument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5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assessing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key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dimensions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sexual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function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women,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which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includes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desire,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subjective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arousal,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lubrication, orgasm, satisfaction, and pain. Using the FSFI, women with CPPPS reported worse sexual</w:t>
      </w:r>
      <w:r>
        <w:rPr>
          <w:sz w:val="18"/>
          <w:szCs w:val="18"/>
          <w:color w:val="231F20"/>
          <w:spacing w:val="2"/>
        </w:rPr>
        <w:t xml:space="preserve"> function 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all subscales and total score</w:t>
      </w:r>
      <w:r>
        <w:rPr>
          <w:sz w:val="18"/>
          <w:szCs w:val="18"/>
          <w:color w:val="231F20"/>
          <w:spacing w:val="4"/>
        </w:rPr>
        <w:t xml:space="preserve"> than women without CPPPS. The largest differences between women with CPPPS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 without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CPPPS, were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seen for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domains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arousal.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total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score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subscales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FSFI had high levels of internal consistency and test-retest reliability when assessed in a sample of women 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CPPPS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FSFI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good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ability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discriminate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CPPPS</w:t>
      </w:r>
      <w:r>
        <w:rPr>
          <w:sz w:val="18"/>
          <w:szCs w:val="18"/>
          <w:color w:val="231F20"/>
          <w:spacing w:val="13"/>
        </w:rPr>
        <w:t xml:space="preserve"> [211].</w:t>
      </w:r>
    </w:p>
    <w:p>
      <w:pPr>
        <w:pStyle w:val="BodyText"/>
        <w:ind w:left="1144"/>
        <w:spacing w:before="241" w:line="238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4"/>
          <w:position w:val="3"/>
        </w:rPr>
        <w:t>Myofascial pain</w:t>
      </w:r>
    </w:p>
    <w:p>
      <w:pPr>
        <w:pStyle w:val="BodyText"/>
        <w:ind w:left="1138" w:right="480" w:firstLine="9"/>
        <w:spacing w:before="6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698010</wp:posOffset>
            </wp:positionV>
            <wp:extent cx="197999" cy="324002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Myalgia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too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often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overlooked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form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pain.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floor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adjacent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muscles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used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abnormal way. Studies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the field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chronic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prostatitis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suppo</w:t>
      </w:r>
      <w:r>
        <w:rPr>
          <w:sz w:val="18"/>
          <w:szCs w:val="18"/>
          <w:color w:val="231F20"/>
          <w:spacing w:val="3"/>
        </w:rPr>
        <w:t>rt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idea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CPPPS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more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muscle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spasm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increased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muscle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tone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repor</w:t>
      </w:r>
      <w:r>
        <w:rPr>
          <w:sz w:val="18"/>
          <w:szCs w:val="18"/>
          <w:color w:val="231F20"/>
          <w:spacing w:val="3"/>
        </w:rPr>
        <w:t>t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when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floor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muscles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palpated</w:t>
      </w:r>
      <w:r>
        <w:rPr>
          <w:sz w:val="18"/>
          <w:szCs w:val="18"/>
          <w:color w:val="231F20"/>
          <w:spacing w:val="18"/>
        </w:rPr>
        <w:t xml:space="preserve"> [213]. </w:t>
      </w:r>
      <w:r>
        <w:rPr>
          <w:sz w:val="18"/>
          <w:szCs w:val="18"/>
          <w:color w:val="231F20"/>
        </w:rPr>
        <w:t>Learning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floor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relaxation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diminish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spasm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[214].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Repeated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chronic </w:t>
      </w:r>
      <w:r>
        <w:rPr>
          <w:sz w:val="18"/>
          <w:szCs w:val="18"/>
          <w:color w:val="231F20"/>
          <w:spacing w:val="3"/>
        </w:rPr>
        <w:t>muscular overload can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activate trigger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points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</w:t>
      </w:r>
      <w:r>
        <w:rPr>
          <w:sz w:val="18"/>
          <w:szCs w:val="18"/>
          <w:color w:val="231F20"/>
          <w:spacing w:val="2"/>
        </w:rPr>
        <w:t>n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pelvic floor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muscles. 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report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Chronic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Prostatitis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Cohort Study showed that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51% of patients 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prostatitis 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only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7%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controls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had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muscle tendern</w:t>
      </w:r>
      <w:r>
        <w:rPr>
          <w:sz w:val="18"/>
          <w:szCs w:val="18"/>
          <w:color w:val="231F20"/>
          <w:spacing w:val="2"/>
        </w:rPr>
        <w:t>ess.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Tenderness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floor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muscles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CPPPS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2"/>
        </w:rPr>
        <w:t xml:space="preserve"> [122].</w:t>
      </w:r>
    </w:p>
    <w:p>
      <w:pPr>
        <w:pStyle w:val="BodyText"/>
        <w:ind w:left="1142" w:right="480" w:hanging="4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 first ideas about the neurological aspects of the pelvic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floor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muscles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relation 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were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published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1999.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possibility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CNS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changes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regulation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pelvic floor function was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suggested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mechanism for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devel</w:t>
      </w:r>
      <w:r>
        <w:rPr>
          <w:sz w:val="18"/>
          <w:szCs w:val="18"/>
          <w:color w:val="231F20"/>
          <w:spacing w:val="3"/>
        </w:rPr>
        <w:t>opment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CPPPS.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presenting with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88%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poor 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absent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pelvic floor muscle function [121].  Anima</w:t>
      </w:r>
      <w:r>
        <w:rPr>
          <w:sz w:val="18"/>
          <w:szCs w:val="18"/>
          <w:color w:val="231F20"/>
          <w:spacing w:val="3"/>
        </w:rPr>
        <w:t>l studies on 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role 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neurogenic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inflammation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elucidated</w:t>
      </w:r>
    </w:p>
    <w:p>
      <w:pPr>
        <w:spacing w:line="276" w:lineRule="auto"/>
        <w:sectPr>
          <w:footerReference w:type="default" r:id="rId55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91" w:right="1132" w:hanging="2"/>
        <w:spacing w:before="52" w:line="276" w:lineRule="auto"/>
        <w:jc w:val="both"/>
        <w:rPr>
          <w:sz w:val="18"/>
          <w:szCs w:val="18"/>
        </w:rPr>
      </w:pPr>
      <w:bookmarkStart w:name="bookmark128" w:id="49"/>
      <w:bookmarkEnd w:id="49"/>
      <w:r>
        <w:rPr>
          <w:sz w:val="18"/>
          <w:szCs w:val="18"/>
          <w:color w:val="231F20"/>
          <w:spacing w:val="3"/>
        </w:rPr>
        <w:t>some important phenomena.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Irritation of the prostate, 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pelvi</w:t>
      </w:r>
      <w:r>
        <w:rPr>
          <w:sz w:val="18"/>
          <w:szCs w:val="18"/>
          <w:color w:val="231F20"/>
          <w:spacing w:val="2"/>
        </w:rPr>
        <w:t>c floor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muscles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expression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4"/>
        </w:rPr>
        <w:t>C-</w:t>
      </w:r>
      <w:r>
        <w:rPr>
          <w:sz w:val="18"/>
          <w:szCs w:val="18"/>
          <w:color w:val="231F20"/>
        </w:rPr>
        <w:t>fos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cells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CNS</w:t>
      </w:r>
      <w:r>
        <w:rPr>
          <w:sz w:val="18"/>
          <w:szCs w:val="18"/>
          <w:color w:val="231F20"/>
          <w:spacing w:val="14"/>
        </w:rPr>
        <w:t>.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appears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convergence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afferent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information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onto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central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pathways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Once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central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changes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become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established,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they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become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independent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2"/>
        </w:rPr>
        <w:t>eripheral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input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initiated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them</w:t>
      </w:r>
      <w:r>
        <w:rPr>
          <w:sz w:val="18"/>
          <w:szCs w:val="18"/>
          <w:color w:val="231F20"/>
          <w:spacing w:val="2"/>
        </w:rPr>
        <w:t xml:space="preserve"> [215].</w:t>
      </w:r>
    </w:p>
    <w:p>
      <w:pPr>
        <w:pStyle w:val="BodyText"/>
        <w:ind w:left="489" w:right="1132" w:firstLine="6"/>
        <w:spacing w:before="237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Repeated or chronic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muscular overload can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activate trigger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points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muscle.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Trigger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points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defined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hyper-irritable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spots within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 taut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band.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Other criteria for trigger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points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"/>
        </w:rPr>
        <w:t>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recognition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"/>
        </w:rPr>
        <w:t>of 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"/>
        </w:rPr>
        <w:t>‘familiar’,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stretching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Apart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trigger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points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prevent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full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lengthening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thereby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restricting the range of movement. Pain as a result of these trigger points 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aggravated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specific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movements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alleviated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certain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positions.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Positions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mov</w:t>
      </w:r>
      <w:r>
        <w:rPr>
          <w:sz w:val="18"/>
          <w:szCs w:val="18"/>
          <w:color w:val="231F20"/>
          <w:spacing w:val="3"/>
        </w:rPr>
        <w:t>ements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which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shortened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muscle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stretched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painful.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know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activities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postures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influence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Trigger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points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located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pelvic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6"/>
        </w:rPr>
        <w:t>floor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6"/>
        </w:rPr>
        <w:t>muscles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6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6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adjacent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muscles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6"/>
        </w:rPr>
        <w:t>such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a</w:t>
      </w:r>
      <w:r>
        <w:rPr>
          <w:sz w:val="18"/>
          <w:szCs w:val="18"/>
          <w:color w:val="231F20"/>
          <w:spacing w:val="5"/>
        </w:rPr>
        <w:t>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5"/>
        </w:rPr>
        <w:t>abdominal,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gluteal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5"/>
        </w:rPr>
        <w:t>iliopsoas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5"/>
        </w:rPr>
        <w:t>muscles.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5"/>
        </w:rPr>
        <w:t>Pain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5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aggravated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pressure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 the trigger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point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(e.g.,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related to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sexual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intercourse).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worsens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sustained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repeated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contractions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floor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muscles</w:t>
      </w:r>
      <w:r>
        <w:rPr>
          <w:sz w:val="18"/>
          <w:szCs w:val="18"/>
          <w:color w:val="231F20"/>
          <w:spacing w:val="12"/>
        </w:rPr>
        <w:t xml:space="preserve"> (e.g.,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voiding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defecation</w:t>
      </w:r>
      <w:r>
        <w:rPr>
          <w:sz w:val="18"/>
          <w:szCs w:val="18"/>
          <w:color w:val="231F20"/>
          <w:spacing w:val="12"/>
        </w:rPr>
        <w:t>).</w:t>
      </w:r>
    </w:p>
    <w:p>
      <w:pPr>
        <w:pStyle w:val="BodyText"/>
        <w:ind w:left="487"/>
        <w:spacing w:before="220" w:line="263" w:lineRule="exact"/>
        <w:outlineLvl w:val="1"/>
        <w:rPr>
          <w:sz w:val="20"/>
          <w:szCs w:val="20"/>
        </w:rPr>
      </w:pPr>
      <w:bookmarkStart w:name="bookmark38" w:id="50"/>
      <w:bookmarkEnd w:id="50"/>
      <w:r>
        <w:rPr>
          <w:sz w:val="20"/>
          <w:szCs w:val="20"/>
          <w:b/>
          <w:bCs/>
          <w:color w:val="231F20"/>
          <w:spacing w:val="-5"/>
          <w:position w:val="3"/>
        </w:rPr>
        <w:t>3.3           Abdominal </w:t>
      </w:r>
      <w:r>
        <w:rPr>
          <w:sz w:val="20"/>
          <w:szCs w:val="20"/>
          <w:b/>
          <w:bCs/>
          <w:color w:val="231F20"/>
          <w:spacing w:val="-6"/>
          <w:position w:val="3"/>
        </w:rPr>
        <w:t>aspects of pelvic pain</w:t>
      </w:r>
    </w:p>
    <w:p>
      <w:pPr>
        <w:pStyle w:val="BodyText"/>
        <w:ind w:left="486"/>
        <w:spacing w:line="236" w:lineRule="exact"/>
        <w:outlineLvl w:val="2"/>
        <w:rPr>
          <w:sz w:val="18"/>
          <w:szCs w:val="18"/>
        </w:rPr>
      </w:pPr>
      <w:bookmarkStart w:name="bookmark39" w:id="51"/>
      <w:bookmarkEnd w:id="51"/>
      <w:r>
        <w:rPr>
          <w:sz w:val="18"/>
          <w:szCs w:val="18"/>
          <w:i/>
          <w:iCs/>
          <w:color w:val="231F20"/>
          <w:spacing w:val="-1"/>
          <w:position w:val="1"/>
        </w:rPr>
        <w:t>3.3.1</w:t>
      </w:r>
      <w:r>
        <w:rPr>
          <w:sz w:val="18"/>
          <w:szCs w:val="18"/>
          <w:i/>
          <w:iCs/>
          <w:color w:val="231F20"/>
          <w:spacing w:val="4"/>
          <w:position w:val="1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1"/>
        </w:rPr>
        <w:t>Incidence</w:t>
      </w:r>
    </w:p>
    <w:p>
      <w:pPr>
        <w:pStyle w:val="BodyText"/>
        <w:ind w:left="482" w:right="1133" w:firstLine="13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Epidemiological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IBS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CPPPS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scarce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[216].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shown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</w:t>
      </w:r>
      <w:r>
        <w:rPr>
          <w:sz w:val="18"/>
          <w:szCs w:val="18"/>
          <w:color w:val="231F20"/>
          <w:spacing w:val="2"/>
        </w:rPr>
        <w:t>ne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common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functional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disorders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women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reproduct</w:t>
      </w:r>
      <w:r>
        <w:rPr>
          <w:sz w:val="18"/>
          <w:szCs w:val="18"/>
          <w:color w:val="231F20"/>
          <w:spacing w:val="2"/>
        </w:rPr>
        <w:t>ive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age.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monthly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incidence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rate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CPPPS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Zondervan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6"/>
        </w:rPr>
        <w:t xml:space="preserve"> 1.58/1000 [217].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3" w:line="202" w:lineRule="auto"/>
        <w:outlineLvl w:val="2"/>
        <w:rPr>
          <w:sz w:val="18"/>
          <w:szCs w:val="18"/>
        </w:rPr>
      </w:pPr>
      <w:bookmarkStart w:name="bookmark40" w:id="52"/>
      <w:bookmarkEnd w:id="52"/>
      <w:r>
        <w:rPr>
          <w:sz w:val="18"/>
          <w:szCs w:val="18"/>
          <w:i/>
          <w:iCs/>
          <w:color w:val="231F20"/>
          <w:spacing w:val="-1"/>
        </w:rPr>
        <w:t>3.3.2</w:t>
      </w:r>
      <w:r>
        <w:rPr>
          <w:sz w:val="18"/>
          <w:szCs w:val="18"/>
          <w:i/>
          <w:iCs/>
          <w:color w:val="231F20"/>
          <w:spacing w:val="4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</w:rPr>
        <w:t>Prevalence</w:t>
      </w:r>
    </w:p>
    <w:p>
      <w:pPr>
        <w:pStyle w:val="BodyText"/>
        <w:ind w:left="489" w:right="1132" w:firstLine="4"/>
        <w:spacing w:before="7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Using a vague definition of continuous or episodi</w:t>
      </w:r>
      <w:r>
        <w:rPr>
          <w:sz w:val="18"/>
          <w:szCs w:val="18"/>
          <w:color w:val="231F20"/>
          <w:spacing w:val="3"/>
        </w:rPr>
        <w:t>c pa</w:t>
      </w:r>
      <w:r>
        <w:rPr>
          <w:sz w:val="18"/>
          <w:szCs w:val="18"/>
          <w:i/>
          <w:iCs/>
          <w:color w:val="231F20"/>
          <w:spacing w:val="3"/>
        </w:rPr>
        <w:t>in situ</w:t>
      </w:r>
      <w:r>
        <w:rPr>
          <w:sz w:val="18"/>
          <w:szCs w:val="18"/>
          <w:color w:val="231F20"/>
          <w:spacing w:val="3"/>
        </w:rPr>
        <w:t>ated below the umbilicus over six months, one study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CPPPS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diagnoses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units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Great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Britain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[217].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monthly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CPPPS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21.5/1,000,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annual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38.3/1,000.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prevalence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rates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increase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significantly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older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age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vary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significantly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regions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UK.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</w:t>
      </w:r>
      <w:r>
        <w:rPr>
          <w:sz w:val="18"/>
          <w:szCs w:val="18"/>
          <w:color w:val="231F20"/>
          <w:spacing w:val="2"/>
        </w:rPr>
        <w:t>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overall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prevalence of anorectal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 sample 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</w:t>
      </w:r>
      <w:r>
        <w:rPr>
          <w:sz w:val="18"/>
          <w:szCs w:val="18"/>
          <w:color w:val="231F20"/>
          <w:spacing w:val="3"/>
        </w:rPr>
        <w:t>ouseholders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11.6%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functional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anorectal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 6.6%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Levator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Ani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female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9"/>
        </w:rPr>
        <w:t xml:space="preserve"> (11.1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12.1%) [218].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Irritable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bowel syndrome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 associated with common gynaecologic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problems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(endometriosis,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dyspareunia,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dysmenorrhoea)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[219].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Fifty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of women who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presented 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abdominal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 to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gy</w:t>
      </w:r>
      <w:r>
        <w:rPr>
          <w:sz w:val="18"/>
          <w:szCs w:val="18"/>
          <w:color w:val="231F20"/>
          <w:spacing w:val="2"/>
        </w:rPr>
        <w:t>naecologic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scheduled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laparoscopy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CPPPS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IBS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3"/>
        </w:rPr>
        <w:t>[220].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survey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Olmsted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county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4"/>
        </w:rPr>
        <w:t>20%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CPPPS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4"/>
        </w:rPr>
        <w:t>40%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met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IBS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4"/>
        </w:rPr>
        <w:t>[221].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overlap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CPPPS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5"/>
        </w:rPr>
        <w:t>IBS was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associated 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increased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5"/>
        </w:rPr>
        <w:t>incidence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somatisation.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No</w:t>
      </w:r>
      <w:r>
        <w:rPr>
          <w:sz w:val="18"/>
          <w:szCs w:val="18"/>
          <w:color w:val="231F20"/>
          <w:spacing w:val="4"/>
        </w:rPr>
        <w:t>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gynaecological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surgical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procedures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but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only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psychosocial variables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predict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 development</w:t>
      </w:r>
      <w:r>
        <w:rPr>
          <w:sz w:val="18"/>
          <w:szCs w:val="18"/>
          <w:color w:val="231F20"/>
          <w:spacing w:val="3"/>
        </w:rPr>
        <w:t xml:space="preserve"> without a different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incidence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IBS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prospective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controlled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study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[222].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Clinical features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pelvic floor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dysfunction,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gynae</w:t>
      </w:r>
      <w:r>
        <w:rPr>
          <w:sz w:val="18"/>
          <w:szCs w:val="18"/>
          <w:color w:val="231F20"/>
          <w:spacing w:val="3"/>
        </w:rPr>
        <w:t>cological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psychological features,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disordered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anorectal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IBS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predict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physiological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anorectal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testing</w:t>
      </w:r>
      <w:r>
        <w:rPr>
          <w:sz w:val="18"/>
          <w:szCs w:val="18"/>
          <w:color w:val="231F20"/>
          <w:spacing w:val="13"/>
        </w:rPr>
        <w:t>.</w:t>
      </w:r>
    </w:p>
    <w:p>
      <w:pPr>
        <w:pStyle w:val="BodyText"/>
        <w:ind w:left="486"/>
        <w:spacing w:before="241" w:line="238" w:lineRule="exact"/>
        <w:outlineLvl w:val="2"/>
        <w:rPr>
          <w:sz w:val="18"/>
          <w:szCs w:val="18"/>
        </w:rPr>
      </w:pPr>
      <w:bookmarkStart w:name="bookmark41" w:id="53"/>
      <w:bookmarkEnd w:id="53"/>
      <w:r>
        <w:rPr>
          <w:sz w:val="18"/>
          <w:szCs w:val="18"/>
          <w:i/>
          <w:iCs/>
          <w:color w:val="231F20"/>
          <w:spacing w:val="-3"/>
          <w:position w:val="3"/>
        </w:rPr>
        <w:t>3.3.3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Influence on Quality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Life</w:t>
      </w:r>
    </w:p>
    <w:p>
      <w:pPr>
        <w:pStyle w:val="BodyText"/>
        <w:ind w:left="484" w:right="1132" w:firstLine="1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little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known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HRQoL</w:t>
      </w:r>
      <w:r>
        <w:rPr>
          <w:sz w:val="18"/>
          <w:szCs w:val="18"/>
          <w:color w:val="231F20"/>
          <w:spacing w:val="10"/>
        </w:rPr>
        <w:t>)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CPPPS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develop </w:t>
      </w:r>
      <w:r>
        <w:rPr>
          <w:sz w:val="18"/>
          <w:szCs w:val="18"/>
          <w:color w:val="231F20"/>
          <w:spacing w:val="3"/>
        </w:rPr>
        <w:t>validated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specific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HRQoL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instruments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CPPPS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addition 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sound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measurement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properties.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available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pa</w:t>
      </w:r>
      <w:r>
        <w:rPr>
          <w:sz w:val="18"/>
          <w:szCs w:val="18"/>
          <w:color w:val="231F20"/>
          <w:spacing w:val="2"/>
        </w:rPr>
        <w:t>tients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IBS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treated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referral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centres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comparable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HRQoL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scores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other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common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disorders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such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diabetes,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end-stage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re</w:t>
      </w:r>
      <w:r>
        <w:rPr>
          <w:sz w:val="18"/>
          <w:szCs w:val="18"/>
          <w:color w:val="231F20"/>
          <w:spacing w:val="3"/>
        </w:rPr>
        <w:t>nal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inflammatory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bowel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5"/>
        </w:rPr>
        <w:t xml:space="preserve"> [223]. </w:t>
      </w:r>
      <w:r>
        <w:rPr>
          <w:sz w:val="18"/>
          <w:szCs w:val="18"/>
          <w:color w:val="231F20"/>
        </w:rPr>
        <w:t>Sub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IBS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predominance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diarrhoea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constipation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show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HRQoL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Multi-variate analysis shows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tha</w:t>
      </w:r>
      <w:r>
        <w:rPr>
          <w:sz w:val="18"/>
          <w:szCs w:val="18"/>
          <w:color w:val="231F20"/>
          <w:spacing w:val="3"/>
        </w:rPr>
        <w:t>t HRQoL in patients with IBS is affected by sex and psychological conditions.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3" w:line="197" w:lineRule="auto"/>
        <w:outlineLvl w:val="2"/>
        <w:rPr>
          <w:sz w:val="18"/>
          <w:szCs w:val="18"/>
        </w:rPr>
      </w:pPr>
      <w:bookmarkStart w:name="bookmark42" w:id="54"/>
      <w:bookmarkEnd w:id="54"/>
      <w:r>
        <w:rPr>
          <w:sz w:val="18"/>
          <w:szCs w:val="18"/>
          <w:i/>
          <w:iCs/>
          <w:color w:val="231F20"/>
          <w:spacing w:val="2"/>
        </w:rPr>
        <w:t>3.3.4</w:t>
      </w:r>
      <w:r>
        <w:rPr>
          <w:sz w:val="18"/>
          <w:szCs w:val="18"/>
          <w:i/>
          <w:iCs/>
          <w:color w:val="231F20"/>
          <w:spacing w:val="4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</w:rPr>
        <w:t>Costs</w:t>
      </w:r>
    </w:p>
    <w:p>
      <w:pPr>
        <w:pStyle w:val="BodyText"/>
        <w:ind w:left="483" w:right="1133" w:firstLine="8"/>
        <w:spacing w:before="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Costs</w:t>
      </w:r>
      <w:r>
        <w:rPr>
          <w:sz w:val="18"/>
          <w:szCs w:val="18"/>
          <w:color w:val="231F20"/>
          <w:spacing w:val="62"/>
        </w:rPr>
        <w:t xml:space="preserve"> </w:t>
      </w:r>
      <w:r>
        <w:rPr>
          <w:sz w:val="18"/>
          <w:szCs w:val="18"/>
          <w:color w:val="231F20"/>
          <w:spacing w:val="3"/>
        </w:rPr>
        <w:t>combine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direct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health-care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costs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societal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costs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(productivity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loss)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such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under-performance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absenteeism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from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work.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annual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costs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society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calculated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using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average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population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earnings</w:t>
      </w:r>
      <w:r>
        <w:rPr>
          <w:sz w:val="18"/>
          <w:szCs w:val="18"/>
          <w:color w:val="231F20"/>
          <w:spacing w:val="20"/>
        </w:rPr>
        <w:t>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Germany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direct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costs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estimated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€791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societal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costs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€995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IBS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per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comparable 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CPPPS</w:t>
      </w:r>
      <w:r>
        <w:rPr>
          <w:sz w:val="18"/>
          <w:szCs w:val="18"/>
          <w:color w:val="231F20"/>
          <w:spacing w:val="10"/>
        </w:rPr>
        <w:t xml:space="preserve"> [224].</w:t>
      </w:r>
    </w:p>
    <w:p>
      <w:pPr>
        <w:pStyle w:val="BodyText"/>
        <w:ind w:left="486"/>
        <w:spacing w:before="241" w:line="239" w:lineRule="exact"/>
        <w:outlineLvl w:val="2"/>
        <w:rPr>
          <w:sz w:val="18"/>
          <w:szCs w:val="18"/>
        </w:rPr>
      </w:pPr>
      <w:bookmarkStart w:name="bookmark43" w:id="55"/>
      <w:bookmarkEnd w:id="55"/>
      <w:r>
        <w:rPr>
          <w:sz w:val="18"/>
          <w:szCs w:val="18"/>
          <w:i/>
          <w:iCs/>
          <w:color w:val="231F20"/>
          <w:spacing w:val="-1"/>
          <w:position w:val="3"/>
        </w:rPr>
        <w:t>3.3.5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Risk factors &amp; unde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rlying causes</w:t>
      </w:r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85101</wp:posOffset>
            </wp:positionV>
            <wp:extent cx="198004" cy="324002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position w:val="1"/>
        </w:rPr>
        <w:t>Risk</w:t>
      </w:r>
      <w:r>
        <w:rPr>
          <w:sz w:val="18"/>
          <w:szCs w:val="18"/>
          <w:color w:val="231F20"/>
          <w:spacing w:val="7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factors</w:t>
      </w:r>
      <w:r>
        <w:rPr>
          <w:sz w:val="18"/>
          <w:szCs w:val="18"/>
          <w:color w:val="231F20"/>
          <w:spacing w:val="7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are</w:t>
      </w:r>
      <w:r>
        <w:rPr>
          <w:sz w:val="18"/>
          <w:szCs w:val="18"/>
          <w:color w:val="231F20"/>
          <w:spacing w:val="7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covered</w:t>
      </w:r>
      <w:r>
        <w:rPr>
          <w:sz w:val="18"/>
          <w:szCs w:val="18"/>
          <w:color w:val="231F20"/>
          <w:spacing w:val="7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in</w:t>
      </w:r>
      <w:r>
        <w:rPr>
          <w:sz w:val="18"/>
          <w:szCs w:val="18"/>
          <w:color w:val="231F20"/>
          <w:spacing w:val="7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Section</w:t>
      </w:r>
      <w:r>
        <w:rPr>
          <w:sz w:val="18"/>
          <w:szCs w:val="18"/>
          <w:color w:val="231F20"/>
          <w:spacing w:val="7"/>
          <w:position w:val="1"/>
        </w:rPr>
        <w:t xml:space="preserve"> 3.1.5.</w:t>
      </w:r>
    </w:p>
    <w:p>
      <w:pPr>
        <w:spacing w:line="239" w:lineRule="exact"/>
        <w:sectPr>
          <w:footerReference w:type="default" r:id="rId57"/>
          <w:pgSz w:w="11906" w:h="16838"/>
          <w:pgMar w:top="400" w:right="0" w:bottom="498" w:left="1785" w:header="0" w:footer="329" w:gutter="0"/>
        </w:sectPr>
        <w:rPr>
          <w:sz w:val="18"/>
          <w:szCs w:val="18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990"/>
        <w:spacing w:before="58" w:line="265" w:lineRule="exact"/>
        <w:outlineLvl w:val="2"/>
        <w:rPr>
          <w:sz w:val="20"/>
          <w:szCs w:val="20"/>
        </w:rPr>
      </w:pPr>
      <w:r>
        <w:pict>
          <v:shape id="_x0000_s12" style="position:absolute;margin-left:55.9871pt;margin-top:5.25412pt;mso-position-vertical-relative:text;mso-position-horizontal-relative:text;width:15.4pt;height:11.55pt;z-index:25174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7" w:lineRule="auto"/>
                    <w:outlineLvl w:val="0"/>
                    <w:rPr>
                      <w:sz w:val="20"/>
                      <w:szCs w:val="20"/>
                    </w:rPr>
                  </w:pPr>
                  <w:bookmarkStart w:name="bookmark129" w:id="56"/>
                  <w:bookmarkEnd w:id="56"/>
                  <w:bookmarkStart w:name="bookmark46" w:id="57"/>
                  <w:bookmarkEnd w:id="57"/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-2"/>
                    </w:rPr>
                    <w:t>3.4</w:t>
                  </w:r>
                </w:p>
              </w:txbxContent>
            </v:textbox>
          </v:shape>
        </w:pict>
      </w:r>
      <w:bookmarkStart w:name="bookmark45" w:id="58"/>
      <w:bookmarkEnd w:id="58"/>
      <w:r>
        <w:rPr>
          <w:sz w:val="20"/>
          <w:szCs w:val="20"/>
          <w:b/>
          <w:bCs/>
          <w:color w:val="231F20"/>
          <w:spacing w:val="-9"/>
          <w:position w:val="3"/>
        </w:rPr>
        <w:t>Summary of evidence and recommendations: CPPPS and mechanisms</w:t>
      </w:r>
    </w:p>
    <w:p>
      <w:pPr>
        <w:spacing w:before="24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ind w:left="60"/>
              <w:spacing w:before="53" w:line="236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ind w:left="67"/>
              <w:spacing w:before="115" w:line="19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ind w:left="64"/>
              <w:spacing w:before="51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CPPPS mechanisms are well defined and involve mechanisms of neuroplasticity and neuropathic pain.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1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2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ind w:left="61" w:right="443" w:hanging="3"/>
              <w:spacing w:before="52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 mechanisms of neuroplasticity and neuropathic pain result in increased perception of afferent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stimuli which may produce abnormal sensations as well as pain.</w:t>
            </w:r>
          </w:p>
        </w:tc>
        <w:tc>
          <w:tcPr>
            <w:tcW w:w="569" w:type="dxa"/>
            <w:vAlign w:val="top"/>
          </w:tcPr>
          <w:p>
            <w:pPr>
              <w:ind w:left="70"/>
              <w:spacing w:before="114" w:line="19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1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ind w:left="59" w:right="455" w:firstLine="9"/>
              <w:spacing w:before="52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End-organ function can also be altered by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the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mechanisms of neuroplasticity so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that symptoms 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function can also occur.</w:t>
            </w:r>
          </w:p>
        </w:tc>
        <w:tc>
          <w:tcPr>
            <w:tcW w:w="569" w:type="dxa"/>
            <w:vAlign w:val="top"/>
          </w:tcPr>
          <w:p>
            <w:pPr>
              <w:ind w:left="70"/>
              <w:spacing w:before="115" w:line="19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1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ind w:left="65" w:right="501" w:hanging="7"/>
              <w:spacing w:before="54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The diagnosis of a CPPPS as a pain sy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ndrome is essential as it encourages a holistic approach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management with multi-specialt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y and multi-disciplinary care.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4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2</w:t>
            </w:r>
          </w:p>
        </w:tc>
      </w:tr>
    </w:tbl>
    <w:p>
      <w:pPr>
        <w:spacing w:before="162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5"/>
              <w:spacing w:before="108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53" w:line="236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6" w:right="364" w:hanging="9"/>
              <w:spacing w:before="51" w:line="27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All 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those involved 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 management of chronic pelvic pain should have knowl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edge 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peripheral and central pain mech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anisms.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1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2" w:right="513" w:hanging="4"/>
              <w:spacing w:before="52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The early assessment of patients with chr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onic pelvic pain should involve investigations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aimed at excluding disease-associated pelvic pain.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2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  <w:tr>
        <w:trPr>
          <w:trHeight w:val="77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57"/>
              <w:spacing w:before="53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Assess functional, emotional, behavioural, sexual and other quali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ty of life issues, such as</w:t>
            </w:r>
          </w:p>
          <w:p>
            <w:pPr>
              <w:ind w:left="66" w:right="122" w:hanging="4"/>
              <w:spacing w:before="1" w:line="271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effect on work and socialisation, early in patients with chronic pelvic pain and ad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dress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these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issues as well as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the pain.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3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  <w:tr>
        <w:trPr>
          <w:trHeight w:val="53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6" w:right="191" w:firstLine="2"/>
              <w:spacing w:before="54" w:line="27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Build up relations with colleagues so as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to be ab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to manage CPPPS comprehensively in 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multi-specialty and multi-disciplinary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environment with consideration of all their symptoms.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5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</w:tbl>
    <w:p>
      <w:pPr>
        <w:spacing w:line="304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1149"/>
        <w:spacing w:before="104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34"/>
          <w:w w:val="99"/>
        </w:rPr>
        <w:t>4.</w:t>
      </w:r>
      <w:r>
        <w:rPr>
          <w:sz w:val="36"/>
          <w:szCs w:val="36"/>
          <w:b/>
          <w:bCs/>
          <w:color w:val="231F20"/>
          <w:spacing w:val="18"/>
        </w:rPr>
        <w:t xml:space="preserve">     </w:t>
      </w:r>
      <w:r>
        <w:rPr>
          <w:sz w:val="36"/>
          <w:szCs w:val="36"/>
          <w:b/>
          <w:bCs/>
          <w:color w:val="231F20"/>
          <w:spacing w:val="-34"/>
          <w:w w:val="99"/>
        </w:rPr>
        <w:t>DIAGNOSTIC</w:t>
      </w:r>
      <w:r>
        <w:rPr>
          <w:sz w:val="36"/>
          <w:szCs w:val="36"/>
          <w:b/>
          <w:bCs/>
          <w:color w:val="231F20"/>
          <w:spacing w:val="22"/>
        </w:rPr>
        <w:t xml:space="preserve"> </w:t>
      </w:r>
      <w:r>
        <w:rPr>
          <w:sz w:val="36"/>
          <w:szCs w:val="36"/>
          <w:b/>
          <w:bCs/>
          <w:color w:val="231F20"/>
          <w:spacing w:val="-34"/>
          <w:w w:val="99"/>
        </w:rPr>
        <w:t>EVALUATION</w:t>
      </w:r>
    </w:p>
    <w:p>
      <w:pPr>
        <w:pStyle w:val="BodyText"/>
        <w:ind w:left="1138"/>
        <w:spacing w:before="185" w:line="266" w:lineRule="exact"/>
        <w:outlineLvl w:val="1"/>
        <w:rPr>
          <w:sz w:val="20"/>
          <w:szCs w:val="20"/>
        </w:rPr>
      </w:pPr>
      <w:bookmarkStart w:name="bookmark47" w:id="59"/>
      <w:bookmarkEnd w:id="59"/>
      <w:r>
        <w:rPr>
          <w:sz w:val="20"/>
          <w:szCs w:val="20"/>
          <w:b/>
          <w:bCs/>
          <w:color w:val="231F20"/>
          <w:spacing w:val="-9"/>
          <w:position w:val="1"/>
        </w:rPr>
        <w:t>4.1</w:t>
      </w:r>
      <w:r>
        <w:rPr>
          <w:sz w:val="20"/>
          <w:szCs w:val="20"/>
          <w:b/>
          <w:bCs/>
          <w:color w:val="231F20"/>
          <w:spacing w:val="3"/>
          <w:position w:val="1"/>
        </w:rPr>
        <w:t xml:space="preserve">          </w:t>
      </w:r>
      <w:r>
        <w:rPr>
          <w:sz w:val="20"/>
          <w:szCs w:val="20"/>
          <w:b/>
          <w:bCs/>
          <w:color w:val="231F20"/>
          <w:spacing w:val="-9"/>
          <w:position w:val="1"/>
        </w:rPr>
        <w:t>General evaluation</w:t>
      </w:r>
    </w:p>
    <w:p>
      <w:pPr>
        <w:pStyle w:val="BodyText"/>
        <w:ind w:left="1134"/>
        <w:spacing w:before="53" w:line="197" w:lineRule="auto"/>
        <w:outlineLvl w:val="2"/>
        <w:rPr>
          <w:sz w:val="18"/>
          <w:szCs w:val="18"/>
        </w:rPr>
      </w:pPr>
      <w:bookmarkStart w:name="bookmark48" w:id="60"/>
      <w:bookmarkEnd w:id="60"/>
      <w:r>
        <w:rPr>
          <w:sz w:val="18"/>
          <w:szCs w:val="18"/>
          <w:i/>
          <w:iCs/>
          <w:color w:val="231F20"/>
          <w:spacing w:val="-1"/>
        </w:rPr>
        <w:t>4.1.1</w:t>
      </w:r>
      <w:r>
        <w:rPr>
          <w:sz w:val="18"/>
          <w:szCs w:val="18"/>
          <w:i/>
          <w:iCs/>
          <w:color w:val="231F20"/>
          <w:spacing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</w:rPr>
        <w:t>History</w:t>
      </w:r>
    </w:p>
    <w:p>
      <w:pPr>
        <w:pStyle w:val="BodyText"/>
        <w:ind w:left="1141" w:right="481" w:firstLine="6"/>
        <w:spacing w:before="1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History  is  very  important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evaluat</w:t>
      </w:r>
      <w:r>
        <w:rPr>
          <w:sz w:val="18"/>
          <w:szCs w:val="18"/>
          <w:color w:val="231F20"/>
          <w:spacing w:val="2"/>
        </w:rPr>
        <w:t>ion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2"/>
        </w:rPr>
        <w:t>chronic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pain.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syndromes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symptomatic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diagnoses,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derived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history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perc</w:t>
      </w:r>
      <w:r>
        <w:rPr>
          <w:sz w:val="18"/>
          <w:szCs w:val="18"/>
          <w:color w:val="231F20"/>
          <w:spacing w:val="2"/>
        </w:rPr>
        <w:t>eived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region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pelvis,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absence of other pathology, for a minimum of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4"/>
        </w:rPr>
        <w:t>three months.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This implies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4"/>
        </w:rPr>
        <w:t>that specific disease-associated pelvic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caused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bacterial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induced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pathology</w:t>
      </w:r>
      <w:r>
        <w:rPr>
          <w:sz w:val="18"/>
          <w:szCs w:val="18"/>
          <w:color w:val="231F20"/>
          <w:spacing w:val="11"/>
        </w:rPr>
        <w:t xml:space="preserve"> (e.g., </w:t>
      </w:r>
      <w:r>
        <w:rPr>
          <w:sz w:val="18"/>
          <w:szCs w:val="18"/>
          <w:color w:val="231F20"/>
        </w:rPr>
        <w:t>ketamine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1"/>
        </w:rPr>
        <w:t>) [225],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anatomical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or functional disease 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the pelvic organs, and neurogenic disease must be ruled out.</w:t>
      </w:r>
    </w:p>
    <w:p>
      <w:pPr>
        <w:pStyle w:val="BodyText"/>
        <w:ind w:left="1134"/>
        <w:spacing w:before="241" w:line="238" w:lineRule="exact"/>
        <w:outlineLvl w:val="3"/>
        <w:rPr>
          <w:sz w:val="18"/>
          <w:szCs w:val="18"/>
        </w:rPr>
      </w:pPr>
      <w:bookmarkStart w:name="bookmark49" w:id="61"/>
      <w:bookmarkEnd w:id="61"/>
      <w:r>
        <w:rPr>
          <w:sz w:val="18"/>
          <w:szCs w:val="18"/>
          <w:i/>
          <w:iCs/>
          <w:color w:val="231F20"/>
          <w:spacing w:val="7"/>
          <w:position w:val="3"/>
        </w:rPr>
        <w:t>4.1.1.1      Anxiety, depression, and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overall function</w:t>
      </w:r>
    </w:p>
    <w:p>
      <w:pPr>
        <w:pStyle w:val="BodyText"/>
        <w:ind w:left="1141" w:right="480" w:firstLine="6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Distress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best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understood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context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</w:t>
      </w:r>
      <w:r>
        <w:rPr>
          <w:sz w:val="18"/>
          <w:szCs w:val="18"/>
          <w:color w:val="231F20"/>
          <w:spacing w:val="2"/>
        </w:rPr>
        <w:t>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meaning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individual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best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assessed ideographically rat</w:t>
      </w:r>
      <w:r>
        <w:rPr>
          <w:sz w:val="18"/>
          <w:szCs w:val="18"/>
          <w:color w:val="231F20"/>
          <w:spacing w:val="4"/>
        </w:rPr>
        <w:t>her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than normatively. Almost all diagnostic measures and standardised instruments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anxiety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depression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designed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people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without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physical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problems,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so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difficult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interpret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"/>
        </w:rPr>
        <w:t xml:space="preserve"> [226].</w:t>
      </w:r>
    </w:p>
    <w:p>
      <w:pPr>
        <w:pStyle w:val="BodyText"/>
        <w:ind w:left="1104" w:right="481" w:firstLine="32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Anxiety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about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pain often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refers to fears 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missed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pathology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(particularly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cancer)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as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cause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[</w:t>
      </w:r>
      <w:r>
        <w:rPr>
          <w:sz w:val="18"/>
          <w:szCs w:val="18"/>
          <w:color w:val="231F20"/>
          <w:spacing w:val="2"/>
        </w:rPr>
        <w:t>37],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uncertainties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about treatment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prognosis. These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drive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healthcare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seeking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behaviour.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question: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“What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do you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believe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or fear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is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cause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of your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pain?”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suggested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[227]. Anxiety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concern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urinary urgency and frequency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tha</w:t>
      </w:r>
      <w:r>
        <w:rPr>
          <w:sz w:val="18"/>
          <w:szCs w:val="18"/>
          <w:color w:val="231F20"/>
          <w:spacing w:val="3"/>
        </w:rPr>
        <w:t>t are problematic in social settings.</w:t>
      </w:r>
    </w:p>
    <w:p>
      <w:pPr>
        <w:pStyle w:val="BodyText"/>
        <w:ind w:left="1134" w:right="480" w:firstLine="13"/>
        <w:spacing w:before="240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452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540766</wp:posOffset>
            </wp:positionV>
            <wp:extent cx="197999" cy="324002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Depression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depressed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moods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7"/>
        </w:rPr>
        <w:t xml:space="preserve">  [228],  </w:t>
      </w:r>
      <w:r>
        <w:rPr>
          <w:sz w:val="18"/>
          <w:szCs w:val="18"/>
          <w:color w:val="231F20"/>
        </w:rPr>
        <w:t>often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losses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consequent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(work,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leisure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activities,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social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relationships,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etc.).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Due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lack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suitable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assessment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instruments,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better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ask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simple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question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such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“How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does 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affect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you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emotionally?”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If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answer gives cause for concern about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patient’s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emotional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state,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further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assessment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undertaken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by an appropriately qualif</w:t>
      </w:r>
      <w:r>
        <w:rPr>
          <w:sz w:val="18"/>
          <w:szCs w:val="18"/>
          <w:color w:val="231F20"/>
          <w:spacing w:val="3"/>
        </w:rPr>
        <w:t>ied colleague.</w:t>
      </w:r>
    </w:p>
    <w:p>
      <w:pPr>
        <w:pStyle w:val="BodyText"/>
        <w:ind w:left="1145" w:right="481" w:firstLine="2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Most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measures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restricted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function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designed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primarily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musculoskeletal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emphasi</w:t>
      </w:r>
      <w:r>
        <w:rPr>
          <w:sz w:val="18"/>
          <w:szCs w:val="18"/>
          <w:color w:val="231F20"/>
          <w:spacing w:val="3"/>
        </w:rPr>
        <w:t>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mobility problems rather than the difficulties of the individual with</w:t>
      </w:r>
      <w:r>
        <w:rPr>
          <w:sz w:val="18"/>
          <w:szCs w:val="18"/>
          <w:color w:val="231F20"/>
          <w:spacing w:val="2"/>
        </w:rPr>
        <w:t xml:space="preserve"> pelvic or urogenital pain. A promising specific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measure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UPOINT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introduced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later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version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sexological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aspects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added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[229].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it </w:t>
      </w:r>
      <w:r>
        <w:rPr>
          <w:sz w:val="18"/>
          <w:szCs w:val="18"/>
          <w:color w:val="231F20"/>
          <w:spacing w:val="4"/>
        </w:rPr>
        <w:t>may underassess relevant psychological va</w:t>
      </w:r>
      <w:r>
        <w:rPr>
          <w:sz w:val="18"/>
          <w:szCs w:val="18"/>
          <w:color w:val="231F20"/>
          <w:spacing w:val="3"/>
        </w:rPr>
        <w:t>riables [44]. Generic QoL measures are helpful. If such an instrument</w:t>
      </w:r>
    </w:p>
    <w:p>
      <w:pPr>
        <w:spacing w:line="276" w:lineRule="auto"/>
        <w:sectPr>
          <w:footerReference w:type="default" r:id="rId59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3" w:right="1132"/>
        <w:spacing w:before="52" w:line="276" w:lineRule="auto"/>
        <w:jc w:val="both"/>
        <w:rPr>
          <w:sz w:val="18"/>
          <w:szCs w:val="18"/>
        </w:rPr>
      </w:pPr>
      <w:bookmarkStart w:name="bookmark130" w:id="62"/>
      <w:bookmarkEnd w:id="62"/>
      <w:r>
        <w:rPr>
          <w:sz w:val="18"/>
          <w:szCs w:val="18"/>
          <w:color w:val="231F20"/>
          <w:spacing w:val="3"/>
        </w:rPr>
        <w:t>is not already used in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clinic, 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Brief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Inventory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[230]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provides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broad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economical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assessment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interference 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pain with var</w:t>
      </w:r>
      <w:r>
        <w:rPr>
          <w:sz w:val="18"/>
          <w:szCs w:val="18"/>
          <w:color w:val="231F20"/>
          <w:spacing w:val="4"/>
        </w:rPr>
        <w:t>ious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aspects 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life,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available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multiple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languages.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(For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further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suggested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instruments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5"/>
        </w:rPr>
        <w:t xml:space="preserve"> [231]).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82"/>
        <w:spacing w:before="52" w:line="199" w:lineRule="auto"/>
        <w:outlineLvl w:val="3"/>
        <w:rPr>
          <w:sz w:val="18"/>
          <w:szCs w:val="18"/>
        </w:rPr>
      </w:pPr>
      <w:bookmarkStart w:name="bookmark50" w:id="63"/>
      <w:bookmarkEnd w:id="63"/>
      <w:r>
        <w:rPr>
          <w:sz w:val="18"/>
          <w:szCs w:val="18"/>
          <w:i/>
          <w:iCs/>
          <w:color w:val="231F20"/>
          <w:spacing w:val="8"/>
        </w:rPr>
        <w:t>4.1.1.2      Urological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aspects</w:t>
      </w:r>
    </w:p>
    <w:p>
      <w:pPr>
        <w:pStyle w:val="BodyText"/>
        <w:ind w:left="489" w:right="1132" w:firstLine="6"/>
        <w:spacing w:before="1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urological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symptoms.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detailed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history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LUT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functions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taken.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Dysfunctions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  LUT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exacerbate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symptoms,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interfere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f</w:t>
      </w:r>
      <w:r>
        <w:rPr>
          <w:sz w:val="18"/>
          <w:szCs w:val="18"/>
          <w:color w:val="231F20"/>
          <w:spacing w:val="1"/>
        </w:rPr>
        <w:t>unction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  LUT.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Micturition in all its aspects should be addressed. Special attention should be paid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influence of mictur</w:t>
      </w:r>
      <w:r>
        <w:rPr>
          <w:sz w:val="18"/>
          <w:szCs w:val="18"/>
          <w:color w:val="231F20"/>
          <w:spacing w:val="2"/>
        </w:rPr>
        <w:t>ition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7"/>
        </w:rPr>
        <w:t>.</w:t>
      </w:r>
    </w:p>
    <w:p>
      <w:pPr>
        <w:pStyle w:val="BodyText"/>
        <w:ind w:left="492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9"/>
          <w:position w:val="3"/>
        </w:rPr>
        <w:t>Primary prostate pain sy</w:t>
      </w:r>
      <w:r>
        <w:rPr>
          <w:sz w:val="18"/>
          <w:szCs w:val="18"/>
          <w:b/>
          <w:bCs/>
          <w:color w:val="231F20"/>
          <w:spacing w:val="-10"/>
          <w:position w:val="3"/>
        </w:rPr>
        <w:t>ndrome</w:t>
      </w:r>
    </w:p>
    <w:p>
      <w:pPr>
        <w:pStyle w:val="BodyText"/>
        <w:ind w:left="489" w:right="1132" w:firstLine="6"/>
        <w:spacing w:before="4" w:line="274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prostate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syndrome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diagnosed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history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perceived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region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prostate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(convincingly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reproduced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prostate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palpation),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absence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LUT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pathology,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minimum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of three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months. 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mentioned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above, specific disease-associated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pelvic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must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ruled</w:t>
      </w:r>
      <w:r>
        <w:rPr>
          <w:sz w:val="18"/>
          <w:szCs w:val="18"/>
          <w:color w:val="231F20"/>
          <w:spacing w:val="3"/>
        </w:rPr>
        <w:t xml:space="preserve"> out. 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thorough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history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important first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step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evaluation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PPPS.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include type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pa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localisation.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often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areas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outside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prostate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perineum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rectum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testicles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abdomen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2"/>
        </w:rPr>
        <w:t>[50].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addition,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associated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LUT sym</w:t>
      </w:r>
      <w:r>
        <w:rPr>
          <w:sz w:val="18"/>
          <w:szCs w:val="18"/>
          <w:color w:val="231F20"/>
          <w:spacing w:val="4"/>
        </w:rPr>
        <w:t>ptoms,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sexual function,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psychological,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social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economic factors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addressed.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Determination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severity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disease,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its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progression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 treatment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r</w:t>
      </w:r>
      <w:r>
        <w:rPr>
          <w:sz w:val="18"/>
          <w:szCs w:val="18"/>
          <w:color w:val="231F20"/>
          <w:spacing w:val="3"/>
        </w:rPr>
        <w:t>esponse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assessed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only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means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validated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symptom-scoring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instrument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(see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Section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4.2.3).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</w:t>
      </w:r>
      <w:r>
        <w:rPr>
          <w:sz w:val="18"/>
          <w:szCs w:val="18"/>
          <w:color w:val="231F20"/>
          <w:spacing w:val="3"/>
        </w:rPr>
        <w:t>hese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subjective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outcome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measures</w:t>
      </w:r>
      <w:r>
        <w:rPr>
          <w:sz w:val="18"/>
          <w:szCs w:val="18"/>
          <w:color w:val="231F20"/>
          <w:spacing w:val="54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recommended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basic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evaluation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therapeutic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monitoring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urological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practice.</w:t>
      </w:r>
    </w:p>
    <w:p>
      <w:pPr>
        <w:pStyle w:val="BodyText"/>
        <w:ind w:left="492"/>
        <w:spacing w:before="254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9"/>
          <w:position w:val="3"/>
        </w:rPr>
        <w:t>Primary bladder pain syndr</w:t>
      </w:r>
      <w:r>
        <w:rPr>
          <w:sz w:val="18"/>
          <w:szCs w:val="18"/>
          <w:b/>
          <w:bCs/>
          <w:color w:val="231F20"/>
          <w:spacing w:val="-10"/>
          <w:position w:val="3"/>
        </w:rPr>
        <w:t>ome</w:t>
      </w:r>
    </w:p>
    <w:p>
      <w:pPr>
        <w:pStyle w:val="BodyText"/>
        <w:ind w:left="485" w:right="1133" w:firstLine="10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Primary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syndrome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diagnosed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on 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basis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</w:t>
      </w:r>
      <w:r>
        <w:rPr>
          <w:sz w:val="18"/>
          <w:szCs w:val="18"/>
          <w:color w:val="231F20"/>
          <w:spacing w:val="3"/>
        </w:rPr>
        <w:t>in,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pressure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discomfort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urinary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bladder,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accompanied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least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symptom,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such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daytime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and/or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night-time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increased urinary frequency, the exclusion of confusable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diseases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5"/>
        </w:rPr>
        <w:t>as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cause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symptoms,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indicated,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hydrodistension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8"/>
        </w:rPr>
        <w:t xml:space="preserve"> (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8"/>
        </w:rPr>
        <w:t xml:space="preserve"> 4) [16].</w:t>
      </w:r>
    </w:p>
    <w:p>
      <w:pPr>
        <w:pStyle w:val="BodyText"/>
        <w:ind w:left="48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The nature of pain is key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to disease definition:</w:t>
      </w:r>
    </w:p>
    <w:p>
      <w:pPr>
        <w:pStyle w:val="BodyText"/>
        <w:ind w:left="913" w:right="1133" w:hanging="418"/>
        <w:spacing w:before="1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1.     pain,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2"/>
        </w:rPr>
        <w:t>pressure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discomfort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perceived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related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bladder,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increasing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increasing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content</w:t>
      </w:r>
      <w:r>
        <w:rPr>
          <w:sz w:val="18"/>
          <w:szCs w:val="18"/>
          <w:color w:val="231F20"/>
          <w:spacing w:val="6"/>
        </w:rPr>
        <w:t>;</w:t>
      </w:r>
    </w:p>
    <w:p>
      <w:pPr>
        <w:pStyle w:val="BodyText"/>
        <w:ind w:left="489"/>
        <w:spacing w:before="5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2.     located suprapubically, sometimes ra</w:t>
      </w:r>
      <w:r>
        <w:rPr>
          <w:sz w:val="18"/>
          <w:szCs w:val="18"/>
          <w:color w:val="231F20"/>
          <w:spacing w:val="3"/>
          <w:position w:val="3"/>
        </w:rPr>
        <w:t>diating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to</w:t>
      </w:r>
      <w:r>
        <w:rPr>
          <w:sz w:val="18"/>
          <w:szCs w:val="18"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the groins, vagina, rectum or sacrum</w:t>
      </w:r>
    </w:p>
    <w:p>
      <w:pPr>
        <w:pStyle w:val="BodyText"/>
        <w:ind w:left="489"/>
        <w:spacing w:before="2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3.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    </w:t>
      </w:r>
      <w:r>
        <w:rPr>
          <w:sz w:val="18"/>
          <w:szCs w:val="18"/>
          <w:color w:val="231F20"/>
          <w:position w:val="3"/>
        </w:rPr>
        <w:t>relieved by voiding but soon returns [232, 233];</w:t>
      </w:r>
    </w:p>
    <w:p>
      <w:pPr>
        <w:pStyle w:val="BodyText"/>
        <w:ind w:left="486"/>
        <w:spacing w:before="2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4.</w:t>
      </w:r>
      <w:r>
        <w:rPr>
          <w:sz w:val="18"/>
          <w:szCs w:val="18"/>
          <w:color w:val="231F20"/>
          <w:spacing w:val="9"/>
          <w:position w:val="3"/>
        </w:rPr>
        <w:t xml:space="preserve">     </w:t>
      </w:r>
      <w:r>
        <w:rPr>
          <w:sz w:val="18"/>
          <w:szCs w:val="18"/>
          <w:color w:val="231F20"/>
          <w:position w:val="3"/>
        </w:rPr>
        <w:t>aggravated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by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food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drink</w:t>
      </w:r>
      <w:r>
        <w:rPr>
          <w:sz w:val="18"/>
          <w:szCs w:val="18"/>
          <w:color w:val="231F20"/>
          <w:spacing w:val="3"/>
          <w:position w:val="3"/>
        </w:rPr>
        <w:t xml:space="preserve"> [233].</w:t>
      </w:r>
    </w:p>
    <w:p>
      <w:pPr>
        <w:pStyle w:val="BodyText"/>
        <w:ind w:left="482" w:right="1133" w:firstLine="13"/>
        <w:spacing w:before="242" w:line="2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14"/>
        </w:rPr>
        <w:t xml:space="preserve"> 3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lead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capacity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fibrotic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urinary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outflow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obstruction</w:t>
      </w:r>
      <w:r>
        <w:rPr>
          <w:sz w:val="18"/>
          <w:szCs w:val="18"/>
          <w:color w:val="231F20"/>
          <w:spacing w:val="8"/>
        </w:rPr>
        <w:t>.</w:t>
      </w:r>
    </w:p>
    <w:p>
      <w:pPr>
        <w:pStyle w:val="BodyText"/>
        <w:ind w:left="482"/>
        <w:spacing w:before="256" w:line="200" w:lineRule="auto"/>
        <w:outlineLvl w:val="3"/>
        <w:rPr>
          <w:sz w:val="18"/>
          <w:szCs w:val="18"/>
        </w:rPr>
      </w:pPr>
      <w:bookmarkStart w:name="bookmark51" w:id="64"/>
      <w:bookmarkEnd w:id="64"/>
      <w:r>
        <w:rPr>
          <w:sz w:val="18"/>
          <w:szCs w:val="18"/>
          <w:i/>
          <w:iCs/>
          <w:color w:val="231F20"/>
          <w:spacing w:val="9"/>
        </w:rPr>
        <w:t>4.1.1.3      Gynaecological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aspects</w:t>
      </w:r>
    </w:p>
    <w:p>
      <w:pPr>
        <w:pStyle w:val="BodyText"/>
        <w:ind w:left="489" w:right="1132" w:hanging="5"/>
        <w:spacing w:before="1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 detailed medical history outlining the nature, f</w:t>
      </w:r>
      <w:r>
        <w:rPr>
          <w:sz w:val="18"/>
          <w:szCs w:val="18"/>
          <w:color w:val="231F20"/>
          <w:spacing w:val="2"/>
        </w:rPr>
        <w:t>requency and site of pain; its relationship to precipitating factors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and 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menstrual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cycle,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help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define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aetiology. 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menstrual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sexual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history,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history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sexually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5"/>
        </w:rPr>
        <w:t>transmitted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diseases,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vaginal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discharge,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well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5"/>
        </w:rPr>
        <w:t>as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5"/>
        </w:rPr>
        <w:t>previous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sexual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trauma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5"/>
        </w:rPr>
        <w:t>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mandatory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5"/>
        </w:rPr>
        <w:t>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well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up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date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cervical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screening.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history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obstetric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and/or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gynaecological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warranted,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particularly if devices such as syntheti</w:t>
      </w:r>
      <w:r>
        <w:rPr>
          <w:sz w:val="18"/>
          <w:szCs w:val="18"/>
          <w:color w:val="231F20"/>
          <w:spacing w:val="3"/>
        </w:rPr>
        <w:t>c mesh were used.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82"/>
        <w:spacing w:before="52" w:line="197" w:lineRule="auto"/>
        <w:outlineLvl w:val="3"/>
        <w:rPr>
          <w:sz w:val="18"/>
          <w:szCs w:val="18"/>
        </w:rPr>
      </w:pPr>
      <w:bookmarkStart w:name="bookmark52" w:id="65"/>
      <w:bookmarkEnd w:id="65"/>
      <w:r>
        <w:rPr>
          <w:sz w:val="18"/>
          <w:szCs w:val="18"/>
          <w:i/>
          <w:iCs/>
          <w:color w:val="231F20"/>
          <w:spacing w:val="8"/>
        </w:rPr>
        <w:t>4.1.1.4      Gastrointestinal</w:t>
      </w:r>
      <w:r>
        <w:rPr>
          <w:sz w:val="18"/>
          <w:szCs w:val="18"/>
          <w:i/>
          <w:iCs/>
          <w:color w:val="231F20"/>
          <w:spacing w:val="-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aspects</w:t>
      </w:r>
    </w:p>
    <w:p>
      <w:pPr>
        <w:pStyle w:val="BodyText"/>
        <w:ind w:left="485" w:right="1132"/>
        <w:spacing w:before="12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predominant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symptoms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interv</w:t>
      </w:r>
      <w:r>
        <w:rPr>
          <w:sz w:val="18"/>
          <w:szCs w:val="18"/>
          <w:color w:val="231F20"/>
          <w:spacing w:val="1"/>
        </w:rPr>
        <w:t>iewed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about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discomfort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pain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relation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their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bowel</w:t>
      </w:r>
      <w:r>
        <w:rPr>
          <w:sz w:val="18"/>
          <w:szCs w:val="18"/>
          <w:color w:val="231F20"/>
          <w:spacing w:val="5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habits,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daily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activities,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eating.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precise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history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dysfunctional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voiding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defecation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asked,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ideally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applying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symptom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questionnaires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urinary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anorectal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symptoms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(e.g.,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Rome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IV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  <w:spacing w:val="3"/>
        </w:rPr>
        <w:t>criter</w:t>
      </w:r>
      <w:r>
        <w:rPr>
          <w:sz w:val="18"/>
          <w:szCs w:val="18"/>
          <w:color w:val="231F20"/>
          <w:spacing w:val="2"/>
        </w:rPr>
        <w:t>ia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for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anorectal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pain).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Excessiv</w:t>
      </w:r>
      <w:r>
        <w:rPr>
          <w:sz w:val="18"/>
          <w:szCs w:val="18"/>
          <w:color w:val="231F20"/>
          <w:spacing w:val="4"/>
        </w:rPr>
        <w:t>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straining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most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defecations,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anal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digitations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dyssynergic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defecation,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sensation of anal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blockage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 found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 with chronic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History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anxie</w:t>
      </w:r>
      <w:r>
        <w:rPr>
          <w:sz w:val="18"/>
          <w:szCs w:val="18"/>
          <w:color w:val="231F20"/>
          <w:spacing w:val="3"/>
        </w:rPr>
        <w:t>ty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depression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impaired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QoL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often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encountered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anorectal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disorders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evaluated</w:t>
      </w:r>
      <w:r>
        <w:rPr>
          <w:sz w:val="18"/>
          <w:szCs w:val="18"/>
          <w:color w:val="231F20"/>
          <w:spacing w:val="14"/>
        </w:rPr>
        <w:t>.</w:t>
      </w:r>
    </w:p>
    <w:p>
      <w:pPr>
        <w:pStyle w:val="BodyText"/>
        <w:ind w:left="485" w:right="1132" w:firstLine="10"/>
        <w:spacing w:before="240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4937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236734</wp:posOffset>
            </wp:positionV>
            <wp:extent cx="198004" cy="324002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4"/>
        </w:rPr>
        <w:t xml:space="preserve"> (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proctalgia</w:t>
      </w:r>
      <w:r>
        <w:rPr>
          <w:sz w:val="18"/>
          <w:szCs w:val="18"/>
          <w:color w:val="231F20"/>
          <w:spacing w:val="14"/>
        </w:rPr>
        <w:t>) </w:t>
      </w: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Rome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IV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criteria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follows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must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include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following: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chro</w:t>
      </w:r>
      <w:r>
        <w:rPr>
          <w:sz w:val="18"/>
          <w:szCs w:val="18"/>
          <w:color w:val="231F20"/>
          <w:spacing w:val="2"/>
        </w:rPr>
        <w:t>nic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recurrent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rectal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aching,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episodes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last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least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thirty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minutes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exclusion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other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causes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rectal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such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ischaemia,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inf</w:t>
      </w:r>
      <w:r>
        <w:rPr>
          <w:sz w:val="18"/>
          <w:szCs w:val="18"/>
          <w:color w:val="231F20"/>
          <w:spacing w:val="3"/>
        </w:rPr>
        <w:t>lammatory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bowel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disease,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cryptitis,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intramuscular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abscess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fissure,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haem</w:t>
      </w:r>
      <w:r>
        <w:rPr>
          <w:sz w:val="18"/>
          <w:szCs w:val="18"/>
          <w:color w:val="231F20"/>
          <w:spacing w:val="3"/>
        </w:rPr>
        <w:t>orrhoids,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prostatitis,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Coccyx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Syndrome.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criteria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fulfilled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past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three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months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symptom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onset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least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six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months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before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6"/>
        </w:rPr>
        <w:t xml:space="preserve"> [17, 234].</w:t>
      </w:r>
    </w:p>
    <w:p>
      <w:pPr>
        <w:spacing w:line="276" w:lineRule="auto"/>
        <w:sectPr>
          <w:footerReference w:type="default" r:id="rId61"/>
          <w:pgSz w:w="11906" w:h="16838"/>
          <w:pgMar w:top="400" w:right="0" w:bottom="498" w:left="1785" w:header="0" w:footer="329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134" w:right="481" w:firstLine="3"/>
        <w:spacing w:before="52" w:line="287" w:lineRule="auto"/>
        <w:jc w:val="both"/>
        <w:rPr>
          <w:sz w:val="18"/>
          <w:szCs w:val="18"/>
        </w:rPr>
      </w:pPr>
      <w:bookmarkStart w:name="bookmark131" w:id="66"/>
      <w:bookmarkEnd w:id="66"/>
      <w:r>
        <w:rPr>
          <w:sz w:val="18"/>
          <w:szCs w:val="18"/>
          <w:color w:val="231F20"/>
          <w:spacing w:val="4"/>
        </w:rPr>
        <w:t>The  primary  chronic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anal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syndr</w:t>
      </w:r>
      <w:r>
        <w:rPr>
          <w:sz w:val="18"/>
          <w:szCs w:val="18"/>
          <w:color w:val="231F20"/>
          <w:spacing w:val="3"/>
        </w:rPr>
        <w:t>ome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3"/>
        </w:rPr>
        <w:t>includes  the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above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diagnostic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criteria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exhibits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exquisite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tenderness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during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posterior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traction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puborectalis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muscle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(previously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called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“</w:t>
      </w:r>
      <w:r>
        <w:rPr>
          <w:sz w:val="18"/>
          <w:szCs w:val="18"/>
          <w:color w:val="231F20"/>
          <w:spacing w:val="1"/>
        </w:rPr>
        <w:t>Levator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Ani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Syndrome”).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Pathophysiology of pain is thought to be due to over-activity of the pelvic floor muscles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"/>
        </w:rPr>
        <w:t>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probably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recto-anal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incoordination.</w:t>
      </w:r>
    </w:p>
    <w:p>
      <w:pPr>
        <w:pStyle w:val="BodyText"/>
        <w:ind w:left="1140" w:right="480" w:firstLine="7"/>
        <w:spacing w:before="19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Primary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intermittent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chronic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anal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syndrome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(proctalgia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f</w:t>
      </w:r>
      <w:r>
        <w:rPr>
          <w:sz w:val="18"/>
          <w:szCs w:val="18"/>
          <w:color w:val="231F20"/>
          <w:spacing w:val="3"/>
        </w:rPr>
        <w:t>ugax)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consists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following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diagnostic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criteria,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which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fulfilled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three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months: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recurrent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episodes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pai</w:t>
      </w:r>
      <w:r>
        <w:rPr>
          <w:sz w:val="18"/>
          <w:szCs w:val="18"/>
          <w:color w:val="231F20"/>
          <w:spacing w:val="1"/>
        </w:rPr>
        <w:t>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localised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anus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lower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rectum,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episodes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last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from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</w:t>
      </w:r>
      <w:r>
        <w:rPr>
          <w:sz w:val="18"/>
          <w:szCs w:val="18"/>
          <w:color w:val="231F20"/>
          <w:spacing w:val="3"/>
        </w:rPr>
        <w:t>veral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seconds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minutes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anorectal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episodes.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Stressful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life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events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anxiety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precede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onset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intermittent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chronic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anal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syndrome.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attacks may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last from a few seconds to 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long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30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minutes.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pain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may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cramping,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5"/>
        </w:rPr>
        <w:t>aching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stabbing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and may become unbearable. However,</w:t>
      </w:r>
      <w:r>
        <w:rPr>
          <w:sz w:val="18"/>
          <w:szCs w:val="18"/>
          <w:color w:val="231F20"/>
          <w:spacing w:val="2"/>
        </w:rPr>
        <w:t xml:space="preserve"> most patients do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report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it to their physicians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attacks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occur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times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51%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>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134"/>
        <w:spacing w:before="52" w:line="197" w:lineRule="auto"/>
        <w:outlineLvl w:val="3"/>
        <w:rPr>
          <w:sz w:val="18"/>
          <w:szCs w:val="18"/>
        </w:rPr>
      </w:pPr>
      <w:bookmarkStart w:name="bookmark53" w:id="67"/>
      <w:bookmarkEnd w:id="67"/>
      <w:r>
        <w:rPr>
          <w:sz w:val="18"/>
          <w:szCs w:val="18"/>
          <w:i/>
          <w:iCs/>
          <w:color w:val="231F20"/>
          <w:spacing w:val="8"/>
        </w:rPr>
        <w:t>4.1.1.5      Peripheral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ne</w:t>
      </w:r>
      <w:r>
        <w:rPr>
          <w:sz w:val="18"/>
          <w:szCs w:val="18"/>
          <w:i/>
          <w:iCs/>
          <w:color w:val="231F20"/>
          <w:spacing w:val="7"/>
        </w:rPr>
        <w:t>rve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aspects</w:t>
      </w:r>
    </w:p>
    <w:p>
      <w:pPr>
        <w:pStyle w:val="BodyText"/>
        <w:ind w:left="1134" w:right="481" w:firstLine="1"/>
        <w:spacing w:before="12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proportion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will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able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relate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onset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acute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event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such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surgery,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sepsis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trauma,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occasionally,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cycling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prolonged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period.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injury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frequ</w:t>
      </w:r>
      <w:r>
        <w:rPr>
          <w:sz w:val="18"/>
          <w:szCs w:val="18"/>
          <w:color w:val="231F20"/>
          <w:spacing w:val="2"/>
        </w:rPr>
        <w:t>ent,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such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associated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sitting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prolonged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periods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Many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idiopathic</w:t>
      </w:r>
      <w:r>
        <w:rPr>
          <w:sz w:val="18"/>
          <w:szCs w:val="18"/>
          <w:color w:val="231F20"/>
          <w:spacing w:val="9"/>
        </w:rPr>
        <w:t>.</w:t>
      </w:r>
    </w:p>
    <w:p>
      <w:pPr>
        <w:pStyle w:val="BodyText"/>
        <w:ind w:left="1140" w:right="480" w:hanging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classically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perce</w:t>
      </w:r>
      <w:r>
        <w:rPr>
          <w:sz w:val="18"/>
          <w:szCs w:val="18"/>
          <w:color w:val="231F20"/>
          <w:spacing w:val="3"/>
        </w:rPr>
        <w:t>ived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perineum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anus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clitoris/penis.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However,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less-specific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distribution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occur,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due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anatomical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variation,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involvement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branches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nerve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rather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nerve,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CNS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central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sensitisation,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consequently,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involvement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organs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systems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regional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syndrome.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nerves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vicinity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also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involve</w:t>
      </w:r>
      <w:r>
        <w:rPr>
          <w:sz w:val="18"/>
          <w:szCs w:val="18"/>
          <w:color w:val="231F20"/>
          <w:spacing w:val="1"/>
        </w:rPr>
        <w:t>d,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example,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inferior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cluneal nerve and pe</w:t>
      </w:r>
      <w:r>
        <w:rPr>
          <w:sz w:val="18"/>
          <w:szCs w:val="18"/>
          <w:color w:val="231F20"/>
          <w:spacing w:val="3"/>
        </w:rPr>
        <w:t>rineal branches of the posterior femoral cutaneous nerve. The musculoskeletal system may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become involved, confusing the pain picture as aches and pain developing in the muscles due to immobil</w:t>
      </w:r>
      <w:r>
        <w:rPr>
          <w:sz w:val="18"/>
          <w:szCs w:val="18"/>
          <w:color w:val="231F20"/>
          <w:spacing w:val="3"/>
        </w:rPr>
        <w:t>ity 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disability, possibly magnified by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the CNS changes.</w:t>
      </w:r>
    </w:p>
    <w:p>
      <w:pPr>
        <w:pStyle w:val="BodyText"/>
        <w:ind w:left="1137" w:right="480" w:firstLine="10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Burning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is 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predominant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adjective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used t</w:t>
      </w:r>
      <w:r>
        <w:rPr>
          <w:sz w:val="18"/>
          <w:szCs w:val="18"/>
          <w:color w:val="231F20"/>
          <w:spacing w:val="2"/>
        </w:rPr>
        <w:t>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describe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pain.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Crushing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electric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also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used,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indicating the two components - a constant pain o</w:t>
      </w:r>
      <w:r>
        <w:rPr>
          <w:sz w:val="18"/>
          <w:szCs w:val="18"/>
          <w:color w:val="231F20"/>
          <w:spacing w:val="3"/>
        </w:rPr>
        <w:t>ften associated with acute sharp episodes. Many patients may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have the feeling of a swelling o</w:t>
      </w:r>
      <w:r>
        <w:rPr>
          <w:sz w:val="18"/>
          <w:szCs w:val="18"/>
          <w:color w:val="231F20"/>
          <w:spacing w:val="2"/>
        </w:rPr>
        <w:t>r foreign body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rectum 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perineum,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often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described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golf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or tennis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ball.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term pain has different meanings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2"/>
        </w:rPr>
        <w:t>to patients and some would rather use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2"/>
        </w:rPr>
        <w:t>term discomfort or numbness.</w:t>
      </w:r>
    </w:p>
    <w:p>
      <w:pPr>
        <w:pStyle w:val="BodyText"/>
        <w:ind w:left="1141" w:right="479" w:hanging="5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Aggravating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factors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any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type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pressure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being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applied,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either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directly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</w:t>
      </w:r>
      <w:r>
        <w:rPr>
          <w:sz w:val="18"/>
          <w:szCs w:val="18"/>
          <w:color w:val="231F20"/>
          <w:spacing w:val="1"/>
        </w:rPr>
        <w:t>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nerve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indirectly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other tissue,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pudendal traction. Allodynia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 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light touch due 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involvement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CNS,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may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make sexual contact and the wearing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clothes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5"/>
        </w:rPr>
        <w:t>difficult.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5"/>
        </w:rPr>
        <w:t>These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patients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often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remain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5"/>
        </w:rPr>
        <w:t>stan</w:t>
      </w:r>
      <w:r>
        <w:rPr>
          <w:sz w:val="18"/>
          <w:szCs w:val="18"/>
          <w:color w:val="231F20"/>
          <w:spacing w:val="4"/>
        </w:rPr>
        <w:t>ding,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consequence, develop a wide range 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other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aches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pains.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Soft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seats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often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less well-to</w:t>
      </w:r>
      <w:r>
        <w:rPr>
          <w:sz w:val="18"/>
          <w:szCs w:val="18"/>
          <w:color w:val="231F20"/>
          <w:spacing w:val="3"/>
        </w:rPr>
        <w:t>lerated,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whereas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sitting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 toilet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seat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said 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much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better tolerated.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If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unilateral,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sitting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one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buttock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common.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exacerbated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bowel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evacuation</w:t>
      </w:r>
      <w:r>
        <w:rPr>
          <w:sz w:val="18"/>
          <w:szCs w:val="18"/>
          <w:color w:val="231F20"/>
          <w:spacing w:val="14"/>
        </w:rPr>
        <w:t>.</w:t>
      </w:r>
    </w:p>
    <w:p>
      <w:pPr>
        <w:pStyle w:val="BodyText"/>
        <w:ind w:left="1141" w:right="481" w:firstLine="6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Pudendal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nerve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damage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range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sensor</w:t>
      </w:r>
      <w:r>
        <w:rPr>
          <w:sz w:val="18"/>
          <w:szCs w:val="18"/>
          <w:color w:val="231F20"/>
          <w:spacing w:val="3"/>
        </w:rPr>
        <w:t>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phenomena.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distribution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nerve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itself,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well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unprovoked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pain;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patient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paraesthesia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(pins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needles);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dysaesthe</w:t>
      </w:r>
      <w:r>
        <w:rPr>
          <w:sz w:val="18"/>
          <w:szCs w:val="18"/>
          <w:color w:val="231F20"/>
          <w:spacing w:val="3"/>
        </w:rPr>
        <w:t>sia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(unpleasant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sensory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perceptions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usually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but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necessarily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secondary 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provocation,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such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sensation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running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cold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water);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allodynia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(pain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light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touch</w:t>
      </w:r>
      <w:r>
        <w:rPr>
          <w:sz w:val="18"/>
          <w:szCs w:val="18"/>
          <w:color w:val="231F20"/>
          <w:spacing w:val="2"/>
        </w:rPr>
        <w:t>);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hyperalgesia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(increased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perception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following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painful stimulus, including hot and cold stimuli). Similar sensory abnormalities</w:t>
      </w:r>
      <w:r>
        <w:rPr>
          <w:sz w:val="18"/>
          <w:szCs w:val="18"/>
          <w:color w:val="231F20"/>
          <w:spacing w:val="3"/>
        </w:rPr>
        <w:t xml:space="preserve"> may be found outside of the area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innervated by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the damaged nerve, particularly for visceral and striated muscle hyperalgesia.</w:t>
      </w:r>
    </w:p>
    <w:p>
      <w:pPr>
        <w:pStyle w:val="BodyText"/>
        <w:ind w:left="1136" w:right="480" w:firstLine="1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 cutaneous sensory dysfunction may be associated with superficial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dyspareunia,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but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also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irritation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associated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clothes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</w:t>
      </w:r>
      <w:r>
        <w:rPr>
          <w:sz w:val="18"/>
          <w:szCs w:val="18"/>
          <w:color w:val="231F20"/>
          <w:spacing w:val="4"/>
        </w:rPr>
        <w:t>rushing 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skin. There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also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lack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sensation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occur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presence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numbness.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Visceral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hypersensitivity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result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urge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defecate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urinate.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usually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associated with voiding frequen</w:t>
      </w:r>
      <w:r>
        <w:rPr>
          <w:sz w:val="18"/>
          <w:szCs w:val="18"/>
          <w:color w:val="231F20"/>
          <w:spacing w:val="4"/>
        </w:rPr>
        <w:t>cy, with small amounts of urine being passed. Pain on visceral filling may occur.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Anal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loss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motor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control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result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bowel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activity,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constipation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and/or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incontinence.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Ejaculation and orgasm may also be painfu</w:t>
      </w:r>
      <w:r>
        <w:rPr>
          <w:sz w:val="18"/>
          <w:szCs w:val="18"/>
          <w:color w:val="231F20"/>
          <w:spacing w:val="3"/>
        </w:rPr>
        <w:t>l or reduced.</w:t>
      </w:r>
    </w:p>
    <w:p>
      <w:pPr>
        <w:pStyle w:val="BodyText"/>
        <w:ind w:left="1137" w:right="480" w:firstLine="10"/>
        <w:spacing w:before="23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534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236478</wp:posOffset>
            </wp:positionV>
            <wp:extent cx="197999" cy="324002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5"/>
        </w:rPr>
        <w:t>Many  of  those  suffering  from  pudendal  neuralgia  complain  of  fatigue  and  generalised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5"/>
        </w:rPr>
        <w:t>muscle  cramps,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weakness 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Being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unable to sit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 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major disability,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over time,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struggle to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4"/>
        </w:rPr>
        <w:t>they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often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become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bedbound.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immobility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produces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generalised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muscle wasting,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minimal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"/>
        </w:rPr>
        <w:t>ctivity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hurts. 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 consequence of the widespread pain and disability, patient</w:t>
      </w:r>
      <w:r>
        <w:rPr>
          <w:sz w:val="18"/>
          <w:szCs w:val="18"/>
          <w:color w:val="231F20"/>
          <w:spacing w:val="3"/>
        </w:rPr>
        <w:t>s often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emotional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problems,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particular,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depression.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chronic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pelvic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often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anxious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tendency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catastrophise.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Depression, catastrophising and disability are all poor prognostic markers. Cutane</w:t>
      </w:r>
      <w:r>
        <w:rPr>
          <w:sz w:val="18"/>
          <w:szCs w:val="18"/>
          <w:color w:val="231F20"/>
          <w:spacing w:val="2"/>
        </w:rPr>
        <w:t>ous colour may change due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changes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innervation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but </w:t>
      </w:r>
      <w:r>
        <w:rPr>
          <w:sz w:val="18"/>
          <w:szCs w:val="18"/>
          <w:color w:val="231F20"/>
          <w:spacing w:val="4"/>
        </w:rPr>
        <w:t>also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because 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neurogenic oedema.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 describe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swollen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oedema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lack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afferent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perception</w:t>
      </w:r>
      <w:r>
        <w:rPr>
          <w:sz w:val="18"/>
          <w:szCs w:val="18"/>
          <w:color w:val="231F20"/>
          <w:spacing w:val="8"/>
        </w:rPr>
        <w:t>.</w:t>
      </w:r>
    </w:p>
    <w:p>
      <w:pPr>
        <w:spacing w:line="276" w:lineRule="auto"/>
        <w:sectPr>
          <w:footerReference w:type="default" r:id="rId63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482"/>
        <w:spacing w:before="52" w:line="202" w:lineRule="auto"/>
        <w:outlineLvl w:val="3"/>
        <w:rPr>
          <w:sz w:val="18"/>
          <w:szCs w:val="18"/>
        </w:rPr>
      </w:pPr>
      <w:bookmarkStart w:name="bookmark132" w:id="68"/>
      <w:bookmarkEnd w:id="68"/>
      <w:bookmarkStart w:name="bookmark54" w:id="69"/>
      <w:bookmarkEnd w:id="69"/>
      <w:r>
        <w:rPr>
          <w:sz w:val="18"/>
          <w:szCs w:val="18"/>
          <w:i/>
          <w:iCs/>
          <w:color w:val="231F20"/>
          <w:spacing w:val="8"/>
        </w:rPr>
        <w:t>4.1.1.6      Myofascial</w:t>
      </w:r>
      <w:r>
        <w:rPr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aspects</w:t>
      </w:r>
    </w:p>
    <w:p>
      <w:pPr>
        <w:pStyle w:val="BodyText"/>
        <w:ind w:left="482" w:right="1132" w:firstLine="4"/>
        <w:spacing w:before="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When taking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history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patient 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pain,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impo</w:t>
      </w:r>
      <w:r>
        <w:rPr>
          <w:sz w:val="18"/>
          <w:szCs w:val="18"/>
          <w:color w:val="231F20"/>
          <w:spacing w:val="2"/>
        </w:rPr>
        <w:t>rtant 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address the function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organs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area.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followi</w:t>
      </w:r>
      <w:r>
        <w:rPr>
          <w:sz w:val="18"/>
          <w:szCs w:val="18"/>
          <w:color w:val="231F20"/>
          <w:spacing w:val="2"/>
        </w:rPr>
        <w:t>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items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certainly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addressed: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lower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tract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function,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anorectal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function,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sexual function,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gynaecological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items,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pres</w:t>
      </w:r>
      <w:r>
        <w:rPr>
          <w:sz w:val="18"/>
          <w:szCs w:val="18"/>
          <w:color w:val="231F20"/>
          <w:spacing w:val="4"/>
        </w:rPr>
        <w:t>ence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psychosocial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aspects.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One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cannot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that there is a pelvic floor dysfunction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only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on 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history.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But there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suspicion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 flo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muscle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dysfunction when two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organs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show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dysfunction,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instance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combination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mictur</w:t>
      </w:r>
      <w:r>
        <w:rPr>
          <w:sz w:val="18"/>
          <w:szCs w:val="18"/>
          <w:color w:val="231F20"/>
          <w:spacing w:val="2"/>
        </w:rPr>
        <w:t>ition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</w:p>
    <w:p>
      <w:pPr>
        <w:pStyle w:val="BodyText"/>
        <w:ind w:left="482" w:right="8828" w:firstLine="7"/>
        <w:spacing w:line="414" w:lineRule="auto"/>
        <w:rPr>
          <w:sz w:val="18"/>
          <w:szCs w:val="18"/>
        </w:rPr>
      </w:pPr>
      <w:r>
        <w:pict>
          <v:shape id="_x0000_s14" style="position:absolute;margin-left:65.6983pt;margin-top:-0.966919pt;mso-position-vertical-relative:text;mso-position-horizontal-relative:text;width:75.15pt;height:37.45pt;z-index:25175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/>
                    <w:spacing w:before="20" w:line="238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2"/>
                      <w:position w:val="3"/>
                    </w:rPr>
                    <w:t>problems.</w:t>
                  </w:r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52" w:line="200" w:lineRule="auto"/>
                    <w:outlineLvl w:val="2"/>
                    <w:rPr>
                      <w:sz w:val="18"/>
                      <w:szCs w:val="18"/>
                    </w:rPr>
                  </w:pPr>
                  <w:bookmarkStart w:name="bookmark55" w:id="70"/>
                  <w:bookmarkEnd w:id="70"/>
                  <w:r>
                    <w:rPr>
                      <w:sz w:val="18"/>
                      <w:szCs w:val="18"/>
                      <w:b/>
                      <w:bCs/>
                      <w:i/>
                      <w:iCs/>
                      <w:color w:val="231F20"/>
                      <w:spacing w:val="-4"/>
                    </w:rPr>
                    <w:t>Physical Evaluation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4"/>
        </w:rPr>
        <w:t>defecation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4.1.2</w:t>
      </w:r>
    </w:p>
    <w:p>
      <w:pPr>
        <w:pStyle w:val="BodyText"/>
        <w:ind w:left="485" w:right="1132"/>
        <w:spacing w:before="9" w:line="279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examination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often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serves to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confirm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refute 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initial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impressions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gained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g</w:t>
      </w:r>
      <w:r>
        <w:rPr>
          <w:sz w:val="18"/>
          <w:szCs w:val="18"/>
          <w:color w:val="231F20"/>
          <w:spacing w:val="2"/>
        </w:rPr>
        <w:t>ood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history.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examination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aimed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specific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questions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where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outcome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examination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change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management.</w:t>
      </w:r>
      <w:r>
        <w:rPr>
          <w:sz w:val="18"/>
          <w:szCs w:val="18"/>
          <w:color w:val="231F20"/>
          <w:spacing w:val="67"/>
        </w:rPr>
        <w:t xml:space="preserve"> </w:t>
      </w:r>
      <w:r>
        <w:rPr>
          <w:sz w:val="18"/>
          <w:szCs w:val="18"/>
          <w:color w:val="231F20"/>
          <w:spacing w:val="2"/>
        </w:rPr>
        <w:t>Prior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examination,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best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practice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requires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medical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practitioner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explain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what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will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happen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what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aims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examination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patient.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Consent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th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examination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occur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during that discussion and shoul</w:t>
      </w:r>
      <w:r>
        <w:rPr>
          <w:sz w:val="18"/>
          <w:szCs w:val="18"/>
          <w:color w:val="231F20"/>
          <w:spacing w:val="3"/>
        </w:rPr>
        <w:t>d cover an explanation around the aim to maintain modesty as appropriate and,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if necessary, why there is a need for rectal and/o</w:t>
      </w:r>
      <w:r>
        <w:rPr>
          <w:sz w:val="18"/>
          <w:szCs w:val="18"/>
          <w:color w:val="231F20"/>
          <w:spacing w:val="3"/>
        </w:rPr>
        <w:t>r vaginal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examination.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Finally,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exacerbating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should form a part of that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request. 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record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discussion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noted.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possibility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presence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of a chaperone should be discussed wi</w:t>
      </w:r>
      <w:r>
        <w:rPr>
          <w:sz w:val="18"/>
          <w:szCs w:val="18"/>
          <w:color w:val="231F20"/>
          <w:spacing w:val="4"/>
        </w:rPr>
        <w:t>th the patient. As well as 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local examination,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general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musculoskeletal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  neurological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examination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should  be  considered  an  in</w:t>
      </w:r>
      <w:r>
        <w:rPr>
          <w:sz w:val="18"/>
          <w:szCs w:val="18"/>
          <w:color w:val="231F20"/>
          <w:spacing w:val="3"/>
        </w:rPr>
        <w:t>tegral  part  of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the  assessment  and  undertaken.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Following the examination, it is good practice to ask the patient if they ha</w:t>
      </w:r>
      <w:r>
        <w:rPr>
          <w:sz w:val="18"/>
          <w:szCs w:val="18"/>
          <w:color w:val="231F20"/>
          <w:spacing w:val="2"/>
        </w:rPr>
        <w:t>d any concerns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relating to the conduct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4"/>
        </w:rPr>
        <w:t>the examination and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that discus</w:t>
      </w:r>
      <w:r>
        <w:rPr>
          <w:sz w:val="18"/>
          <w:szCs w:val="18"/>
          <w:color w:val="231F20"/>
          <w:spacing w:val="3"/>
        </w:rPr>
        <w:t>sion should be noted.</w:t>
      </w:r>
    </w:p>
    <w:p>
      <w:pPr>
        <w:pStyle w:val="BodyText"/>
        <w:ind w:left="485" w:right="1133"/>
        <w:spacing w:before="20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There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specific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diagnostic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test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CPPPS,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therefore,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procedures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one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hand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directed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towards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identification and exclusion of specific diseases associated with pelvic pain, and on the other hand may be used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phenotypic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description. Abd</w:t>
      </w:r>
      <w:r>
        <w:rPr>
          <w:sz w:val="18"/>
          <w:szCs w:val="18"/>
          <w:color w:val="231F20"/>
          <w:spacing w:val="3"/>
        </w:rPr>
        <w:t>ominal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examination 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exclude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gross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pathology,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as well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as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demonstrate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site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tenderness is essential. It is important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 look for abnormalitie</w:t>
      </w:r>
      <w:r>
        <w:rPr>
          <w:sz w:val="18"/>
          <w:szCs w:val="18"/>
          <w:color w:val="231F20"/>
          <w:spacing w:val="2"/>
        </w:rPr>
        <w:t>s in muscle function.</w:t>
      </w:r>
    </w:p>
    <w:p>
      <w:pPr>
        <w:pStyle w:val="BodyText"/>
        <w:ind w:left="485" w:right="1132" w:firstLine="10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Examination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external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genitalia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evaluation.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 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scrotal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gentle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palpation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 each component of the scrotum is performed to search for masses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painful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spots.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penis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urethra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may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5"/>
        </w:rPr>
        <w:t>palpated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5"/>
        </w:rPr>
        <w:t>similar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5"/>
        </w:rPr>
        <w:t>way.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Many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authors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recomme</w:t>
      </w:r>
      <w:r>
        <w:rPr>
          <w:sz w:val="18"/>
          <w:szCs w:val="18"/>
          <w:color w:val="231F20"/>
          <w:spacing w:val="4"/>
        </w:rPr>
        <w:t>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assess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cutaneous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allodynia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along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dermatomes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abdomen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8"/>
        </w:rPr>
        <w:t>(T11-L1)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perineum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8"/>
        </w:rPr>
        <w:t>(S3),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degree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tenderness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should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recorded.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bulbocavernosus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reflex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</w:t>
      </w:r>
      <w:r>
        <w:rPr>
          <w:sz w:val="18"/>
          <w:szCs w:val="18"/>
          <w:color w:val="231F20"/>
          <w:spacing w:val="2"/>
        </w:rPr>
        <w:t>ale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also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provide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useful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information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concerning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intactness of 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pudendal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nerves. Clinical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pelvic examination should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single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digit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examination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possible.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 usual bi-manual examination can generate severe pain so the examiner must proceed with caution. A rectal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examination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done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look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prostate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abnormalities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male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patien</w:t>
      </w:r>
      <w:r>
        <w:rPr>
          <w:sz w:val="18"/>
          <w:szCs w:val="18"/>
          <w:color w:val="231F20"/>
          <w:spacing w:val="2"/>
        </w:rPr>
        <w:t>ts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including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palpation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examine the rectum and the pelvic floor muscles regarding muscle tenderness and trigger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points as well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as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ability</w:t>
      </w:r>
      <w:r>
        <w:rPr>
          <w:sz w:val="18"/>
          <w:szCs w:val="18"/>
          <w:color w:val="231F20"/>
          <w:spacing w:val="-4"/>
        </w:rPr>
        <w:t xml:space="preserve"> </w:t>
      </w:r>
      <w:r>
        <w:rPr>
          <w:sz w:val="18"/>
          <w:szCs w:val="18"/>
          <w:color w:val="231F20"/>
          <w:spacing w:val="3"/>
        </w:rPr>
        <w:t>to contract and relax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these muscles.</w:t>
      </w:r>
    </w:p>
    <w:p>
      <w:pPr>
        <w:pStyle w:val="BodyText"/>
        <w:ind w:left="485" w:right="1132" w:hanging="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At clinical examination, perianal dermatitis may be found as a sign of faecal incontinence or diarrhoea. Fissures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easily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overlooked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searched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thoroughly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w</w:t>
      </w:r>
      <w:r>
        <w:rPr>
          <w:sz w:val="18"/>
          <w:szCs w:val="18"/>
          <w:color w:val="231F20"/>
          <w:spacing w:val="2"/>
        </w:rPr>
        <w:t>ith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anal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pain.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rectal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digital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examination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findings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sphincter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resting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pressure,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tender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puborectalis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muscle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Levator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Ani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Syndrome,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occasionally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increased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perineal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descent.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tenderness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during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posterior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traction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puborectalis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muscle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differ</w:t>
      </w:r>
      <w:r>
        <w:rPr>
          <w:sz w:val="18"/>
          <w:szCs w:val="18"/>
          <w:color w:val="231F20"/>
          <w:spacing w:val="2"/>
        </w:rPr>
        <w:t>entiates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between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Levator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Ani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Syndrome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unspecified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Functional Anorectal Pain and is used in most studies as the main</w:t>
      </w:r>
      <w:r>
        <w:rPr>
          <w:sz w:val="18"/>
          <w:szCs w:val="18"/>
          <w:color w:val="231F20"/>
          <w:spacing w:val="3"/>
        </w:rPr>
        <w:t xml:space="preserve"> inclusion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criterion.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Dyssynergic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(paradoxical)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contraction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of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pelvic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muscles when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instr</w:t>
      </w:r>
      <w:r>
        <w:rPr>
          <w:sz w:val="18"/>
          <w:szCs w:val="18"/>
          <w:color w:val="231F20"/>
          <w:spacing w:val="3"/>
        </w:rPr>
        <w:t>ucted 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strain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during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defecation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frequent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finding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Attention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sh</w:t>
      </w:r>
      <w:r>
        <w:rPr>
          <w:sz w:val="18"/>
          <w:szCs w:val="18"/>
          <w:color w:val="231F20"/>
          <w:spacing w:val="2"/>
        </w:rPr>
        <w:t>ould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anal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rectal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prolapse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straining,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ideally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during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combined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rectal and vaginal examination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to diagnose pelvic organ pro</w:t>
      </w:r>
      <w:r>
        <w:rPr>
          <w:sz w:val="18"/>
          <w:szCs w:val="18"/>
          <w:color w:val="231F20"/>
          <w:spacing w:val="3"/>
        </w:rPr>
        <w:t>lapse.</w:t>
      </w:r>
    </w:p>
    <w:p>
      <w:pPr>
        <w:pStyle w:val="BodyText"/>
        <w:ind w:left="482" w:right="1132" w:firstLine="1"/>
        <w:spacing w:before="23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5859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998559</wp:posOffset>
            </wp:positionV>
            <wp:extent cx="198004" cy="324002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full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clinical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examination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musculo-skeletal,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nervous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urogenit</w:t>
      </w:r>
      <w:r>
        <w:rPr>
          <w:sz w:val="18"/>
          <w:szCs w:val="18"/>
          <w:color w:val="231F20"/>
          <w:spacing w:val="3"/>
        </w:rPr>
        <w:t>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systems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necessary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aid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diagnosis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pudendal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neuralgia,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esp</w:t>
      </w:r>
      <w:r>
        <w:rPr>
          <w:sz w:val="18"/>
          <w:szCs w:val="18"/>
          <w:color w:val="231F20"/>
          <w:spacing w:val="3"/>
        </w:rPr>
        <w:t>ecially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detect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signs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indicating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another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pathology.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Often,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little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find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pudendal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neuralgia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frequently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findings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non-specific.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main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pathognomonic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feat</w:t>
      </w:r>
      <w:r>
        <w:rPr>
          <w:sz w:val="18"/>
          <w:szCs w:val="18"/>
          <w:color w:val="231F20"/>
          <w:spacing w:val="3"/>
        </w:rPr>
        <w:t>ures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signs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nerve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injury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appropriate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neurological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distribution,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example,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allodynia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numbness.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Tenderness in response to pressure</w:t>
      </w:r>
      <w:r>
        <w:rPr>
          <w:sz w:val="18"/>
          <w:szCs w:val="18"/>
          <w:color w:val="231F20"/>
          <w:spacing w:val="3"/>
        </w:rPr>
        <w:t xml:space="preserve"> over the pudendal nerve may aid the clinical diagnosis. This may be elicited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rectal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per vaginal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examinati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palpation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region of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ischial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spine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and/or Alcock’s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canal.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Muscle tenderness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presence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of trigger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points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muscles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confuse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picture.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Trigger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points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present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range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muscles,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both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pelvis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(levator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ani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obturator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internus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muscles)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externally</w:t>
      </w:r>
      <w:r>
        <w:rPr>
          <w:sz w:val="18"/>
          <w:szCs w:val="18"/>
          <w:color w:val="231F20"/>
          <w:spacing w:val="14"/>
        </w:rPr>
        <w:t xml:space="preserve"> (e.g.,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piriformis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adductors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rectus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abdominis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paraspinal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muscles</w:t>
      </w:r>
      <w:r>
        <w:rPr>
          <w:sz w:val="18"/>
          <w:szCs w:val="18"/>
          <w:color w:val="231F20"/>
          <w:spacing w:val="14"/>
        </w:rPr>
        <w:t>).</w:t>
      </w:r>
    </w:p>
    <w:p>
      <w:pPr>
        <w:spacing w:line="276" w:lineRule="auto"/>
        <w:sectPr>
          <w:footerReference w:type="default" r:id="rId65"/>
          <w:pgSz w:w="11906" w:h="16838"/>
          <w:pgMar w:top="400" w:right="0" w:bottom="498" w:left="1785" w:header="0" w:footer="327" w:gutter="0"/>
        </w:sectPr>
        <w:rPr>
          <w:sz w:val="18"/>
          <w:szCs w:val="18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8" w:line="263" w:lineRule="exact"/>
        <w:outlineLvl w:val="1"/>
        <w:rPr>
          <w:sz w:val="20"/>
          <w:szCs w:val="20"/>
        </w:rPr>
      </w:pPr>
      <w:bookmarkStart w:name="bookmark133" w:id="71"/>
      <w:bookmarkEnd w:id="71"/>
      <w:bookmarkStart w:name="bookmark56" w:id="72"/>
      <w:bookmarkEnd w:id="72"/>
      <w:r>
        <w:rPr>
          <w:sz w:val="20"/>
          <w:szCs w:val="20"/>
          <w:b/>
          <w:bCs/>
          <w:color w:val="231F20"/>
          <w:spacing w:val="-6"/>
          <w:position w:val="3"/>
        </w:rPr>
        <w:t>4.2           Suppleme</w:t>
      </w:r>
      <w:r>
        <w:rPr>
          <w:sz w:val="20"/>
          <w:szCs w:val="20"/>
          <w:b/>
          <w:bCs/>
          <w:color w:val="231F20"/>
          <w:spacing w:val="-7"/>
          <w:position w:val="3"/>
        </w:rPr>
        <w:t>ntal evaluation</w:t>
      </w:r>
    </w:p>
    <w:p>
      <w:pPr>
        <w:pStyle w:val="BodyText"/>
        <w:ind w:left="1141" w:right="482" w:firstLine="7"/>
        <w:spacing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history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suggestive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l</w:t>
      </w:r>
      <w:r>
        <w:rPr>
          <w:sz w:val="18"/>
          <w:szCs w:val="18"/>
          <w:color w:val="231F20"/>
          <w:spacing w:val="2"/>
        </w:rPr>
        <w:t>ower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tract,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gynaecological,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anorectal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disease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known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aetiology,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diagnostic work-up should follow respective guideline</w:t>
      </w:r>
      <w:r>
        <w:rPr>
          <w:sz w:val="18"/>
          <w:szCs w:val="18"/>
          <w:color w:val="231F20"/>
          <w:spacing w:val="2"/>
        </w:rPr>
        <w:t>s.</w:t>
      </w:r>
    </w:p>
    <w:p>
      <w:pPr>
        <w:pStyle w:val="BodyText"/>
        <w:ind w:left="1134"/>
        <w:spacing w:before="240" w:line="239" w:lineRule="exact"/>
        <w:outlineLvl w:val="2"/>
        <w:rPr>
          <w:sz w:val="18"/>
          <w:szCs w:val="18"/>
        </w:rPr>
      </w:pPr>
      <w:bookmarkStart w:name="bookmark57" w:id="73"/>
      <w:bookmarkEnd w:id="73"/>
      <w:r>
        <w:rPr>
          <w:sz w:val="18"/>
          <w:szCs w:val="18"/>
          <w:i/>
          <w:iCs/>
          <w:color w:val="231F20"/>
          <w:spacing w:val="2"/>
          <w:position w:val="3"/>
        </w:rPr>
        <w:t>4.2.1        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Assessing</w:t>
      </w:r>
      <w:r>
        <w:rPr>
          <w:sz w:val="18"/>
          <w:szCs w:val="18"/>
          <w:b/>
          <w:bCs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pelvic</w:t>
      </w:r>
      <w:r>
        <w:rPr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pain</w:t>
      </w:r>
      <w:r>
        <w:rPr>
          <w:sz w:val="18"/>
          <w:szCs w:val="18"/>
          <w:b/>
          <w:bCs/>
          <w:i/>
          <w:i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and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related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symptoms</w:t>
      </w:r>
    </w:p>
    <w:p>
      <w:pPr>
        <w:pStyle w:val="BodyText"/>
        <w:ind w:left="1136" w:right="480" w:firstLine="11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Determination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severity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symptoms,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progression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response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be assessed only by means of a reliable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5"/>
        </w:rPr>
        <w:t>and validated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5"/>
        </w:rPr>
        <w:t>symptom-scor</w:t>
      </w:r>
      <w:r>
        <w:rPr>
          <w:sz w:val="18"/>
          <w:szCs w:val="18"/>
          <w:color w:val="231F20"/>
          <w:spacing w:val="4"/>
        </w:rPr>
        <w:t>ing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instrument. These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subjective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outcome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measures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recommended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basic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evaluation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th</w:t>
      </w:r>
      <w:r>
        <w:rPr>
          <w:sz w:val="18"/>
          <w:szCs w:val="18"/>
          <w:color w:val="231F20"/>
          <w:spacing w:val="3"/>
        </w:rPr>
        <w:t>erapeutic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monitoring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patients.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always be assessed at presentation and (see below) to identify progression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and treatment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response. As well 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doing this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the clinic, 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pat</w:t>
      </w:r>
      <w:r>
        <w:rPr>
          <w:sz w:val="18"/>
          <w:szCs w:val="18"/>
          <w:color w:val="231F20"/>
          <w:spacing w:val="2"/>
        </w:rPr>
        <w:t>ient can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keep a daily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record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(pain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diary).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need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relevant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variables such as voiding, sexual activity, activity levels, or analgesic </w:t>
      </w:r>
      <w:r>
        <w:rPr>
          <w:sz w:val="18"/>
          <w:szCs w:val="18"/>
          <w:color w:val="231F20"/>
          <w:spacing w:val="3"/>
        </w:rPr>
        <w:t>use.</w:t>
      </w:r>
    </w:p>
    <w:p>
      <w:pPr>
        <w:pStyle w:val="BodyText"/>
        <w:ind w:left="1141" w:right="480" w:firstLine="7"/>
        <w:spacing w:before="24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Increased attention to patient reported outcomes gives prominence to patients’ views on their disease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diaries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>’ </w:t>
      </w:r>
      <w:r>
        <w:rPr>
          <w:sz w:val="18"/>
          <w:szCs w:val="18"/>
          <w:color w:val="231F20"/>
        </w:rPr>
        <w:t>own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environments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improve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1"/>
        </w:rPr>
        <w:t>.</w:t>
      </w:r>
    </w:p>
    <w:p>
      <w:pPr>
        <w:pStyle w:val="BodyText"/>
        <w:ind w:left="1141" w:right="481" w:firstLine="1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Quality 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life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measured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because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 ver</w:t>
      </w:r>
      <w:r>
        <w:rPr>
          <w:sz w:val="18"/>
          <w:szCs w:val="18"/>
          <w:color w:val="231F20"/>
          <w:spacing w:val="2"/>
        </w:rPr>
        <w:t>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poor compared 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chronic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diseases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[235,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236].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pain-contingent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rest,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urinary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symptoms were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associated 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greater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disability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(also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measured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self-report),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was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predicted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depression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catastrophising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(helples</w:t>
      </w:r>
      <w:r>
        <w:rPr>
          <w:sz w:val="18"/>
          <w:szCs w:val="18"/>
          <w:color w:val="231F20"/>
          <w:spacing w:val="3"/>
        </w:rPr>
        <w:t>sness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subscale</w:t>
      </w:r>
      <w:r>
        <w:rPr>
          <w:sz w:val="18"/>
          <w:szCs w:val="18"/>
          <w:color w:val="231F20"/>
          <w:spacing w:val="8"/>
        </w:rPr>
        <w:t>) [57].</w:t>
      </w:r>
    </w:p>
    <w:p>
      <w:pPr>
        <w:pStyle w:val="BodyText"/>
        <w:ind w:left="1144" w:right="481" w:hanging="6"/>
        <w:spacing w:before="24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Where the primary outcome of treatment is pain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relief,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useful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before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starting treatment 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agree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clinically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useful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relief</w:t>
      </w:r>
      <w:r>
        <w:rPr>
          <w:sz w:val="18"/>
          <w:szCs w:val="18"/>
          <w:color w:val="231F20"/>
          <w:spacing w:val="6"/>
        </w:rPr>
        <w:t xml:space="preserve"> [237].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reliable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methods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6"/>
        </w:rPr>
        <w:t>:</w:t>
      </w:r>
    </w:p>
    <w:p>
      <w:pPr>
        <w:pStyle w:val="BodyText"/>
        <w:ind w:left="1145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five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point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verbal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scale</w:t>
      </w:r>
      <w:r>
        <w:rPr>
          <w:sz w:val="18"/>
          <w:szCs w:val="18"/>
          <w:color w:val="231F20"/>
          <w:spacing w:val="5"/>
          <w:position w:val="3"/>
        </w:rPr>
        <w:t>: </w:t>
      </w:r>
      <w:r>
        <w:rPr>
          <w:sz w:val="18"/>
          <w:szCs w:val="18"/>
          <w:color w:val="231F20"/>
          <w:position w:val="3"/>
        </w:rPr>
        <w:t>none</w:t>
      </w:r>
      <w:r>
        <w:rPr>
          <w:sz w:val="18"/>
          <w:szCs w:val="18"/>
          <w:color w:val="231F20"/>
          <w:spacing w:val="5"/>
          <w:position w:val="3"/>
        </w:rPr>
        <w:t>, </w:t>
      </w:r>
      <w:r>
        <w:rPr>
          <w:sz w:val="18"/>
          <w:szCs w:val="18"/>
          <w:color w:val="231F20"/>
          <w:position w:val="3"/>
        </w:rPr>
        <w:t>mild</w:t>
      </w:r>
      <w:r>
        <w:rPr>
          <w:sz w:val="18"/>
          <w:szCs w:val="18"/>
          <w:color w:val="231F20"/>
          <w:spacing w:val="5"/>
          <w:position w:val="3"/>
        </w:rPr>
        <w:t>, </w:t>
      </w:r>
      <w:r>
        <w:rPr>
          <w:sz w:val="18"/>
          <w:szCs w:val="18"/>
          <w:color w:val="231F20"/>
          <w:position w:val="3"/>
        </w:rPr>
        <w:t>moderate</w:t>
      </w:r>
      <w:r>
        <w:rPr>
          <w:sz w:val="18"/>
          <w:szCs w:val="18"/>
          <w:color w:val="231F20"/>
          <w:spacing w:val="5"/>
          <w:position w:val="3"/>
        </w:rPr>
        <w:t>, </w:t>
      </w:r>
      <w:r>
        <w:rPr>
          <w:sz w:val="18"/>
          <w:szCs w:val="18"/>
          <w:color w:val="231F20"/>
          <w:position w:val="3"/>
        </w:rPr>
        <w:t>severe</w:t>
      </w:r>
      <w:r>
        <w:rPr>
          <w:sz w:val="18"/>
          <w:szCs w:val="18"/>
          <w:color w:val="231F20"/>
          <w:spacing w:val="5"/>
          <w:position w:val="3"/>
        </w:rPr>
        <w:t>, </w:t>
      </w:r>
      <w:r>
        <w:rPr>
          <w:sz w:val="18"/>
          <w:szCs w:val="18"/>
          <w:color w:val="231F20"/>
          <w:position w:val="3"/>
        </w:rPr>
        <w:t>very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severe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5"/>
          <w:position w:val="3"/>
        </w:rPr>
        <w:t>;</w:t>
      </w:r>
    </w:p>
    <w:p>
      <w:pPr>
        <w:pStyle w:val="BodyText"/>
        <w:ind w:left="114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"/>
          <w:position w:val="2"/>
        </w:rPr>
        <w:t>•</w:t>
      </w:r>
      <w:r>
        <w:rPr>
          <w:sz w:val="18"/>
          <w:szCs w:val="18"/>
          <w:color w:val="231F20"/>
          <w:spacing w:val="4"/>
          <w:position w:val="2"/>
        </w:rPr>
        <w:t xml:space="preserve">       </w:t>
      </w:r>
      <w:r>
        <w:rPr>
          <w:sz w:val="18"/>
          <w:szCs w:val="18"/>
          <w:color w:val="231F20"/>
          <w:spacing w:val="-1"/>
          <w:position w:val="2"/>
        </w:rPr>
        <w:t>a VAS score from one to ten;</w:t>
      </w:r>
    </w:p>
    <w:p>
      <w:pPr>
        <w:pStyle w:val="BodyText"/>
        <w:ind w:left="114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eleven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point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numerical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scale</w:t>
      </w:r>
      <w:r>
        <w:rPr>
          <w:sz w:val="18"/>
          <w:szCs w:val="18"/>
          <w:color w:val="231F20"/>
          <w:spacing w:val="9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as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below</w:t>
      </w:r>
      <w:r>
        <w:rPr>
          <w:sz w:val="18"/>
          <w:szCs w:val="18"/>
          <w:color w:val="231F20"/>
          <w:spacing w:val="9"/>
          <w:position w:val="3"/>
        </w:rPr>
        <w:t>).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ind w:firstLine="1133"/>
        <w:spacing w:line="576" w:lineRule="exact"/>
        <w:rPr/>
      </w:pPr>
      <w:r>
        <w:rPr>
          <w:position w:val="-11"/>
        </w:rPr>
        <w:drawing>
          <wp:inline distT="0" distB="0" distL="0" distR="0">
            <wp:extent cx="5399994" cy="365716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9994" cy="36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41" w:right="481" w:firstLine="6"/>
        <w:spacing w:before="21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assessment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ratings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not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independent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cog</w:t>
      </w:r>
      <w:r>
        <w:rPr>
          <w:sz w:val="18"/>
          <w:szCs w:val="18"/>
          <w:color w:val="231F20"/>
          <w:spacing w:val="3"/>
        </w:rPr>
        <w:t>nitive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emotional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variables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[56].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Target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outcomes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severity,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distress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disab</w:t>
      </w:r>
      <w:r>
        <w:rPr>
          <w:sz w:val="18"/>
          <w:szCs w:val="18"/>
          <w:color w:val="231F20"/>
          <w:spacing w:val="2"/>
        </w:rPr>
        <w:t>ility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co-vary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only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partly,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improvement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one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does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necessarily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improvement in the others. When the primary outcome 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its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meaning should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anchored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discussion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clinically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10"/>
        </w:rPr>
        <w:t xml:space="preserve"> [237].</w:t>
      </w:r>
    </w:p>
    <w:p>
      <w:pPr>
        <w:pStyle w:val="BodyText"/>
        <w:ind w:left="1144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9"/>
          <w:position w:val="3"/>
        </w:rPr>
        <w:t>Primary prostate pain sy</w:t>
      </w:r>
      <w:r>
        <w:rPr>
          <w:sz w:val="18"/>
          <w:szCs w:val="18"/>
          <w:b/>
          <w:bCs/>
          <w:color w:val="231F20"/>
          <w:spacing w:val="-10"/>
          <w:position w:val="3"/>
        </w:rPr>
        <w:t>ndrome</w:t>
      </w:r>
    </w:p>
    <w:p>
      <w:pPr>
        <w:pStyle w:val="BodyText"/>
        <w:ind w:left="1140" w:right="481" w:firstLine="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Reliable,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valid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indices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symptoms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QoL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NIH-CPSI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[238</w:t>
      </w:r>
      <w:r>
        <w:rPr>
          <w:sz w:val="18"/>
          <w:szCs w:val="18"/>
          <w:color w:val="231F20"/>
          <w:spacing w:val="1"/>
        </w:rPr>
        <w:t>]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International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Prostate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Symptom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3"/>
        </w:rPr>
        <w:t xml:space="preserve"> (I-</w:t>
      </w:r>
      <w:r>
        <w:rPr>
          <w:sz w:val="18"/>
          <w:szCs w:val="18"/>
          <w:color w:val="231F20"/>
        </w:rPr>
        <w:t>PSS</w:t>
      </w:r>
      <w:r>
        <w:rPr>
          <w:sz w:val="18"/>
          <w:szCs w:val="18"/>
          <w:color w:val="231F20"/>
          <w:spacing w:val="3"/>
        </w:rPr>
        <w:t>) [239].</w:t>
      </w:r>
    </w:p>
    <w:p>
      <w:pPr>
        <w:pStyle w:val="BodyText"/>
        <w:ind w:left="1144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9"/>
          <w:position w:val="3"/>
        </w:rPr>
        <w:t>Primary bladder pain syndr</w:t>
      </w:r>
      <w:r>
        <w:rPr>
          <w:sz w:val="18"/>
          <w:szCs w:val="18"/>
          <w:b/>
          <w:bCs/>
          <w:color w:val="231F20"/>
          <w:spacing w:val="-10"/>
          <w:position w:val="3"/>
        </w:rPr>
        <w:t>ome</w:t>
      </w:r>
    </w:p>
    <w:p>
      <w:pPr>
        <w:pStyle w:val="BodyText"/>
        <w:ind w:left="1148" w:right="482" w:hanging="8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Symptom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scores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help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assess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patient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act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outcome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measures.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O’Leary-Sant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Symptom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Index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known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Symptom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Index</w:t>
      </w:r>
      <w:r>
        <w:rPr>
          <w:sz w:val="18"/>
          <w:szCs w:val="18"/>
          <w:color w:val="231F20"/>
          <w:spacing w:val="8"/>
        </w:rPr>
        <w:t xml:space="preserve"> (</w:t>
      </w:r>
      <w:r>
        <w:rPr>
          <w:sz w:val="18"/>
          <w:szCs w:val="18"/>
          <w:color w:val="231F20"/>
        </w:rPr>
        <w:t>ICSI</w:t>
      </w:r>
      <w:r>
        <w:rPr>
          <w:sz w:val="18"/>
          <w:szCs w:val="18"/>
          <w:color w:val="231F20"/>
          <w:spacing w:val="8"/>
        </w:rPr>
        <w:t>)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validated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8"/>
        </w:rPr>
        <w:t xml:space="preserve"> [240].</w:t>
      </w:r>
    </w:p>
    <w:p>
      <w:pPr>
        <w:pStyle w:val="BodyText"/>
        <w:ind w:left="1141"/>
        <w:spacing w:before="241" w:line="238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  <w:position w:val="3"/>
        </w:rPr>
        <w:t>Gastrointestinal questionnaire</w:t>
      </w:r>
    </w:p>
    <w:p>
      <w:pPr>
        <w:pStyle w:val="BodyText"/>
        <w:ind w:left="1140" w:right="481" w:firstLine="7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Functional anorectal pain disorders (anorectal pelvic pain) are defined and characterised by duration, frequency,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quality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More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complex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questionnaires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use</w:t>
      </w:r>
      <w:r>
        <w:rPr>
          <w:sz w:val="18"/>
          <w:szCs w:val="18"/>
          <w:color w:val="231F20"/>
          <w:spacing w:val="3"/>
        </w:rPr>
        <w:t>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setting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IBS. 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validated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IBS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Symptom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Severity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Scale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9"/>
        </w:rPr>
        <w:t>(</w:t>
      </w:r>
      <w:r>
        <w:rPr>
          <w:sz w:val="18"/>
          <w:szCs w:val="18"/>
          <w:color w:val="231F20"/>
        </w:rPr>
        <w:t>IBS</w:t>
      </w:r>
      <w:r>
        <w:rPr>
          <w:sz w:val="18"/>
          <w:szCs w:val="18"/>
          <w:color w:val="231F20"/>
          <w:spacing w:val="19"/>
        </w:rPr>
        <w:t>-</w:t>
      </w:r>
      <w:r>
        <w:rPr>
          <w:sz w:val="18"/>
          <w:szCs w:val="18"/>
          <w:color w:val="231F20"/>
        </w:rPr>
        <w:t>SSS</w:t>
      </w:r>
      <w:r>
        <w:rPr>
          <w:sz w:val="18"/>
          <w:szCs w:val="18"/>
          <w:color w:val="231F20"/>
          <w:spacing w:val="19"/>
        </w:rPr>
        <w:t>)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includes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broadest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measurement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9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aspects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9"/>
        </w:rPr>
        <w:t>[241,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242].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9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as </w:t>
      </w:r>
      <w:r>
        <w:rPr>
          <w:sz w:val="18"/>
          <w:szCs w:val="18"/>
          <w:color w:val="231F20"/>
          <w:spacing w:val="4"/>
        </w:rPr>
        <w:t>different instruments measure different endpoints of chronic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abdominal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IBS,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co</w:t>
      </w:r>
      <w:r>
        <w:rPr>
          <w:sz w:val="18"/>
          <w:szCs w:val="18"/>
          <w:color w:val="231F20"/>
          <w:spacing w:val="3"/>
        </w:rPr>
        <w:t>mparison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published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studies is often imp</w:t>
      </w:r>
      <w:r>
        <w:rPr>
          <w:sz w:val="18"/>
          <w:szCs w:val="18"/>
          <w:color w:val="231F20"/>
          <w:spacing w:val="4"/>
        </w:rPr>
        <w:t>ossible.</w:t>
      </w:r>
    </w:p>
    <w:p>
      <w:pPr>
        <w:pStyle w:val="BodyText"/>
        <w:ind w:left="1139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5"/>
          <w:position w:val="1"/>
        </w:rPr>
        <w:t>Sexual function assessment</w:t>
      </w:r>
    </w:p>
    <w:p>
      <w:pPr>
        <w:pStyle w:val="BodyText"/>
        <w:ind w:left="1137" w:right="480" w:firstLine="11"/>
        <w:spacing w:before="6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616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239782</wp:posOffset>
            </wp:positionV>
            <wp:extent cx="197999" cy="324002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In males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most frequent effects on sexual function are ED and premature ejaculation. These can be ev</w:t>
      </w:r>
      <w:r>
        <w:rPr>
          <w:sz w:val="18"/>
          <w:szCs w:val="18"/>
          <w:color w:val="231F20"/>
          <w:spacing w:val="2"/>
        </w:rPr>
        <w:t>aluated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proper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questionnaires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namely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IIEF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PEDT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Premature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Ejaculation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Tool</w:t>
      </w:r>
      <w:r>
        <w:rPr>
          <w:sz w:val="18"/>
          <w:szCs w:val="18"/>
          <w:color w:val="231F20"/>
          <w:spacing w:val="14"/>
        </w:rPr>
        <w:t>).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comparison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controls,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women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chronic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significantly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sexual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av</w:t>
      </w:r>
      <w:r>
        <w:rPr>
          <w:sz w:val="18"/>
          <w:szCs w:val="18"/>
          <w:color w:val="231F20"/>
          <w:spacing w:val="1"/>
        </w:rPr>
        <w:t>oidance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behaviour,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sensuality, and complaints of “vaginismus” [196]. The Female Sexual Function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Index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(FSFI)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developed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brief,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multi-dimensional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self-report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instrument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assessing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ke</w:t>
      </w:r>
      <w:r>
        <w:rPr>
          <w:sz w:val="18"/>
          <w:szCs w:val="18"/>
          <w:color w:val="231F20"/>
          <w:spacing w:val="3"/>
        </w:rPr>
        <w:t>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dimensions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sexual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function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women, which includes desire, subjective </w:t>
      </w:r>
      <w:r>
        <w:rPr>
          <w:sz w:val="18"/>
          <w:szCs w:val="18"/>
          <w:color w:val="231F20"/>
          <w:spacing w:val="3"/>
        </w:rPr>
        <w:t>arousal, lubrication, orgasm, satisfaction, and pain. The corresponding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evidence in men is lacking.</w:t>
      </w:r>
    </w:p>
    <w:p>
      <w:pPr>
        <w:spacing w:line="275" w:lineRule="auto"/>
        <w:sectPr>
          <w:headerReference w:type="default" r:id="rId67"/>
          <w:footerReference w:type="default" r:id="rId68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2"/>
        <w:spacing w:before="53" w:line="238" w:lineRule="exact"/>
        <w:outlineLvl w:val="2"/>
        <w:rPr>
          <w:sz w:val="18"/>
          <w:szCs w:val="18"/>
        </w:rPr>
      </w:pPr>
      <w:bookmarkStart w:name="bookmark134" w:id="74"/>
      <w:bookmarkEnd w:id="74"/>
      <w:bookmarkStart w:name="bookmark58" w:id="75"/>
      <w:bookmarkEnd w:id="75"/>
      <w:r>
        <w:rPr>
          <w:sz w:val="18"/>
          <w:szCs w:val="18"/>
          <w:i/>
          <w:iCs/>
          <w:color w:val="231F20"/>
          <w:spacing w:val="-1"/>
          <w:position w:val="3"/>
        </w:rPr>
        <w:t>4.2.2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Focused</w:t>
      </w:r>
      <w:r>
        <w:rPr>
          <w:sz w:val="18"/>
          <w:szCs w:val="18"/>
          <w:b/>
          <w:bCs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myofascial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 xml:space="preserve"> evaluation</w:t>
      </w:r>
    </w:p>
    <w:p>
      <w:pPr>
        <w:pStyle w:val="BodyText"/>
        <w:ind w:left="484" w:right="1132" w:firstLine="11"/>
        <w:spacing w:before="11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floor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muscle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testing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done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medical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doctor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consultation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floor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physiotherapist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good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alternative,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either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appropriate training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assessment.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vaginal 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rectal examination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performed to assess the function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pelvic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floor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muscles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according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International Continence Society (ICS) report. This assessment has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been tested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shows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satisfactory </w:t>
      </w:r>
      <w:r>
        <w:rPr>
          <w:sz w:val="18"/>
          <w:szCs w:val="18"/>
          <w:color w:val="231F20"/>
          <w:spacing w:val="3"/>
        </w:rPr>
        <w:t>validity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intra-observer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reliability.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therefore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considered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suitab</w:t>
      </w:r>
      <w:r>
        <w:rPr>
          <w:sz w:val="18"/>
          <w:szCs w:val="18"/>
          <w:color w:val="231F20"/>
          <w:spacing w:val="1"/>
        </w:rPr>
        <w:t>le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use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clinical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practice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[243].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Rectal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examination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good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way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test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floor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[244].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growing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reports </w:t>
      </w:r>
      <w:r>
        <w:rPr>
          <w:sz w:val="18"/>
          <w:szCs w:val="18"/>
          <w:color w:val="231F20"/>
          <w:spacing w:val="4"/>
        </w:rPr>
        <w:t>on 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ultrasound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(US)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establishing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funct</w:t>
      </w:r>
      <w:r>
        <w:rPr>
          <w:sz w:val="18"/>
          <w:szCs w:val="18"/>
          <w:color w:val="231F20"/>
          <w:spacing w:val="3"/>
        </w:rPr>
        <w:t>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floor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muscles.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exact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place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diagnostic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setting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needs 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addressed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futu</w:t>
      </w:r>
      <w:r>
        <w:rPr>
          <w:sz w:val="18"/>
          <w:szCs w:val="18"/>
          <w:color w:val="231F20"/>
          <w:spacing w:val="2"/>
        </w:rPr>
        <w:t>re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[245].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cohort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72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chronic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pain,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relationship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between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locations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trigger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point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referred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examined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Ninety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percent of the patients showed tenderness in the puborectalis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muscle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55%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abdominal wall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muscles.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whom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trigger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points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puborectalis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3"/>
        </w:rPr>
        <w:t>93%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57%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suprapubic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region</w:t>
      </w:r>
      <w:r>
        <w:rPr>
          <w:sz w:val="18"/>
          <w:szCs w:val="18"/>
          <w:color w:val="231F20"/>
          <w:spacing w:val="15"/>
        </w:rPr>
        <w:t>.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trigger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points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abdominal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muscles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5"/>
        </w:rPr>
        <w:t>(74%</w:t>
      </w:r>
      <w:r>
        <w:rPr>
          <w:sz w:val="18"/>
          <w:szCs w:val="18"/>
          <w:color w:val="231F20"/>
          <w:spacing w:val="14"/>
        </w:rPr>
        <w:t>),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perineum</w:t>
      </w:r>
      <w:r>
        <w:rPr>
          <w:sz w:val="18"/>
          <w:szCs w:val="18"/>
          <w:color w:val="231F20"/>
          <w:spacing w:val="7"/>
        </w:rPr>
        <w:t xml:space="preserve"> (65%)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rectum</w:t>
      </w:r>
      <w:r>
        <w:rPr>
          <w:sz w:val="18"/>
          <w:szCs w:val="18"/>
          <w:color w:val="231F20"/>
          <w:spacing w:val="7"/>
        </w:rPr>
        <w:t xml:space="preserve"> (46%) [246].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addition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broad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musculoskeletal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tender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point</w:t>
      </w:r>
      <w:r>
        <w:rPr>
          <w:sz w:val="18"/>
          <w:szCs w:val="18"/>
          <w:color w:val="231F20"/>
          <w:spacing w:val="7"/>
        </w:rPr>
        <w:t>)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5"/>
        </w:rPr>
        <w:t>muscles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outside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pelvis,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helps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diagnose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myofascial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pain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asp</w:t>
      </w:r>
      <w:r>
        <w:rPr>
          <w:sz w:val="18"/>
          <w:szCs w:val="18"/>
          <w:color w:val="231F20"/>
          <w:spacing w:val="4"/>
        </w:rPr>
        <w:t>ects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pelvic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phenotyping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[247, 248].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482"/>
        <w:spacing w:before="53" w:line="199" w:lineRule="auto"/>
        <w:outlineLvl w:val="2"/>
        <w:rPr>
          <w:sz w:val="18"/>
          <w:szCs w:val="18"/>
        </w:rPr>
      </w:pPr>
      <w:bookmarkStart w:name="bookmark59" w:id="76"/>
      <w:bookmarkEnd w:id="76"/>
      <w:r>
        <w:rPr>
          <w:sz w:val="18"/>
          <w:szCs w:val="18"/>
          <w:i/>
          <w:iCs/>
          <w:color w:val="231F20"/>
          <w:spacing w:val="-3"/>
        </w:rPr>
        <w:t>4.2.3</w:t>
      </w:r>
      <w:r>
        <w:rPr>
          <w:sz w:val="18"/>
          <w:szCs w:val="18"/>
          <w:i/>
          <w:iCs/>
          <w:color w:val="231F20"/>
          <w:spacing w:val="5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</w:rPr>
        <w:t>Neurological</w:t>
      </w:r>
    </w:p>
    <w:p>
      <w:pPr>
        <w:pStyle w:val="BodyText"/>
        <w:ind w:left="494"/>
        <w:spacing w:before="12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3"/>
        </w:rPr>
        <w:t>Injections</w:t>
      </w:r>
    </w:p>
    <w:p>
      <w:pPr>
        <w:pStyle w:val="BodyText"/>
        <w:ind w:left="482" w:right="1132" w:firstLine="1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injection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local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anaesthetic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ster</w:t>
      </w:r>
      <w:r>
        <w:rPr>
          <w:sz w:val="18"/>
          <w:szCs w:val="18"/>
          <w:color w:val="231F20"/>
          <w:spacing w:val="2"/>
        </w:rPr>
        <w:t>oid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at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site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nerve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injury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diagnostic.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Differential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block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pudendal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helps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provide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information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relation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site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where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trapped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[249,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0"/>
        </w:rPr>
        <w:t>250]. </w:t>
      </w:r>
      <w:r>
        <w:rPr>
          <w:sz w:val="18"/>
          <w:szCs w:val="18"/>
          <w:color w:val="231F20"/>
        </w:rPr>
        <w:t>Infiltration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ischial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spine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requires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stimulator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locator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motor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anal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contraction</w:t>
      </w:r>
      <w:r>
        <w:rPr>
          <w:sz w:val="18"/>
          <w:szCs w:val="18"/>
          <w:color w:val="231F20"/>
          <w:spacing w:val="10"/>
        </w:rPr>
        <w:t>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sensory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endpoints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noted.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anatomical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target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localised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fluoroscopy,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computed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tomography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(CT)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guidance,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Ultrasound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avoids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any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form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radiation,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</w:t>
      </w:r>
      <w:r>
        <w:rPr>
          <w:sz w:val="18"/>
          <w:szCs w:val="18"/>
          <w:color w:val="231F20"/>
          <w:spacing w:val="1"/>
        </w:rPr>
        <w:t>ereas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CT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guidance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involves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significant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amount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radiation.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well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injecting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around 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pudendal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nerve,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specific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bl</w:t>
      </w:r>
      <w:r>
        <w:rPr>
          <w:sz w:val="18"/>
          <w:szCs w:val="18"/>
          <w:color w:val="231F20"/>
          <w:spacing w:val="3"/>
        </w:rPr>
        <w:t>ocks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nerves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arising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pelvis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12"/>
        </w:rPr>
        <w:t>.</w:t>
      </w:r>
    </w:p>
    <w:p>
      <w:pPr>
        <w:pStyle w:val="BodyText"/>
        <w:ind w:left="492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6"/>
          <w:position w:val="3"/>
        </w:rPr>
        <w:t>Electrophysiological studies</w:t>
      </w:r>
    </w:p>
    <w:p>
      <w:pPr>
        <w:pStyle w:val="BodyText"/>
        <w:ind w:left="492" w:right="1133" w:hanging="7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These may reveal signs of per</w:t>
      </w:r>
      <w:r>
        <w:rPr>
          <w:sz w:val="18"/>
          <w:szCs w:val="18"/>
          <w:color w:val="231F20"/>
          <w:spacing w:val="3"/>
        </w:rPr>
        <w:t>ineal denervation, increased pudendal nerve latency, 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impaired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bulbocavernosus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reflex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4"/>
        </w:rPr>
        <w:t>[251,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252].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abnormality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detected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damage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probably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necessary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Pain may be associated w</w:t>
      </w:r>
      <w:r>
        <w:rPr>
          <w:sz w:val="18"/>
          <w:szCs w:val="18"/>
          <w:color w:val="231F20"/>
          <w:spacing w:val="3"/>
        </w:rPr>
        <w:t>ith limited nerve damage,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therefore,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these investigations are often normal.</w:t>
      </w:r>
    </w:p>
    <w:p>
      <w:pPr>
        <w:pStyle w:val="BodyText"/>
        <w:ind w:left="482"/>
        <w:spacing w:before="241" w:line="239" w:lineRule="exact"/>
        <w:outlineLvl w:val="2"/>
        <w:rPr>
          <w:sz w:val="18"/>
          <w:szCs w:val="18"/>
        </w:rPr>
      </w:pPr>
      <w:bookmarkStart w:name="bookmark60" w:id="77"/>
      <w:bookmarkEnd w:id="77"/>
      <w:r>
        <w:rPr>
          <w:sz w:val="18"/>
          <w:szCs w:val="18"/>
          <w:i/>
          <w:iCs/>
          <w:color w:val="231F20"/>
          <w:position w:val="3"/>
        </w:rPr>
        <w:t>4.2.4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Imaging</w:t>
      </w:r>
    </w:p>
    <w:p>
      <w:pPr>
        <w:pStyle w:val="BodyText"/>
        <w:ind w:left="489" w:right="1132" w:hanging="5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Ancillary studies should be </w:t>
      </w:r>
      <w:r>
        <w:rPr>
          <w:sz w:val="18"/>
          <w:szCs w:val="18"/>
          <w:color w:val="231F20"/>
          <w:spacing w:val="3"/>
        </w:rPr>
        <w:t>performed according to appropriate guidelines for exclusion of diseases with known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aetiology presenting with symptoms identical to tho</w:t>
      </w:r>
      <w:r>
        <w:rPr>
          <w:sz w:val="18"/>
          <w:szCs w:val="18"/>
          <w:color w:val="231F20"/>
          <w:spacing w:val="3"/>
        </w:rPr>
        <w:t>se of CPPS. Once the latter diagnosis is established, studies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can be useful to assess functional abnormalities 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5"/>
        </w:rPr>
        <w:t>phenotype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5"/>
        </w:rPr>
        <w:t>conditions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5"/>
        </w:rPr>
        <w:t>such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PBPS,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pri</w:t>
      </w:r>
      <w:r>
        <w:rPr>
          <w:sz w:val="18"/>
          <w:szCs w:val="18"/>
          <w:color w:val="231F20"/>
          <w:spacing w:val="4"/>
        </w:rPr>
        <w:t>mary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chronic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anal pain syndrome.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91"/>
        <w:spacing w:before="53" w:line="203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11"/>
        </w:rPr>
        <w:t>Ultrasound</w:t>
      </w:r>
    </w:p>
    <w:p>
      <w:pPr>
        <w:pStyle w:val="BodyText"/>
        <w:ind w:left="493"/>
        <w:spacing w:before="8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Ultrasound has limited value</w:t>
      </w:r>
      <w:r>
        <w:rPr>
          <w:sz w:val="18"/>
          <w:szCs w:val="18"/>
          <w:color w:val="231F20"/>
          <w:spacing w:val="2"/>
          <w:position w:val="3"/>
        </w:rPr>
        <w:t xml:space="preserve"> but may reassure patients. However, over-investigating may be detrimental.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492"/>
        <w:spacing w:before="53" w:line="19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12"/>
        </w:rPr>
        <w:t>MRI</w:t>
      </w:r>
    </w:p>
    <w:p>
      <w:pPr>
        <w:pStyle w:val="BodyText"/>
        <w:ind w:left="483" w:right="1132" w:firstLine="12"/>
        <w:spacing w:before="9" w:line="277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Magnetic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5"/>
        </w:rPr>
        <w:t>resonance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neurography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5"/>
        </w:rPr>
        <w:t>h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increasingly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used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specialised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centres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diagnosis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location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(proximal vs.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peripheral) and degree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(total vs.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partial) 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nerve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injury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peripheral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nervous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system,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earlier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higher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specificity than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conduction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studies. This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show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benefits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CPPPS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coming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years.</w:t>
      </w:r>
    </w:p>
    <w:p>
      <w:pPr>
        <w:pStyle w:val="BodyText"/>
        <w:ind w:left="492"/>
        <w:spacing w:before="235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  <w:position w:val="3"/>
        </w:rPr>
        <w:t>MR defecating procto</w:t>
      </w:r>
      <w:r>
        <w:rPr>
          <w:sz w:val="18"/>
          <w:szCs w:val="18"/>
          <w:b/>
          <w:bCs/>
          <w:color w:val="231F20"/>
          <w:spacing w:val="-9"/>
          <w:position w:val="3"/>
        </w:rPr>
        <w:t>gram</w:t>
      </w:r>
    </w:p>
    <w:p>
      <w:pPr>
        <w:pStyle w:val="BodyText"/>
        <w:ind w:left="482" w:right="1132" w:firstLine="13"/>
        <w:spacing w:before="2" w:line="274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6576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695829</wp:posOffset>
            </wp:positionV>
            <wp:extent cx="198004" cy="324002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5"/>
        </w:rPr>
        <w:t>Magnetic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5"/>
        </w:rPr>
        <w:t>resonance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imaging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conjunction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5"/>
        </w:rPr>
        <w:t>with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5"/>
        </w:rPr>
        <w:t>MR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defecog</w:t>
      </w:r>
      <w:r>
        <w:rPr>
          <w:sz w:val="18"/>
          <w:szCs w:val="18"/>
          <w:color w:val="231F20"/>
          <w:spacing w:val="4"/>
        </w:rPr>
        <w:t>raphy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become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most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valuable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imaging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technique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6"/>
        </w:rPr>
        <w:t>to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6"/>
        </w:rPr>
        <w:t>assess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6"/>
        </w:rPr>
        <w:t>anorectal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6"/>
        </w:rPr>
        <w:t>function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6"/>
        </w:rPr>
        <w:t>dynamicall</w:t>
      </w:r>
      <w:r>
        <w:rPr>
          <w:sz w:val="18"/>
          <w:szCs w:val="18"/>
          <w:color w:val="231F20"/>
          <w:spacing w:val="5"/>
        </w:rPr>
        <w:t>y.  Magnetic  resonance  imaging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5"/>
        </w:rPr>
        <w:t>studies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5"/>
        </w:rPr>
        <w:t>simultaneously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outline the anatomy of the pelvic floor and visualise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different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structural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functional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patho</w:t>
      </w:r>
      <w:r>
        <w:rPr>
          <w:sz w:val="18"/>
          <w:szCs w:val="18"/>
          <w:color w:val="231F20"/>
          <w:spacing w:val="3"/>
        </w:rPr>
        <w:t>logies,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applying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dynamic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sequences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after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filling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rectum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viscous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contrast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medium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(e.g.,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US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g</w:t>
      </w:r>
      <w:r>
        <w:rPr>
          <w:sz w:val="18"/>
          <w:szCs w:val="18"/>
          <w:color w:val="231F20"/>
          <w:spacing w:val="3"/>
        </w:rPr>
        <w:t>el).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following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pathologies can be visualised: pelvic floor descent, 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5"/>
        </w:rPr>
        <w:t>abnormal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anorectal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angle while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5"/>
        </w:rPr>
        <w:t>squ</w:t>
      </w:r>
      <w:r>
        <w:rPr>
          <w:sz w:val="18"/>
          <w:szCs w:val="18"/>
          <w:color w:val="231F20"/>
          <w:spacing w:val="4"/>
        </w:rPr>
        <w:t>eezing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straining,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rectal intussusception, rect</w:t>
      </w:r>
      <w:r>
        <w:rPr>
          <w:sz w:val="18"/>
          <w:szCs w:val="18"/>
          <w:color w:val="231F20"/>
          <w:spacing w:val="2"/>
        </w:rPr>
        <w:t>ocele, enterocele and cystocele. However, limitations of MR defecography are the left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lateral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supine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position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space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reduce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ability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strain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thereby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reduce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sensitivity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method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underestimating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size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entero</w:t>
      </w:r>
      <w:r>
        <w:rPr>
          <w:sz w:val="18"/>
          <w:szCs w:val="18"/>
          <w:color w:val="231F20"/>
          <w:spacing w:val="13"/>
        </w:rPr>
        <w:t>-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rectoceles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amount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5"/>
        </w:rPr>
        <w:t>intussusception.</w:t>
      </w:r>
    </w:p>
    <w:p>
      <w:pPr>
        <w:spacing w:line="274" w:lineRule="auto"/>
        <w:sectPr>
          <w:headerReference w:type="default" r:id="rId5"/>
          <w:footerReference w:type="default" r:id="rId71"/>
          <w:pgSz w:w="11906" w:h="16838"/>
          <w:pgMar w:top="400" w:right="0" w:bottom="498" w:left="1785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4"/>
        <w:spacing w:before="53" w:line="238" w:lineRule="exact"/>
        <w:rPr>
          <w:sz w:val="18"/>
          <w:szCs w:val="18"/>
        </w:rPr>
      </w:pPr>
      <w:bookmarkStart w:name="bookmark135" w:id="78"/>
      <w:bookmarkEnd w:id="78"/>
      <w:r>
        <w:rPr>
          <w:sz w:val="18"/>
          <w:szCs w:val="18"/>
          <w:b/>
          <w:bCs/>
          <w:color w:val="231F20"/>
          <w:spacing w:val="-9"/>
          <w:position w:val="3"/>
        </w:rPr>
        <w:t>Functional neuroimaging</w:t>
      </w:r>
    </w:p>
    <w:p>
      <w:pPr>
        <w:pStyle w:val="BodyText"/>
        <w:ind w:left="1138" w:right="481" w:firstLine="9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Functional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neuroimaging,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functional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magnetic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resonance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imaging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(fMRI)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currently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being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re-eva</w:t>
      </w:r>
      <w:r>
        <w:rPr>
          <w:sz w:val="18"/>
          <w:szCs w:val="18"/>
          <w:color w:val="231F20"/>
          <w:spacing w:val="3"/>
        </w:rPr>
        <w:t>luated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tool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raised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issues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around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interpretation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[253].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regards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5"/>
        </w:rPr>
        <w:t>, </w:t>
      </w:r>
      <w:r>
        <w:rPr>
          <w:sz w:val="18"/>
          <w:szCs w:val="18"/>
          <w:color w:val="231F20"/>
        </w:rPr>
        <w:t>fMRI </w:t>
      </w:r>
      <w:r>
        <w:rPr>
          <w:sz w:val="18"/>
          <w:szCs w:val="18"/>
          <w:color w:val="231F20"/>
        </w:rPr>
        <w:t>findings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represent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matrix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represent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threat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processing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5"/>
        </w:rPr>
        <w:t>[254]. </w:t>
      </w:r>
      <w:r>
        <w:rPr>
          <w:sz w:val="18"/>
          <w:szCs w:val="18"/>
          <w:color w:val="231F20"/>
        </w:rPr>
        <w:t>Currently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panel </w:t>
      </w:r>
      <w:r>
        <w:rPr>
          <w:sz w:val="18"/>
          <w:szCs w:val="18"/>
          <w:color w:val="231F20"/>
        </w:rPr>
        <w:t>cannot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recommend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fMRI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tool</w:t>
      </w:r>
      <w:r>
        <w:rPr>
          <w:sz w:val="18"/>
          <w:szCs w:val="18"/>
          <w:color w:val="231F20"/>
          <w:spacing w:val="10"/>
        </w:rPr>
        <w:t xml:space="preserve"> [255].</w:t>
      </w:r>
    </w:p>
    <w:p>
      <w:pPr>
        <w:rPr>
          <w:rFonts w:ascii="Arial"/>
          <w:sz w:val="21"/>
        </w:rPr>
      </w:pPr>
      <w:r/>
    </w:p>
    <w:p>
      <w:pPr>
        <w:pStyle w:val="BodyText"/>
        <w:ind w:left="1134"/>
        <w:spacing w:before="52" w:line="200" w:lineRule="auto"/>
        <w:outlineLvl w:val="2"/>
        <w:rPr>
          <w:sz w:val="18"/>
          <w:szCs w:val="18"/>
        </w:rPr>
      </w:pPr>
      <w:bookmarkStart w:name="bookmark61" w:id="79"/>
      <w:bookmarkEnd w:id="79"/>
      <w:r>
        <w:rPr>
          <w:sz w:val="18"/>
          <w:szCs w:val="18"/>
          <w:i/>
          <w:iCs/>
          <w:color w:val="231F20"/>
          <w:spacing w:val="-3"/>
        </w:rPr>
        <w:t>4.2.5</w:t>
      </w:r>
      <w:r>
        <w:rPr>
          <w:sz w:val="18"/>
          <w:szCs w:val="18"/>
          <w:i/>
          <w:iCs/>
          <w:color w:val="231F20"/>
          <w:spacing w:val="5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</w:rPr>
        <w:t>Laboratory Tests</w:t>
      </w:r>
    </w:p>
    <w:p>
      <w:pPr>
        <w:pStyle w:val="BodyText"/>
        <w:ind w:left="1135"/>
        <w:spacing w:before="65" w:line="200" w:lineRule="auto"/>
        <w:rPr>
          <w:sz w:val="18"/>
          <w:szCs w:val="18"/>
        </w:rPr>
      </w:pPr>
      <w:r>
        <w:rPr>
          <w:sz w:val="18"/>
          <w:szCs w:val="18"/>
          <w:b/>
          <w:bCs/>
          <w:i/>
          <w:iCs/>
          <w:color w:val="231F20"/>
          <w:spacing w:val="-3"/>
        </w:rPr>
        <w:t>Microbiology tests</w:t>
      </w:r>
    </w:p>
    <w:p>
      <w:pPr>
        <w:pStyle w:val="BodyText"/>
        <w:ind w:left="1144"/>
        <w:spacing w:before="12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9"/>
          <w:position w:val="3"/>
        </w:rPr>
        <w:t>Primary prostate pain sy</w:t>
      </w:r>
      <w:r>
        <w:rPr>
          <w:sz w:val="18"/>
          <w:szCs w:val="18"/>
          <w:b/>
          <w:bCs/>
          <w:color w:val="231F20"/>
          <w:spacing w:val="-10"/>
          <w:position w:val="3"/>
        </w:rPr>
        <w:t>ndrome</w:t>
      </w:r>
    </w:p>
    <w:p>
      <w:pPr>
        <w:pStyle w:val="BodyText"/>
        <w:ind w:left="1141" w:right="480" w:firstLine="6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Laboratory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diagnosis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5"/>
        </w:rPr>
        <w:t>prostatitis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has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5"/>
        </w:rPr>
        <w:t>been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class</w:t>
      </w:r>
      <w:r>
        <w:rPr>
          <w:sz w:val="18"/>
          <w:szCs w:val="18"/>
          <w:color w:val="231F20"/>
          <w:spacing w:val="4"/>
        </w:rPr>
        <w:t>ically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based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on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four-glass test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bacterial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localisation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5"/>
        </w:rPr>
        <w:t>[256].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Besides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sterile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massage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5"/>
        </w:rPr>
        <w:t>(</w:t>
      </w:r>
      <w:r>
        <w:rPr>
          <w:sz w:val="18"/>
          <w:szCs w:val="18"/>
          <w:color w:val="231F20"/>
        </w:rPr>
        <w:t>voided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15"/>
        </w:rPr>
        <w:t>-2),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PPPS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shows</w:t>
      </w:r>
      <w:r>
        <w:rPr>
          <w:sz w:val="18"/>
          <w:szCs w:val="18"/>
          <w:color w:val="231F20"/>
          <w:spacing w:val="15"/>
        </w:rPr>
        <w:t xml:space="preserve"> &lt;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103 </w:t>
      </w:r>
      <w:r>
        <w:rPr>
          <w:sz w:val="18"/>
          <w:szCs w:val="18"/>
          <w:color w:val="231F20"/>
        </w:rPr>
        <w:t>cfu</w:t>
      </w:r>
      <w:r>
        <w:rPr>
          <w:sz w:val="18"/>
          <w:szCs w:val="18"/>
          <w:color w:val="231F20"/>
          <w:spacing w:val="15"/>
        </w:rPr>
        <w:t>/</w:t>
      </w:r>
      <w:r>
        <w:rPr>
          <w:sz w:val="18"/>
          <w:szCs w:val="18"/>
          <w:color w:val="231F20"/>
        </w:rPr>
        <w:t>mL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uropathogenic </w:t>
      </w:r>
      <w:r>
        <w:rPr>
          <w:sz w:val="18"/>
          <w:szCs w:val="18"/>
          <w:color w:val="231F20"/>
          <w:spacing w:val="3"/>
        </w:rPr>
        <w:t>bacteria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expressed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prostatic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secretions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insignificant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numbers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leukocytes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bacter</w:t>
      </w:r>
      <w:r>
        <w:rPr>
          <w:sz w:val="18"/>
          <w:szCs w:val="18"/>
          <w:color w:val="231F20"/>
          <w:spacing w:val="2"/>
        </w:rPr>
        <w:t>ial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growth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ejaculates.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However,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test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complex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practising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urologists.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Diagnostic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efficiency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enhanced cost-effectively by a simple screening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procedure, that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is, the two-glass test 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pre-post-massage</w:t>
      </w:r>
      <w:r>
        <w:rPr>
          <w:sz w:val="18"/>
          <w:szCs w:val="18"/>
          <w:color w:val="231F20"/>
          <w:spacing w:val="3"/>
        </w:rPr>
        <w:t xml:space="preserve"> test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PPMT</w:t>
      </w:r>
      <w:r>
        <w:rPr>
          <w:sz w:val="18"/>
          <w:szCs w:val="18"/>
          <w:color w:val="231F20"/>
          <w:spacing w:val="14"/>
        </w:rPr>
        <w:t>)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[257, 258].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tests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help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little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PPPS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because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4"/>
        </w:rPr>
        <w:t>8%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4"/>
        </w:rPr>
        <w:t>suggested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PPPS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been found 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positive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prostatic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localisation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cultures,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similar to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percentage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asymptomatic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0"/>
        </w:rPr>
        <w:t xml:space="preserve"> [259].</w:t>
      </w:r>
    </w:p>
    <w:p>
      <w:pPr>
        <w:pStyle w:val="BodyText"/>
        <w:ind w:left="1144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9"/>
          <w:position w:val="3"/>
        </w:rPr>
        <w:t>Primary bladder pain syndr</w:t>
      </w:r>
      <w:r>
        <w:rPr>
          <w:sz w:val="18"/>
          <w:szCs w:val="18"/>
          <w:b/>
          <w:bCs/>
          <w:color w:val="231F20"/>
          <w:spacing w:val="-10"/>
          <w:position w:val="3"/>
        </w:rPr>
        <w:t>ome</w:t>
      </w:r>
    </w:p>
    <w:p>
      <w:pPr>
        <w:pStyle w:val="BodyText"/>
        <w:ind w:left="1145" w:right="48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Urine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dipstick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urine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culture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(including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cul</w:t>
      </w:r>
      <w:r>
        <w:rPr>
          <w:sz w:val="18"/>
          <w:szCs w:val="18"/>
          <w:color w:val="231F20"/>
          <w:spacing w:val="1"/>
        </w:rPr>
        <w:t>ture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Tuberculosis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if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sterile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pyuria)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recommended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all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patients suspected of having PBPS.</w:t>
      </w:r>
      <w:r>
        <w:rPr>
          <w:sz w:val="18"/>
          <w:szCs w:val="18"/>
          <w:color w:val="231F20"/>
          <w:spacing w:val="3"/>
        </w:rPr>
        <w:t xml:space="preserve"> Urine cytology is also recommended in risk groups.</w:t>
      </w:r>
    </w:p>
    <w:p>
      <w:pPr>
        <w:pStyle w:val="BodyText"/>
        <w:ind w:left="1142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6"/>
          <w:position w:val="3"/>
        </w:rPr>
        <w:t>Gynaecological aspects of chronic pelvic pain</w:t>
      </w:r>
    </w:p>
    <w:p>
      <w:pPr>
        <w:pStyle w:val="BodyText"/>
        <w:ind w:left="1145" w:right="481" w:hanging="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Vaginal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endocervical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swabs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exclude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infection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are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recommended.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sp</w:t>
      </w:r>
      <w:r>
        <w:rPr>
          <w:sz w:val="18"/>
          <w:szCs w:val="18"/>
          <w:color w:val="231F20"/>
          <w:spacing w:val="4"/>
        </w:rPr>
        <w:t>ecific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cases,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imaging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required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help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rule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out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defined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pathology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sacral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neuropathy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endometriosis</w:t>
      </w:r>
      <w:r>
        <w:rPr>
          <w:sz w:val="18"/>
          <w:szCs w:val="18"/>
          <w:color w:val="231F20"/>
          <w:spacing w:val="9"/>
        </w:rPr>
        <w:t xml:space="preserve"> [260]</w:t>
      </w:r>
    </w:p>
    <w:p>
      <w:pPr>
        <w:pStyle w:val="BodyText"/>
        <w:ind w:left="1134"/>
        <w:spacing w:before="241" w:line="239" w:lineRule="exact"/>
        <w:outlineLvl w:val="2"/>
        <w:rPr>
          <w:sz w:val="18"/>
          <w:szCs w:val="18"/>
        </w:rPr>
      </w:pPr>
      <w:bookmarkStart w:name="bookmark62" w:id="80"/>
      <w:bookmarkEnd w:id="80"/>
      <w:r>
        <w:rPr>
          <w:sz w:val="18"/>
          <w:szCs w:val="18"/>
          <w:i/>
          <w:iCs/>
          <w:color w:val="231F20"/>
          <w:spacing w:val="3"/>
          <w:position w:val="1"/>
        </w:rPr>
        <w:t>4.2.6</w:t>
      </w:r>
      <w:r>
        <w:rPr>
          <w:sz w:val="18"/>
          <w:szCs w:val="18"/>
          <w:i/>
          <w:iCs/>
          <w:color w:val="231F20"/>
          <w:spacing w:val="4"/>
          <w:position w:val="1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position w:val="1"/>
        </w:rPr>
        <w:t>Invasive</w:t>
      </w:r>
      <w:r>
        <w:rPr>
          <w:sz w:val="18"/>
          <w:szCs w:val="18"/>
          <w:b/>
          <w:bCs/>
          <w:i/>
          <w:iCs/>
          <w:color w:val="231F20"/>
          <w:spacing w:val="3"/>
          <w:position w:val="1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position w:val="1"/>
        </w:rPr>
        <w:t>tests</w:t>
      </w:r>
    </w:p>
    <w:p>
      <w:pPr>
        <w:pStyle w:val="BodyText"/>
        <w:ind w:left="113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9"/>
          <w:position w:val="3"/>
        </w:rPr>
        <w:t>Anorectal pain</w:t>
      </w:r>
    </w:p>
    <w:p>
      <w:pPr>
        <w:pStyle w:val="BodyText"/>
        <w:ind w:left="1134" w:right="480" w:firstLine="1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Anorectal manometry with sensory testing (pressure volume measurement: barostat) may be useful to diagnose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dyssynergic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defecation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hypersensitivity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of 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rectum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which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 typical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pati</w:t>
      </w:r>
      <w:r>
        <w:rPr>
          <w:sz w:val="18"/>
          <w:szCs w:val="18"/>
          <w:color w:val="231F20"/>
          <w:spacing w:val="3"/>
        </w:rPr>
        <w:t>ents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CPPPS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IBS.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Anorectal manometry and the ballon expulsion test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(BET)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help 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predict 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response to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biofeefback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therapy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Levator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Ani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Syndrome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[119].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Flexible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rectosigmoid</w:t>
      </w:r>
      <w:r>
        <w:rPr>
          <w:sz w:val="18"/>
          <w:szCs w:val="18"/>
          <w:color w:val="231F20"/>
          <w:spacing w:val="1"/>
        </w:rPr>
        <w:t>oscopy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colonoscopy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should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considered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patients with anorectal pain to rule out coincidental colorectal pathology.</w:t>
      </w:r>
    </w:p>
    <w:p>
      <w:pPr>
        <w:pStyle w:val="BodyText"/>
        <w:ind w:left="1144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3"/>
        </w:rPr>
        <w:t>Laparoscopy for females</w:t>
      </w:r>
    </w:p>
    <w:p>
      <w:pPr>
        <w:pStyle w:val="BodyText"/>
        <w:ind w:left="1143" w:right="480" w:firstLine="5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Laparoscopy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perhaps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most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useful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invasive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investigation 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exclude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gynaecological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pa</w:t>
      </w:r>
      <w:r>
        <w:rPr>
          <w:sz w:val="18"/>
          <w:szCs w:val="18"/>
          <w:color w:val="231F20"/>
          <w:spacing w:val="3"/>
        </w:rPr>
        <w:t>thology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[261,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262]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assist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differential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CPPPS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8"/>
        </w:rPr>
        <w:t>[263,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8"/>
        </w:rPr>
        <w:t>264].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Often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cystoscopy </w:t>
      </w:r>
      <w:r>
        <w:rPr>
          <w:sz w:val="18"/>
          <w:szCs w:val="18"/>
          <w:color w:val="231F20"/>
          <w:spacing w:val="5"/>
        </w:rPr>
        <w:t>[265, 266]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>/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proctoscopy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help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identify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site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compartment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5"/>
        </w:rPr>
        <w:t>.</w:t>
      </w:r>
    </w:p>
    <w:p>
      <w:pPr>
        <w:pStyle w:val="BodyText"/>
        <w:ind w:left="1144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6"/>
          <w:position w:val="3"/>
        </w:rPr>
        <w:t>Psychological considerations around laparos</w:t>
      </w:r>
      <w:r>
        <w:rPr>
          <w:sz w:val="18"/>
          <w:szCs w:val="18"/>
          <w:b/>
          <w:bCs/>
          <w:color w:val="231F20"/>
          <w:spacing w:val="-7"/>
          <w:position w:val="3"/>
        </w:rPr>
        <w:t>copy</w:t>
      </w:r>
    </w:p>
    <w:p>
      <w:pPr>
        <w:pStyle w:val="BodyText"/>
        <w:ind w:left="1141" w:right="480" w:hanging="3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Three very different studies 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laparoscopy suggest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t</w:t>
      </w:r>
      <w:r>
        <w:rPr>
          <w:sz w:val="18"/>
          <w:szCs w:val="18"/>
          <w:color w:val="231F20"/>
          <w:spacing w:val="3"/>
        </w:rPr>
        <w:t>hat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improve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through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resolving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concerns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about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serious disease [267]. Integrating somatic and psychological assessment from the start rather than dealing</w:t>
      </w:r>
      <w:r>
        <w:rPr>
          <w:sz w:val="18"/>
          <w:szCs w:val="18"/>
          <w:color w:val="231F20"/>
          <w:spacing w:val="3"/>
        </w:rPr>
        <w:t xml:space="preserve"> 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psychological concerns only after excluding organic causes of </w:t>
      </w:r>
      <w:r>
        <w:rPr>
          <w:sz w:val="18"/>
          <w:szCs w:val="18"/>
          <w:color w:val="231F20"/>
          <w:spacing w:val="3"/>
        </w:rPr>
        <w:t>pelvic pain is helpful [268].</w:t>
      </w:r>
    </w:p>
    <w:p>
      <w:pPr>
        <w:pStyle w:val="BodyText"/>
        <w:ind w:left="1141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3"/>
        </w:rPr>
        <w:t>Cystoscopy and bladder biopsy</w:t>
      </w:r>
    </w:p>
    <w:p>
      <w:pPr>
        <w:pStyle w:val="BodyText"/>
        <w:ind w:left="1134" w:right="480" w:firstLine="13"/>
        <w:spacing w:before="10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698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1157160</wp:posOffset>
            </wp:positionV>
            <wp:extent cx="197999" cy="324002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Despite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controversy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20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PBPS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[269-273]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panel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believes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objective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findings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important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diagnosis,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prognosis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ruling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out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treatab</w:t>
      </w:r>
      <w:r>
        <w:rPr>
          <w:sz w:val="18"/>
          <w:szCs w:val="18"/>
          <w:color w:val="231F20"/>
          <w:spacing w:val="2"/>
        </w:rPr>
        <w:t>le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conditions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standardised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scheme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</w:t>
      </w:r>
      <w:r>
        <w:rPr>
          <w:sz w:val="18"/>
          <w:szCs w:val="18"/>
          <w:color w:val="231F20"/>
          <w:spacing w:val="3"/>
        </w:rPr>
        <w:t>iagnostic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criteria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will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contribute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uniformity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comparability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different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studies)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[274].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5"/>
        </w:rPr>
        <w:t>Endoscopically,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5"/>
        </w:rPr>
        <w:t>PBPS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type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3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5"/>
        </w:rPr>
        <w:t>displays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5"/>
        </w:rPr>
        <w:t>reddened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mucosal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areas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often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small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vessels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radiating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towards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central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scar,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sometimes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covered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sm</w:t>
      </w:r>
      <w:r>
        <w:rPr>
          <w:sz w:val="18"/>
          <w:szCs w:val="18"/>
          <w:color w:val="231F20"/>
          <w:spacing w:val="2"/>
        </w:rPr>
        <w:t>all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clot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fibrin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deposit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Hunner's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lesion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[232].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scar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ruptures with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increasing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distension,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producing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characteristic waterfall type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bleeding. There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is a strong association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betwe</w:t>
      </w:r>
      <w:r>
        <w:rPr>
          <w:sz w:val="18"/>
          <w:szCs w:val="18"/>
          <w:color w:val="231F20"/>
          <w:spacing w:val="4"/>
        </w:rPr>
        <w:t>en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PBPS type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3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reduced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capacity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under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anaesthesia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[275].  Non-lesion  disease  displays  a  normal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mucosa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at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"/>
        </w:rPr>
        <w:t>itial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cystoscopy.  The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development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glomerulations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after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4"/>
        </w:rPr>
        <w:t>hydrodistension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considered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positive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diagnostic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sign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although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they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observed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without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PBPS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[276].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Biopsies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helpful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establish</w:t>
      </w:r>
      <w:r>
        <w:rPr>
          <w:sz w:val="18"/>
          <w:szCs w:val="18"/>
          <w:color w:val="231F20"/>
          <w:spacing w:val="3"/>
        </w:rPr>
        <w:t>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supporting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diagnosis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both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classic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lesion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types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4"/>
        </w:rPr>
        <w:t>[131,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156,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274,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4"/>
        </w:rPr>
        <w:t>277,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4"/>
        </w:rPr>
        <w:t>27</w:t>
      </w:r>
      <w:r>
        <w:rPr>
          <w:sz w:val="18"/>
          <w:szCs w:val="18"/>
          <w:color w:val="231F20"/>
          <w:spacing w:val="13"/>
        </w:rPr>
        <w:t>8].</w:t>
      </w:r>
      <w:r>
        <w:rPr>
          <w:sz w:val="18"/>
          <w:szCs w:val="18"/>
          <w:color w:val="231F20"/>
        </w:rPr>
        <w:t xml:space="preserve">  Important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differential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diagnoses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</w:rPr>
        <w:t>exclude</w:t>
      </w:r>
      <w:r>
        <w:rPr>
          <w:sz w:val="18"/>
          <w:szCs w:val="18"/>
          <w:color w:val="231F20"/>
          <w:spacing w:val="15"/>
        </w:rPr>
        <w:t>,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histological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examination</w:t>
      </w:r>
      <w:r>
        <w:rPr>
          <w:sz w:val="18"/>
          <w:szCs w:val="18"/>
          <w:color w:val="231F20"/>
          <w:spacing w:val="15"/>
        </w:rPr>
        <w:t>,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situ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tuberculous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15"/>
        </w:rPr>
        <w:t xml:space="preserve"> [279].</w:t>
      </w:r>
    </w:p>
    <w:p>
      <w:pPr>
        <w:spacing w:line="275" w:lineRule="auto"/>
        <w:sectPr>
          <w:footerReference w:type="default" r:id="rId73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139" w:right="1650" w:hanging="654"/>
        <w:spacing w:before="52" w:line="275" w:lineRule="auto"/>
        <w:rPr>
          <w:sz w:val="18"/>
          <w:szCs w:val="18"/>
        </w:rPr>
      </w:pPr>
      <w:bookmarkStart w:name="bookmark136" w:id="81"/>
      <w:bookmarkEnd w:id="81"/>
      <w:r>
        <w:rPr>
          <w:sz w:val="18"/>
          <w:szCs w:val="18"/>
          <w:b/>
          <w:bCs/>
          <w:color w:val="231F20"/>
          <w:spacing w:val="-6"/>
        </w:rPr>
        <w:t>Table 4: ESSIC classification of PBPS types according to results of cysto</w:t>
      </w:r>
      <w:r>
        <w:rPr>
          <w:sz w:val="18"/>
          <w:szCs w:val="18"/>
          <w:b/>
          <w:bCs/>
          <w:color w:val="231F20"/>
          <w:spacing w:val="-7"/>
        </w:rPr>
        <w:t>scopy with hydrodistension and</w:t>
      </w:r>
      <w:r>
        <w:rPr>
          <w:sz w:val="18"/>
          <w:szCs w:val="18"/>
          <w:b/>
          <w:bCs/>
          <w:color w:val="231F20"/>
        </w:rPr>
        <w:t xml:space="preserve"> </w:t>
      </w:r>
      <w:r>
        <w:rPr>
          <w:sz w:val="18"/>
          <w:szCs w:val="18"/>
          <w:b/>
          <w:bCs/>
          <w:color w:val="231F20"/>
          <w:spacing w:val="-4"/>
        </w:rPr>
        <w:t>biopsies </w:t>
      </w:r>
      <w:r>
        <w:rPr>
          <w:sz w:val="18"/>
          <w:szCs w:val="18"/>
          <w:color w:val="231F20"/>
          <w:spacing w:val="-4"/>
        </w:rPr>
        <w:t>[16]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702"/>
        <w:gridCol w:w="1699"/>
        <w:gridCol w:w="1700"/>
        <w:gridCol w:w="1700"/>
        <w:gridCol w:w="1703"/>
      </w:tblGrid>
      <w:tr>
        <w:trPr>
          <w:trHeight w:val="299" w:hRule="atLeast"/>
        </w:trPr>
        <w:tc>
          <w:tcPr>
            <w:shd w:val="clear" w:fill="E6E7E9"/>
            <w:tcW w:w="170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6E7E9"/>
            <w:tcW w:w="6802" w:type="dxa"/>
            <w:vAlign w:val="top"/>
            <w:gridSpan w:val="4"/>
          </w:tcPr>
          <w:p>
            <w:pPr>
              <w:ind w:left="60"/>
              <w:spacing w:before="53" w:line="236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7"/>
                <w:position w:val="3"/>
              </w:rPr>
              <w:t>Cystoscopy with hydrodi</w:t>
            </w: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8"/>
                <w:position w:val="3"/>
              </w:rPr>
              <w:t>stension</w:t>
            </w:r>
          </w:p>
        </w:tc>
      </w:tr>
      <w:tr>
        <w:trPr>
          <w:trHeight w:val="296" w:hRule="atLeast"/>
        </w:trPr>
        <w:tc>
          <w:tcPr>
            <w:tcW w:w="170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ind w:left="64"/>
              <w:spacing w:before="51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3"/>
                <w:position w:val="1"/>
              </w:rPr>
              <w:t>Not done</w:t>
            </w:r>
          </w:p>
        </w:tc>
        <w:tc>
          <w:tcPr>
            <w:tcW w:w="1700" w:type="dxa"/>
            <w:vAlign w:val="top"/>
          </w:tcPr>
          <w:p>
            <w:pPr>
              <w:ind w:left="66"/>
              <w:spacing w:before="106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6"/>
              </w:rPr>
              <w:t>Normal</w:t>
            </w:r>
          </w:p>
        </w:tc>
        <w:tc>
          <w:tcPr>
            <w:tcW w:w="1700" w:type="dxa"/>
            <w:vAlign w:val="top"/>
          </w:tcPr>
          <w:p>
            <w:pPr>
              <w:ind w:left="63"/>
              <w:spacing w:before="106" w:line="203" w:lineRule="auto"/>
              <w:rPr>
                <w:rFonts w:ascii="Gill Sans MT" w:hAnsi="Gill Sans MT" w:eastAsia="Gill Sans MT" w:cs="Gill Sans MT"/>
                <w:sz w:val="12"/>
                <w:szCs w:val="12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1"/>
              </w:rPr>
              <w:t>Glomerulations</w:t>
            </w:r>
            <w:r>
              <w:rPr>
                <w:rFonts w:ascii="Gill Sans MT" w:hAnsi="Gill Sans MT" w:eastAsia="Gill Sans MT" w:cs="Gill Sans MT"/>
                <w:sz w:val="12"/>
                <w:szCs w:val="12"/>
                <w:b/>
                <w:bCs/>
                <w:color w:val="231F20"/>
                <w:spacing w:val="8"/>
                <w:position w:val="5"/>
              </w:rPr>
              <w:t>a</w:t>
            </w:r>
          </w:p>
        </w:tc>
        <w:tc>
          <w:tcPr>
            <w:tcW w:w="1703" w:type="dxa"/>
            <w:vAlign w:val="top"/>
          </w:tcPr>
          <w:p>
            <w:pPr>
              <w:ind w:left="67"/>
              <w:spacing w:before="48" w:line="237" w:lineRule="exact"/>
              <w:rPr>
                <w:rFonts w:ascii="Gill Sans MT" w:hAnsi="Gill Sans MT" w:eastAsia="Gill Sans MT" w:cs="Gill Sans MT"/>
                <w:sz w:val="12"/>
                <w:szCs w:val="12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1"/>
              </w:rPr>
              <w:t>Hunner's lesion</w:t>
            </w:r>
            <w:r>
              <w:rPr>
                <w:rFonts w:ascii="Gill Sans MT" w:hAnsi="Gill Sans MT" w:eastAsia="Gill Sans MT" w:cs="Gill Sans MT"/>
                <w:sz w:val="12"/>
                <w:szCs w:val="12"/>
                <w:b/>
                <w:bCs/>
                <w:color w:val="231F20"/>
                <w:position w:val="6"/>
              </w:rPr>
              <w:t>b</w:t>
            </w:r>
          </w:p>
        </w:tc>
      </w:tr>
      <w:tr>
        <w:trPr>
          <w:trHeight w:val="296" w:hRule="atLeast"/>
        </w:trPr>
        <w:tc>
          <w:tcPr>
            <w:tcW w:w="1702" w:type="dxa"/>
            <w:vAlign w:val="top"/>
          </w:tcPr>
          <w:p>
            <w:pPr>
              <w:ind w:left="68"/>
              <w:spacing w:before="112" w:line="19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Biopsy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0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0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0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96" w:hRule="atLeast"/>
        </w:trPr>
        <w:tc>
          <w:tcPr>
            <w:tcW w:w="1702" w:type="dxa"/>
            <w:vAlign w:val="top"/>
          </w:tcPr>
          <w:p>
            <w:pPr>
              <w:ind w:left="68"/>
              <w:spacing w:before="53" w:line="232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5"/>
                <w:position w:val="1"/>
              </w:rPr>
              <w:t>Not done</w:t>
            </w:r>
          </w:p>
        </w:tc>
        <w:tc>
          <w:tcPr>
            <w:tcW w:w="1699" w:type="dxa"/>
            <w:vAlign w:val="top"/>
          </w:tcPr>
          <w:p>
            <w:pPr>
              <w:ind w:left="58"/>
              <w:spacing w:before="115" w:line="19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w w:val="91"/>
              </w:rPr>
              <w:t>XX</w:t>
            </w:r>
          </w:p>
        </w:tc>
        <w:tc>
          <w:tcPr>
            <w:tcW w:w="1700" w:type="dxa"/>
            <w:vAlign w:val="top"/>
          </w:tcPr>
          <w:p>
            <w:pPr>
              <w:ind w:left="69"/>
              <w:spacing w:before="115" w:line="19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6"/>
              </w:rPr>
              <w:t>1X</w:t>
            </w:r>
          </w:p>
        </w:tc>
        <w:tc>
          <w:tcPr>
            <w:tcW w:w="1700" w:type="dxa"/>
            <w:vAlign w:val="top"/>
          </w:tcPr>
          <w:p>
            <w:pPr>
              <w:ind w:left="63"/>
              <w:spacing w:before="113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5"/>
              </w:rPr>
              <w:t>2X</w:t>
            </w:r>
          </w:p>
        </w:tc>
        <w:tc>
          <w:tcPr>
            <w:tcW w:w="1703" w:type="dxa"/>
            <w:vAlign w:val="top"/>
          </w:tcPr>
          <w:p>
            <w:pPr>
              <w:ind w:left="64"/>
              <w:spacing w:before="113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5"/>
              </w:rPr>
              <w:t>3X</w:t>
            </w:r>
          </w:p>
        </w:tc>
      </w:tr>
      <w:tr>
        <w:trPr>
          <w:trHeight w:val="296" w:hRule="atLeast"/>
        </w:trPr>
        <w:tc>
          <w:tcPr>
            <w:tcW w:w="1702" w:type="dxa"/>
            <w:vAlign w:val="top"/>
          </w:tcPr>
          <w:p>
            <w:pPr>
              <w:ind w:left="68"/>
              <w:spacing w:before="109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3"/>
              </w:rPr>
              <w:t>Normal</w:t>
            </w:r>
          </w:p>
        </w:tc>
        <w:tc>
          <w:tcPr>
            <w:tcW w:w="1699" w:type="dxa"/>
            <w:vAlign w:val="top"/>
          </w:tcPr>
          <w:p>
            <w:pPr>
              <w:ind w:left="58"/>
              <w:spacing w:before="116" w:line="19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w w:val="93"/>
              </w:rPr>
              <w:t>XA</w:t>
            </w:r>
          </w:p>
        </w:tc>
        <w:tc>
          <w:tcPr>
            <w:tcW w:w="1700" w:type="dxa"/>
            <w:vAlign w:val="top"/>
          </w:tcPr>
          <w:p>
            <w:pPr>
              <w:ind w:left="69"/>
              <w:spacing w:before="116" w:line="19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</w:rPr>
              <w:t>1A</w:t>
            </w:r>
          </w:p>
        </w:tc>
        <w:tc>
          <w:tcPr>
            <w:tcW w:w="1700" w:type="dxa"/>
            <w:vAlign w:val="top"/>
          </w:tcPr>
          <w:p>
            <w:pPr>
              <w:ind w:left="63"/>
              <w:spacing w:before="114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3"/>
              </w:rPr>
              <w:t>2A</w:t>
            </w:r>
          </w:p>
        </w:tc>
        <w:tc>
          <w:tcPr>
            <w:tcW w:w="1703" w:type="dxa"/>
            <w:vAlign w:val="top"/>
          </w:tcPr>
          <w:p>
            <w:pPr>
              <w:ind w:left="64"/>
              <w:spacing w:before="114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3"/>
              </w:rPr>
              <w:t>3A</w:t>
            </w:r>
          </w:p>
        </w:tc>
      </w:tr>
      <w:tr>
        <w:trPr>
          <w:trHeight w:val="297" w:hRule="atLeast"/>
        </w:trPr>
        <w:tc>
          <w:tcPr>
            <w:tcW w:w="1702" w:type="dxa"/>
            <w:vAlign w:val="top"/>
          </w:tcPr>
          <w:p>
            <w:pPr>
              <w:ind w:left="69"/>
              <w:spacing w:before="55" w:line="231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>Inconclusive</w:t>
            </w:r>
          </w:p>
        </w:tc>
        <w:tc>
          <w:tcPr>
            <w:tcW w:w="1699" w:type="dxa"/>
            <w:vAlign w:val="top"/>
          </w:tcPr>
          <w:p>
            <w:pPr>
              <w:ind w:left="57"/>
              <w:spacing w:before="117" w:line="19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6"/>
              </w:rPr>
              <w:t>XB</w:t>
            </w:r>
          </w:p>
        </w:tc>
        <w:tc>
          <w:tcPr>
            <w:tcW w:w="1700" w:type="dxa"/>
            <w:vAlign w:val="top"/>
          </w:tcPr>
          <w:p>
            <w:pPr>
              <w:ind w:left="69"/>
              <w:spacing w:before="117" w:line="19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1"/>
              </w:rPr>
              <w:t>1B</w:t>
            </w:r>
          </w:p>
        </w:tc>
        <w:tc>
          <w:tcPr>
            <w:tcW w:w="1700" w:type="dxa"/>
            <w:vAlign w:val="top"/>
          </w:tcPr>
          <w:p>
            <w:pPr>
              <w:ind w:left="63"/>
              <w:spacing w:before="115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>2B</w:t>
            </w:r>
          </w:p>
        </w:tc>
        <w:tc>
          <w:tcPr>
            <w:tcW w:w="1703" w:type="dxa"/>
            <w:vAlign w:val="top"/>
          </w:tcPr>
          <w:p>
            <w:pPr>
              <w:ind w:left="64"/>
              <w:spacing w:before="115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>3B</w:t>
            </w:r>
          </w:p>
        </w:tc>
      </w:tr>
      <w:tr>
        <w:trPr>
          <w:trHeight w:val="299" w:hRule="atLeast"/>
        </w:trPr>
        <w:tc>
          <w:tcPr>
            <w:tcW w:w="1702" w:type="dxa"/>
            <w:vAlign w:val="top"/>
          </w:tcPr>
          <w:p>
            <w:pPr>
              <w:ind w:left="68"/>
              <w:spacing w:before="115" w:line="197" w:lineRule="auto"/>
              <w:rPr>
                <w:rFonts w:ascii="Gill Sans MT" w:hAnsi="Gill Sans MT" w:eastAsia="Gill Sans MT" w:cs="Gill Sans MT"/>
                <w:sz w:val="12"/>
                <w:szCs w:val="12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Positive</w:t>
            </w:r>
            <w:r>
              <w:rPr>
                <w:rFonts w:ascii="Gill Sans MT" w:hAnsi="Gill Sans MT" w:eastAsia="Gill Sans MT" w:cs="Gill Sans MT"/>
                <w:sz w:val="12"/>
                <w:szCs w:val="12"/>
                <w:color w:val="231F20"/>
                <w:spacing w:val="4"/>
                <w:position w:val="5"/>
              </w:rPr>
              <w:t>c</w:t>
            </w:r>
          </w:p>
        </w:tc>
        <w:tc>
          <w:tcPr>
            <w:tcW w:w="1699" w:type="dxa"/>
            <w:vAlign w:val="top"/>
          </w:tcPr>
          <w:p>
            <w:pPr>
              <w:ind w:left="58"/>
              <w:spacing w:before="115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8"/>
                <w:w w:val="98"/>
              </w:rPr>
              <w:t>XC</w:t>
            </w:r>
          </w:p>
        </w:tc>
        <w:tc>
          <w:tcPr>
            <w:tcW w:w="1700" w:type="dxa"/>
            <w:vAlign w:val="top"/>
          </w:tcPr>
          <w:p>
            <w:pPr>
              <w:ind w:left="69"/>
              <w:spacing w:before="115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6"/>
              </w:rPr>
              <w:t>1C</w:t>
            </w:r>
          </w:p>
        </w:tc>
        <w:tc>
          <w:tcPr>
            <w:tcW w:w="1700" w:type="dxa"/>
            <w:vAlign w:val="top"/>
          </w:tcPr>
          <w:p>
            <w:pPr>
              <w:ind w:left="63"/>
              <w:spacing w:before="115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</w:rPr>
              <w:t>2C</w:t>
            </w:r>
          </w:p>
        </w:tc>
        <w:tc>
          <w:tcPr>
            <w:tcW w:w="1703" w:type="dxa"/>
            <w:vAlign w:val="top"/>
          </w:tcPr>
          <w:p>
            <w:pPr>
              <w:ind w:left="64"/>
              <w:spacing w:before="115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</w:rPr>
              <w:t>3C</w:t>
            </w:r>
          </w:p>
        </w:tc>
      </w:tr>
    </w:tbl>
    <w:p>
      <w:pPr>
        <w:pStyle w:val="BodyText"/>
        <w:ind w:left="484"/>
        <w:spacing w:before="29" w:line="239" w:lineRule="exact"/>
        <w:rPr>
          <w:sz w:val="18"/>
          <w:szCs w:val="18"/>
        </w:rPr>
      </w:pPr>
      <w:r>
        <w:rPr>
          <w:sz w:val="12"/>
          <w:szCs w:val="12"/>
          <w:i/>
          <w:iCs/>
          <w:color w:val="231F20"/>
          <w:spacing w:val="10"/>
          <w:position w:val="8"/>
        </w:rPr>
        <w:t>a</w:t>
      </w:r>
      <w:r>
        <w:rPr>
          <w:sz w:val="18"/>
          <w:szCs w:val="18"/>
          <w:i/>
          <w:iCs/>
          <w:color w:val="231F20"/>
          <w:spacing w:val="10"/>
          <w:position w:val="3"/>
        </w:rPr>
        <w:t>Cystoscopy: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10"/>
          <w:position w:val="3"/>
        </w:rPr>
        <w:t>glomeru</w:t>
      </w:r>
      <w:r>
        <w:rPr>
          <w:sz w:val="18"/>
          <w:szCs w:val="18"/>
          <w:i/>
          <w:iCs/>
          <w:color w:val="231F20"/>
          <w:spacing w:val="9"/>
          <w:position w:val="3"/>
        </w:rPr>
        <w:t>lations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grade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2-3.</w:t>
      </w:r>
    </w:p>
    <w:p>
      <w:pPr>
        <w:pStyle w:val="BodyText"/>
        <w:ind w:left="483"/>
        <w:spacing w:line="240" w:lineRule="exact"/>
        <w:rPr>
          <w:sz w:val="18"/>
          <w:szCs w:val="18"/>
        </w:rPr>
      </w:pPr>
      <w:r>
        <w:rPr>
          <w:sz w:val="12"/>
          <w:szCs w:val="12"/>
          <w:i/>
          <w:iCs/>
          <w:color w:val="231F20"/>
          <w:spacing w:val="9"/>
          <w:position w:val="8"/>
        </w:rPr>
        <w:t>b</w:t>
      </w:r>
      <w:r>
        <w:rPr>
          <w:sz w:val="18"/>
          <w:szCs w:val="18"/>
          <w:i/>
          <w:iCs/>
          <w:color w:val="231F20"/>
          <w:spacing w:val="9"/>
          <w:position w:val="3"/>
        </w:rPr>
        <w:t>Lesion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per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Fall’s definition with/without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gl</w:t>
      </w:r>
      <w:r>
        <w:rPr>
          <w:sz w:val="18"/>
          <w:szCs w:val="18"/>
          <w:i/>
          <w:iCs/>
          <w:color w:val="231F20"/>
          <w:spacing w:val="8"/>
          <w:position w:val="3"/>
        </w:rPr>
        <w:t>omerulations.</w:t>
      </w:r>
    </w:p>
    <w:p>
      <w:pPr>
        <w:pStyle w:val="BodyText"/>
        <w:ind w:left="485" w:right="1710"/>
        <w:spacing w:line="280" w:lineRule="auto"/>
        <w:rPr>
          <w:sz w:val="18"/>
          <w:szCs w:val="18"/>
        </w:rPr>
      </w:pPr>
      <w:r>
        <w:rPr>
          <w:sz w:val="12"/>
          <w:szCs w:val="12"/>
          <w:i/>
          <w:iCs/>
          <w:color w:val="231F20"/>
          <w:spacing w:val="10"/>
          <w:position w:val="5"/>
        </w:rPr>
        <w:t>c</w:t>
      </w:r>
      <w:r>
        <w:rPr>
          <w:sz w:val="18"/>
          <w:szCs w:val="18"/>
          <w:i/>
          <w:iCs/>
          <w:color w:val="231F20"/>
          <w:spacing w:val="10"/>
        </w:rPr>
        <w:t>Histology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showing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inflammatory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infiltrates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and/or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detrusor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mastocyto</w:t>
      </w:r>
      <w:r>
        <w:rPr>
          <w:sz w:val="18"/>
          <w:szCs w:val="18"/>
          <w:i/>
          <w:iCs/>
          <w:color w:val="231F20"/>
          <w:spacing w:val="9"/>
        </w:rPr>
        <w:t>sis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and/or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granulation tissue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and/or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intrafascicular fibrosis.</w:t>
      </w:r>
    </w:p>
    <w:p>
      <w:pPr>
        <w:pStyle w:val="BodyText"/>
        <w:ind w:left="487"/>
        <w:spacing w:before="193" w:line="265" w:lineRule="exact"/>
        <w:outlineLvl w:val="1"/>
        <w:rPr>
          <w:sz w:val="20"/>
          <w:szCs w:val="20"/>
        </w:rPr>
      </w:pPr>
      <w:bookmarkStart w:name="bookmark63" w:id="82"/>
      <w:bookmarkEnd w:id="82"/>
      <w:r>
        <w:rPr>
          <w:sz w:val="20"/>
          <w:szCs w:val="20"/>
          <w:b/>
          <w:bCs/>
          <w:color w:val="231F20"/>
          <w:spacing w:val="-8"/>
          <w:position w:val="3"/>
        </w:rPr>
        <w:t>4.3</w:t>
      </w:r>
      <w:r>
        <w:rPr>
          <w:sz w:val="20"/>
          <w:szCs w:val="20"/>
          <w:b/>
          <w:bCs/>
          <w:color w:val="231F20"/>
          <w:spacing w:val="3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  <w:position w:val="3"/>
        </w:rPr>
        <w:t>Diagnostic algorithm</w:t>
      </w:r>
    </w:p>
    <w:p>
      <w:pPr>
        <w:pStyle w:val="BodyText"/>
        <w:ind w:left="492"/>
        <w:spacing w:before="236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3"/>
        </w:rPr>
        <w:t>Figure 1: Diagnosing chronic pelvic</w:t>
      </w:r>
      <w:r>
        <w:rPr>
          <w:sz w:val="18"/>
          <w:szCs w:val="18"/>
          <w:b/>
          <w:b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7"/>
          <w:position w:val="3"/>
        </w:rPr>
        <w:t>pain</w:t>
      </w:r>
    </w:p>
    <w:p>
      <w:pPr>
        <w:spacing w:line="257" w:lineRule="auto"/>
        <w:rPr>
          <w:rFonts w:ascii="Arial"/>
          <w:sz w:val="21"/>
        </w:rPr>
      </w:pPr>
      <w:r>
        <w:drawing>
          <wp:anchor distT="0" distB="0" distL="0" distR="0" simplePos="0" relativeHeight="251778048" behindDoc="0" locked="0" layoutInCell="1" allowOverlap="1">
            <wp:simplePos x="0" y="0"/>
            <wp:positionH relativeFrom="column">
              <wp:posOffset>341967</wp:posOffset>
            </wp:positionH>
            <wp:positionV relativeFrom="paragraph">
              <wp:posOffset>124949</wp:posOffset>
            </wp:positionV>
            <wp:extent cx="5328030" cy="5032514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8030" cy="5032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556"/>
        <w:spacing w:before="71" w:line="188" w:lineRule="auto"/>
        <w:rPr>
          <w:rFonts w:ascii="Calibri" w:hAnsi="Calibri" w:eastAsia="Calibri" w:cs="Calibri"/>
          <w:sz w:val="23"/>
          <w:szCs w:val="23"/>
        </w:rPr>
      </w:pPr>
      <w:r>
        <w:rPr>
          <w:rFonts w:ascii="Calibri" w:hAnsi="Calibri" w:eastAsia="Calibri" w:cs="Calibri"/>
          <w:sz w:val="23"/>
          <w:szCs w:val="23"/>
          <w:b/>
          <w:bCs/>
          <w:color w:val="231F20"/>
          <w:spacing w:val="-2"/>
        </w:rPr>
        <w:t>Chronic</w:t>
      </w:r>
      <w:r>
        <w:rPr>
          <w:rFonts w:ascii="Calibri" w:hAnsi="Calibri" w:eastAsia="Calibri" w:cs="Calibri"/>
          <w:sz w:val="23"/>
          <w:szCs w:val="23"/>
          <w:b/>
          <w:bCs/>
          <w:color w:val="231F20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231F20"/>
          <w:spacing w:val="-2"/>
        </w:rPr>
        <w:t>Pelvic</w:t>
      </w:r>
      <w:r>
        <w:rPr>
          <w:rFonts w:ascii="Calibri" w:hAnsi="Calibri" w:eastAsia="Calibri" w:cs="Calibri"/>
          <w:sz w:val="23"/>
          <w:szCs w:val="23"/>
          <w:b/>
          <w:bCs/>
          <w:color w:val="231F20"/>
          <w:spacing w:val="17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231F20"/>
          <w:spacing w:val="-2"/>
        </w:rPr>
        <w:t>Pain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w:pict>
          <v:shape id="_x0000_s18" style="position:absolute;margin-left:43.8422pt;margin-top:6.95764pt;mso-position-vertical-relative:text;mso-position-horizontal-relative:text;width:29.4pt;height:10pt;z-index:251791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5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History</w:t>
                  </w:r>
                </w:p>
              </w:txbxContent>
            </v:textbox>
          </v:shape>
        </w:pict>
      </w:r>
      <w:r>
        <w:pict>
          <v:shape id="_x0000_s20" style="position:absolute;margin-left:157.7pt;margin-top:0.828522pt;mso-position-vertical-relative:text;mso-position-horizontal-relative:text;width:50.4pt;height:22.2pt;z-index:251780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4"/>
                    <w:spacing w:before="20" w:line="18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Physical</w:t>
                  </w:r>
                </w:p>
                <w:p>
                  <w:pPr>
                    <w:ind w:left="20"/>
                    <w:spacing w:before="73" w:line="181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6"/>
                    </w:rPr>
                    <w:t>examinaⅥon</w:t>
                  </w:r>
                </w:p>
              </w:txbxContent>
            </v:textbox>
          </v:shape>
        </w:pict>
      </w: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w:pict>
          <v:shape id="_x0000_s22" style="position:absolute;margin-left:252.909pt;margin-top:4.27988pt;mso-position-vertical-relative:text;mso-position-horizontal-relative:text;width:75.15pt;height:22.75pt;z-index:251779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" w:right="20" w:hanging="4"/>
                    <w:spacing w:before="19" w:line="225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b/>
                      <w:bCs/>
                      <w:color w:val="231F20"/>
                    </w:rPr>
                    <w:t>Chronic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b/>
                      <w:bCs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b/>
                      <w:bCs/>
                      <w:color w:val="231F20"/>
                    </w:rPr>
                    <w:t>secondary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b/>
                      <w:bCs/>
                      <w:color w:val="231F20"/>
                      <w:spacing w:val="-2"/>
                    </w:rPr>
                    <w:t>pelvic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b/>
                      <w:bCs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b/>
                      <w:bCs/>
                      <w:color w:val="231F20"/>
                      <w:spacing w:val="-2"/>
                    </w:rPr>
                    <w:t>pain</w:t>
                  </w:r>
                </w:p>
              </w:txbxContent>
            </v:textbox>
          </v:shape>
        </w:pict>
      </w:r>
      <w:r/>
    </w:p>
    <w:p>
      <w:pPr>
        <w:spacing w:line="247" w:lineRule="auto"/>
        <w:rPr>
          <w:rFonts w:ascii="Arial"/>
          <w:sz w:val="21"/>
        </w:rPr>
      </w:pPr>
      <w:r>
        <w:pict>
          <v:shape id="_x0000_s24" style="position:absolute;margin-left:202.838pt;margin-top:8.19028pt;mso-position-vertical-relative:text;mso-position-horizontal-relative:text;width:14.6pt;height:9.2pt;z-index:251789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3" w:lineRule="exact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i/>
                      <w:iCs/>
                      <w:color w:val="231F20"/>
                      <w:position w:val="1"/>
                    </w:rPr>
                    <w:t>yes</w:t>
                  </w:r>
                </w:p>
              </w:txbxContent>
            </v:textbox>
          </v:shape>
        </w:pict>
      </w:r>
      <w:r/>
    </w:p>
    <w:p>
      <w:pPr>
        <w:spacing w:line="247" w:lineRule="auto"/>
        <w:rPr>
          <w:rFonts w:ascii="Arial"/>
          <w:sz w:val="21"/>
        </w:rPr>
      </w:pPr>
      <w:r>
        <w:pict>
          <v:shape id="_x0000_s26" style="position:absolute;margin-left:82.2541pt;margin-top:1.14606pt;mso-position-vertical-relative:text;mso-position-horizontal-relative:text;width:77.85pt;height:22.3pt;z-index:251781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0" w:right="20" w:hanging="180"/>
                    <w:spacing w:before="19" w:line="234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>Symptom of a well-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2"/>
                    </w:rPr>
                    <w:t>known disease</w:t>
                  </w:r>
                </w:p>
              </w:txbxContent>
            </v:textbox>
          </v:shape>
        </w:pict>
      </w: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w:pict>
          <v:shape id="_x0000_s28" style="position:absolute;margin-left:254.237pt;margin-top:4.77292pt;mso-position-vertical-relative:text;mso-position-horizontal-relative:text;width:87.1pt;height:22.75pt;z-index:251784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9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b/>
                      <w:bCs/>
                      <w:color w:val="231F20"/>
                    </w:rPr>
                    <w:t>Chronic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b/>
                      <w:bCs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b/>
                      <w:bCs/>
                      <w:color w:val="231F20"/>
                    </w:rPr>
                    <w:t>primary</w:t>
                  </w:r>
                </w:p>
                <w:p>
                  <w:pPr>
                    <w:ind w:left="24"/>
                    <w:spacing w:before="49" w:line="189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b/>
                      <w:bCs/>
                      <w:color w:val="231F20"/>
                    </w:rPr>
                    <w:t>pelvic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b/>
                      <w:bCs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b/>
                      <w:bCs/>
                      <w:color w:val="231F20"/>
                    </w:rPr>
                    <w:t>pain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b/>
                      <w:bCs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b/>
                      <w:bCs/>
                      <w:color w:val="231F20"/>
                    </w:rPr>
                    <w:t>syndrome</w:t>
                  </w:r>
                </w:p>
              </w:txbxContent>
            </v:textbox>
          </v:shape>
        </w:pict>
      </w:r>
      <w:r>
        <w:pict>
          <v:shape id="_x0000_s30" style="position:absolute;margin-left:203.73pt;margin-top:0.593842pt;mso-position-vertical-relative:text;mso-position-horizontal-relative:text;width:11.7pt;height:9.15pt;z-index:251782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2" w:lineRule="exact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i/>
                      <w:iCs/>
                      <w:color w:val="231F20"/>
                      <w:spacing w:val="-1"/>
                    </w:rPr>
                    <w:t>no</w:t>
                  </w:r>
                </w:p>
              </w:txbxContent>
            </v:textbox>
          </v:shape>
        </w:pict>
      </w: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w:pict>
          <v:shape id="_x0000_s32" style="position:absolute;margin-left:255.217pt;margin-top:4.54816pt;mso-position-vertical-relative:text;mso-position-horizontal-relative:text;width:74.95pt;height:22pt;z-index:251790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"/>
                    <w:spacing w:before="19" w:line="183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1"/>
                    </w:rPr>
                    <w:t>Organ speciﬁc-</w:t>
                  </w:r>
                </w:p>
                <w:p>
                  <w:pPr>
                    <w:ind w:left="20"/>
                    <w:spacing w:before="85" w:line="16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4"/>
                    </w:rPr>
                    <w:t>symptoms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4"/>
                    </w:rPr>
                    <w:t>present</w:t>
                  </w:r>
                </w:p>
              </w:txbxContent>
            </v:textbox>
          </v:shape>
        </w:pict>
      </w: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w:pict>
          <v:shape id="_x0000_s34" style="position:absolute;margin-left:288.742pt;margin-top:4.42197pt;mso-position-vertical-relative:text;mso-position-horizontal-relative:text;width:14.6pt;height:9.2pt;z-index:251783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3" w:lineRule="exact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i/>
                      <w:iCs/>
                      <w:color w:val="231F20"/>
                      <w:position w:val="1"/>
                    </w:rPr>
                    <w:t>yes</w:t>
                  </w:r>
                </w:p>
              </w:txbxContent>
            </v:textbox>
          </v:shape>
        </w:pict>
      </w: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>
        <w:pict>
          <v:shape id="_x0000_s36" style="position:absolute;margin-left:59.3203pt;margin-top:8.0799pt;mso-position-vertical-relative:text;mso-position-horizontal-relative:text;width:355.55pt;height:0.25pt;z-index:251777024;" filled="false" strokecolor="#231F20" strokeweight="0.24pt" coordsize="7110,5" coordorigin="0,0" path="m0,2l7110,2e">
            <v:stroke miterlimit="10"/>
          </v:shape>
        </w:pict>
      </w: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>
        <w:pict>
          <v:shape id="_x0000_s38" style="position:absolute;margin-left:42.9478pt;margin-top:5.4626pt;mso-position-vertical-relative:text;mso-position-horizontal-relative:text;width:32.2pt;height:10.3pt;z-index:251788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Urology</w:t>
                  </w:r>
                </w:p>
              </w:txbxContent>
            </v:textbox>
          </v:shape>
        </w:pict>
      </w:r>
      <w:r>
        <w:pict>
          <v:shape id="_x0000_s40" style="position:absolute;margin-left:252.179pt;margin-top:5.4626pt;mso-position-vertical-relative:text;mso-position-horizontal-relative:text;width:42.35pt;height:10.3pt;z-index:251787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1"/>
                    </w:rPr>
                    <w:t>Neurology</w:t>
                  </w:r>
                </w:p>
              </w:txbxContent>
            </v:textbox>
          </v:shape>
        </w:pict>
      </w:r>
      <w:r>
        <w:pict>
          <v:shape id="_x0000_s42" style="position:absolute;margin-left:325.804pt;margin-top:5.4626pt;mso-position-vertical-relative:text;mso-position-horizontal-relative:text;width:36.45pt;height:10.3pt;z-index:251786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Sexology</w:t>
                  </w:r>
                </w:p>
              </w:txbxContent>
            </v:textbox>
          </v:shape>
        </w:pict>
      </w:r>
      <w:r>
        <w:pict>
          <v:shape id="_x0000_s44" style="position:absolute;margin-left:403.286pt;margin-top:5.4626pt;mso-position-vertical-relative:text;mso-position-horizontal-relative:text;width:23.85pt;height:22.25pt;z-index:251785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5" w:right="20" w:hanging="26"/>
                    <w:spacing w:before="20" w:line="233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7"/>
                    </w:rPr>
                    <w:t>Pelvic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2"/>
                    </w:rPr>
                    <w:t>ﬂ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>oor</w:t>
                  </w:r>
                </w:p>
              </w:txbxContent>
            </v:textbox>
          </v:shape>
        </w:pict>
      </w:r>
      <w:r>
        <w:pict>
          <v:shape id="_x0000_s46" style="position:absolute;margin-left:104.449pt;margin-top:5.4626pt;mso-position-vertical-relative:text;mso-position-horizontal-relative:text;width:52.05pt;height:10.3pt;z-index:251793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1"/>
                    </w:rPr>
                    <w:t>Gynaecology</w:t>
                  </w:r>
                </w:p>
              </w:txbxContent>
            </v:textbox>
          </v:shape>
        </w:pict>
      </w:r>
      <w:r>
        <w:pict>
          <v:shape id="_x0000_s48" style="position:absolute;margin-left:180.02pt;margin-top:5.83939pt;mso-position-vertical-relative:text;mso-position-horizontal-relative:text;width:44.2pt;height:21.55pt;z-index:251792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4"/>
                    <w:spacing w:before="19" w:line="180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>Gastro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8"/>
                    </w:rPr>
                    <w:t>-</w:t>
                  </w:r>
                </w:p>
                <w:p>
                  <w:pPr>
                    <w:ind w:left="20"/>
                    <w:spacing w:before="61" w:line="18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3"/>
                    </w:rPr>
                    <w:t>enterology</w:t>
                  </w:r>
                </w:p>
              </w:txbxContent>
            </v:textbox>
          </v:shape>
        </w:pict>
      </w: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552"/>
        <w:spacing w:line="605" w:lineRule="exact"/>
        <w:rPr/>
      </w:pPr>
      <w:r>
        <w:drawing>
          <wp:anchor distT="0" distB="0" distL="0" distR="0" simplePos="0" relativeHeight="25177497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189464</wp:posOffset>
            </wp:positionV>
            <wp:extent cx="198004" cy="324002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"/>
        </w:rPr>
        <w:pict>
          <v:shape id="_x0000_s50" style="mso-position-vertical-relative:line;mso-position-horizontal-relative:char;width:418.7pt;height:30.25pt;" fillcolor="#90D3D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63"/>
                    <w:spacing w:before="238" w:line="18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>Phenotype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>proceed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>according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>Chronic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>Pelvic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>Pain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>Guideline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7"/>
                    </w:rPr>
                    <w:t>.</w:t>
                  </w:r>
                </w:p>
              </w:txbxContent>
            </v:textbox>
          </v:shape>
        </w:pict>
      </w:r>
    </w:p>
    <w:p>
      <w:pPr>
        <w:ind w:left="1443"/>
        <w:spacing w:before="217"/>
        <w:rPr>
          <w:rFonts w:ascii="Times New Roman" w:hAnsi="Times New Roman" w:eastAsia="Times New Roman" w:cs="Times New Roman"/>
          <w:sz w:val="12"/>
          <w:szCs w:val="12"/>
        </w:rPr>
      </w:pPr>
      <w:r>
        <w:pict>
          <v:shape id="_x0000_s52" style="position:absolute;margin-left:26.0476pt;margin-top:9.826pt;mso-position-vertical-relative:text;mso-position-horizontal-relative:text;width:40.8pt;height:12.1pt;z-index:251776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rPr>
                      <w:rFonts w:ascii="Times New Roman" w:hAnsi="Times New Roman" w:eastAsia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color w:val="231F20"/>
                      <w:position w:val="-4"/>
                    </w:rPr>
                    <w:drawing>
                      <wp:inline distT="0" distB="0" distL="0" distR="0">
                        <wp:extent cx="127825" cy="127825"/>
                        <wp:effectExtent l="0" t="0" r="0" b="0"/>
                        <wp:docPr id="88" name="IM 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8" name="IM 88"/>
                                <pic:cNvPicPr/>
                              </pic:nvPicPr>
                              <pic:blipFill>
                                <a:blip r:embed="rId7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7825" cy="127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color w:val="231F20"/>
                      <w:spacing w:val="1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color w:val="231F20"/>
                      <w:spacing w:val="1"/>
                    </w:rPr>
                    <w:t>Diagnosis</w:t>
                  </w:r>
                </w:p>
              </w:txbxContent>
            </v:textbox>
          </v:shape>
        </w:pict>
      </w:r>
      <w:r>
        <w:pict>
          <v:shape id="_x0000_s54" style="position:absolute;margin-left:119.823pt;margin-top:9.826pt;mso-position-vertical-relative:text;mso-position-horizontal-relative:text;width:42pt;height:12.1pt;z-index:251773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rPr>
                      <w:rFonts w:ascii="Times New Roman" w:hAnsi="Times New Roman" w:eastAsia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color w:val="231F20"/>
                      <w:position w:val="-4"/>
                    </w:rPr>
                    <w:drawing>
                      <wp:inline distT="0" distB="0" distL="0" distR="0">
                        <wp:extent cx="127825" cy="127825"/>
                        <wp:effectExtent l="0" t="0" r="0" b="0"/>
                        <wp:docPr id="90" name="IM 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0" name="IM 90"/>
                                <pic:cNvPicPr/>
                              </pic:nvPicPr>
                              <pic:blipFill>
                                <a:blip r:embed="rId7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7825" cy="127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color w:val="231F20"/>
                      <w:spacing w:val="13"/>
                      <w:w w:val="10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color w:val="231F20"/>
                      <w:spacing w:val="1"/>
                    </w:rPr>
                    <w:t>Follow-up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2"/>
          <w:szCs w:val="12"/>
          <w:color w:val="231F20"/>
          <w:position w:val="-5"/>
        </w:rPr>
        <w:drawing>
          <wp:inline distT="0" distB="0" distL="0" distR="0">
            <wp:extent cx="127812" cy="127825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812" cy="12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7"/>
        </w:rPr>
        <w:t xml:space="preserve">  Treatment</w:t>
      </w:r>
    </w:p>
    <w:p>
      <w:pPr>
        <w:sectPr>
          <w:footerReference w:type="default" r:id="rId75"/>
          <w:pgSz w:w="11906" w:h="16838"/>
          <w:pgMar w:top="400" w:right="0" w:bottom="498" w:left="1785" w:header="0" w:footer="327" w:gutter="0"/>
        </w:sectPr>
        <w:rPr>
          <w:rFonts w:ascii="Times New Roman" w:hAnsi="Times New Roman" w:eastAsia="Times New Roman" w:cs="Times New Roman"/>
          <w:sz w:val="12"/>
          <w:szCs w:val="12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4"/>
        <w:spacing w:before="53" w:line="238" w:lineRule="exact"/>
        <w:rPr>
          <w:sz w:val="18"/>
          <w:szCs w:val="18"/>
        </w:rPr>
      </w:pPr>
      <w:r>
        <w:pict>
          <v:shape id="_x0000_s56" style="position:absolute;margin-left:125.561pt;margin-top:23.1569pt;mso-position-vertical-relative:text;mso-position-horizontal-relative:text;width:357.35pt;height:14.55pt;z-index:251801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101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7101"/>
                  </w:tblGrid>
                  <w:tr>
                    <w:trPr>
                      <w:trHeight w:val="240" w:hRule="atLeast"/>
                    </w:trPr>
                    <w:tc>
                      <w:tcPr>
                        <w:shd w:val="clear" w:fill="B8D2EC"/>
                        <w:tcW w:w="7101" w:type="dxa"/>
                        <w:vAlign w:val="top"/>
                      </w:tcPr>
                      <w:p>
                        <w:pPr>
                          <w:pStyle w:val="TableText"/>
                          <w:ind w:left="103"/>
                          <w:spacing w:before="54" w:line="198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b/>
                            <w:bCs/>
                            <w:color w:val="231F20"/>
                            <w:spacing w:val="-3"/>
                          </w:rPr>
                          <w:t>Assessment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58" style="position:absolute;margin-left:125.561pt;margin-top:47.6718pt;mso-position-vertical-relative:text;mso-position-horizontal-relative:text;width:357.35pt;height:22.6pt;z-index:251795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101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7101"/>
                  </w:tblGrid>
                  <w:tr>
                    <w:trPr>
                      <w:trHeight w:val="401" w:hRule="atLeast"/>
                    </w:trPr>
                    <w:tc>
                      <w:tcPr>
                        <w:shd w:val="clear" w:fill="D9E7F4"/>
                        <w:tcW w:w="7101" w:type="dxa"/>
                        <w:vAlign w:val="top"/>
                      </w:tcPr>
                      <w:p>
                        <w:pPr>
                          <w:ind w:left="114"/>
                          <w:spacing w:before="96" w:line="221" w:lineRule="auto"/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</w:rPr>
                        </w:pP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</w:rPr>
                          <w:t>Urinary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12"/>
                          </w:rPr>
                          <w:t>ﬂ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</w:rPr>
                          <w:t>ow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12"/>
                          </w:rPr>
                          <w:t>,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</w:rPr>
                          <w:t>micturition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</w:rPr>
                          <w:t>diary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12"/>
                          </w:rPr>
                          <w:t>,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</w:rPr>
                          <w:t>cystoscopy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12"/>
                          </w:rPr>
                          <w:t>,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</w:rPr>
                          <w:t>ultrasound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12"/>
                          </w:rPr>
                          <w:t>,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</w:rPr>
                          <w:t>uro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12"/>
                          </w:rPr>
                          <w:t>ﬂ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</w:rPr>
                          <w:t>owmetry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12"/>
                          </w:rPr>
                          <w:t>.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60" style="position:absolute;margin-left:125.561pt;margin-top:79.8779pt;mso-position-vertical-relative:text;mso-position-horizontal-relative:text;width:357.35pt;height:22.6pt;z-index:251796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101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7101"/>
                  </w:tblGrid>
                  <w:tr>
                    <w:trPr>
                      <w:trHeight w:val="401" w:hRule="atLeast"/>
                    </w:trPr>
                    <w:tc>
                      <w:tcPr>
                        <w:shd w:val="clear" w:fill="D9E7F4"/>
                        <w:tcW w:w="7101" w:type="dxa"/>
                        <w:vAlign w:val="top"/>
                      </w:tcPr>
                      <w:p>
                        <w:pPr>
                          <w:ind w:left="106"/>
                          <w:spacing w:before="96" w:line="221" w:lineRule="auto"/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</w:rPr>
                        </w:pP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Anxiety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about pain,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depression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and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loss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of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8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function, history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of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neg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1"/>
                          </w:rPr>
                          <w:t>ative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1"/>
                          </w:rPr>
                          <w:t>sexual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1"/>
                          </w:rPr>
                          <w:t>experiences.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62" style="position:absolute;margin-left:125.561pt;margin-top:112.091pt;mso-position-vertical-relative:text;mso-position-horizontal-relative:text;width:357.35pt;height:22.6pt;z-index:251794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101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7101"/>
                  </w:tblGrid>
                  <w:tr>
                    <w:trPr>
                      <w:trHeight w:val="401" w:hRule="atLeast"/>
                    </w:trPr>
                    <w:tc>
                      <w:tcPr>
                        <w:shd w:val="clear" w:fill="D9E7F4"/>
                        <w:tcW w:w="7101" w:type="dxa"/>
                        <w:vAlign w:val="top"/>
                      </w:tcPr>
                      <w:p>
                        <w:pPr>
                          <w:ind w:left="108" w:right="2058" w:hanging="2"/>
                          <w:spacing w:before="9" w:line="189" w:lineRule="auto"/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</w:rPr>
                        </w:pP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3"/>
                          </w:rPr>
                          <w:t>Ask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3"/>
                          </w:rPr>
                          <w:t>for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3"/>
                          </w:rPr>
                          <w:t>gynaecological,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gastro-intestinal,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ano-rectal,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sexological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complaints.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3"/>
                          </w:rPr>
                          <w:t>Gynaecological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3"/>
                          </w:rPr>
                          <w:t>examination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,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rectal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examination.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64" style="position:absolute;margin-left:125.561pt;margin-top:144.298pt;mso-position-vertical-relative:text;mso-position-horizontal-relative:text;width:357.35pt;height:22.6pt;z-index:251800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101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7101"/>
                  </w:tblGrid>
                  <w:tr>
                    <w:trPr>
                      <w:trHeight w:val="401" w:hRule="atLeast"/>
                    </w:trPr>
                    <w:tc>
                      <w:tcPr>
                        <w:shd w:val="clear" w:fill="D9E7F4"/>
                        <w:tcW w:w="7101" w:type="dxa"/>
                        <w:vAlign w:val="top"/>
                      </w:tcPr>
                      <w:p>
                        <w:pPr>
                          <w:ind w:left="104"/>
                          <w:spacing w:before="96" w:line="221" w:lineRule="auto"/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</w:rPr>
                        </w:pP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Semen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culture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and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urine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culture,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8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vaginal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swab,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stool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culture.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66" style="position:absolute;margin-left:125.561pt;margin-top:176.511pt;mso-position-vertical-relative:text;mso-position-horizontal-relative:text;width:357.35pt;height:22.6pt;z-index:251797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101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7101"/>
                  </w:tblGrid>
                  <w:tr>
                    <w:trPr>
                      <w:trHeight w:val="401" w:hRule="atLeast"/>
                    </w:trPr>
                    <w:tc>
                      <w:tcPr>
                        <w:shd w:val="clear" w:fill="D9E7F4"/>
                        <w:tcW w:w="7101" w:type="dxa"/>
                        <w:vAlign w:val="top"/>
                      </w:tcPr>
                      <w:p>
                        <w:pPr>
                          <w:ind w:left="106"/>
                          <w:spacing w:before="10" w:line="183" w:lineRule="auto"/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</w:rPr>
                        </w:pP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3"/>
                          </w:rPr>
                          <w:t>Ask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3"/>
                          </w:rPr>
                          <w:t>for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3"/>
                          </w:rPr>
                          <w:t>neurological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3"/>
                          </w:rPr>
                          <w:t>complaints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3"/>
                          </w:rPr>
                          <w:t>(sen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sory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loss,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dysaesthesia).</w:t>
                        </w:r>
                      </w:p>
                      <w:p>
                        <w:pPr>
                          <w:ind w:left="114"/>
                          <w:spacing w:line="194" w:lineRule="auto"/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</w:rPr>
                        </w:pP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Neurological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testing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during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physical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examination: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sensory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problems,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sacral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reﬂexes and muscular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function.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68" style="position:absolute;margin-left:125.561pt;margin-top:208.718pt;mso-position-vertical-relative:text;mso-position-horizontal-relative:text;width:357.35pt;height:22.6pt;z-index:251799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101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7101"/>
                  </w:tblGrid>
                  <w:tr>
                    <w:trPr>
                      <w:trHeight w:val="401" w:hRule="atLeast"/>
                    </w:trPr>
                    <w:tc>
                      <w:tcPr>
                        <w:shd w:val="clear" w:fill="D9E7F4"/>
                        <w:tcW w:w="7101" w:type="dxa"/>
                        <w:vAlign w:val="top"/>
                      </w:tcPr>
                      <w:p>
                        <w:pPr>
                          <w:ind w:left="114"/>
                          <w:spacing w:before="97" w:line="221" w:lineRule="auto"/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</w:rPr>
                        </w:pP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Palpation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of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8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the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pelvic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ﬂoor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muscles,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the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abdominal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muscles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and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the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gluteal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muscle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1"/>
                          </w:rPr>
                          <w:t>s.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70" style="position:absolute;margin-left:125.561pt;margin-top:240.928pt;mso-position-vertical-relative:text;mso-position-horizontal-relative:text;width:357.35pt;height:22.6pt;z-index:251798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101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7101"/>
                  </w:tblGrid>
                  <w:tr>
                    <w:trPr>
                      <w:trHeight w:val="401" w:hRule="atLeast"/>
                    </w:trPr>
                    <w:tc>
                      <w:tcPr>
                        <w:shd w:val="clear" w:fill="D9E7F4"/>
                        <w:tcW w:w="7101" w:type="dxa"/>
                        <w:vAlign w:val="top"/>
                      </w:tcPr>
                      <w:p>
                        <w:pPr>
                          <w:ind w:left="114"/>
                          <w:spacing w:before="97" w:line="221" w:lineRule="auto"/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</w:rPr>
                        </w:pP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Erectile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function,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ejaculatory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function,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post-orgasmic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4"/>
                            <w:szCs w:val="14"/>
                            <w:color w:val="231F20"/>
                            <w:spacing w:val="2"/>
                          </w:rPr>
                          <w:t>pain.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bookmarkStart w:name="bookmark137" w:id="83"/>
      <w:bookmarkEnd w:id="83"/>
      <w:r>
        <w:rPr>
          <w:sz w:val="18"/>
          <w:szCs w:val="18"/>
          <w:b/>
          <w:bCs/>
          <w:color w:val="231F20"/>
          <w:spacing w:val="-7"/>
          <w:position w:val="3"/>
        </w:rPr>
        <w:t>Figure 2: Phenotyping of pelvic pain -</w:t>
      </w:r>
      <w:r>
        <w:rPr>
          <w:sz w:val="18"/>
          <w:szCs w:val="18"/>
          <w:b/>
          <w:bCs/>
          <w:color w:val="231F20"/>
          <w:spacing w:val="-8"/>
          <w:position w:val="3"/>
        </w:rPr>
        <w:t xml:space="preserve"> UPOINT classification</w:t>
      </w:r>
    </w:p>
    <w:p>
      <w:pPr>
        <w:spacing w:line="191" w:lineRule="exact"/>
        <w:rPr/>
      </w:pPr>
      <w:r/>
    </w:p>
    <w:tbl>
      <w:tblPr>
        <w:tblStyle w:val="TableNormal"/>
        <w:tblW w:w="1210" w:type="dxa"/>
        <w:tblInd w:w="1136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1210"/>
      </w:tblGrid>
      <w:tr>
        <w:trPr>
          <w:trHeight w:val="240" w:hRule="atLeast"/>
        </w:trPr>
        <w:tc>
          <w:tcPr>
            <w:tcW w:w="1210" w:type="dxa"/>
            <w:vAlign w:val="top"/>
          </w:tcPr>
          <w:p>
            <w:pPr>
              <w:pStyle w:val="TableText"/>
              <w:spacing w:before="45" w:line="212" w:lineRule="auto"/>
              <w:tabs>
                <w:tab w:val="left" w:pos="116"/>
              </w:tabs>
              <w:rPr>
                <w:sz w:val="17"/>
                <w:szCs w:val="17"/>
              </w:rPr>
            </w:pPr>
            <w:r>
              <w:rPr>
                <w:shd w:val="clear" w:fill="B8D2EC"/>
                <w:sz w:val="17"/>
                <w:szCs w:val="17"/>
                <w:b/>
                <w:bCs/>
                <w:color w:val="231F20"/>
              </w:rPr>
              <w:tab/>
            </w:r>
            <w:r>
              <w:rPr>
                <w:shd w:val="clear" w:fill="B8D2EC"/>
                <w:sz w:val="17"/>
                <w:szCs w:val="17"/>
                <w:b/>
                <w:bCs/>
                <w:color w:val="231F20"/>
                <w:spacing w:val="-3"/>
              </w:rPr>
              <w:t>Phenotyping  </w:t>
            </w:r>
          </w:p>
        </w:tc>
      </w:tr>
    </w:tbl>
    <w:p>
      <w:pPr>
        <w:spacing w:line="239" w:lineRule="exact"/>
        <w:rPr/>
      </w:pPr>
      <w:r/>
    </w:p>
    <w:tbl>
      <w:tblPr>
        <w:tblStyle w:val="TableNormal"/>
        <w:tblW w:w="1210" w:type="dxa"/>
        <w:tblInd w:w="1136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1210"/>
      </w:tblGrid>
      <w:tr>
        <w:trPr>
          <w:trHeight w:val="402" w:hRule="atLeast"/>
        </w:trPr>
        <w:tc>
          <w:tcPr>
            <w:shd w:val="clear" w:fill="D9E7F4"/>
            <w:tcW w:w="1210" w:type="dxa"/>
            <w:vAlign w:val="top"/>
          </w:tcPr>
          <w:p>
            <w:pPr>
              <w:ind w:left="113"/>
              <w:spacing w:before="142" w:line="167" w:lineRule="auto"/>
              <w:rPr>
                <w:rFonts w:ascii="Malgun Gothic" w:hAnsi="Malgun Gothic" w:eastAsia="Malgun Gothic" w:cs="Malgun Gothic"/>
                <w:sz w:val="14"/>
                <w:szCs w:val="14"/>
              </w:rPr>
            </w:pPr>
            <w:r>
              <w:rPr>
                <w:rFonts w:ascii="Malgun Gothic" w:hAnsi="Malgun Gothic" w:eastAsia="Malgun Gothic" w:cs="Malgun Gothic"/>
                <w:sz w:val="14"/>
                <w:szCs w:val="14"/>
                <w:color w:val="231F20"/>
                <w:spacing w:val="-2"/>
              </w:rPr>
              <w:t>Urology</w:t>
            </w:r>
          </w:p>
        </w:tc>
      </w:tr>
    </w:tbl>
    <w:p>
      <w:pPr>
        <w:spacing w:line="231" w:lineRule="exact"/>
        <w:rPr/>
      </w:pPr>
      <w:r/>
    </w:p>
    <w:tbl>
      <w:tblPr>
        <w:tblStyle w:val="TableNormal"/>
        <w:tblW w:w="1210" w:type="dxa"/>
        <w:tblInd w:w="1136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1210"/>
      </w:tblGrid>
      <w:tr>
        <w:trPr>
          <w:trHeight w:val="402" w:hRule="atLeast"/>
        </w:trPr>
        <w:tc>
          <w:tcPr>
            <w:shd w:val="clear" w:fill="D9E7F4"/>
            <w:tcW w:w="1210" w:type="dxa"/>
            <w:vAlign w:val="top"/>
          </w:tcPr>
          <w:p>
            <w:pPr>
              <w:ind w:left="114"/>
              <w:spacing w:before="142" w:line="167" w:lineRule="auto"/>
              <w:rPr>
                <w:rFonts w:ascii="Malgun Gothic" w:hAnsi="Malgun Gothic" w:eastAsia="Malgun Gothic" w:cs="Malgun Gothic"/>
                <w:sz w:val="14"/>
                <w:szCs w:val="14"/>
              </w:rPr>
            </w:pPr>
            <w:r>
              <w:rPr>
                <w:rFonts w:ascii="Malgun Gothic" w:hAnsi="Malgun Gothic" w:eastAsia="Malgun Gothic" w:cs="Malgun Gothic"/>
                <w:sz w:val="14"/>
                <w:szCs w:val="14"/>
                <w:color w:val="231F20"/>
                <w:spacing w:val="1"/>
              </w:rPr>
              <w:t>Psychology</w:t>
            </w:r>
          </w:p>
        </w:tc>
      </w:tr>
    </w:tbl>
    <w:p>
      <w:pPr>
        <w:spacing w:line="231" w:lineRule="exact"/>
        <w:rPr/>
      </w:pPr>
      <w:r/>
    </w:p>
    <w:tbl>
      <w:tblPr>
        <w:tblStyle w:val="TableNormal"/>
        <w:tblW w:w="1210" w:type="dxa"/>
        <w:tblInd w:w="1136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1210"/>
      </w:tblGrid>
      <w:tr>
        <w:trPr>
          <w:trHeight w:val="402" w:hRule="atLeast"/>
        </w:trPr>
        <w:tc>
          <w:tcPr>
            <w:shd w:val="clear" w:fill="D9E7F4"/>
            <w:tcW w:w="1210" w:type="dxa"/>
            <w:vAlign w:val="top"/>
          </w:tcPr>
          <w:p>
            <w:pPr>
              <w:ind w:left="107"/>
              <w:spacing w:before="97" w:line="221" w:lineRule="auto"/>
              <w:rPr>
                <w:rFonts w:ascii="Malgun Gothic" w:hAnsi="Malgun Gothic" w:eastAsia="Malgun Gothic" w:cs="Malgun Gothic"/>
                <w:sz w:val="14"/>
                <w:szCs w:val="14"/>
              </w:rPr>
            </w:pPr>
            <w:r>
              <w:rPr>
                <w:rFonts w:ascii="Malgun Gothic" w:hAnsi="Malgun Gothic" w:eastAsia="Malgun Gothic" w:cs="Malgun Gothic"/>
                <w:sz w:val="14"/>
                <w:szCs w:val="14"/>
                <w:color w:val="231F20"/>
              </w:rPr>
              <w:t>Organ</w:t>
            </w:r>
            <w:r>
              <w:rPr>
                <w:rFonts w:ascii="Malgun Gothic" w:hAnsi="Malgun Gothic" w:eastAsia="Malgun Gothic" w:cs="Malgun Gothic"/>
                <w:sz w:val="14"/>
                <w:szCs w:val="14"/>
                <w:color w:val="231F20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4"/>
                <w:szCs w:val="14"/>
                <w:color w:val="231F20"/>
              </w:rPr>
              <w:t>speci</w:t>
            </w:r>
            <w:r>
              <w:rPr>
                <w:rFonts w:ascii="Malgun Gothic" w:hAnsi="Malgun Gothic" w:eastAsia="Malgun Gothic" w:cs="Malgun Gothic"/>
                <w:sz w:val="14"/>
                <w:szCs w:val="14"/>
                <w:color w:val="231F20"/>
                <w:spacing w:val="16"/>
              </w:rPr>
              <w:t>ﬁc</w:t>
            </w:r>
          </w:p>
        </w:tc>
      </w:tr>
    </w:tbl>
    <w:p>
      <w:pPr>
        <w:spacing w:line="231" w:lineRule="exact"/>
        <w:rPr/>
      </w:pPr>
      <w:r/>
    </w:p>
    <w:tbl>
      <w:tblPr>
        <w:tblStyle w:val="TableNormal"/>
        <w:tblW w:w="1210" w:type="dxa"/>
        <w:tblInd w:w="1136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1210"/>
      </w:tblGrid>
      <w:tr>
        <w:trPr>
          <w:trHeight w:val="402" w:hRule="atLeast"/>
        </w:trPr>
        <w:tc>
          <w:tcPr>
            <w:shd w:val="clear" w:fill="D9E7F4"/>
            <w:tcW w:w="1210" w:type="dxa"/>
            <w:vAlign w:val="top"/>
          </w:tcPr>
          <w:p>
            <w:pPr>
              <w:ind w:left="114"/>
              <w:spacing w:before="97" w:line="255" w:lineRule="exact"/>
              <w:rPr>
                <w:rFonts w:ascii="Malgun Gothic" w:hAnsi="Malgun Gothic" w:eastAsia="Malgun Gothic" w:cs="Malgun Gothic"/>
                <w:sz w:val="14"/>
                <w:szCs w:val="14"/>
              </w:rPr>
            </w:pPr>
            <w:r>
              <w:rPr>
                <w:rFonts w:ascii="Malgun Gothic" w:hAnsi="Malgun Gothic" w:eastAsia="Malgun Gothic" w:cs="Malgun Gothic"/>
                <w:sz w:val="14"/>
                <w:szCs w:val="14"/>
                <w:color w:val="231F20"/>
                <w:spacing w:val="2"/>
                <w:position w:val="2"/>
              </w:rPr>
              <w:t>Infection</w:t>
            </w:r>
          </w:p>
        </w:tc>
      </w:tr>
    </w:tbl>
    <w:p>
      <w:pPr>
        <w:spacing w:line="232" w:lineRule="exact"/>
        <w:rPr/>
      </w:pPr>
      <w:r/>
    </w:p>
    <w:tbl>
      <w:tblPr>
        <w:tblStyle w:val="TableNormal"/>
        <w:tblW w:w="1210" w:type="dxa"/>
        <w:tblInd w:w="1136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1210"/>
      </w:tblGrid>
      <w:tr>
        <w:trPr>
          <w:trHeight w:val="402" w:hRule="atLeast"/>
        </w:trPr>
        <w:tc>
          <w:tcPr>
            <w:shd w:val="clear" w:fill="D9E7F4"/>
            <w:tcW w:w="1210" w:type="dxa"/>
            <w:vAlign w:val="top"/>
          </w:tcPr>
          <w:p>
            <w:pPr>
              <w:ind w:left="114"/>
              <w:spacing w:before="142" w:line="167" w:lineRule="auto"/>
              <w:rPr>
                <w:rFonts w:ascii="Malgun Gothic" w:hAnsi="Malgun Gothic" w:eastAsia="Malgun Gothic" w:cs="Malgun Gothic"/>
                <w:sz w:val="14"/>
                <w:szCs w:val="14"/>
              </w:rPr>
            </w:pPr>
            <w:r>
              <w:rPr>
                <w:rFonts w:ascii="Malgun Gothic" w:hAnsi="Malgun Gothic" w:eastAsia="Malgun Gothic" w:cs="Malgun Gothic"/>
                <w:sz w:val="14"/>
                <w:szCs w:val="14"/>
                <w:color w:val="231F20"/>
              </w:rPr>
              <w:t>Neurological</w:t>
            </w:r>
          </w:p>
        </w:tc>
      </w:tr>
    </w:tbl>
    <w:p>
      <w:pPr>
        <w:spacing w:line="231" w:lineRule="exact"/>
        <w:rPr/>
      </w:pPr>
      <w:r/>
    </w:p>
    <w:tbl>
      <w:tblPr>
        <w:tblStyle w:val="TableNormal"/>
        <w:tblW w:w="1210" w:type="dxa"/>
        <w:tblInd w:w="1136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1210"/>
      </w:tblGrid>
      <w:tr>
        <w:trPr>
          <w:trHeight w:val="402" w:hRule="atLeast"/>
        </w:trPr>
        <w:tc>
          <w:tcPr>
            <w:shd w:val="clear" w:fill="D9E7F4"/>
            <w:tcW w:w="1210" w:type="dxa"/>
            <w:vAlign w:val="top"/>
          </w:tcPr>
          <w:p>
            <w:pPr>
              <w:ind w:left="102"/>
              <w:spacing w:before="98" w:line="255" w:lineRule="exact"/>
              <w:rPr>
                <w:rFonts w:ascii="Malgun Gothic" w:hAnsi="Malgun Gothic" w:eastAsia="Malgun Gothic" w:cs="Malgun Gothic"/>
                <w:sz w:val="14"/>
                <w:szCs w:val="14"/>
              </w:rPr>
            </w:pPr>
            <w:r>
              <w:rPr>
                <w:rFonts w:ascii="Malgun Gothic" w:hAnsi="Malgun Gothic" w:eastAsia="Malgun Gothic" w:cs="Malgun Gothic"/>
                <w:sz w:val="14"/>
                <w:szCs w:val="14"/>
                <w:color w:val="231F20"/>
                <w:spacing w:val="1"/>
                <w:position w:val="2"/>
              </w:rPr>
              <w:t>Tender muscle</w:t>
            </w:r>
          </w:p>
        </w:tc>
      </w:tr>
    </w:tbl>
    <w:p>
      <w:pPr>
        <w:spacing w:line="231" w:lineRule="exact"/>
        <w:rPr/>
      </w:pPr>
      <w:r/>
    </w:p>
    <w:tbl>
      <w:tblPr>
        <w:tblStyle w:val="TableNormal"/>
        <w:tblW w:w="1210" w:type="dxa"/>
        <w:tblInd w:w="1136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1210"/>
      </w:tblGrid>
      <w:tr>
        <w:trPr>
          <w:trHeight w:val="402" w:hRule="atLeast"/>
        </w:trPr>
        <w:tc>
          <w:tcPr>
            <w:shd w:val="clear" w:fill="D9E7F4"/>
            <w:tcW w:w="1210" w:type="dxa"/>
            <w:vAlign w:val="top"/>
          </w:tcPr>
          <w:p>
            <w:pPr>
              <w:ind w:left="103"/>
              <w:spacing w:before="143" w:line="167" w:lineRule="auto"/>
              <w:rPr>
                <w:rFonts w:ascii="Malgun Gothic" w:hAnsi="Malgun Gothic" w:eastAsia="Malgun Gothic" w:cs="Malgun Gothic"/>
                <w:sz w:val="14"/>
                <w:szCs w:val="14"/>
              </w:rPr>
            </w:pPr>
            <w:r>
              <w:rPr>
                <w:rFonts w:ascii="Malgun Gothic" w:hAnsi="Malgun Gothic" w:eastAsia="Malgun Gothic" w:cs="Malgun Gothic"/>
                <w:sz w:val="14"/>
                <w:szCs w:val="14"/>
                <w:color w:val="231F20"/>
                <w:spacing w:val="1"/>
              </w:rPr>
              <w:t>Sexological</w:t>
            </w:r>
          </w:p>
        </w:tc>
      </w:tr>
    </w:tbl>
    <w:p>
      <w:pPr>
        <w:spacing w:line="479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9" w:line="265" w:lineRule="exact"/>
        <w:outlineLvl w:val="1"/>
        <w:rPr>
          <w:sz w:val="20"/>
          <w:szCs w:val="20"/>
        </w:rPr>
      </w:pPr>
      <w:bookmarkStart w:name="bookmark64" w:id="84"/>
      <w:bookmarkEnd w:id="84"/>
      <w:r>
        <w:rPr>
          <w:sz w:val="20"/>
          <w:szCs w:val="20"/>
          <w:b/>
          <w:bCs/>
          <w:color w:val="231F20"/>
          <w:spacing w:val="-7"/>
          <w:position w:val="3"/>
        </w:rPr>
        <w:t>4.4           Other painful conditions without a uro</w:t>
      </w:r>
      <w:r>
        <w:rPr>
          <w:sz w:val="20"/>
          <w:szCs w:val="20"/>
          <w:b/>
          <w:bCs/>
          <w:color w:val="231F20"/>
          <w:spacing w:val="-8"/>
          <w:position w:val="3"/>
        </w:rPr>
        <w:t>logical</w:t>
      </w:r>
      <w:r>
        <w:rPr>
          <w:sz w:val="20"/>
          <w:szCs w:val="20"/>
          <w:b/>
          <w:bCs/>
          <w:color w:val="231F20"/>
          <w:spacing w:val="-3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8"/>
          <w:position w:val="3"/>
        </w:rPr>
        <w:t>cause</w:t>
      </w:r>
    </w:p>
    <w:p>
      <w:pPr>
        <w:pStyle w:val="BodyText"/>
        <w:ind w:left="1144"/>
        <w:spacing w:before="291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12"/>
        </w:rPr>
        <w:t>Dysmenorrhoea</w:t>
      </w:r>
    </w:p>
    <w:p>
      <w:pPr>
        <w:pStyle w:val="BodyText"/>
        <w:ind w:left="1141" w:right="481" w:firstLine="6"/>
        <w:spacing w:before="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Menstrual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‘dysmenorrhoea’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secondary.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dysmenorrhoea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</w:t>
      </w:r>
      <w:r>
        <w:rPr>
          <w:sz w:val="18"/>
          <w:szCs w:val="18"/>
          <w:color w:val="231F20"/>
          <w:spacing w:val="2"/>
        </w:rPr>
        <w:t>lassically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begins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onset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ovulatory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menstrual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cycles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tends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decrease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childbirth</w:t>
      </w:r>
      <w:r>
        <w:rPr>
          <w:sz w:val="18"/>
          <w:szCs w:val="18"/>
          <w:color w:val="231F20"/>
          <w:spacing w:val="10"/>
        </w:rPr>
        <w:t xml:space="preserve">  [263].  </w:t>
      </w:r>
      <w:r>
        <w:rPr>
          <w:sz w:val="18"/>
          <w:szCs w:val="18"/>
          <w:color w:val="231F20"/>
        </w:rPr>
        <w:t>Secondary </w:t>
      </w:r>
      <w:r>
        <w:rPr>
          <w:sz w:val="18"/>
          <w:szCs w:val="18"/>
          <w:color w:val="231F20"/>
          <w:spacing w:val="4"/>
        </w:rPr>
        <w:t>dysmenorrhoea</w:t>
      </w:r>
      <w:r>
        <w:rPr>
          <w:sz w:val="18"/>
          <w:szCs w:val="18"/>
          <w:color w:val="231F20"/>
          <w:spacing w:val="22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suggests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development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5"/>
        </w:rPr>
        <w:t xml:space="preserve">  </w:t>
      </w:r>
      <w:r>
        <w:rPr>
          <w:sz w:val="18"/>
          <w:szCs w:val="18"/>
          <w:color w:val="231F20"/>
          <w:spacing w:val="4"/>
        </w:rPr>
        <w:t>pathological</w:t>
      </w:r>
      <w:r>
        <w:rPr>
          <w:sz w:val="18"/>
          <w:szCs w:val="18"/>
          <w:color w:val="231F20"/>
          <w:spacing w:val="24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process,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sz w:val="18"/>
          <w:szCs w:val="18"/>
          <w:color w:val="231F20"/>
          <w:spacing w:val="4"/>
        </w:rPr>
        <w:t>such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2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endometri</w:t>
      </w:r>
      <w:r>
        <w:rPr>
          <w:sz w:val="18"/>
          <w:szCs w:val="18"/>
          <w:color w:val="231F20"/>
          <w:spacing w:val="3"/>
        </w:rPr>
        <w:t>osis</w:t>
      </w:r>
      <w:r>
        <w:rPr>
          <w:sz w:val="18"/>
          <w:szCs w:val="18"/>
          <w:color w:val="231F20"/>
          <w:spacing w:val="25"/>
        </w:rPr>
        <w:t xml:space="preserve">  </w:t>
      </w:r>
      <w:r>
        <w:rPr>
          <w:sz w:val="18"/>
          <w:szCs w:val="18"/>
          <w:color w:val="231F20"/>
          <w:spacing w:val="3"/>
        </w:rPr>
        <w:t>[262],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adenomyosis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need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excluded</w:t>
      </w:r>
      <w:r>
        <w:rPr>
          <w:sz w:val="18"/>
          <w:szCs w:val="18"/>
          <w:color w:val="231F20"/>
          <w:spacing w:val="12"/>
        </w:rPr>
        <w:t>.</w:t>
      </w:r>
    </w:p>
    <w:p>
      <w:pPr>
        <w:pStyle w:val="BodyText"/>
        <w:ind w:left="1146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1"/>
        </w:rPr>
        <w:t>Infection</w:t>
      </w:r>
    </w:p>
    <w:p>
      <w:pPr>
        <w:pStyle w:val="BodyText"/>
        <w:ind w:left="1142" w:right="480" w:firstLine="7"/>
        <w:spacing w:before="3" w:line="283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 pre-menopausal women, a history 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Inflammatory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(PID)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must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be excluded. 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patient’s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sexual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history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taken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along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swabs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exclude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chlamydia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gonorrhoea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infection.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Bacterial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viral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genital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tract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pathogens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should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5"/>
        </w:rPr>
        <w:t>also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excluded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[280],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cause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severe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pelvic/vaginal/vulvar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7"/>
        </w:rPr>
        <w:t>[281]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ulcerating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lesions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inflammation</w:t>
      </w:r>
      <w:r>
        <w:rPr>
          <w:sz w:val="18"/>
          <w:szCs w:val="18"/>
          <w:color w:val="231F20"/>
          <w:spacing w:val="17"/>
        </w:rPr>
        <w:t>,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lead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retention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[282].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If there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doubt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abou</w:t>
      </w:r>
      <w:r>
        <w:rPr>
          <w:sz w:val="18"/>
          <w:szCs w:val="18"/>
          <w:color w:val="231F20"/>
          <w:spacing w:val="4"/>
        </w:rPr>
        <w:t>t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diagnosis,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laparoscopy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helpful,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differential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diagnoses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endometriosis.</w:t>
      </w:r>
    </w:p>
    <w:p>
      <w:pPr>
        <w:pStyle w:val="BodyText"/>
        <w:ind w:left="1145"/>
        <w:spacing w:before="20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  <w:position w:val="3"/>
        </w:rPr>
        <w:t>Endometriosis and adenomyosis</w:t>
      </w:r>
    </w:p>
    <w:p>
      <w:pPr>
        <w:pStyle w:val="BodyText"/>
        <w:ind w:left="1141" w:right="480" w:hanging="3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incidence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endometriosis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developed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worl</w:t>
      </w:r>
      <w:r>
        <w:rPr>
          <w:sz w:val="18"/>
          <w:szCs w:val="18"/>
          <w:color w:val="231F20"/>
          <w:spacing w:val="2"/>
        </w:rPr>
        <w:t>d.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widespread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impact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women’s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lives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2"/>
        </w:rPr>
        <w:t>[283],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physical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findings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determining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QoL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12"/>
        </w:rPr>
        <w:t>[284].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precise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aetiology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is </w:t>
      </w:r>
      <w:r>
        <w:rPr>
          <w:sz w:val="18"/>
          <w:szCs w:val="18"/>
          <w:color w:val="231F20"/>
          <w:spacing w:val="4"/>
        </w:rPr>
        <w:t>unknown,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but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associa</w:t>
      </w:r>
      <w:r>
        <w:rPr>
          <w:sz w:val="18"/>
          <w:szCs w:val="18"/>
          <w:color w:val="231F20"/>
          <w:spacing w:val="3"/>
        </w:rPr>
        <w:t>tion 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infertility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recognised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[285]. 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diagnosis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usually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made when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history 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secondary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dysmenorrhoea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and/or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dys</w:t>
      </w:r>
      <w:r>
        <w:rPr>
          <w:sz w:val="18"/>
          <w:szCs w:val="18"/>
          <w:color w:val="231F20"/>
          <w:spacing w:val="2"/>
        </w:rPr>
        <w:t>pareunia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exists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[286].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examination,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there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often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tenderness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lateral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vaginal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fornices,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reduced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uterine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mobility,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tenderness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recto-vagina</w:t>
      </w:r>
      <w:r>
        <w:rPr>
          <w:sz w:val="18"/>
          <w:szCs w:val="18"/>
          <w:color w:val="231F20"/>
          <w:spacing w:val="2"/>
        </w:rPr>
        <w:t>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septum,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occasion,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adnexal  masses.  Laparoscopy  is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5"/>
        </w:rPr>
        <w:t>the </w:t>
      </w:r>
      <w:r>
        <w:rPr>
          <w:sz w:val="18"/>
          <w:szCs w:val="18"/>
          <w:color w:val="231F20"/>
          <w:spacing w:val="4"/>
        </w:rPr>
        <w:t xml:space="preserve"> most  useful  diagnostic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tool  [287].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Adenomyosis  is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augmented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during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menses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[288].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diagnosed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US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scan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 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ut</w:t>
      </w:r>
      <w:r>
        <w:rPr>
          <w:sz w:val="18"/>
          <w:szCs w:val="18"/>
          <w:color w:val="231F20"/>
          <w:spacing w:val="3"/>
        </w:rPr>
        <w:t>erus,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often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cystic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dilatation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myometrium</w:t>
      </w:r>
      <w:r>
        <w:rPr>
          <w:sz w:val="18"/>
          <w:szCs w:val="18"/>
          <w:color w:val="231F20"/>
          <w:spacing w:val="4"/>
        </w:rPr>
        <w:t xml:space="preserve"> [289].</w:t>
      </w:r>
    </w:p>
    <w:p>
      <w:pPr>
        <w:pStyle w:val="BodyText"/>
        <w:ind w:left="1142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3"/>
        </w:rPr>
        <w:t>Gynaecological malignancy</w:t>
      </w:r>
    </w:p>
    <w:p>
      <w:pPr>
        <w:pStyle w:val="BodyText"/>
        <w:ind w:left="1141" w:right="480" w:hanging="3"/>
        <w:spacing w:before="2" w:line="275" w:lineRule="auto"/>
        <w:rPr>
          <w:sz w:val="18"/>
          <w:szCs w:val="18"/>
        </w:rPr>
      </w:pPr>
      <w:r>
        <w:drawing>
          <wp:anchor distT="0" distB="0" distL="0" distR="0" simplePos="0" relativeHeight="251802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237641</wp:posOffset>
            </wp:positionV>
            <wp:extent cx="197999" cy="324002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The spread of gynaecological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malignancy 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cervix,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uterine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body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ovary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will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cause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depending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site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spread</w:t>
      </w:r>
      <w:r>
        <w:rPr>
          <w:sz w:val="18"/>
          <w:szCs w:val="18"/>
          <w:color w:val="231F20"/>
          <w:spacing w:val="12"/>
        </w:rPr>
        <w:t>.</w:t>
      </w:r>
    </w:p>
    <w:p>
      <w:pPr>
        <w:pStyle w:val="BodyText"/>
        <w:ind w:left="1146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  <w:position w:val="3"/>
        </w:rPr>
        <w:t>Injuries related to childbir</w:t>
      </w:r>
      <w:r>
        <w:rPr>
          <w:sz w:val="18"/>
          <w:szCs w:val="18"/>
          <w:b/>
          <w:bCs/>
          <w:color w:val="231F20"/>
          <w:spacing w:val="-9"/>
          <w:position w:val="3"/>
        </w:rPr>
        <w:t>th</w:t>
      </w:r>
    </w:p>
    <w:p>
      <w:pPr>
        <w:pStyle w:val="BodyText"/>
        <w:ind w:left="1138" w:right="480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Trauma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occurring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childbirth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lead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site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[290].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Female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sexual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dysfunction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perhaps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commonest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presenti</w:t>
      </w:r>
      <w:r>
        <w:rPr>
          <w:sz w:val="18"/>
          <w:szCs w:val="18"/>
          <w:color w:val="231F20"/>
          <w:spacing w:val="3"/>
        </w:rPr>
        <w:t>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problem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[291],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though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increasingly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women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girdle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genito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different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aetiology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4"/>
        </w:rPr>
        <w:t>[292].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often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transient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problem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oestrogen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deficiency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partum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period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breastfeeding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compound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situation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Denervation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floor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similarly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compound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situation</w:t>
      </w:r>
      <w:r>
        <w:rPr>
          <w:sz w:val="18"/>
          <w:szCs w:val="18"/>
          <w:color w:val="231F20"/>
          <w:spacing w:val="12"/>
        </w:rPr>
        <w:t xml:space="preserve"> [293].</w:t>
      </w:r>
    </w:p>
    <w:p>
      <w:pPr>
        <w:spacing w:line="275" w:lineRule="auto"/>
        <w:sectPr>
          <w:footerReference w:type="default" r:id="rId81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2"/>
        <w:spacing w:before="53" w:line="238" w:lineRule="exact"/>
        <w:rPr>
          <w:sz w:val="18"/>
          <w:szCs w:val="18"/>
        </w:rPr>
      </w:pPr>
      <w:bookmarkStart w:name="bookmark138" w:id="85"/>
      <w:bookmarkEnd w:id="85"/>
      <w:r>
        <w:rPr>
          <w:sz w:val="18"/>
          <w:szCs w:val="18"/>
          <w:b/>
          <w:bCs/>
          <w:color w:val="231F20"/>
          <w:spacing w:val="-6"/>
          <w:position w:val="3"/>
        </w:rPr>
        <w:t>Pain associated with pelvic organ </w:t>
      </w:r>
      <w:r>
        <w:rPr>
          <w:sz w:val="18"/>
          <w:szCs w:val="18"/>
          <w:b/>
          <w:bCs/>
          <w:color w:val="231F20"/>
          <w:spacing w:val="-7"/>
          <w:position w:val="3"/>
        </w:rPr>
        <w:t>prolapse and prolapse surgery</w:t>
      </w:r>
    </w:p>
    <w:p>
      <w:pPr>
        <w:pStyle w:val="BodyText"/>
        <w:ind w:left="484" w:right="1132" w:firstLine="11"/>
        <w:spacing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Pelvic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5"/>
        </w:rPr>
        <w:t>organ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5"/>
        </w:rPr>
        <w:t>prolapse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5"/>
        </w:rPr>
        <w:t>is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5"/>
        </w:rPr>
        <w:t>often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4"/>
        </w:rPr>
        <w:t>symptomatic,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unless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so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marked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causes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back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vaginal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skin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excoriation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[294].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Prolapse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often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older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wome</w:t>
      </w:r>
      <w:r>
        <w:rPr>
          <w:sz w:val="18"/>
          <w:szCs w:val="18"/>
          <w:color w:val="231F20"/>
          <w:spacing w:val="2"/>
        </w:rPr>
        <w:t>n,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often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associated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post-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menopausal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oestrogen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deficiency,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which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lead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intercourse.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Prolapse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</w:t>
      </w:r>
      <w:r>
        <w:rPr>
          <w:sz w:val="18"/>
          <w:szCs w:val="18"/>
          <w:color w:val="231F20"/>
          <w:spacing w:val="3"/>
        </w:rPr>
        <w:t>urgery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entailed 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non-absorbable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mesh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(usually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form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“mesh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kits”).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Although they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role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supporting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vagina,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they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also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several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complications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incl</w:t>
      </w:r>
      <w:r>
        <w:rPr>
          <w:sz w:val="18"/>
          <w:szCs w:val="18"/>
          <w:color w:val="231F20"/>
          <w:spacing w:val="3"/>
        </w:rPr>
        <w:t>uding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bladder,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bowel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vaginal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trauma</w:t>
      </w:r>
      <w:r>
        <w:rPr>
          <w:sz w:val="18"/>
          <w:szCs w:val="18"/>
          <w:color w:val="231F20"/>
          <w:spacing w:val="9"/>
        </w:rPr>
        <w:t xml:space="preserve"> [295],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9"/>
        </w:rPr>
        <w:t xml:space="preserve"> [296]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neuropathy</w:t>
      </w:r>
      <w:r>
        <w:rPr>
          <w:sz w:val="18"/>
          <w:szCs w:val="18"/>
          <w:color w:val="231F20"/>
          <w:spacing w:val="9"/>
        </w:rPr>
        <w:t xml:space="preserve"> [297].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fully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evaluated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need </w:t>
      </w:r>
      <w:r>
        <w:rPr>
          <w:sz w:val="18"/>
          <w:szCs w:val="18"/>
          <w:color w:val="231F20"/>
          <w:spacing w:val="5"/>
        </w:rPr>
        <w:t>specialised imaging, using contrast mediums if necessary,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5"/>
        </w:rPr>
        <w:t>to make a diagnosis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5"/>
        </w:rPr>
        <w:t>the possible cause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5"/>
        </w:rPr>
        <w:t>the pain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[298-301].</w:t>
      </w:r>
    </w:p>
    <w:p>
      <w:pPr>
        <w:rPr>
          <w:rFonts w:ascii="Arial"/>
          <w:sz w:val="21"/>
        </w:rPr>
      </w:pPr>
      <w:r/>
    </w:p>
    <w:p>
      <w:pPr>
        <w:pStyle w:val="BodyText"/>
        <w:ind w:left="492"/>
        <w:spacing w:before="52" w:line="203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12"/>
        </w:rPr>
        <w:t>Haemorrhoids</w:t>
      </w:r>
    </w:p>
    <w:p>
      <w:pPr>
        <w:pStyle w:val="BodyText"/>
        <w:ind w:left="489" w:right="1132" w:firstLine="2"/>
        <w:spacing w:before="7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Chronic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pelvic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haemorrhoidal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because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endoscopic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mostly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effective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acute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disease.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most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frequent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aetiology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without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significant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bleeding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thrombosed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external haemorrhoids or an anal fissure. Haemorrhoidal pain 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defecat</w:t>
      </w:r>
      <w:r>
        <w:rPr>
          <w:sz w:val="18"/>
          <w:szCs w:val="18"/>
          <w:color w:val="231F20"/>
          <w:spacing w:val="3"/>
        </w:rPr>
        <w:t>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associated 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bleeding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usually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due 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prolapse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ulceration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internal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haemorrhoids. Anaemia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haemorrhoidal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bleedi</w:t>
      </w:r>
      <w:r>
        <w:rPr>
          <w:sz w:val="18"/>
          <w:szCs w:val="18"/>
          <w:color w:val="231F20"/>
          <w:spacing w:val="1"/>
        </w:rPr>
        <w:t>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rare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but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may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arise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anti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coagulation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clotting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disorders</w:t>
      </w:r>
      <w:r>
        <w:rPr>
          <w:sz w:val="18"/>
          <w:szCs w:val="18"/>
          <w:color w:val="231F20"/>
          <w:spacing w:val="11"/>
        </w:rPr>
        <w:t>.</w:t>
      </w:r>
    </w:p>
    <w:p>
      <w:pPr>
        <w:pStyle w:val="BodyText"/>
        <w:ind w:left="482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6"/>
          <w:position w:val="1"/>
        </w:rPr>
        <w:t>Anal fissure</w:t>
      </w:r>
    </w:p>
    <w:p>
      <w:pPr>
        <w:pStyle w:val="BodyText"/>
        <w:ind w:left="489" w:right="1132" w:hanging="5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Anal fissures are te</w:t>
      </w:r>
      <w:r>
        <w:rPr>
          <w:sz w:val="18"/>
          <w:szCs w:val="18"/>
          <w:color w:val="231F20"/>
          <w:spacing w:val="4"/>
        </w:rPr>
        <w:t>ars in the distal anal canal and induce pain during and after defecation. The pain can last 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several minutes to hours. Persistence of </w:t>
      </w:r>
      <w:r>
        <w:rPr>
          <w:sz w:val="18"/>
          <w:szCs w:val="18"/>
          <w:color w:val="231F20"/>
          <w:spacing w:val="3"/>
        </w:rPr>
        <w:t>symptoms beyond six weeks or visible transversal anal sphincter fibres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define chronicity.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Fissures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located off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midline are oft</w:t>
      </w:r>
      <w:r>
        <w:rPr>
          <w:sz w:val="18"/>
          <w:szCs w:val="18"/>
          <w:color w:val="231F20"/>
          <w:spacing w:val="4"/>
        </w:rPr>
        <w:t>en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specific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diseases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such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Crohn’s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disease or anal cancer. Internal anal sphincter spasm</w:t>
      </w:r>
      <w:r>
        <w:rPr>
          <w:sz w:val="18"/>
          <w:szCs w:val="18"/>
          <w:color w:val="231F20"/>
          <w:spacing w:val="4"/>
        </w:rPr>
        <w:t>s and ischaemia are associated with chronic fissures.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492"/>
        <w:spacing w:before="53" w:line="200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9"/>
        </w:rPr>
        <w:t>Proctitis</w:t>
      </w:r>
    </w:p>
    <w:p>
      <w:pPr>
        <w:pStyle w:val="BodyText"/>
        <w:ind w:left="489" w:right="1133" w:hanging="5"/>
        <w:spacing w:before="8" w:line="29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Abdominal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inflammatory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bowel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proctitis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often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difficult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interpret.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Faecal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calprotectin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help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differentiate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inflammation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function</w:t>
      </w:r>
      <w:r>
        <w:rPr>
          <w:sz w:val="18"/>
          <w:szCs w:val="18"/>
          <w:color w:val="231F20"/>
          <w:spacing w:val="2"/>
        </w:rPr>
        <w:t>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spare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steroids.</w:t>
      </w:r>
    </w:p>
    <w:p>
      <w:pPr>
        <w:pStyle w:val="BodyText"/>
        <w:ind w:left="494"/>
        <w:spacing w:before="20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10"/>
          <w:position w:val="3"/>
        </w:rPr>
        <w:t>Irritable bowel syndrome</w:t>
      </w:r>
    </w:p>
    <w:p>
      <w:pPr>
        <w:pStyle w:val="BodyText"/>
        <w:ind w:left="489" w:right="1133" w:hanging="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Although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IBS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associated with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pelvic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pain,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panel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consider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 full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discussion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 this topic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beyond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scope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5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address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topic</w:t>
      </w:r>
      <w:r>
        <w:rPr>
          <w:sz w:val="18"/>
          <w:szCs w:val="18"/>
          <w:color w:val="231F20"/>
          <w:spacing w:val="15"/>
        </w:rPr>
        <w:t xml:space="preserve"> [234, 30</w:t>
      </w:r>
      <w:r>
        <w:rPr>
          <w:sz w:val="18"/>
          <w:szCs w:val="18"/>
          <w:color w:val="231F20"/>
          <w:spacing w:val="14"/>
        </w:rPr>
        <w:t>2].</w:t>
      </w:r>
    </w:p>
    <w:p>
      <w:pPr>
        <w:pStyle w:val="BodyText"/>
        <w:ind w:left="487"/>
        <w:spacing w:before="221" w:line="265" w:lineRule="exact"/>
        <w:outlineLvl w:val="1"/>
        <w:rPr>
          <w:sz w:val="20"/>
          <w:szCs w:val="20"/>
        </w:rPr>
      </w:pPr>
      <w:bookmarkStart w:name="bookmark65" w:id="86"/>
      <w:bookmarkEnd w:id="86"/>
      <w:r>
        <w:rPr>
          <w:sz w:val="20"/>
          <w:szCs w:val="20"/>
          <w:b/>
          <w:bCs/>
          <w:color w:val="231F20"/>
          <w:spacing w:val="-7"/>
          <w:position w:val="3"/>
        </w:rPr>
        <w:t>4.5           Summary of evidence and recommendations: dia</w:t>
      </w:r>
      <w:r>
        <w:rPr>
          <w:sz w:val="20"/>
          <w:szCs w:val="20"/>
          <w:b/>
          <w:bCs/>
          <w:color w:val="231F20"/>
          <w:spacing w:val="-8"/>
          <w:position w:val="3"/>
        </w:rPr>
        <w:t>gnostic evaluation</w:t>
      </w:r>
    </w:p>
    <w:p>
      <w:pPr>
        <w:pStyle w:val="BodyText"/>
        <w:ind w:left="482"/>
        <w:spacing w:before="236" w:line="239" w:lineRule="exact"/>
        <w:outlineLvl w:val="2"/>
        <w:rPr>
          <w:sz w:val="18"/>
          <w:szCs w:val="18"/>
        </w:rPr>
      </w:pPr>
      <w:bookmarkStart w:name="bookmark66" w:id="87"/>
      <w:bookmarkEnd w:id="87"/>
      <w:r>
        <w:rPr>
          <w:sz w:val="18"/>
          <w:szCs w:val="18"/>
          <w:i/>
          <w:iCs/>
          <w:color w:val="231F20"/>
          <w:spacing w:val="-3"/>
          <w:position w:val="3"/>
        </w:rPr>
        <w:t>4.5.1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Diagnostic evaluation - general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ind w:left="60"/>
              <w:spacing w:before="53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ind w:left="67"/>
              <w:spacing w:before="115" w:line="19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ind w:left="64"/>
              <w:spacing w:before="53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Clinical history and ex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amination are mandatory when making a diagnosis.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3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2a</w:t>
            </w:r>
          </w:p>
        </w:tc>
      </w:tr>
    </w:tbl>
    <w:p>
      <w:pPr>
        <w:spacing w:before="108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5"/>
              <w:spacing w:before="108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53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5" w:right="74" w:hanging="7"/>
              <w:spacing w:before="52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Take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full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history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evaluate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rule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out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treatable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cause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all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patients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with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chronic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pelvic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pain.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2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</w:tbl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482"/>
        <w:spacing w:before="52" w:line="239" w:lineRule="exact"/>
        <w:outlineLvl w:val="2"/>
        <w:rPr>
          <w:sz w:val="18"/>
          <w:szCs w:val="18"/>
        </w:rPr>
      </w:pPr>
      <w:r>
        <w:drawing>
          <wp:anchor distT="0" distB="0" distL="0" distR="0" simplePos="0" relativeHeight="25181491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1183500</wp:posOffset>
            </wp:positionV>
            <wp:extent cx="198004" cy="324002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67" w:id="88"/>
      <w:bookmarkEnd w:id="88"/>
      <w:r>
        <w:rPr>
          <w:sz w:val="18"/>
          <w:szCs w:val="18"/>
          <w:i/>
          <w:iCs/>
          <w:color w:val="231F20"/>
          <w:spacing w:val="-3"/>
          <w:position w:val="3"/>
        </w:rPr>
        <w:t>4.5.2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Diagnostic evaluation of</w:t>
      </w:r>
      <w:r>
        <w:rPr>
          <w:sz w:val="18"/>
          <w:szCs w:val="18"/>
          <w:b/>
          <w:bCs/>
          <w:i/>
          <w:iCs/>
          <w:color w:val="231F20"/>
          <w:spacing w:val="-2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primary</w:t>
      </w:r>
      <w:r>
        <w:rPr>
          <w:sz w:val="18"/>
          <w:szCs w:val="18"/>
          <w:b/>
          <w:bCs/>
          <w:i/>
          <w:iCs/>
          <w:color w:val="231F20"/>
          <w:spacing w:val="-2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prostate</w:t>
      </w:r>
      <w:r>
        <w:rPr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pain syndr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ome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ind w:left="60"/>
              <w:spacing w:before="53" w:line="235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ind w:left="67"/>
              <w:spacing w:before="115" w:line="19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ind w:left="62" w:right="60" w:firstLine="6"/>
              <w:spacing w:before="51" w:line="27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Primary prostate pain syndrome is associated with negative cogni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tive, behavioural, sexual, or emotional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consequences, as well as with symptoms suggestive of LUT and sexual dysfunction.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51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ind w:left="68"/>
              <w:spacing w:before="52" w:line="235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Primary prostate pain syndrome has no know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n single aetiology.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2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3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ind w:left="68"/>
              <w:spacing w:before="52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Pain in PPPS involves mec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hanisms of neuroplasticity and neuropathic pain.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2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2a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ind w:left="68"/>
              <w:spacing w:before="53" w:line="233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prostate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has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high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impact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QoL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53" w:line="233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ind w:left="68"/>
              <w:spacing w:before="54" w:line="232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Depression and catastrophic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thinking are associated with more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pain and poorer adjustment.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4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3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ind w:left="58"/>
              <w:spacing w:before="54" w:line="232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prevalence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PPPS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like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symptoms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high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population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based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studies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(&gt; 2%).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54" w:line="232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ind w:left="68"/>
              <w:spacing w:before="55" w:line="233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Reliable instrument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s assessing symptom severity as well as phenotypic differences exist.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55" w:line="233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1"/>
              </w:rPr>
              <w:t>2b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83"/>
          <w:pgSz w:w="11906" w:h="16838"/>
          <w:pgMar w:top="400" w:right="0" w:bottom="498" w:left="1785" w:header="0" w:footer="327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5"/>
              <w:spacing w:before="108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bookmarkStart w:name="bookmark139" w:id="89"/>
            <w:bookmarkEnd w:id="89"/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53" w:line="236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2" w:right="891" w:hanging="5"/>
              <w:spacing w:before="51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Adapt diagnostic procedures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the patient. Exclude spec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ific diseases with similar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>symptoms.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1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6"/>
              <w:spacing w:before="53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Use a validated symptom and quality of life scoring instrument, such as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the National</w:t>
            </w:r>
          </w:p>
          <w:p>
            <w:pPr>
              <w:ind w:left="69"/>
              <w:spacing w:before="1" w:line="232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Institutes of Health Chronic Prostatitis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Symptom Index, for initial assessment and follow-up.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3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  <w:tr>
        <w:trPr>
          <w:trHeight w:val="77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57"/>
              <w:spacing w:before="54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Assess primary prostate pain syndrome-associated nega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tive cognitive, behavioural,</w:t>
            </w:r>
          </w:p>
          <w:p>
            <w:pPr>
              <w:ind w:left="62" w:right="263"/>
              <w:spacing w:before="1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sexual, or emotional consequences, as well as symptoms of lower urinary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ract and sexual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dysfunctions.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4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</w:tbl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1134"/>
        <w:spacing w:before="53" w:line="239" w:lineRule="exact"/>
        <w:outlineLvl w:val="2"/>
        <w:rPr>
          <w:sz w:val="18"/>
          <w:szCs w:val="18"/>
        </w:rPr>
      </w:pPr>
      <w:bookmarkStart w:name="bookmark68" w:id="90"/>
      <w:bookmarkEnd w:id="90"/>
      <w:r>
        <w:rPr>
          <w:sz w:val="18"/>
          <w:szCs w:val="18"/>
          <w:i/>
          <w:iCs/>
          <w:color w:val="231F20"/>
          <w:spacing w:val="-3"/>
          <w:position w:val="3"/>
        </w:rPr>
        <w:t>4.5.3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Diagnostic evaluation of</w:t>
      </w:r>
      <w:r>
        <w:rPr>
          <w:sz w:val="18"/>
          <w:szCs w:val="18"/>
          <w:b/>
          <w:bCs/>
          <w:i/>
          <w:iCs/>
          <w:color w:val="231F20"/>
          <w:spacing w:val="-2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primary</w:t>
      </w:r>
      <w:r>
        <w:rPr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bladder</w:t>
      </w:r>
      <w:r>
        <w:rPr>
          <w:sz w:val="18"/>
          <w:szCs w:val="18"/>
          <w:b/>
          <w:bCs/>
          <w:i/>
          <w:iCs/>
          <w:color w:val="231F20"/>
          <w:spacing w:val="-17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pain syndrome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ind w:left="60"/>
              <w:spacing w:before="53" w:line="236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ind w:left="110"/>
              <w:spacing w:before="115" w:line="19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ind w:left="68"/>
              <w:spacing w:before="51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Primary bladder pain syndrome has no known singl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e aetiology.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1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3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ind w:left="68"/>
              <w:spacing w:before="52" w:line="233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Pain in PBPS does not correlate with bladder cystoscopic or histologic findi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ngs.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2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2a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ind w:left="68"/>
              <w:spacing w:before="53" w:line="232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Type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3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can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only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confirmed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cystoscopy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histology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3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2a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ind w:left="68"/>
              <w:spacing w:before="54" w:line="232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Lesion/non-lesion disease ratios of PBPS are highly variable betw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een studies.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4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2a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ind w:left="58"/>
              <w:spacing w:before="54" w:line="232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The prevalence of PBPS-like symptoms is high in population-b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ased studies.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4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2a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ind w:left="68"/>
              <w:spacing w:before="54" w:line="231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occurs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level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higher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than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chance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with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other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syndromes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4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2a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ind w:left="68"/>
              <w:spacing w:before="55" w:line="231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has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adverse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impact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QoL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5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2a</w:t>
            </w:r>
          </w:p>
        </w:tc>
      </w:tr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ind w:left="68"/>
              <w:spacing w:before="55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Reliable instruments assessing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symptom severity as well as phenotypical differences exist.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5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2a</w:t>
            </w:r>
          </w:p>
        </w:tc>
      </w:tr>
    </w:tbl>
    <w:p>
      <w:pPr>
        <w:spacing w:before="154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5"/>
              <w:spacing w:before="108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53" w:line="236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6" w:right="303" w:firstLine="2"/>
              <w:spacing w:before="51" w:line="27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Perform general anaesthetic rigid cystoscopy in patients with bladder 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to subtyp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e 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rule out confusable disease.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1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2" w:right="173" w:firstLine="6"/>
              <w:spacing w:before="52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Diagnose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patients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with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symptoms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according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EAU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definition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after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exclusion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specific diseases, with primary bladder pain syndrome (PBPS) by sub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type and phenotype.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2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57"/>
              <w:spacing w:before="53" w:line="232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>Assess PBPS-associated non-b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>ladder diseases systematically.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3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2" w:right="1203" w:hanging="5"/>
              <w:spacing w:before="54" w:line="271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Assess PBPS-associated negative cognitive, behavioural, sexual, or emotional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>consequences.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4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  <w:tr>
        <w:trPr>
          <w:trHeight w:val="53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59" w:right="341" w:firstLine="6"/>
              <w:spacing w:before="55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Use a validated symptom and quality of life scoring i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nstrument for initial assessment 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follow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up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5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</w:tbl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134"/>
        <w:spacing w:before="52" w:line="239" w:lineRule="exact"/>
        <w:outlineLvl w:val="2"/>
        <w:rPr>
          <w:sz w:val="18"/>
          <w:szCs w:val="18"/>
        </w:rPr>
      </w:pPr>
      <w:bookmarkStart w:name="bookmark69" w:id="91"/>
      <w:bookmarkEnd w:id="91"/>
      <w:r>
        <w:rPr>
          <w:sz w:val="18"/>
          <w:szCs w:val="18"/>
          <w:i/>
          <w:iCs/>
          <w:color w:val="231F20"/>
          <w:spacing w:val="-2"/>
          <w:position w:val="3"/>
        </w:rPr>
        <w:t>4.5.4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Diagnostic evaluation ofscrotal</w:t>
      </w:r>
      <w:r>
        <w:rPr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pain syndrome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ind w:left="60"/>
              <w:spacing w:before="53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ind w:left="67"/>
              <w:spacing w:before="115" w:line="19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ind w:left="58"/>
              <w:spacing w:before="52" w:line="233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nerves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spermatic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cord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play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important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role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scrotal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52" w:line="233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ind w:left="66"/>
              <w:spacing w:before="53" w:line="233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Ultrasound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scrotal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contents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does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not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aid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diagnosis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scrotal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53" w:line="233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ind w:left="68"/>
              <w:spacing w:before="54" w:line="232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Post-vasectomy pain is seen in a substantial number of men undergoing vasectomy.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54" w:line="232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ind w:left="61"/>
              <w:spacing w:before="55" w:line="233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Scrotal pain is more often notice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d after laparoscopic than after open inguinal hernia repair.</w:t>
            </w:r>
          </w:p>
        </w:tc>
        <w:tc>
          <w:tcPr>
            <w:tcW w:w="569" w:type="dxa"/>
            <w:vAlign w:val="top"/>
          </w:tcPr>
          <w:p>
            <w:pPr>
              <w:ind w:left="70"/>
              <w:spacing w:before="55" w:line="233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1"/>
                <w:position w:val="1"/>
              </w:rPr>
              <w:t>1b</w:t>
            </w:r>
          </w:p>
        </w:tc>
      </w:tr>
    </w:tbl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1134"/>
        <w:spacing w:before="53" w:line="239" w:lineRule="exact"/>
        <w:outlineLvl w:val="2"/>
        <w:rPr>
          <w:sz w:val="18"/>
          <w:szCs w:val="18"/>
        </w:rPr>
      </w:pPr>
      <w:r>
        <w:drawing>
          <wp:anchor distT="0" distB="0" distL="0" distR="0" simplePos="0" relativeHeight="2518353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726729</wp:posOffset>
            </wp:positionV>
            <wp:extent cx="197999" cy="324002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70" w:id="92"/>
      <w:bookmarkEnd w:id="92"/>
      <w:r>
        <w:rPr>
          <w:sz w:val="18"/>
          <w:szCs w:val="18"/>
          <w:i/>
          <w:iCs/>
          <w:color w:val="231F20"/>
          <w:spacing w:val="-3"/>
          <w:position w:val="3"/>
        </w:rPr>
        <w:t>4.5.5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Diagnostic evaluation of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urethra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l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pain syndrome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ind w:left="60"/>
              <w:spacing w:before="53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ind w:left="67"/>
              <w:spacing w:before="115" w:line="19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5" w:hRule="atLeast"/>
        </w:trPr>
        <w:tc>
          <w:tcPr>
            <w:tcW w:w="7935" w:type="dxa"/>
            <w:vAlign w:val="top"/>
          </w:tcPr>
          <w:p>
            <w:pPr>
              <w:ind w:left="68"/>
              <w:spacing w:before="52" w:line="232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urethral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may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part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BPS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2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2a</w:t>
            </w:r>
          </w:p>
        </w:tc>
      </w:tr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ind w:left="66"/>
              <w:spacing w:before="54" w:line="233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Urethral pain involves mechanisms of neuroplasticity and neuropathic pai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n.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54" w:line="233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1"/>
              </w:rPr>
              <w:t>2b</w:t>
            </w:r>
          </w:p>
        </w:tc>
      </w:tr>
    </w:tbl>
    <w:p>
      <w:pPr>
        <w:pStyle w:val="BodyText"/>
        <w:ind w:left="1134"/>
        <w:spacing w:before="258" w:line="239" w:lineRule="exact"/>
        <w:outlineLvl w:val="2"/>
        <w:rPr>
          <w:sz w:val="18"/>
          <w:szCs w:val="18"/>
        </w:rPr>
      </w:pPr>
      <w:bookmarkStart w:name="bookmark71" w:id="93"/>
      <w:bookmarkEnd w:id="93"/>
      <w:r>
        <w:rPr>
          <w:sz w:val="18"/>
          <w:szCs w:val="18"/>
          <w:i/>
          <w:iCs/>
          <w:color w:val="231F20"/>
          <w:spacing w:val="-1"/>
          <w:position w:val="3"/>
        </w:rPr>
        <w:t>4.5.6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Diagnostic evaluation of</w:t>
      </w:r>
      <w:r>
        <w:rPr>
          <w:sz w:val="18"/>
          <w:szCs w:val="18"/>
          <w:b/>
          <w:bCs/>
          <w:i/>
          <w:iCs/>
          <w:color w:val="231F20"/>
          <w:spacing w:val="-2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g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ynaecological</w:t>
      </w:r>
      <w:r>
        <w:rPr>
          <w:sz w:val="18"/>
          <w:szCs w:val="18"/>
          <w:b/>
          <w:bCs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aspects chronic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pelvic</w:t>
      </w:r>
      <w:r>
        <w:rPr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pain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ind w:left="60"/>
              <w:spacing w:before="53" w:line="233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ind w:left="67"/>
              <w:spacing w:before="115" w:line="19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ind w:left="68"/>
              <w:spacing w:before="53" w:line="233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Laparoscopy is well-tolerated and does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not appear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to have negative psychological effects.</w:t>
            </w:r>
          </w:p>
        </w:tc>
        <w:tc>
          <w:tcPr>
            <w:tcW w:w="569" w:type="dxa"/>
            <w:vAlign w:val="top"/>
          </w:tcPr>
          <w:p>
            <w:pPr>
              <w:ind w:left="70"/>
              <w:spacing w:before="53" w:line="233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1"/>
                <w:position w:val="1"/>
              </w:rPr>
              <w:t>1b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85"/>
          <w:pgSz w:w="11906" w:h="16838"/>
          <w:pgMar w:top="400" w:right="1785" w:bottom="498" w:left="0" w:header="0" w:footer="327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5"/>
              <w:spacing w:before="108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bookmarkStart w:name="bookmark140" w:id="94"/>
            <w:bookmarkEnd w:id="94"/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53" w:line="236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5" w:right="616" w:hanging="7"/>
              <w:spacing w:before="51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Take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full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uro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gynaecological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history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those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who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have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had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continence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prolapse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non-absorbable mesh inserted and 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onsider specialised imaging 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the mesh.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1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  <w:tr>
        <w:trPr>
          <w:trHeight w:val="77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2" w:right="678" w:firstLine="6"/>
              <w:spacing w:before="52" w:line="274" w:lineRule="auto"/>
              <w:jc w:val="both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Refer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to a gynaecologist following complete urological evaluation if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there is a clinical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suspicion of a gynaecological cause for pain. Laparoscopy should be undertaken 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accordance with gynaecological guideline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3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</w:tbl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482"/>
        <w:spacing w:before="52" w:line="239" w:lineRule="exact"/>
        <w:outlineLvl w:val="2"/>
        <w:rPr>
          <w:sz w:val="18"/>
          <w:szCs w:val="18"/>
        </w:rPr>
      </w:pPr>
      <w:bookmarkStart w:name="bookmark72" w:id="95"/>
      <w:bookmarkEnd w:id="95"/>
      <w:r>
        <w:rPr>
          <w:sz w:val="18"/>
          <w:szCs w:val="18"/>
          <w:i/>
          <w:iCs/>
          <w:color w:val="231F20"/>
          <w:spacing w:val="-3"/>
          <w:position w:val="3"/>
        </w:rPr>
        <w:t>4.5.7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Diagnostic evaluation of</w:t>
      </w:r>
      <w:r>
        <w:rPr>
          <w:sz w:val="18"/>
          <w:szCs w:val="18"/>
          <w:b/>
          <w:bCs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anorectal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pain syn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drome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ind w:left="60"/>
              <w:spacing w:before="53" w:line="233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ind w:left="67"/>
              <w:spacing w:before="115" w:line="19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ind w:left="58"/>
              <w:spacing w:before="53" w:line="233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Tenderness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traction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criterion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chronic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ind w:left="70"/>
              <w:spacing w:before="114" w:line="196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1a</w:t>
            </w:r>
          </w:p>
        </w:tc>
      </w:tr>
    </w:tbl>
    <w:p>
      <w:pPr>
        <w:spacing w:before="108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5"/>
              <w:spacing w:before="108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53" w:line="233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57"/>
              <w:spacing w:before="53" w:line="233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Anorectal function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tests are recommended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in patients with anorectal pain.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3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</w:tbl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482"/>
        <w:spacing w:before="52" w:line="239" w:lineRule="exact"/>
        <w:outlineLvl w:val="2"/>
        <w:rPr>
          <w:sz w:val="18"/>
          <w:szCs w:val="18"/>
        </w:rPr>
      </w:pPr>
      <w:bookmarkStart w:name="bookmark73" w:id="96"/>
      <w:bookmarkEnd w:id="96"/>
      <w:r>
        <w:rPr>
          <w:sz w:val="18"/>
          <w:szCs w:val="18"/>
          <w:i/>
          <w:iCs/>
          <w:color w:val="231F20"/>
          <w:spacing w:val="-2"/>
          <w:position w:val="3"/>
        </w:rPr>
        <w:t>4.5.8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Diagnostic evaluation 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nerves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to the</w:t>
      </w:r>
      <w:r>
        <w:rPr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pelvis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ind w:left="60"/>
              <w:spacing w:before="53" w:line="236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ind w:left="67"/>
              <w:spacing w:before="115" w:line="19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ind w:left="63" w:right="207" w:firstLine="5"/>
              <w:spacing w:before="51" w:line="27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Multiple sensory and functional disorders within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 region 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 pelvis/urogenital sys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tem may occur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result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injury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one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more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many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nerves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>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anatomy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complex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1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2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ind w:left="58"/>
              <w:spacing w:before="52" w:line="233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no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single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aetiology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nerve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damage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symptoms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signs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may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few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multiple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ind w:left="70"/>
              <w:spacing w:before="114" w:line="19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1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ind w:left="69"/>
              <w:spacing w:before="53" w:line="232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Investigations are often norma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l.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3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2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ind w:left="61" w:right="345" w:hanging="3"/>
              <w:spacing w:before="54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 peripheral nerve pain syndromes are frequentl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y associated with negative cognitive, behavioural,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sexual, or emotional consequences.</w:t>
            </w:r>
          </w:p>
        </w:tc>
        <w:tc>
          <w:tcPr>
            <w:tcW w:w="569" w:type="dxa"/>
            <w:vAlign w:val="top"/>
          </w:tcPr>
          <w:p>
            <w:pPr>
              <w:ind w:left="70"/>
              <w:spacing w:before="116" w:line="19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1</w:t>
            </w:r>
          </w:p>
        </w:tc>
      </w:tr>
    </w:tbl>
    <w:p>
      <w:pPr>
        <w:spacing w:before="162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5"/>
              <w:spacing w:before="108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53" w:line="236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6" w:right="547" w:firstLine="2"/>
              <w:spacing w:before="51" w:line="27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Rule out confusable diseases, such as neoplastic disease, infec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tion,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trauma and spinal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pathology.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1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58" w:right="119" w:firstLine="11"/>
              <w:spacing w:before="51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peripheral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nerve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suspected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refer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early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expert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field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working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within a multidisciplinary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team env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ironment.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107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</w:rPr>
              <w:t>Weak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3" w:right="581" w:firstLine="6"/>
              <w:spacing w:before="54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Imaging and neurophysiology help diagnosis but image and nerve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locator guided local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anaesthetic injection is preferable.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109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</w:rPr>
              <w:t>Weak</w:t>
            </w:r>
          </w:p>
        </w:tc>
      </w:tr>
    </w:tbl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482"/>
        <w:spacing w:before="53" w:line="239" w:lineRule="exact"/>
        <w:outlineLvl w:val="2"/>
        <w:rPr>
          <w:sz w:val="18"/>
          <w:szCs w:val="18"/>
        </w:rPr>
      </w:pPr>
      <w:r>
        <w:drawing>
          <wp:anchor distT="0" distB="0" distL="0" distR="0" simplePos="0" relativeHeight="25185587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1945685</wp:posOffset>
            </wp:positionV>
            <wp:extent cx="198004" cy="324002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74" w:id="97"/>
      <w:bookmarkEnd w:id="97"/>
      <w:r>
        <w:rPr>
          <w:sz w:val="18"/>
          <w:szCs w:val="18"/>
          <w:i/>
          <w:iCs/>
          <w:color w:val="231F20"/>
          <w:spacing w:val="-1"/>
          <w:position w:val="3"/>
        </w:rPr>
        <w:t>4.5.9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Diagnostic evaluation ofsexological</w:t>
      </w:r>
      <w:r>
        <w:rPr>
          <w:sz w:val="18"/>
          <w:szCs w:val="18"/>
          <w:b/>
          <w:bCs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aspects in chronic</w:t>
      </w:r>
      <w:r>
        <w:rPr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pelvic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pain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ind w:left="60"/>
              <w:spacing w:before="53" w:line="236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ind w:left="67"/>
              <w:spacing w:before="115" w:line="19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ind w:left="62" w:right="708" w:firstLine="2"/>
              <w:spacing w:before="51" w:line="27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Chronic pain can lead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to decline in sexual activity and satisfaction and may reduce relationship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satisfaction.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1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2a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ind w:left="62" w:right="832" w:firstLine="6"/>
              <w:spacing w:before="52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who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reported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having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sexual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physical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emotional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abuse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show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higher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rate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reporting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symptoms of CPPPS.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52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ind w:left="61"/>
              <w:spacing w:before="53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Sexual dysfunctions are prevalent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in men with PPPS.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53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ind w:left="69"/>
              <w:spacing w:before="53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In men with PPPS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the most prevalent sexual complaints are ED and ejaculatory dysfunct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ion.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3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ind w:left="62" w:right="479" w:firstLine="7"/>
              <w:spacing w:before="52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In females with CPPPS all sexual function domains are lower.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 mos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t reported dysfunctions are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sexual avoidance, dyspareunia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 xml:space="preserve"> and “vaginismus”.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3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2a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ind w:left="57"/>
              <w:spacing w:before="54" w:line="232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Vulvar pain syndrome is associated with PBPS.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4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2a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ind w:left="59"/>
              <w:spacing w:before="55" w:line="231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Women with PBPS suffer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significantly more from fear of pain, dyspareunia and decreased desire.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5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2a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ind w:left="68"/>
              <w:spacing w:before="55" w:line="231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Pelvic floor muscle function is involved 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the 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xcitement and orgasm phases of sexual response.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5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3</w:t>
            </w:r>
          </w:p>
        </w:tc>
      </w:tr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ind w:left="64"/>
              <w:spacing w:before="55" w:line="233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Chronic pain can cause disturbances in each 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the sexual response cycle phases.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55" w:line="233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1"/>
              </w:rPr>
              <w:t>2b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87"/>
          <w:pgSz w:w="11906" w:h="16838"/>
          <w:pgMar w:top="400" w:right="0" w:bottom="498" w:left="1785" w:header="0" w:footer="327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5"/>
              <w:spacing w:before="108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bookmarkStart w:name="bookmark141" w:id="98"/>
            <w:bookmarkEnd w:id="98"/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53" w:line="235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2" w:right="644" w:hanging="1"/>
              <w:spacing w:before="52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Screen patients pres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enting with symptoms suggestive for chronic primary pelvic 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syndrome for abuse, wi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thout suggesting a causal relation with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 pain.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107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</w:rPr>
              <w:t>Weak</w:t>
            </w:r>
          </w:p>
        </w:tc>
      </w:tr>
    </w:tbl>
    <w:p>
      <w:pPr>
        <w:pStyle w:val="BodyText"/>
        <w:ind w:left="1134"/>
        <w:spacing w:before="226" w:line="238" w:lineRule="exact"/>
        <w:outlineLvl w:val="2"/>
        <w:rPr>
          <w:sz w:val="18"/>
          <w:szCs w:val="18"/>
        </w:rPr>
      </w:pPr>
      <w:bookmarkStart w:name="bookmark75" w:id="99"/>
      <w:bookmarkEnd w:id="99"/>
      <w:r>
        <w:rPr>
          <w:sz w:val="18"/>
          <w:szCs w:val="18"/>
          <w:i/>
          <w:iCs/>
          <w:color w:val="231F20"/>
          <w:spacing w:val="-1"/>
          <w:position w:val="3"/>
        </w:rPr>
        <w:t>4.5.10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Diagnostic evaluation of</w:t>
      </w:r>
      <w:r>
        <w:rPr>
          <w:sz w:val="18"/>
          <w:szCs w:val="18"/>
          <w:b/>
          <w:bCs/>
          <w:i/>
          <w:iCs/>
          <w:color w:val="231F20"/>
          <w:spacing w:val="-2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psychological</w:t>
      </w:r>
      <w:r>
        <w:rPr>
          <w:sz w:val="18"/>
          <w:szCs w:val="18"/>
          <w:b/>
          <w:bCs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aspects of</w:t>
      </w:r>
      <w:r>
        <w:rPr>
          <w:sz w:val="18"/>
          <w:szCs w:val="18"/>
          <w:b/>
          <w:bCs/>
          <w:i/>
          <w:iCs/>
          <w:color w:val="231F20"/>
          <w:spacing w:val="-17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chro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nic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pelvic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pain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ind w:left="60"/>
              <w:spacing w:before="53" w:line="235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ind w:left="67"/>
              <w:spacing w:before="115" w:line="19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4" w:hRule="atLeast"/>
        </w:trPr>
        <w:tc>
          <w:tcPr>
            <w:tcW w:w="7935" w:type="dxa"/>
            <w:vAlign w:val="top"/>
          </w:tcPr>
          <w:p>
            <w:pPr>
              <w:ind w:left="61" w:right="515" w:hanging="3"/>
              <w:spacing w:before="52" w:line="271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There is no evidence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that distress generates complaints of pelvic pain, 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that multiple symptoms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suggest unreality of pain.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52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ind w:left="64"/>
              <w:spacing w:before="55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Current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recent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sexual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abuse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possible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contributory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factors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pelvic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5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2a</w:t>
            </w:r>
          </w:p>
        </w:tc>
      </w:tr>
    </w:tbl>
    <w:p>
      <w:pPr>
        <w:spacing w:before="46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5"/>
              <w:spacing w:before="108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53" w:line="235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2" w:right="305" w:hanging="5"/>
              <w:spacing w:before="51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Assess patient psychol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ogical factors related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 pain, e.g. pain-related fear, anxiety 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depressive symptoms.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2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2" w:right="509" w:hanging="5"/>
              <w:spacing w:before="54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Ask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patients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what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think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cause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their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other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symptoms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allow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opportunity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inform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reassure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4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ind w:left="1134"/>
        <w:spacing w:before="258" w:line="239" w:lineRule="exact"/>
        <w:outlineLvl w:val="2"/>
        <w:rPr>
          <w:sz w:val="18"/>
          <w:szCs w:val="18"/>
        </w:rPr>
      </w:pPr>
      <w:bookmarkStart w:name="bookmark76" w:id="100"/>
      <w:bookmarkEnd w:id="100"/>
      <w:r>
        <w:rPr>
          <w:sz w:val="18"/>
          <w:szCs w:val="18"/>
          <w:i/>
          <w:iCs/>
          <w:color w:val="231F20"/>
          <w:spacing w:val="-2"/>
          <w:position w:val="3"/>
        </w:rPr>
        <w:t>4.5.11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Diagnos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tic evaluation of</w:t>
      </w:r>
      <w:r>
        <w:rPr>
          <w:sz w:val="18"/>
          <w:szCs w:val="18"/>
          <w:b/>
          <w:bCs/>
          <w:i/>
          <w:iCs/>
          <w:color w:val="231F20"/>
          <w:spacing w:val="-25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pelvic floor function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ind w:left="60"/>
              <w:spacing w:before="53" w:line="236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ind w:left="67"/>
              <w:spacing w:before="115" w:line="19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ind w:left="58"/>
              <w:spacing w:before="51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The ICS classification is suitable for clin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ical practice.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1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2a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ind w:left="65" w:right="324" w:hanging="1"/>
              <w:spacing w:before="52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Over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activity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pelvic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floor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muscles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related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chronic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pelvic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prostate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bladder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vulvar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pain.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2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2a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ind w:left="64"/>
              <w:spacing w:before="53" w:line="232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Over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activity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 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pelvic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floor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muscles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input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CNS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causing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central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sensitisation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53" w:line="232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ind w:left="58"/>
              <w:spacing w:before="54" w:line="231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There is no accepted standard for diagnosing myofascial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trigger p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oints.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4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2a</w:t>
            </w:r>
          </w:p>
        </w:tc>
      </w:tr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ind w:left="58"/>
              <w:spacing w:before="55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relation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between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location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trigger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point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region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where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perceived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5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3</w:t>
            </w:r>
          </w:p>
        </w:tc>
      </w:tr>
    </w:tbl>
    <w:p>
      <w:pPr>
        <w:spacing w:before="100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5"/>
              <w:spacing w:before="108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53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2" w:right="246" w:firstLine="3"/>
              <w:spacing w:before="51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Use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 International Continence Society classification on pelvic floor m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uscle function 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dysfunction.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2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55" w:right="86" w:firstLine="14"/>
              <w:spacing w:before="54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patients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with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Chronic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Pelvic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recommended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actively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look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the presence of myofascial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trigger poi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nts.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109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</w:rPr>
              <w:t>Weak</w:t>
            </w:r>
          </w:p>
        </w:tc>
      </w:tr>
    </w:tbl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157"/>
        <w:spacing w:before="105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29"/>
        </w:rPr>
        <w:t>5.</w:t>
      </w:r>
      <w:r>
        <w:rPr>
          <w:sz w:val="36"/>
          <w:szCs w:val="36"/>
          <w:b/>
          <w:bCs/>
          <w:color w:val="231F20"/>
          <w:spacing w:val="16"/>
        </w:rPr>
        <w:t xml:space="preserve">     </w:t>
      </w:r>
      <w:r>
        <w:rPr>
          <w:sz w:val="36"/>
          <w:szCs w:val="36"/>
          <w:b/>
          <w:bCs/>
          <w:color w:val="231F20"/>
          <w:spacing w:val="-29"/>
        </w:rPr>
        <w:t>MANAGEMENT</w:t>
      </w:r>
    </w:p>
    <w:p>
      <w:pPr>
        <w:pStyle w:val="BodyText"/>
        <w:ind w:left="1140" w:right="481" w:hanging="3"/>
        <w:spacing w:before="208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philosophy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management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chronic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pelvic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bas</w:t>
      </w:r>
      <w:r>
        <w:rPr>
          <w:sz w:val="18"/>
          <w:szCs w:val="18"/>
          <w:color w:val="231F20"/>
          <w:spacing w:val="3"/>
        </w:rPr>
        <w:t>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bio-psychosocial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model.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holistic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approach 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patients’ acti</w:t>
      </w:r>
      <w:r>
        <w:rPr>
          <w:sz w:val="18"/>
          <w:szCs w:val="18"/>
          <w:color w:val="231F20"/>
          <w:spacing w:val="2"/>
        </w:rPr>
        <w:t>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involvement. Single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interventions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rarely work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isolation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need 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considered within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broader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personalised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management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strategy,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includi</w:t>
      </w:r>
      <w:r>
        <w:rPr>
          <w:sz w:val="18"/>
          <w:szCs w:val="18"/>
          <w:color w:val="231F20"/>
          <w:spacing w:val="4"/>
        </w:rPr>
        <w:t>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self-management.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Pharmacological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pharmacological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interventions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understanding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potential </w:t>
      </w:r>
      <w:r>
        <w:rPr>
          <w:sz w:val="18"/>
          <w:szCs w:val="18"/>
          <w:color w:val="231F20"/>
          <w:spacing w:val="4"/>
        </w:rPr>
        <w:t>outcomes  and  endpoints.  These  may  well  include: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psychology,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physiothera</w:t>
      </w:r>
      <w:r>
        <w:rPr>
          <w:sz w:val="18"/>
          <w:szCs w:val="18"/>
          <w:color w:val="231F20"/>
          <w:spacing w:val="3"/>
        </w:rPr>
        <w:t>py,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drugs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invasive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interventions.</w:t>
      </w:r>
    </w:p>
    <w:p>
      <w:pPr>
        <w:pStyle w:val="BodyText"/>
        <w:ind w:left="1137"/>
        <w:spacing w:before="243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10"/>
          <w:position w:val="3"/>
        </w:rPr>
        <w:t>Treatment philosophy</w:t>
      </w:r>
    </w:p>
    <w:p>
      <w:pPr>
        <w:pStyle w:val="BodyText"/>
        <w:ind w:left="1136" w:right="480" w:firstLine="11"/>
        <w:spacing w:before="3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8763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238186</wp:posOffset>
            </wp:positionV>
            <wp:extent cx="197999" cy="324002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Providing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information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personalised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responsive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patient’s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problems,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conveying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belief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concern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powerful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way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allay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anxiety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1"/>
        </w:rPr>
        <w:t>[303]. </w:t>
      </w:r>
      <w:r>
        <w:rPr>
          <w:sz w:val="18"/>
          <w:szCs w:val="18"/>
          <w:color w:val="231F20"/>
        </w:rPr>
        <w:t>Additional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written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information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direction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reliable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sources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information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useful;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practitioners tend 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rely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locally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produced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material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pharmaceutical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products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variable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while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endorsing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need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independent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materials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[304].</w:t>
      </w:r>
    </w:p>
    <w:p>
      <w:pPr>
        <w:spacing w:line="275" w:lineRule="auto"/>
        <w:sectPr>
          <w:footerReference w:type="default" r:id="rId89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491"/>
        <w:spacing w:before="58" w:line="196" w:lineRule="auto"/>
        <w:outlineLvl w:val="1"/>
        <w:rPr>
          <w:sz w:val="20"/>
          <w:szCs w:val="20"/>
        </w:rPr>
      </w:pPr>
      <w:bookmarkStart w:name="bookmark142" w:id="101"/>
      <w:bookmarkEnd w:id="101"/>
      <w:bookmarkStart w:name="bookmark78" w:id="102"/>
      <w:bookmarkEnd w:id="102"/>
      <w:r>
        <w:rPr>
          <w:sz w:val="20"/>
          <w:szCs w:val="20"/>
          <w:b/>
          <w:bCs/>
          <w:color w:val="231F20"/>
          <w:spacing w:val="-8"/>
        </w:rPr>
        <w:t>5.1           Conservative</w:t>
      </w:r>
      <w:r>
        <w:rPr>
          <w:sz w:val="20"/>
          <w:szCs w:val="20"/>
          <w:b/>
          <w:bCs/>
          <w:color w:val="231F20"/>
          <w:spacing w:val="14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-8"/>
        </w:rPr>
        <w:t>management</w:t>
      </w:r>
    </w:p>
    <w:p>
      <w:pPr>
        <w:pStyle w:val="BodyText"/>
        <w:ind w:left="491"/>
        <w:spacing w:before="8" w:line="239" w:lineRule="exact"/>
        <w:outlineLvl w:val="2"/>
        <w:rPr>
          <w:sz w:val="18"/>
          <w:szCs w:val="18"/>
        </w:rPr>
      </w:pPr>
      <w:bookmarkStart w:name="bookmark79" w:id="103"/>
      <w:bookmarkEnd w:id="103"/>
      <w:r>
        <w:rPr>
          <w:sz w:val="18"/>
          <w:szCs w:val="18"/>
          <w:i/>
          <w:iCs/>
          <w:color w:val="231F20"/>
          <w:spacing w:val="-3"/>
          <w:position w:val="1"/>
        </w:rPr>
        <w:t>5.1.1</w:t>
      </w:r>
      <w:r>
        <w:rPr>
          <w:sz w:val="18"/>
          <w:szCs w:val="18"/>
          <w:i/>
          <w:iCs/>
          <w:color w:val="231F20"/>
          <w:spacing w:val="4"/>
          <w:position w:val="1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1"/>
        </w:rPr>
        <w:t>Pain education</w:t>
      </w:r>
    </w:p>
    <w:p>
      <w:pPr>
        <w:ind w:left="489" w:right="1132" w:firstLine="7"/>
        <w:spacing w:before="3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It</w:t>
      </w:r>
      <w:r>
        <w:rPr>
          <w:rFonts w:ascii="Arial" w:hAnsi="Arial" w:eastAsia="Arial" w:cs="Arial"/>
          <w:sz w:val="18"/>
          <w:szCs w:val="18"/>
          <w:color w:val="231F20"/>
          <w:spacing w:val="4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always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valuable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include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education</w:t>
      </w:r>
      <w:r>
        <w:rPr>
          <w:rFonts w:ascii="Arial" w:hAnsi="Arial" w:eastAsia="Arial" w:cs="Arial"/>
          <w:sz w:val="18"/>
          <w:szCs w:val="18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about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causes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pain,</w:t>
      </w:r>
      <w:r>
        <w:rPr>
          <w:rFonts w:ascii="Arial" w:hAnsi="Arial" w:eastAsia="Arial" w:cs="Arial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including</w:t>
      </w:r>
      <w:r>
        <w:rPr>
          <w:rFonts w:ascii="Arial" w:hAnsi="Arial" w:eastAsia="Arial" w:cs="Arial"/>
          <w:sz w:val="18"/>
          <w:szCs w:val="18"/>
          <w:color w:val="231F20"/>
          <w:spacing w:val="4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eliciting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from</w:t>
      </w:r>
      <w:r>
        <w:rPr>
          <w:rFonts w:ascii="Arial" w:hAnsi="Arial" w:eastAsia="Arial" w:cs="Arial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anxieties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about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undiscovered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pathology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addressing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them.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Inform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ation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improves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adherence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underpins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self-management,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show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bladder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syndrome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many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other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painful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nonpainful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disorders [305].</w:t>
      </w:r>
    </w:p>
    <w:p>
      <w:pPr>
        <w:pStyle w:val="BodyText"/>
        <w:ind w:left="491"/>
        <w:spacing w:before="238" w:line="239" w:lineRule="exact"/>
        <w:outlineLvl w:val="2"/>
        <w:rPr>
          <w:sz w:val="18"/>
          <w:szCs w:val="18"/>
        </w:rPr>
      </w:pPr>
      <w:bookmarkStart w:name="bookmark80" w:id="104"/>
      <w:bookmarkEnd w:id="104"/>
      <w:r>
        <w:rPr>
          <w:sz w:val="18"/>
          <w:szCs w:val="18"/>
          <w:i/>
          <w:iCs/>
          <w:color w:val="231F20"/>
          <w:spacing w:val="-2"/>
          <w:position w:val="3"/>
        </w:rPr>
        <w:t>5.1.2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Physical therapy</w:t>
      </w:r>
    </w:p>
    <w:p>
      <w:pPr>
        <w:ind w:left="482" w:right="1132" w:firstLine="3"/>
        <w:spacing w:before="2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physiotherapist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part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man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agement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team;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(including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doctors,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psychologists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nurses).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therapeutic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options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physiotherapist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same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every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country.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Physiotherapists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can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either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specifically treat the pathology of the pelvic floor muscles,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more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generally treat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myofascial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if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it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pa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rt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pelvic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syndrome.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mos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studies that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been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done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looking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at the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effect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physiotherapy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pelvic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pain,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pel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vic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floor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only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part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management.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review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about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physiotherapy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women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pelvic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pain,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it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was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concluded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that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recommendations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phys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iotherapy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given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caution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[306]. The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review found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six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RCTs, of which three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showed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level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1b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evid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ence with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low-risk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bias.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One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these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three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found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that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Mensendieck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somatocognitive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therapy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showed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redu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ction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after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year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follow-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up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64%.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This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approach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consists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myofascial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relaxation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tension,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improving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posture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movement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combination with cognitive behaviour therapy (CBT) [307].</w:t>
      </w:r>
    </w:p>
    <w:p>
      <w:pPr>
        <w:pStyle w:val="BodyText"/>
        <w:ind w:left="492"/>
        <w:spacing w:before="241" w:line="238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6"/>
          <w:position w:val="3"/>
        </w:rPr>
        <w:t>Pelvic floor muscle p</w:t>
      </w:r>
      <w:r>
        <w:rPr>
          <w:sz w:val="18"/>
          <w:szCs w:val="18"/>
          <w:b/>
          <w:bCs/>
          <w:color w:val="231F20"/>
          <w:spacing w:val="-7"/>
          <w:position w:val="3"/>
        </w:rPr>
        <w:t>ain</w:t>
      </w:r>
    </w:p>
    <w:p>
      <w:pPr>
        <w:ind w:left="488" w:right="1132" w:hanging="3"/>
        <w:spacing w:before="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Treating  pelvic  floor  over-activity  and  myofas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cial  trigger  points  should  be  considered  in  the  management  of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chronic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pelvic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pain.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done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by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specialised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physiotherapists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who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trained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onl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y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the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musculoskeletal aspects of pain, but also in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 psychological mechanisms and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role of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the CNS in chronic pain.</w:t>
      </w:r>
    </w:p>
    <w:p>
      <w:pPr>
        <w:ind w:left="485" w:right="1131" w:firstLine="10"/>
        <w:spacing w:before="245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6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chronic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pelvic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dysfunction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 the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pelvic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floor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muscles,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it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 very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helpful to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learn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how to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relax the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muscles when the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pain starts.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By doing this, the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circle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f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pain-spasm-pain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can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interrupted.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 the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case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shortened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muscles,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relaxati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alone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enough.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Stretching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of the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muscle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mandatory to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regain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length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and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function.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Studies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physical therapy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pelvic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floor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syndrome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been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sparse.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sing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le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blinded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RCT with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myofascial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physical th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erapy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general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body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massage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was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carried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out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prostate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bladder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pain.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 global response rate (RR) to treatment with massage was significantly better in the prostate than in the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bladder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group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(57%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vs.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21%).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prostate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group,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there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was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no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difference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between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two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arms.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bladder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group,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myofascial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treatmen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did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significantly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better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than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massage.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Massage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only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improved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complaints in the prostate pain group. The fact that gender distribution wa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 different in each group is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mentioned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possible confounding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 xml:space="preserve"> factor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[308].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 an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RCT of 84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PPPS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comparing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so-called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conventional therapy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(α-blockers, anti-inflammatory drugs and sitz baths) with biofeedback and pelvic floor muscle relaxation therapy, the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authors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were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able to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demonstrate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improvement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both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groups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after three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months,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but three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months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after the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end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 treatment, the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effects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only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persi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sted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 the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biofeedback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pelvic floor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muscle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relaxation therapy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[309].</w:t>
      </w:r>
    </w:p>
    <w:p>
      <w:pPr>
        <w:pStyle w:val="BodyText"/>
        <w:ind w:left="492"/>
        <w:spacing w:before="239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6"/>
          <w:position w:val="3"/>
        </w:rPr>
        <w:t>Myofascial trigger poi</w:t>
      </w:r>
      <w:r>
        <w:rPr>
          <w:sz w:val="18"/>
          <w:szCs w:val="18"/>
          <w:b/>
          <w:bCs/>
          <w:color w:val="231F20"/>
          <w:spacing w:val="-7"/>
          <w:position w:val="3"/>
        </w:rPr>
        <w:t>nt release</w:t>
      </w:r>
    </w:p>
    <w:p>
      <w:pPr>
        <w:ind w:left="482" w:right="1132" w:firstLine="3"/>
        <w:spacing w:before="3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myofascial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trigger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points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can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done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by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manual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herapy,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dry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needling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wet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needling.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evidence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all the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different treatments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is weak, with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most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studies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showing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no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significant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difference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between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these  techniques,  though  most  stu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dies  were  small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heterogeneous  with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regards  to  the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methods. There is no evidence that manual techniques are more effective than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 treatment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[310].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Most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studies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dry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needling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compared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wet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needling.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Different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SRs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conclusion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that,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altho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ugh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there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effect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ne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edling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pain,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it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neither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supported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nor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refuted that this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effect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better than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placebo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[311].</w:t>
      </w:r>
    </w:p>
    <w:p>
      <w:pPr>
        <w:pStyle w:val="BodyText"/>
        <w:ind w:left="492"/>
        <w:spacing w:before="239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  <w:position w:val="3"/>
        </w:rPr>
        <w:t>Physiotherapy in PBPS</w:t>
      </w:r>
    </w:p>
    <w:p>
      <w:pPr>
        <w:ind w:left="485" w:right="1132"/>
        <w:spacing w:before="2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189683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543184</wp:posOffset>
            </wp:positionV>
            <wp:extent cx="198004" cy="324002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Transvaginal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manual therapy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 the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pelvic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floor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musculature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(Thiele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massage)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PBPS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high-tone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dysfunction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pelvic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floo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significantly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improved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several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assessment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scales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[312].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role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specific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levator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ani trigger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point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injections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 women with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chronic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pelvic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been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stud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ied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[313].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Each trigger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point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was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identified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by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intravaginal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palpation and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injected with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bupivacaine,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lidocaine and triamcinolone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. Seventy-two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percent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women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improved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 the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first trigger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point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injection,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33%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being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completely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pain-free.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Efficacy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safety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pelvic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floor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myofascial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physical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therapy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been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compar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ed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global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therapeutic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massage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women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PBPS;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global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respons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assessment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(GRA)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rate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was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59%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26%,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respectively.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Pain,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urgency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and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frequency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ratings,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symptoms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decreased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both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groups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during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follow-up,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did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differ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significantly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between the groups. This suggests that myofascial physical therapy is beneficial in women with PBPS [314].</w:t>
      </w:r>
    </w:p>
    <w:p>
      <w:pPr>
        <w:spacing w:line="278" w:lineRule="auto"/>
        <w:sectPr>
          <w:footerReference w:type="default" r:id="rId91"/>
          <w:pgSz w:w="11906" w:h="16838"/>
          <w:pgMar w:top="400" w:right="0" w:bottom="497" w:left="1785" w:header="0" w:footer="332" w:gutter="0"/>
        </w:sectPr>
        <w:rPr>
          <w:rFonts w:ascii="Arial" w:hAnsi="Arial" w:eastAsia="Arial" w:cs="Arial"/>
          <w:sz w:val="18"/>
          <w:szCs w:val="18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1144"/>
        <w:spacing w:before="52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10"/>
        </w:rPr>
        <w:t>Primary Anal Pain Sy</w:t>
      </w:r>
      <w:r>
        <w:rPr>
          <w:sz w:val="18"/>
          <w:szCs w:val="18"/>
          <w:b/>
          <w:bCs/>
          <w:color w:val="231F20"/>
          <w:spacing w:val="-11"/>
        </w:rPr>
        <w:t>ndrome</w:t>
      </w:r>
    </w:p>
    <w:p>
      <w:pPr>
        <w:pStyle w:val="BodyText"/>
        <w:ind w:left="1134" w:right="442" w:firstLine="1"/>
        <w:spacing w:before="13" w:line="279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RCT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demonstrated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biofeedback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tre</w:t>
      </w:r>
      <w:r>
        <w:rPr>
          <w:sz w:val="18"/>
          <w:szCs w:val="18"/>
          <w:color w:val="231F20"/>
          <w:spacing w:val="3"/>
        </w:rPr>
        <w:t>atment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superior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electrogalvanic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stimulation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massage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Levator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muscle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treating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chronic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anal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syndrome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[119]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hundred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fifty-seven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patients who had at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least weekly rectal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 were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investigated,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only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with tendernes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>traction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pelvic floor showed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 significant treatment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benefit.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 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tenderne</w:t>
      </w:r>
      <w:r>
        <w:rPr>
          <w:sz w:val="18"/>
          <w:szCs w:val="18"/>
          <w:color w:val="231F20"/>
          <w:spacing w:val="3"/>
        </w:rPr>
        <w:t>ss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puborectalis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muscle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Rome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0"/>
        </w:rPr>
        <w:t>“</w:t>
      </w:r>
      <w:r>
        <w:rPr>
          <w:sz w:val="18"/>
          <w:szCs w:val="18"/>
          <w:color w:val="231F20"/>
        </w:rPr>
        <w:t>Highly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likely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Levator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Ani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0"/>
        </w:rPr>
        <w:t>”),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87%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adequate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relief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month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biofeedback  </w:t>
      </w:r>
      <w:r>
        <w:rPr>
          <w:sz w:val="18"/>
          <w:szCs w:val="18"/>
          <w:color w:val="231F20"/>
          <w:spacing w:val="5"/>
        </w:rPr>
        <w:t>vs. 45% for electrogal</w:t>
      </w:r>
      <w:r>
        <w:rPr>
          <w:sz w:val="18"/>
          <w:szCs w:val="18"/>
          <w:color w:val="231F20"/>
          <w:spacing w:val="4"/>
        </w:rPr>
        <w:t>vanic stimulation, and 22% for massage. These results were maintained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at twelve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months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adequate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relief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nine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sessions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biofeed</w:t>
      </w:r>
      <w:r>
        <w:rPr>
          <w:sz w:val="18"/>
          <w:szCs w:val="18"/>
          <w:color w:val="231F20"/>
          <w:spacing w:val="2"/>
        </w:rPr>
        <w:t>back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58%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whole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group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(Rome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II: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“Highly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likely”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“Possible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Levator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Ani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Syndrome”),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after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galvanic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stimulation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27%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mass</w:t>
      </w:r>
      <w:r>
        <w:rPr>
          <w:sz w:val="18"/>
          <w:szCs w:val="18"/>
          <w:color w:val="231F20"/>
          <w:spacing w:val="3"/>
        </w:rPr>
        <w:t>age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21%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previously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described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dyssynergic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defecatio</w:t>
      </w:r>
      <w:r>
        <w:rPr>
          <w:sz w:val="18"/>
          <w:szCs w:val="18"/>
          <w:color w:val="231F20"/>
          <w:spacing w:val="2"/>
        </w:rPr>
        <w:t>n,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ability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expel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50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water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filled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balloon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relax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floor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muscles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biofeedback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were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predictive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favourable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therapeutic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outcome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[119].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pathophysiology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syndrome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therefore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similar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</w:t>
      </w:r>
      <w:r>
        <w:rPr>
          <w:sz w:val="18"/>
          <w:szCs w:val="18"/>
          <w:color w:val="231F20"/>
          <w:spacing w:val="2"/>
        </w:rPr>
        <w:t>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dyssynergic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defecation, and this favours the role of the pelvic f</w:t>
      </w:r>
      <w:r>
        <w:rPr>
          <w:sz w:val="18"/>
          <w:szCs w:val="18"/>
          <w:color w:val="231F20"/>
          <w:spacing w:val="2"/>
        </w:rPr>
        <w:t>loor muscles in the pathophysiology of both conditions. Other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5"/>
        </w:rPr>
        <w:t>treatment modalities have been less successful.</w:t>
      </w:r>
    </w:p>
    <w:p>
      <w:pPr>
        <w:pStyle w:val="BodyText"/>
        <w:ind w:left="1137"/>
        <w:spacing w:before="201" w:line="238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3"/>
        </w:rPr>
        <w:t>Treatment of sexual dysfunctions and chronic pelvic pain</w:t>
      </w:r>
    </w:p>
    <w:p>
      <w:pPr>
        <w:pStyle w:val="BodyText"/>
        <w:ind w:left="1141" w:right="480" w:firstLine="2"/>
        <w:spacing w:before="9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Couples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often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  <w:spacing w:val="2"/>
        </w:rPr>
        <w:t>arly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referral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relationship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sexual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counselling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during their treatment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course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[315].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needs 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remembered t</w:t>
      </w:r>
      <w:r>
        <w:rPr>
          <w:sz w:val="18"/>
          <w:szCs w:val="18"/>
          <w:color w:val="231F20"/>
          <w:spacing w:val="3"/>
        </w:rPr>
        <w:t>hat sexual difficulties will arise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result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syndromes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well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those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disorders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potentially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being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primary.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Specific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behavioural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strategies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women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who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urogenital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complaints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female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sexual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dysfunction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often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include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exploring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alternatives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se</w:t>
      </w:r>
      <w:r>
        <w:rPr>
          <w:sz w:val="18"/>
          <w:szCs w:val="18"/>
          <w:color w:val="231F20"/>
          <w:spacing w:val="3"/>
        </w:rPr>
        <w:t>xual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intercourse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(manual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pleasuring),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different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coital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positions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(female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superior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side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lying),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pacing,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such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limit</w:t>
      </w:r>
      <w:r>
        <w:rPr>
          <w:sz w:val="18"/>
          <w:szCs w:val="18"/>
          <w:color w:val="231F20"/>
          <w:spacing w:val="2"/>
        </w:rPr>
        <w:t>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activity to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less than that which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causes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Planning 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time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intercourse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important,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scheduling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clinic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visit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after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intercourse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might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useful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identify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specific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sites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causes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post-coit</w:t>
      </w:r>
      <w:r>
        <w:rPr>
          <w:sz w:val="18"/>
          <w:szCs w:val="18"/>
          <w:color w:val="231F20"/>
          <w:spacing w:val="3"/>
        </w:rPr>
        <w:t>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flares.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corresponding evidence in men is lacking, but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similar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principles would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apply.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behavioural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changes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involve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14"/>
        </w:rPr>
        <w:t>-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coital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voiding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application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ice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packs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genital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suprapubic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area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4"/>
        </w:rPr>
        <w:t>[315,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4"/>
        </w:rPr>
        <w:t>316],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increased </w:t>
      </w:r>
      <w:r>
        <w:rPr>
          <w:sz w:val="18"/>
          <w:szCs w:val="18"/>
          <w:color w:val="231F20"/>
          <w:spacing w:val="5"/>
        </w:rPr>
        <w:t>use of vaginal dilators, fingers or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sex toys.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Lubricants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5"/>
        </w:rPr>
        <w:t>can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also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be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used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 women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5"/>
        </w:rPr>
        <w:t>wit</w:t>
      </w:r>
      <w:r>
        <w:rPr>
          <w:sz w:val="18"/>
          <w:szCs w:val="18"/>
          <w:color w:val="231F20"/>
          <w:spacing w:val="4"/>
        </w:rPr>
        <w:t>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signs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vulvovaginal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atrophy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oestrogen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cream</w:t>
      </w:r>
      <w:r>
        <w:rPr>
          <w:sz w:val="18"/>
          <w:szCs w:val="18"/>
          <w:color w:val="231F20"/>
          <w:spacing w:val="10"/>
        </w:rPr>
        <w:t xml:space="preserve">  [317].  </w:t>
      </w:r>
      <w:r>
        <w:rPr>
          <w:sz w:val="18"/>
          <w:szCs w:val="18"/>
          <w:color w:val="231F20"/>
        </w:rPr>
        <w:t>Optimising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floor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indicated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when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relieve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6"/>
        </w:rPr>
        <w:t xml:space="preserve"> [318-320].</w:t>
      </w:r>
    </w:p>
    <w:p>
      <w:pPr>
        <w:pStyle w:val="BodyText"/>
        <w:ind w:left="1141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9"/>
          <w:position w:val="3"/>
        </w:rPr>
        <w:t>Other physical therapy interventions</w:t>
      </w:r>
    </w:p>
    <w:p>
      <w:pPr>
        <w:pStyle w:val="BodyText"/>
        <w:ind w:left="1141" w:right="481" w:firstLine="2"/>
        <w:spacing w:before="2" w:line="27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</w:rPr>
        <w:t>Electromagnetic</w:t>
      </w:r>
      <w:r>
        <w:rPr>
          <w:sz w:val="18"/>
          <w:szCs w:val="18"/>
          <w:b/>
          <w:bCs/>
          <w:color w:val="231F20"/>
          <w:spacing w:val="37"/>
        </w:rPr>
        <w:t xml:space="preserve"> </w:t>
      </w:r>
      <w:r>
        <w:rPr>
          <w:sz w:val="18"/>
          <w:szCs w:val="18"/>
          <w:b/>
          <w:bCs/>
          <w:color w:val="231F20"/>
        </w:rPr>
        <w:t>therapy.</w:t>
      </w:r>
      <w:r>
        <w:rPr>
          <w:sz w:val="18"/>
          <w:szCs w:val="18"/>
          <w:b/>
          <w:bCs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small,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sham-controlled,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double-blind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four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weeks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significant, </w:t>
      </w:r>
      <w:r>
        <w:rPr>
          <w:sz w:val="18"/>
          <w:szCs w:val="18"/>
          <w:color w:val="231F20"/>
        </w:rPr>
        <w:t>sustained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period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CPPPS</w:t>
      </w:r>
      <w:r>
        <w:rPr>
          <w:sz w:val="18"/>
          <w:szCs w:val="18"/>
          <w:color w:val="231F20"/>
          <w:spacing w:val="7"/>
        </w:rPr>
        <w:t xml:space="preserve"> [321].</w:t>
      </w:r>
    </w:p>
    <w:p>
      <w:pPr>
        <w:pStyle w:val="BodyText"/>
        <w:ind w:left="1138" w:right="481" w:firstLine="5"/>
        <w:spacing w:before="1" w:line="27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</w:rPr>
        <w:t>Microwave</w:t>
      </w:r>
      <w:r>
        <w:rPr>
          <w:sz w:val="18"/>
          <w:szCs w:val="18"/>
          <w:b/>
          <w:bCs/>
          <w:color w:val="231F20"/>
          <w:spacing w:val="27"/>
        </w:rPr>
        <w:t xml:space="preserve"> </w:t>
      </w:r>
      <w:r>
        <w:rPr>
          <w:sz w:val="18"/>
          <w:szCs w:val="18"/>
          <w:b/>
          <w:bCs/>
          <w:color w:val="231F20"/>
        </w:rPr>
        <w:t>thermotherapy.</w:t>
      </w:r>
      <w:r>
        <w:rPr>
          <w:sz w:val="18"/>
          <w:szCs w:val="18"/>
          <w:b/>
          <w:bCs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uncontrolled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signif</w:t>
      </w:r>
      <w:r>
        <w:rPr>
          <w:sz w:val="18"/>
          <w:szCs w:val="18"/>
          <w:color w:val="231F20"/>
          <w:spacing w:val="-1"/>
        </w:rPr>
        <w:t>icant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1"/>
        </w:rPr>
        <w:t>symptomatic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improvement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has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been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reported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heat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example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transrectal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thermotherapy</w:t>
      </w:r>
      <w:r>
        <w:rPr>
          <w:sz w:val="18"/>
          <w:szCs w:val="18"/>
          <w:color w:val="231F20"/>
          <w:spacing w:val="3"/>
        </w:rPr>
        <w:t xml:space="preserve"> [322, 323].</w:t>
      </w:r>
    </w:p>
    <w:p>
      <w:pPr>
        <w:pStyle w:val="BodyText"/>
        <w:ind w:left="114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1"/>
          <w:position w:val="3"/>
        </w:rPr>
        <w:t>Extracorporeal</w:t>
      </w:r>
      <w:r>
        <w:rPr>
          <w:sz w:val="18"/>
          <w:szCs w:val="18"/>
          <w:b/>
          <w:bCs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1"/>
          <w:position w:val="3"/>
        </w:rPr>
        <w:t>shockwave</w:t>
      </w:r>
      <w:r>
        <w:rPr>
          <w:sz w:val="18"/>
          <w:szCs w:val="18"/>
          <w:b/>
          <w:bCs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1"/>
          <w:position w:val="3"/>
        </w:rPr>
        <w:t>therapy.</w:t>
      </w:r>
      <w:r>
        <w:rPr>
          <w:sz w:val="18"/>
          <w:szCs w:val="18"/>
          <w:b/>
          <w:bCs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A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small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sham-controlled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double-blind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s</w:t>
      </w:r>
      <w:r>
        <w:rPr>
          <w:sz w:val="18"/>
          <w:szCs w:val="18"/>
          <w:color w:val="231F20"/>
          <w:spacing w:val="-2"/>
          <w:position w:val="3"/>
        </w:rPr>
        <w:t>tudy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-2"/>
          <w:position w:val="3"/>
        </w:rPr>
        <w:t>of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-2"/>
          <w:position w:val="3"/>
        </w:rPr>
        <w:t>four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spacing w:val="-2"/>
          <w:position w:val="3"/>
        </w:rPr>
        <w:t>times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-2"/>
          <w:position w:val="3"/>
        </w:rPr>
        <w:t>weekly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-2"/>
          <w:position w:val="3"/>
        </w:rPr>
        <w:t>perineal</w:t>
      </w:r>
    </w:p>
    <w:p>
      <w:pPr>
        <w:pStyle w:val="BodyText"/>
        <w:ind w:left="1137" w:right="481" w:firstLine="4"/>
        <w:spacing w:before="10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extracorporeal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shockwave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1"/>
        </w:rPr>
        <w:t>(n=30)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CPPPS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21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QoL</w:t>
      </w:r>
      <w:r>
        <w:rPr>
          <w:sz w:val="18"/>
          <w:szCs w:val="18"/>
          <w:color w:val="231F20"/>
          <w:spacing w:val="21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voiding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6"/>
        </w:rPr>
        <w:t>(n=30),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twelve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weeks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6"/>
        </w:rPr>
        <w:t>[324].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sham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controlled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published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recently,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comparing ten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sessions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over two weeks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(n=40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n=40)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[325],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another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times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weekly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treatments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(n=20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n=20)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[326].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concluded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there </w:t>
      </w:r>
      <w:r>
        <w:rPr>
          <w:sz w:val="18"/>
          <w:szCs w:val="18"/>
          <w:color w:val="231F20"/>
          <w:spacing w:val="3"/>
        </w:rPr>
        <w:t>was a significant effect in terms of total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NIH-CPSI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score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at twelve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weeks.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Unfortunately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long term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7"/>
        </w:rPr>
        <w:t>24 </w:t>
      </w:r>
      <w:r>
        <w:rPr>
          <w:sz w:val="18"/>
          <w:szCs w:val="18"/>
          <w:color w:val="231F20"/>
        </w:rPr>
        <w:t>weeks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could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[327].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3"/>
        </w:rPr>
        <w:t>non-pharmacological interventions fo</w:t>
      </w:r>
      <w:r>
        <w:rPr>
          <w:sz w:val="18"/>
          <w:szCs w:val="18"/>
          <w:color w:val="231F20"/>
          <w:spacing w:val="2"/>
        </w:rPr>
        <w:t>r chronic pelvic pain reported a reduction in symptoms following treatment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compared 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control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concluded that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extracorp</w:t>
      </w:r>
      <w:r>
        <w:rPr>
          <w:sz w:val="18"/>
          <w:szCs w:val="18"/>
          <w:color w:val="231F20"/>
          <w:spacing w:val="2"/>
        </w:rPr>
        <w:t>oreal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shockwave therapy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improve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symptoms without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increase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adverse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events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[328].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addition,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recent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meta-anal</w:t>
      </w:r>
      <w:r>
        <w:rPr>
          <w:sz w:val="18"/>
          <w:szCs w:val="18"/>
          <w:color w:val="231F20"/>
          <w:spacing w:val="2"/>
        </w:rPr>
        <w:t>ysis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concluded that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extracorporeal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shockwave therapy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is effective for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improveme</w:t>
      </w:r>
      <w:r>
        <w:rPr>
          <w:sz w:val="18"/>
          <w:szCs w:val="18"/>
          <w:color w:val="231F20"/>
          <w:spacing w:val="3"/>
        </w:rPr>
        <w:t>nt 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quality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life,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longterm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efficacy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15"/>
        </w:rPr>
        <w:t xml:space="preserve"> [329]. </w:t>
      </w:r>
      <w:r>
        <w:rPr>
          <w:sz w:val="18"/>
          <w:szCs w:val="18"/>
          <w:color w:val="231F20"/>
        </w:rPr>
        <w:t>Publications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show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external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shock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wave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lithotripsy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applied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enrolling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54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VAS</w:t>
      </w:r>
      <w:r>
        <w:rPr>
          <w:sz w:val="18"/>
          <w:szCs w:val="18"/>
          <w:color w:val="231F20"/>
          <w:spacing w:val="4"/>
        </w:rPr>
        <w:t xml:space="preserve"> &gt; 3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57.1%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19.0%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ESWT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4"/>
        </w:rPr>
        <w:t>;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=.011),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at </w:t>
      </w:r>
      <w:r>
        <w:rPr>
          <w:sz w:val="18"/>
          <w:szCs w:val="18"/>
          <w:color w:val="231F20"/>
          <w:spacing w:val="5"/>
        </w:rPr>
        <w:t>12 </w:t>
      </w:r>
      <w:r>
        <w:rPr>
          <w:sz w:val="18"/>
          <w:szCs w:val="18"/>
          <w:color w:val="231F20"/>
        </w:rPr>
        <w:t>weeks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endpoint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did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reach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significance</w:t>
      </w:r>
      <w:r>
        <w:rPr>
          <w:sz w:val="18"/>
          <w:szCs w:val="18"/>
          <w:color w:val="231F20"/>
          <w:spacing w:val="5"/>
        </w:rPr>
        <w:t xml:space="preserve"> [330].</w:t>
      </w:r>
    </w:p>
    <w:p>
      <w:pPr>
        <w:pStyle w:val="BodyText"/>
        <w:ind w:left="1137" w:right="481" w:hanging="3"/>
        <w:spacing w:before="9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917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700480</wp:posOffset>
            </wp:positionV>
            <wp:extent cx="197999" cy="324002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</w:rPr>
        <w:t>Acupuncture</w:t>
      </w:r>
      <w:r>
        <w:rPr>
          <w:sz w:val="18"/>
          <w:szCs w:val="18"/>
          <w:b/>
          <w:bCs/>
          <w:color w:val="231F20"/>
          <w:spacing w:val="3"/>
        </w:rPr>
        <w:t>.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acupuncture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(n=50)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shamcontrolled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(n=50),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once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weekly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six </w:t>
      </w:r>
      <w:r>
        <w:rPr>
          <w:sz w:val="18"/>
          <w:szCs w:val="18"/>
          <w:color w:val="231F20"/>
          <w:spacing w:val="4"/>
        </w:rPr>
        <w:t>weeks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showed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significant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lasting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improvement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24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week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terms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overall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symptom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scores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3"/>
        </w:rPr>
        <w:t>[331]. </w:t>
      </w:r>
      <w:r>
        <w:rPr>
          <w:sz w:val="18"/>
          <w:szCs w:val="18"/>
          <w:color w:val="231F20"/>
        </w:rPr>
        <w:t>Another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32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weeks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3"/>
        </w:rPr>
        <w:t>[332].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SRs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analyses </w:t>
      </w:r>
      <w:r>
        <w:rPr>
          <w:sz w:val="18"/>
          <w:szCs w:val="18"/>
          <w:color w:val="231F20"/>
          <w:spacing w:val="4"/>
        </w:rPr>
        <w:t>were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published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2016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analysing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seven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RCTs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 total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471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participants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comp</w:t>
      </w:r>
      <w:r>
        <w:rPr>
          <w:sz w:val="18"/>
          <w:szCs w:val="18"/>
          <w:color w:val="231F20"/>
          <w:spacing w:val="3"/>
        </w:rPr>
        <w:t>aring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acupuncture 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sham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oral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medical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[333,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334].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came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conclusion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acupuncture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effective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safe,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significantly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reducing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total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N</w:t>
      </w:r>
      <w:r>
        <w:rPr>
          <w:sz w:val="18"/>
          <w:szCs w:val="18"/>
          <w:color w:val="231F20"/>
          <w:spacing w:val="3"/>
        </w:rPr>
        <w:t>IH-CPSI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scores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compared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sham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medical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treatment,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option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conclusion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5"/>
        </w:rPr>
        <w:t>[328]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pharmacological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options.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</w:t>
      </w:r>
      <w:r>
        <w:rPr>
          <w:sz w:val="18"/>
          <w:szCs w:val="18"/>
          <w:color w:val="231F20"/>
          <w:spacing w:val="2"/>
        </w:rPr>
        <w:t>arge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multicentre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comparing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acupuncture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(N=220)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sham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acupuncture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6"/>
        </w:rPr>
        <w:t>(N=220)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PPPS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period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6"/>
        </w:rPr>
        <w:t>8 </w:t>
      </w:r>
      <w:r>
        <w:rPr>
          <w:sz w:val="18"/>
          <w:szCs w:val="18"/>
          <w:color w:val="231F20"/>
        </w:rPr>
        <w:t>weeks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(20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sessions</w:t>
      </w:r>
      <w:r>
        <w:rPr>
          <w:sz w:val="18"/>
          <w:szCs w:val="18"/>
          <w:color w:val="231F20"/>
          <w:spacing w:val="16"/>
        </w:rPr>
        <w:t>),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authors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could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show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  <w:spacing w:val="3"/>
        </w:rPr>
        <w:t>superior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improvement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symptoms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acupuncture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group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wi</w:t>
      </w:r>
      <w:r>
        <w:rPr>
          <w:sz w:val="18"/>
          <w:szCs w:val="18"/>
          <w:color w:val="231F20"/>
          <w:spacing w:val="2"/>
        </w:rPr>
        <w:t>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durable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effects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24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weeks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1"/>
        </w:rPr>
        <w:t>[335].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recently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JADAD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&gt;=4),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authors concluded that acupuncture compared to sham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acupuncture was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superior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terms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sco</w:t>
      </w:r>
      <w:r>
        <w:rPr>
          <w:sz w:val="18"/>
          <w:szCs w:val="18"/>
          <w:color w:val="231F20"/>
          <w:spacing w:val="2"/>
        </w:rPr>
        <w:t>re,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NIH-</w:t>
      </w:r>
    </w:p>
    <w:p>
      <w:pPr>
        <w:spacing w:line="275" w:lineRule="auto"/>
        <w:sectPr>
          <w:footerReference w:type="default" r:id="rId93"/>
          <w:pgSz w:w="11906" w:h="16838"/>
          <w:pgMar w:top="400" w:right="1785" w:bottom="498" w:left="0" w:header="0" w:footer="328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1"/>
        <w:spacing w:before="53" w:line="238" w:lineRule="exact"/>
        <w:rPr>
          <w:sz w:val="18"/>
          <w:szCs w:val="18"/>
        </w:rPr>
      </w:pPr>
      <w:bookmarkStart w:name="bookmark143" w:id="105"/>
      <w:bookmarkEnd w:id="105"/>
      <w:r>
        <w:rPr>
          <w:sz w:val="18"/>
          <w:szCs w:val="18"/>
          <w:color w:val="231F20"/>
          <w:position w:val="3"/>
        </w:rPr>
        <w:t>CPSI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score</w:t>
      </w:r>
      <w:r>
        <w:rPr>
          <w:sz w:val="18"/>
          <w:szCs w:val="18"/>
          <w:color w:val="231F20"/>
          <w:spacing w:val="7"/>
          <w:position w:val="3"/>
        </w:rPr>
        <w:t>,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life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score</w:t>
      </w:r>
      <w:r>
        <w:rPr>
          <w:sz w:val="18"/>
          <w:szCs w:val="18"/>
          <w:color w:val="231F20"/>
          <w:spacing w:val="7"/>
          <w:position w:val="3"/>
        </w:rPr>
        <w:t>,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symptom</w:t>
      </w:r>
      <w:r>
        <w:rPr>
          <w:sz w:val="18"/>
          <w:szCs w:val="18"/>
          <w:color w:val="231F20"/>
          <w:spacing w:val="7"/>
          <w:position w:val="3"/>
        </w:rPr>
        <w:t>,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efficacy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rate</w:t>
      </w:r>
      <w:r>
        <w:rPr>
          <w:sz w:val="18"/>
          <w:szCs w:val="18"/>
          <w:color w:val="231F20"/>
          <w:spacing w:val="7"/>
          <w:position w:val="3"/>
        </w:rPr>
        <w:t xml:space="preserve"> [336].</w:t>
      </w:r>
    </w:p>
    <w:p>
      <w:pPr>
        <w:pStyle w:val="BodyText"/>
        <w:ind w:left="492"/>
        <w:spacing w:before="1" w:line="238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3"/>
          <w:position w:val="2"/>
        </w:rPr>
        <w:t>Posterior tibial nerve stimulation. </w:t>
      </w:r>
      <w:r>
        <w:rPr>
          <w:sz w:val="18"/>
          <w:szCs w:val="18"/>
          <w:color w:val="231F20"/>
          <w:spacing w:val="-3"/>
          <w:position w:val="2"/>
        </w:rPr>
        <w:t>See section 5.3.2, Neuromodulation.</w:t>
      </w:r>
    </w:p>
    <w:p>
      <w:pPr>
        <w:pStyle w:val="BodyText"/>
        <w:ind w:left="485"/>
        <w:spacing w:before="1" w:line="238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3"/>
          <w:position w:val="2"/>
        </w:rPr>
        <w:t>Transcutaneous electrical nerve stimulation. </w:t>
      </w:r>
      <w:r>
        <w:rPr>
          <w:sz w:val="18"/>
          <w:szCs w:val="18"/>
          <w:color w:val="231F20"/>
          <w:spacing w:val="-3"/>
          <w:position w:val="2"/>
        </w:rPr>
        <w:t>See section 5.3.2, </w:t>
      </w:r>
      <w:r>
        <w:rPr>
          <w:sz w:val="18"/>
          <w:szCs w:val="18"/>
          <w:color w:val="231F20"/>
          <w:spacing w:val="-4"/>
          <w:position w:val="2"/>
        </w:rPr>
        <w:t>Neuromodulation.</w:t>
      </w:r>
    </w:p>
    <w:p>
      <w:pPr>
        <w:pStyle w:val="BodyText"/>
        <w:ind w:left="491"/>
        <w:spacing w:before="241" w:line="239" w:lineRule="exact"/>
        <w:outlineLvl w:val="2"/>
        <w:rPr>
          <w:sz w:val="18"/>
          <w:szCs w:val="18"/>
        </w:rPr>
      </w:pPr>
      <w:bookmarkStart w:name="bookmark81" w:id="106"/>
      <w:bookmarkEnd w:id="106"/>
      <w:r>
        <w:rPr>
          <w:sz w:val="18"/>
          <w:szCs w:val="18"/>
          <w:i/>
          <w:iCs/>
          <w:color w:val="231F20"/>
          <w:spacing w:val="-2"/>
          <w:position w:val="3"/>
        </w:rPr>
        <w:t>5.1.3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Psychological therapy</w:t>
      </w:r>
    </w:p>
    <w:p>
      <w:pPr>
        <w:pStyle w:val="BodyText"/>
        <w:ind w:left="485" w:right="1132" w:firstLine="10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Psychological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interventions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directed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itself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adjustment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terms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funct</w:t>
      </w:r>
      <w:r>
        <w:rPr>
          <w:sz w:val="18"/>
          <w:szCs w:val="18"/>
          <w:color w:val="231F20"/>
          <w:spacing w:val="2"/>
        </w:rPr>
        <w:t>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mood 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reduced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health-care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use, with or without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reduction.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Ideally, treatment follows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general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principles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practice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field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[337,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338]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neglected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20"/>
        </w:rPr>
        <w:t>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SRs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meta-analyses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few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heterogeneous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trials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psychologicall</w:t>
      </w:r>
      <w:r>
        <w:rPr>
          <w:sz w:val="18"/>
          <w:szCs w:val="18"/>
          <w:color w:val="231F20"/>
          <w:spacing w:val="3"/>
        </w:rPr>
        <w:t>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[339-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341] found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benefits for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comparable to those from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pharmacotherapy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over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few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months,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sustained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follow-up.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Exposure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pain-related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fears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women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chronic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pel</w:t>
      </w:r>
      <w:r>
        <w:rPr>
          <w:sz w:val="18"/>
          <w:szCs w:val="18"/>
          <w:color w:val="231F20"/>
          <w:spacing w:val="1"/>
        </w:rPr>
        <w:t>vic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proved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superior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manual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therapy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reducing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those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fears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overall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disability,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albeit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assessed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only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self-report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[342].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importance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disciplinary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emphasised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several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reviews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[44,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343,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4"/>
        </w:rPr>
        <w:t>344]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intervention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diverse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chronic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pains,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but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standard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mul</w:t>
      </w:r>
      <w:r>
        <w:rPr>
          <w:sz w:val="18"/>
          <w:szCs w:val="18"/>
          <w:color w:val="231F20"/>
          <w:spacing w:val="3"/>
        </w:rPr>
        <w:t>ti-component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psychologically-based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programmes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mostly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pilot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stages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3"/>
        </w:rPr>
        <w:t>[345],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mixed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findings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far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3"/>
        </w:rPr>
        <w:t>[346].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focal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vulvar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multimodal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physiotherapy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4"/>
        </w:rPr>
        <w:t>tegrating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psychological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components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shown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beneficial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effects,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although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research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effects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psychological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therapy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multi-component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psychologically-based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programmes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needed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2"/>
        </w:rPr>
        <w:t xml:space="preserve"> [347].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disabled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distressed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delivered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remotely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[348, 349].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491"/>
        <w:spacing w:before="52" w:line="197" w:lineRule="auto"/>
        <w:outlineLvl w:val="2"/>
        <w:rPr>
          <w:sz w:val="18"/>
          <w:szCs w:val="18"/>
        </w:rPr>
      </w:pPr>
      <w:bookmarkStart w:name="bookmark82" w:id="107"/>
      <w:bookmarkEnd w:id="107"/>
      <w:r>
        <w:rPr>
          <w:sz w:val="18"/>
          <w:szCs w:val="18"/>
          <w:i/>
          <w:iCs/>
          <w:color w:val="231F20"/>
          <w:spacing w:val="-4"/>
        </w:rPr>
        <w:t>5.1.4          </w:t>
      </w:r>
      <w:r>
        <w:rPr>
          <w:sz w:val="18"/>
          <w:szCs w:val="18"/>
          <w:b/>
          <w:bCs/>
          <w:i/>
          <w:iCs/>
          <w:color w:val="231F20"/>
          <w:spacing w:val="-4"/>
        </w:rPr>
        <w:t>Dietary treatment</w:t>
      </w:r>
    </w:p>
    <w:p>
      <w:pPr>
        <w:pStyle w:val="BodyText"/>
        <w:ind w:left="489" w:right="1133" w:hanging="1"/>
        <w:spacing w:before="12" w:line="29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Scientific data are limited and dietary rest</w:t>
      </w:r>
      <w:r>
        <w:rPr>
          <w:sz w:val="18"/>
          <w:szCs w:val="18"/>
          <w:color w:val="231F20"/>
          <w:spacing w:val="2"/>
        </w:rPr>
        <w:t>riction alone does not produce significant symptomatic relief; however,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consider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involvement of</w:t>
      </w:r>
      <w:r>
        <w:rPr>
          <w:sz w:val="18"/>
          <w:szCs w:val="18"/>
          <w:color w:val="231F20"/>
          <w:spacing w:val="2"/>
        </w:rPr>
        <w:t xml:space="preserve"> a dietician.</w:t>
      </w:r>
    </w:p>
    <w:p>
      <w:pPr>
        <w:pStyle w:val="BodyText"/>
        <w:ind w:left="491"/>
        <w:spacing w:before="242" w:line="198" w:lineRule="auto"/>
        <w:outlineLvl w:val="1"/>
        <w:rPr>
          <w:sz w:val="20"/>
          <w:szCs w:val="20"/>
        </w:rPr>
      </w:pPr>
      <w:bookmarkStart w:name="bookmark83" w:id="108"/>
      <w:bookmarkEnd w:id="108"/>
      <w:r>
        <w:rPr>
          <w:sz w:val="20"/>
          <w:szCs w:val="20"/>
          <w:b/>
          <w:bCs/>
          <w:color w:val="231F20"/>
          <w:spacing w:val="-7"/>
        </w:rPr>
        <w:t>5.2           Pharmacological</w:t>
      </w:r>
      <w:r>
        <w:rPr>
          <w:sz w:val="20"/>
          <w:szCs w:val="20"/>
          <w:b/>
          <w:bCs/>
          <w:color w:val="231F20"/>
          <w:spacing w:val="2"/>
        </w:rPr>
        <w:t xml:space="preserve"> </w:t>
      </w:r>
      <w:r>
        <w:rPr>
          <w:sz w:val="20"/>
          <w:szCs w:val="20"/>
          <w:b/>
          <w:bCs/>
          <w:color w:val="231F20"/>
          <w:spacing w:val="-7"/>
        </w:rPr>
        <w:t>man</w:t>
      </w:r>
      <w:r>
        <w:rPr>
          <w:sz w:val="20"/>
          <w:szCs w:val="20"/>
          <w:b/>
          <w:bCs/>
          <w:color w:val="231F20"/>
          <w:spacing w:val="-8"/>
        </w:rPr>
        <w:t>agement</w:t>
      </w:r>
    </w:p>
    <w:p>
      <w:pPr>
        <w:pStyle w:val="BodyText"/>
        <w:ind w:left="491"/>
        <w:spacing w:before="8" w:line="239" w:lineRule="exact"/>
        <w:outlineLvl w:val="2"/>
        <w:rPr>
          <w:sz w:val="18"/>
          <w:szCs w:val="18"/>
        </w:rPr>
      </w:pPr>
      <w:bookmarkStart w:name="bookmark84" w:id="109"/>
      <w:bookmarkEnd w:id="109"/>
      <w:r>
        <w:rPr>
          <w:sz w:val="18"/>
          <w:szCs w:val="18"/>
          <w:i/>
          <w:iCs/>
          <w:color w:val="231F20"/>
          <w:spacing w:val="-2"/>
          <w:position w:val="3"/>
        </w:rPr>
        <w:t>5.2.1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Drugs for chron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ic</w:t>
      </w:r>
      <w:r>
        <w:rPr>
          <w:sz w:val="18"/>
          <w:szCs w:val="18"/>
          <w:b/>
          <w:bCs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primary</w:t>
      </w:r>
      <w:r>
        <w:rPr>
          <w:sz w:val="18"/>
          <w:szCs w:val="18"/>
          <w:b/>
          <w:bCs/>
          <w:i/>
          <w:iCs/>
          <w:color w:val="231F20"/>
          <w:spacing w:val="-2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pelvic</w:t>
      </w:r>
      <w:r>
        <w:rPr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pain syndrome</w:t>
      </w:r>
    </w:p>
    <w:p>
      <w:pPr>
        <w:pStyle w:val="BodyText"/>
        <w:ind w:left="482" w:right="1132" w:firstLine="14"/>
        <w:spacing w:before="8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 this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section the evidence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available for specific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CPPPSs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presented.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Where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reader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is directed to the section on analgesics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below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(Section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5.2.2)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where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more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generic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use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discussed. There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large discrepancy in the treatment effec</w:t>
      </w:r>
      <w:r>
        <w:rPr>
          <w:sz w:val="18"/>
          <w:szCs w:val="18"/>
          <w:color w:val="231F20"/>
          <w:spacing w:val="3"/>
        </w:rPr>
        <w:t>ts reported 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case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series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controlled trials that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large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placebo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effect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publication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bias. 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resul</w:t>
      </w:r>
      <w:r>
        <w:rPr>
          <w:sz w:val="18"/>
          <w:szCs w:val="18"/>
          <w:color w:val="231F20"/>
          <w:spacing w:val="3"/>
        </w:rPr>
        <w:t>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multifactorial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origin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example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PPPS,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reason 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failure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some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large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placebo-controll</w:t>
      </w:r>
      <w:r>
        <w:rPr>
          <w:sz w:val="18"/>
          <w:szCs w:val="18"/>
          <w:color w:val="231F20"/>
          <w:spacing w:val="1"/>
        </w:rPr>
        <w:t>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RCTs,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may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heterogeneity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patient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population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[350].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strategy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improving tr</w:t>
      </w:r>
      <w:r>
        <w:rPr>
          <w:sz w:val="18"/>
          <w:szCs w:val="18"/>
          <w:color w:val="231F20"/>
          <w:spacing w:val="2"/>
        </w:rPr>
        <w:t>eatment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effects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stratification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phenotypes. 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prospective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series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phenotypically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directed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treatment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CPPPS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shown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significant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improvement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sym</w:t>
      </w:r>
      <w:r>
        <w:rPr>
          <w:sz w:val="18"/>
          <w:szCs w:val="18"/>
          <w:color w:val="231F20"/>
          <w:spacing w:val="3"/>
        </w:rPr>
        <w:t>ptoms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QoL</w:t>
      </w:r>
      <w:r>
        <w:rPr>
          <w:sz w:val="18"/>
          <w:szCs w:val="18"/>
          <w:color w:val="231F20"/>
          <w:spacing w:val="52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[351].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Monotherapeutic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strategies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CPPPS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fail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0"/>
        </w:rPr>
        <w:t>[352],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  <w:spacing w:val="3"/>
        </w:rPr>
        <w:t>require multimodal treatment aimed at the main symptoms, and taking comorbidity into account</w:t>
      </w:r>
      <w:r>
        <w:rPr>
          <w:sz w:val="18"/>
          <w:szCs w:val="18"/>
          <w:color w:val="231F20"/>
          <w:spacing w:val="2"/>
        </w:rPr>
        <w:t>. In the past ten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advances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novel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options</w:t>
      </w:r>
      <w:r>
        <w:rPr>
          <w:sz w:val="18"/>
          <w:szCs w:val="18"/>
          <w:color w:val="231F20"/>
          <w:spacing w:val="12"/>
        </w:rPr>
        <w:t>.</w:t>
      </w:r>
    </w:p>
    <w:p>
      <w:pPr>
        <w:pStyle w:val="BodyText"/>
        <w:ind w:left="491"/>
        <w:spacing w:before="241" w:line="239" w:lineRule="exact"/>
        <w:outlineLvl w:val="3"/>
        <w:rPr>
          <w:sz w:val="18"/>
          <w:szCs w:val="18"/>
        </w:rPr>
      </w:pPr>
      <w:bookmarkStart w:name="bookmark85" w:id="110"/>
      <w:bookmarkEnd w:id="110"/>
      <w:r>
        <w:rPr>
          <w:sz w:val="18"/>
          <w:szCs w:val="18"/>
          <w:i/>
          <w:iCs/>
          <w:color w:val="231F20"/>
          <w:spacing w:val="8"/>
          <w:position w:val="3"/>
        </w:rPr>
        <w:t>5.2.1.1      Mechanisms of</w:t>
      </w:r>
      <w:r>
        <w:rPr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action</w:t>
      </w:r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Mechanisms of action are discussed as appropriate under</w:t>
      </w:r>
      <w:r>
        <w:rPr>
          <w:sz w:val="18"/>
          <w:szCs w:val="18"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the drugs headings below.</w:t>
      </w:r>
    </w:p>
    <w:p>
      <w:pPr>
        <w:pStyle w:val="BodyText"/>
        <w:ind w:left="491"/>
        <w:spacing w:before="241" w:line="239" w:lineRule="exact"/>
        <w:outlineLvl w:val="3"/>
        <w:rPr>
          <w:sz w:val="18"/>
          <w:szCs w:val="18"/>
        </w:rPr>
      </w:pPr>
      <w:bookmarkStart w:name="bookmark86" w:id="111"/>
      <w:bookmarkEnd w:id="111"/>
      <w:r>
        <w:rPr>
          <w:sz w:val="18"/>
          <w:szCs w:val="18"/>
          <w:i/>
          <w:iCs/>
          <w:color w:val="231F20"/>
          <w:spacing w:val="9"/>
          <w:position w:val="3"/>
        </w:rPr>
        <w:t>5.2.1.2      Comparisons of</w:t>
      </w:r>
      <w:r>
        <w:rPr>
          <w:sz w:val="18"/>
          <w:szCs w:val="18"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agents used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in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pelvic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pain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syndromes</w:t>
      </w:r>
    </w:p>
    <w:p>
      <w:pPr>
        <w:pStyle w:val="BodyText"/>
        <w:ind w:left="492"/>
        <w:spacing w:before="289" w:line="209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color w:val="231F20"/>
          <w:spacing w:val="-9"/>
        </w:rPr>
        <w:t>Primary Prostate Pain</w:t>
      </w:r>
      <w:r>
        <w:rPr>
          <w:sz w:val="18"/>
          <w:szCs w:val="18"/>
          <w:b/>
          <w:bCs/>
          <w:u w:val="single" w:color="auto"/>
          <w:color w:val="231F20"/>
          <w:spacing w:val="-10"/>
        </w:rPr>
        <w:t xml:space="preserve"> Syndrome (PPPS)</w:t>
      </w:r>
    </w:p>
    <w:p>
      <w:pPr>
        <w:pStyle w:val="BodyText"/>
        <w:ind w:left="482"/>
        <w:spacing w:before="250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9"/>
          <w:position w:val="3"/>
        </w:rPr>
        <w:t>Anti-inflammatory drugs</w:t>
      </w:r>
    </w:p>
    <w:p>
      <w:pPr>
        <w:pStyle w:val="BodyText"/>
        <w:ind w:left="482" w:right="1133" w:firstLine="13"/>
        <w:spacing w:before="8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93779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1155589</wp:posOffset>
            </wp:positionV>
            <wp:extent cx="198004" cy="324002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steroidal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anti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inflammatory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agents</w:t>
      </w:r>
      <w:r>
        <w:rPr>
          <w:sz w:val="18"/>
          <w:szCs w:val="18"/>
          <w:color w:val="231F20"/>
          <w:spacing w:val="6"/>
        </w:rPr>
        <w:t xml:space="preserve"> (</w:t>
      </w:r>
      <w:r>
        <w:rPr>
          <w:sz w:val="18"/>
          <w:szCs w:val="18"/>
          <w:color w:val="231F20"/>
        </w:rPr>
        <w:t>NSAIDs</w:t>
      </w:r>
      <w:r>
        <w:rPr>
          <w:sz w:val="18"/>
          <w:szCs w:val="18"/>
          <w:color w:val="231F20"/>
          <w:spacing w:val="6"/>
        </w:rPr>
        <w:t>),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celecoxib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sub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QoL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sub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NIH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CPSI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favour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duration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7"/>
        </w:rPr>
        <w:t>[353].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NSAIDs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7"/>
        </w:rPr>
        <w:t>[259,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353]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prednisolone </w:t>
      </w:r>
      <w:r>
        <w:rPr>
          <w:sz w:val="18"/>
          <w:szCs w:val="18"/>
          <w:color w:val="231F20"/>
          <w:spacing w:val="13"/>
        </w:rPr>
        <w:t>[354]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Anti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inflammatory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drugs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80%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likely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favourable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updated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network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meta-analysis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restrictive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inclusion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criteria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regarding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documented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outcome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measures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but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wider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spectrum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drugs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5"/>
        </w:rPr>
        <w:t>(including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glycosaminoglycans,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phytotherapy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tanezumab),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effect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 total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NIH-CPSI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scores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 treatment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response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rates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could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demonstrated. 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Cochrane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5"/>
        </w:rPr>
        <w:t xml:space="preserve"> 2019 </w:t>
      </w:r>
      <w:r>
        <w:rPr>
          <w:sz w:val="18"/>
          <w:szCs w:val="18"/>
          <w:color w:val="231F20"/>
        </w:rPr>
        <w:t>concluded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anti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inflammatories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reduce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15"/>
        </w:rPr>
        <w:t xml:space="preserve"> [355</w:t>
      </w:r>
      <w:r>
        <w:rPr>
          <w:sz w:val="18"/>
          <w:szCs w:val="18"/>
          <w:color w:val="231F20"/>
          <w:spacing w:val="14"/>
        </w:rPr>
        <w:t>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Overall, a moderate treatment effect has been shown for anti-infla</w:t>
      </w:r>
      <w:r>
        <w:rPr>
          <w:sz w:val="18"/>
          <w:szCs w:val="18"/>
          <w:color w:val="231F20"/>
          <w:spacing w:val="2"/>
        </w:rPr>
        <w:t>mmatory drugs,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larger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needed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for confirmation, and long-term side-eff</w:t>
      </w:r>
      <w:r>
        <w:rPr>
          <w:sz w:val="18"/>
          <w:szCs w:val="18"/>
          <w:color w:val="231F20"/>
          <w:spacing w:val="2"/>
        </w:rPr>
        <w:t>ects have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2"/>
        </w:rPr>
        <w:t>to be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2"/>
        </w:rPr>
        <w:t>taken into account.</w:t>
      </w:r>
    </w:p>
    <w:p>
      <w:pPr>
        <w:spacing w:line="275" w:lineRule="auto"/>
        <w:sectPr>
          <w:footerReference w:type="default" r:id="rId95"/>
          <w:pgSz w:w="11906" w:h="16838"/>
          <w:pgMar w:top="400" w:right="0" w:bottom="498" w:left="1785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39"/>
        <w:spacing w:before="53" w:line="238" w:lineRule="exact"/>
        <w:rPr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  <w:position w:val="1"/>
        </w:rPr>
        <w:t>α</w:t>
      </w:r>
      <w:r>
        <w:rPr>
          <w:sz w:val="18"/>
          <w:szCs w:val="18"/>
          <w:b/>
          <w:bCs/>
          <w:color w:val="231F20"/>
          <w:spacing w:val="-4"/>
          <w:position w:val="1"/>
        </w:rPr>
        <w:t>-blockers</w:t>
      </w:r>
    </w:p>
    <w:p>
      <w:pPr>
        <w:ind w:left="1134" w:right="481" w:firstLine="13"/>
        <w:spacing w:before="2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Positive  results  from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RCTs  of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α-blockers,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i.e.</w:t>
      </w:r>
      <w:r>
        <w:rPr>
          <w:rFonts w:ascii="Arial" w:hAnsi="Arial" w:eastAsia="Arial" w:cs="Arial"/>
          <w:sz w:val="18"/>
          <w:szCs w:val="18"/>
          <w:color w:val="231F20"/>
          <w:spacing w:val="4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terazosin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[356,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357],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alfuzosin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[358],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doxazosin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[359,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360],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tamsulosin [361, 362], and silodosin [363]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ha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led to widespread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use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α-antagonists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 the treatment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PPPS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 recent years. Whereas one SR and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meta-analysis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reported a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relevant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effect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α-b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lockers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due to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study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heterogeneity</w:t>
      </w:r>
      <w:r>
        <w:rPr>
          <w:rFonts w:ascii="Arial" w:hAnsi="Arial" w:eastAsia="Arial" w:cs="Arial"/>
          <w:sz w:val="18"/>
          <w:szCs w:val="18"/>
          <w:color w:val="231F20"/>
          <w:spacing w:val="4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[364],</w:t>
      </w:r>
      <w:r>
        <w:rPr>
          <w:rFonts w:ascii="Arial" w:hAnsi="Arial" w:eastAsia="Arial" w:cs="Arial"/>
          <w:sz w:val="18"/>
          <w:szCs w:val="18"/>
          <w:color w:val="231F20"/>
          <w:spacing w:val="4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another</w:t>
      </w:r>
      <w:r>
        <w:rPr>
          <w:rFonts w:ascii="Arial" w:hAnsi="Arial" w:eastAsia="Arial" w:cs="Arial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etwork</w:t>
      </w:r>
      <w:r>
        <w:rPr>
          <w:rFonts w:ascii="Arial" w:hAnsi="Arial" w:eastAsia="Arial" w:cs="Arial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meta-analysis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α-blockers</w:t>
      </w:r>
      <w:r>
        <w:rPr>
          <w:rFonts w:ascii="Arial" w:hAnsi="Arial" w:eastAsia="Arial" w:cs="Arial"/>
          <w:sz w:val="18"/>
          <w:szCs w:val="18"/>
          <w:color w:val="231F20"/>
          <w:spacing w:val="4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[363]</w:t>
      </w:r>
      <w:r>
        <w:rPr>
          <w:rFonts w:ascii="Arial" w:hAnsi="Arial" w:eastAsia="Arial" w:cs="Arial"/>
          <w:sz w:val="18"/>
          <w:szCs w:val="18"/>
          <w:color w:val="231F20"/>
          <w:spacing w:val="4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shown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significant</w:t>
      </w:r>
      <w:r>
        <w:rPr>
          <w:rFonts w:ascii="Arial" w:hAnsi="Arial" w:eastAsia="Arial" w:cs="Arial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improvement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total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symptoms,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pain,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voiding,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nd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QoL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scores.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addition,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they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had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higher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rate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favourable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response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compared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placebo</w:t>
      </w:r>
      <w:r>
        <w:rPr>
          <w:rFonts w:ascii="Arial" w:hAnsi="Arial" w:eastAsia="Arial" w:cs="Arial"/>
          <w:sz w:val="18"/>
          <w:szCs w:val="18"/>
          <w:color w:val="231F20"/>
          <w:spacing w:val="4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[relative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risk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RR):  1.4;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95%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CI:  1.1-1.8,  p=0.013].  However,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responsiveness,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i.e.,</w:t>
      </w:r>
      <w:r>
        <w:rPr>
          <w:rFonts w:ascii="Arial" w:hAnsi="Arial" w:eastAsia="Arial" w:cs="Arial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clinically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perceptive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significant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improvement,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lower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than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expected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from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change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mean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symptom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scores.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Overall,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α-blockers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seem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moder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ate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but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significant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beneficial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effects.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This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probably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  not  the  case  for  long-standing  PPPS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[365].  A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Cochrane</w:t>
      </w:r>
      <w:r>
        <w:rPr>
          <w:rFonts w:ascii="Arial" w:hAnsi="Arial" w:eastAsia="Arial" w:cs="Arial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Systematic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review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published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5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2019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reported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uncertain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effect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α-blockers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“prostatitis”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symptoms,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l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ittle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difference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sexual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dysfunction,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quality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life,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anxiety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depression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[355].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Future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studies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show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if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longer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duration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therapy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some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sort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phenotypically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direc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ted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(e.g.,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PPPS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relevant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voiding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dysfunction)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treatment strategie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 will improve treatment outcomes.</w:t>
      </w:r>
    </w:p>
    <w:p>
      <w:pPr>
        <w:pStyle w:val="BodyText"/>
        <w:ind w:left="1134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10"/>
          <w:position w:val="3"/>
        </w:rPr>
        <w:t>Antibiotic therapy</w:t>
      </w:r>
    </w:p>
    <w:p>
      <w:pPr>
        <w:ind w:left="1112" w:right="480" w:firstLine="35"/>
        <w:spacing w:before="3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Empirical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antibiotic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therapy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widely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used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because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som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improved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antimicrobial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therapy.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responding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antibiotics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maintained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medication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four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six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weeks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even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longer.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Unfortunately,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culture,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leukocyte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antibody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sta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tus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prostate-specific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specimens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do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predict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antibiotic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response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PPS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[366],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prostate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biopsy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culture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findings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do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differ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rom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those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healthy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controls  [367].  The  only  placebo-controlled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RCTs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sufficient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quality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been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done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oral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antibiotic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ciprofloxacin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(six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weeks)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[368],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levofloxacin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(six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weeks)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[369],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tetracycline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hydrochloride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(twelve</w:t>
      </w:r>
      <w:r>
        <w:rPr>
          <w:rFonts w:ascii="Arial" w:hAnsi="Arial" w:eastAsia="Arial" w:cs="Arial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weeks)  [370].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  studies  have  been  analysed  in  meta-analyses  [363,  371].  Although  direct  meta-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analysis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shown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significant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differences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outcome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measures,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network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eta-analysis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suggested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significant  effects  in  decreasing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total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symptom,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pain,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voiding,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QoL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scores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compared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placebo.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Combination  therapy  of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antibiotics  with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α-bl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ockers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shown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even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better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outcomes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network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meta-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analysis.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Despite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significant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improvement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symptom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scores,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antib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iotic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therapy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did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lead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statistically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significant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higher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response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rates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[371].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addition,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sample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sizes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studies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were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relatively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small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effects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only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modest,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mostly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below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clinical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significance.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It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speculated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hat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profiting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from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had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some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un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recognised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uropathogens.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Cochrane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SR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reported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that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antibiotics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reduce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“prostatitis”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symptoms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compared to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placebo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[355].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If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antibiotics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used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,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other therapeutic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options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offered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after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one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unsuccessful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course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quinolo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 tetracycline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antibiotic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over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six weeks.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addition,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it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very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important that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unnecessary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antibiotic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use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avoided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local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resistance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patterns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considered.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 this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regard, the relevant recommendations of the EAU Guidelines on Urological Infections shoul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 followed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[372].</w:t>
      </w:r>
    </w:p>
    <w:p>
      <w:pPr>
        <w:pStyle w:val="BodyText"/>
        <w:ind w:left="1142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6"/>
          <w:position w:val="1"/>
        </w:rPr>
        <w:t>5-</w:t>
      </w:r>
      <w:r>
        <w:rPr>
          <w:rFonts w:ascii="Arial" w:hAnsi="Arial" w:eastAsia="Arial" w:cs="Arial"/>
          <w:sz w:val="18"/>
          <w:szCs w:val="18"/>
          <w:color w:val="231F20"/>
          <w:spacing w:val="-6"/>
          <w:position w:val="1"/>
        </w:rPr>
        <w:t>α</w:t>
      </w:r>
      <w:r>
        <w:rPr>
          <w:sz w:val="18"/>
          <w:szCs w:val="18"/>
          <w:b/>
          <w:bCs/>
          <w:color w:val="231F20"/>
          <w:spacing w:val="-6"/>
          <w:position w:val="1"/>
        </w:rPr>
        <w:t>-reductase inhibitors</w:t>
      </w:r>
    </w:p>
    <w:p>
      <w:pPr>
        <w:ind w:left="1136" w:right="450"/>
        <w:spacing w:before="3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3"/>
        </w:rPr>
        <w:t>Although a few small pilot studies with 5-α-reductase inhibitors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supported the view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that finasteride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improve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voiding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pain,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first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RCT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published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peer-reviewed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journal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did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support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thi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s,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although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study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lacked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power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[373].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another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RCT,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finasteride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provided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better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ameliorati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symptoms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compared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saw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palmetto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over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one-year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period,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but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lacked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placebo-control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arm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[374].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six-mont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placebo-controlled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study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showed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non-significant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tendency towards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better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outcome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 favour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 finasteride,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possibly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because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lack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of statistical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power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[362]. A Cochrane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review concluded that finas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teride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probably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reduces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prostatitis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symptoms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compared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placebo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[355].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he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NIH-CPSI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scores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decreased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significantly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subgroup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men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enrolled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prostate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cancer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risk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reduction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study treated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dutasteride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compared to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place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bo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[363].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(n=427,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age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50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75,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elevated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prostate-sp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ecific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antigen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[PSA])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were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included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if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they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had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significant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“prostatitis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like”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symptoms at baseline. Based on the evidence, 5-α-reductase inhi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bitors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cannot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recommended for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use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PPPS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 general, but symptom scores may be reduced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 a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restricted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group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older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men w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ith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elevated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PSA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[363].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144"/>
        <w:spacing w:before="52" w:line="199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11"/>
        </w:rPr>
        <w:t>Phytotherapy</w:t>
      </w:r>
    </w:p>
    <w:p>
      <w:pPr>
        <w:ind w:left="1134" w:right="480" w:firstLine="13"/>
        <w:spacing w:before="13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19582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550374</wp:posOffset>
            </wp:positionV>
            <wp:extent cx="197999" cy="324002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Phytotherapy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applies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sci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entific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research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practice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herbal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medicine.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adequately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powered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placebocontrolled  RCT  of  a  pollen  extract  (Cernilt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on)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showed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clinically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significant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symptom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improvement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over</w:t>
      </w:r>
      <w:r>
        <w:rPr>
          <w:rFonts w:ascii="Arial" w:hAnsi="Arial" w:eastAsia="Arial" w:cs="Arial"/>
          <w:sz w:val="18"/>
          <w:szCs w:val="18"/>
          <w:color w:val="231F20"/>
          <w:spacing w:val="4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twelve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week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period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inflammatory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PPPS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(NIH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Cat.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IIIA)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[375].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effect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was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mainly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based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significant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effect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pain.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Another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pollen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extract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(DEPROX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500)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been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shown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ignificantly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improve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total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symptoms,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QoL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compared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ibuprofen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[376].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RCT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treated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pollen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extract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suppositories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(n=70)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vs.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oral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ibupofen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(n=71)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ov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er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period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ten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days,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authors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could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find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clinically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significant effect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up to six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months of follow-up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including fewer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adverse eve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nts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pollen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extract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group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[377].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SR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meta-analysis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pollen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extra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 the treatment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PPPS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showed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significant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improvement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overall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QoL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[378].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adjunct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α-blocker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therapy,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cernitin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poll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en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extract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proved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superior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tadalafil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terms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pelvic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discomfort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[379].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Quercetin,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polyphenolic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bioflavonoid with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docum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ented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antioxidant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anti-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inflammatory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properties,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improved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NIH-CPSI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scor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es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significantly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small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RCT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[380].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large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multicentre</w:t>
      </w:r>
    </w:p>
    <w:p>
      <w:pPr>
        <w:spacing w:line="278" w:lineRule="auto"/>
        <w:sectPr>
          <w:footerReference w:type="default" r:id="rId97"/>
          <w:pgSz w:w="11906" w:h="16838"/>
          <w:pgMar w:top="400" w:right="1785" w:bottom="497" w:left="0" w:header="0" w:footer="332" w:gutter="0"/>
        </w:sectPr>
        <w:rPr>
          <w:rFonts w:ascii="Arial" w:hAnsi="Arial" w:eastAsia="Arial" w:cs="Arial"/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492" w:right="1133" w:hanging="10"/>
        <w:spacing w:before="5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trial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221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over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twelve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weeks,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saw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palmetto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extract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(Serenoa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repens)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led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statistically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significant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improvement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 the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NIH-CPSI to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tal score and sub-scores compared to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placebo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[381].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SR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meta-analysis,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treated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phyto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therapy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were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found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significantly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lower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scores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than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those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treated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placebo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[363].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addition,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overall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RR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network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meta-analysis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was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favour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phytothe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rapy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(RR: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1.6;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95%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CI:</w:t>
      </w:r>
    </w:p>
    <w:p>
      <w:pPr>
        <w:ind w:left="496"/>
        <w:spacing w:line="239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  <w:position w:val="3"/>
        </w:rPr>
        <w:t>1.1-1.6).</w:t>
      </w:r>
    </w:p>
    <w:p>
      <w:pPr>
        <w:pStyle w:val="BodyText"/>
        <w:ind w:left="489" w:right="1132" w:firstLine="3"/>
        <w:spacing w:before="242" w:line="277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5"/>
        </w:rPr>
        <w:t>Pregabalin</w:t>
      </w:r>
      <w:r>
        <w:rPr>
          <w:sz w:val="18"/>
          <w:szCs w:val="18"/>
          <w:b/>
          <w:bCs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anti-epileptic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drug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that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bee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approved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use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neuropathic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pain.   In  an  adequately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powered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placebo-controlled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RCT,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which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was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only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report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included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published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Cochrane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review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[382],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six-week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course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pregabalin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(n=218)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pared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placebo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(n=106)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did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result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significant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reduction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NIH-CPSI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total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score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[383].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This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group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thinks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it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role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selected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used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accordance with the par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agraph 5.2.22</w:t>
      </w:r>
    </w:p>
    <w:p>
      <w:pPr>
        <w:pStyle w:val="BodyText"/>
        <w:ind w:left="490" w:right="1132" w:firstLine="1"/>
        <w:spacing w:before="239" w:line="277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5"/>
        </w:rPr>
        <w:t>Pentosane</w:t>
      </w:r>
      <w:r>
        <w:rPr>
          <w:sz w:val="18"/>
          <w:szCs w:val="18"/>
          <w:b/>
          <w:bCs/>
          <w:color w:val="231F20"/>
          <w:spacing w:val="37"/>
        </w:rPr>
        <w:t xml:space="preserve"> </w:t>
      </w:r>
      <w:r>
        <w:rPr>
          <w:sz w:val="18"/>
          <w:szCs w:val="18"/>
          <w:b/>
          <w:bCs/>
          <w:color w:val="231F20"/>
          <w:spacing w:val="-5"/>
        </w:rPr>
        <w:t>polysulphate</w:t>
      </w:r>
      <w:r>
        <w:rPr>
          <w:sz w:val="18"/>
          <w:szCs w:val="18"/>
          <w:b/>
          <w:bCs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semi-synthetic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drug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manu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factured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from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beech-wood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hemicellulose.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One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study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using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oral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high-dose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(3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x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300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mg/day)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demonstrated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significant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improvement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clinical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global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assessment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 QoL over placebo in men with PPPS, suggesting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possible comm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aetiology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[384].</w:t>
      </w:r>
    </w:p>
    <w:p>
      <w:pPr>
        <w:pStyle w:val="BodyText"/>
        <w:ind w:left="489" w:right="1132" w:firstLine="3"/>
        <w:spacing w:before="241" w:line="277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3"/>
        </w:rPr>
        <w:t>Muscle relaxants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(diazepa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m, baclofen) are claimed to be helpful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 sphincter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dysfunction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pelvic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floor/perineal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muscle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spasm,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but there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ha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been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few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prospective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clinical trials to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support these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claims.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one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RCT,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triple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combination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muscle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relaxant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(thiocolchicoside),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anti-inflammatory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drug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(ibuprofen)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nd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α-blocker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(doxazosin) was effective in treatment-naïve patients, but not superior to an α-blocker alone [360].</w:t>
      </w:r>
    </w:p>
    <w:p>
      <w:pPr>
        <w:pStyle w:val="BodyText"/>
        <w:ind w:left="482" w:right="1132" w:firstLine="10"/>
        <w:spacing w:before="242" w:line="284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</w:rPr>
        <w:t>Botulinum</w:t>
      </w:r>
      <w:r>
        <w:rPr>
          <w:sz w:val="18"/>
          <w:szCs w:val="18"/>
          <w:b/>
          <w:bCs/>
          <w:color w:val="231F20"/>
          <w:spacing w:val="10"/>
        </w:rPr>
        <w:t xml:space="preserve"> </w:t>
      </w:r>
      <w:r>
        <w:rPr>
          <w:sz w:val="18"/>
          <w:szCs w:val="18"/>
          <w:b/>
          <w:bCs/>
          <w:color w:val="231F20"/>
          <w:spacing w:val="-8"/>
        </w:rPr>
        <w:t>toxin</w:t>
      </w:r>
      <w:r>
        <w:rPr>
          <w:sz w:val="18"/>
          <w:szCs w:val="18"/>
          <w:b/>
          <w:bCs/>
          <w:color w:val="231F20"/>
          <w:spacing w:val="10"/>
        </w:rPr>
        <w:t xml:space="preserve"> </w:t>
      </w:r>
      <w:r>
        <w:rPr>
          <w:sz w:val="18"/>
          <w:szCs w:val="18"/>
          <w:b/>
          <w:bCs/>
          <w:color w:val="231F20"/>
          <w:spacing w:val="-8"/>
        </w:rPr>
        <w:t>type</w:t>
      </w:r>
      <w:r>
        <w:rPr>
          <w:sz w:val="18"/>
          <w:szCs w:val="18"/>
          <w:b/>
          <w:bCs/>
          <w:color w:val="231F20"/>
          <w:spacing w:val="10"/>
        </w:rPr>
        <w:t xml:space="preserve"> </w:t>
      </w:r>
      <w:r>
        <w:rPr>
          <w:sz w:val="18"/>
          <w:szCs w:val="18"/>
          <w:b/>
          <w:bCs/>
          <w:color w:val="231F20"/>
          <w:spacing w:val="-8"/>
        </w:rPr>
        <w:t>A</w:t>
      </w:r>
      <w:r>
        <w:rPr>
          <w:sz w:val="18"/>
          <w:szCs w:val="18"/>
          <w:b/>
          <w:bCs/>
          <w:color w:val="231F20"/>
          <w:spacing w:val="19"/>
          <w:w w:val="101"/>
        </w:rPr>
        <w:t xml:space="preserve"> </w:t>
      </w:r>
      <w:r>
        <w:rPr>
          <w:sz w:val="18"/>
          <w:szCs w:val="18"/>
          <w:b/>
          <w:bCs/>
          <w:color w:val="231F20"/>
          <w:spacing w:val="-8"/>
        </w:rPr>
        <w:t>(BTX-A)</w:t>
      </w:r>
      <w:r>
        <w:rPr>
          <w:sz w:val="18"/>
          <w:szCs w:val="18"/>
          <w:b/>
          <w:bCs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CPPPS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off-label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use,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but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recent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SR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identified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two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RCTs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non-randomised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comparative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study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assessing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intraprostatic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BTX-A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injections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(10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0-200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units) for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treatment of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PPPS [385]. All three papers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used the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NIH-CPSI to score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pain. Although two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 the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studies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reported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statistically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significant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reduction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pain,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incomplete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data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differences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dose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study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methodology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precluded  calculation  of  a  summary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effect  estimate  for  BTX-A-related  improvement  in  pain.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  definitive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conclusions could be drawn from the review.</w:t>
      </w:r>
    </w:p>
    <w:p>
      <w:pPr>
        <w:pStyle w:val="BodyText"/>
        <w:ind w:left="489" w:right="1133" w:hanging="1"/>
        <w:spacing w:before="205" w:line="277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4"/>
        </w:rPr>
        <w:t>Zafirlukast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,</w:t>
      </w:r>
      <w:r>
        <w:rPr>
          <w:rFonts w:ascii="Arial" w:hAnsi="Arial" w:eastAsia="Arial" w:cs="Arial"/>
          <w:sz w:val="18"/>
          <w:szCs w:val="18"/>
          <w:color w:val="231F20"/>
          <w:spacing w:val="4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  leukotriene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antagonis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t,</w:t>
      </w:r>
      <w:r>
        <w:rPr>
          <w:rFonts w:ascii="Arial" w:hAnsi="Arial" w:eastAsia="Arial" w:cs="Arial"/>
          <w:sz w:val="18"/>
          <w:szCs w:val="18"/>
          <w:color w:val="231F20"/>
          <w:spacing w:val="4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  prednisone</w:t>
      </w:r>
      <w:r>
        <w:rPr>
          <w:rFonts w:ascii="Arial" w:hAnsi="Arial" w:eastAsia="Arial" w:cs="Arial"/>
          <w:sz w:val="18"/>
          <w:szCs w:val="18"/>
          <w:color w:val="231F20"/>
          <w:spacing w:val="4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two  low-power  placebo-controlled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studies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failed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show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benefit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[354,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386].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More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recently,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placebo-controlled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phase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II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study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tanezumab,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humanised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monoclonal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antibody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that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specif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ically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inhibits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mediating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neurotrophin,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nerve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growth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factor,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failed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demonstrate significant effect [387] and should only be used in clinical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 xml:space="preserve"> trials.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82"/>
        <w:spacing w:before="52" w:line="197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10"/>
        </w:rPr>
        <w:t>Allopurinol</w:t>
      </w:r>
    </w:p>
    <w:p>
      <w:pPr>
        <w:ind w:left="485"/>
        <w:spacing w:before="14" w:line="239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>There is insufficient evidence for the use of allopurin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ol in PPPS</w:t>
      </w:r>
      <w:r>
        <w:rPr>
          <w:rFonts w:ascii="Arial" w:hAnsi="Arial" w:eastAsia="Arial" w:cs="Arial"/>
          <w:sz w:val="18"/>
          <w:szCs w:val="18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[388,</w:t>
      </w:r>
      <w:r>
        <w:rPr>
          <w:rFonts w:ascii="Arial" w:hAnsi="Arial" w:eastAsia="Arial" w:cs="Arial"/>
          <w:sz w:val="18"/>
          <w:szCs w:val="18"/>
          <w:color w:val="231F20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389].</w:t>
      </w:r>
    </w:p>
    <w:p>
      <w:pPr>
        <w:pStyle w:val="BodyText"/>
        <w:ind w:left="492"/>
        <w:spacing w:before="289" w:line="209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color w:val="231F20"/>
          <w:spacing w:val="-10"/>
        </w:rPr>
        <w:t>Primary Bladder Pain Syndro</w:t>
      </w:r>
      <w:r>
        <w:rPr>
          <w:sz w:val="18"/>
          <w:szCs w:val="18"/>
          <w:b/>
          <w:bCs/>
          <w:u w:val="single" w:color="auto"/>
          <w:color w:val="231F20"/>
          <w:spacing w:val="-11"/>
        </w:rPr>
        <w:t>me</w:t>
      </w:r>
      <w:r>
        <w:rPr>
          <w:sz w:val="18"/>
          <w:szCs w:val="18"/>
          <w:b/>
          <w:bCs/>
          <w:u w:val="single" w:color="auto"/>
          <w:color w:val="231F20"/>
          <w:spacing w:val="3"/>
        </w:rPr>
        <w:t xml:space="preserve"> </w:t>
      </w:r>
      <w:r>
        <w:rPr>
          <w:sz w:val="18"/>
          <w:szCs w:val="18"/>
          <w:b/>
          <w:bCs/>
          <w:u w:val="single" w:color="auto"/>
          <w:color w:val="231F20"/>
          <w:spacing w:val="-11"/>
        </w:rPr>
        <w:t>(PBPS)</w:t>
      </w:r>
    </w:p>
    <w:p>
      <w:pPr>
        <w:pStyle w:val="BodyText"/>
        <w:ind w:left="485"/>
        <w:spacing w:before="250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3"/>
        </w:rPr>
        <w:t>Treatments of significant value for PBPS</w:t>
      </w:r>
    </w:p>
    <w:p>
      <w:pPr>
        <w:pStyle w:val="BodyText"/>
        <w:ind w:left="482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1"/>
        </w:rPr>
        <w:t>Anti-histamines</w:t>
      </w:r>
    </w:p>
    <w:p>
      <w:pPr>
        <w:ind w:left="489" w:right="1132" w:firstLine="6"/>
        <w:spacing w:before="3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6"/>
        </w:rPr>
        <w:t>Mast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cells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play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role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PBPS.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Histamine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one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substances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released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by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mast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cells.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Histamine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receptor  antagonists  have  been  used  to  block  the  H1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 xml:space="preserve"> and  H2  receptor  subtypes,  with  variable  results.  A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prospective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placebo-controlled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RCT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hydroxyzine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oral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pentosane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polysulphate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did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show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significa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effect [390].</w:t>
      </w:r>
    </w:p>
    <w:p>
      <w:pPr>
        <w:rPr>
          <w:rFonts w:ascii="Arial"/>
          <w:sz w:val="21"/>
        </w:rPr>
      </w:pPr>
      <w:r/>
    </w:p>
    <w:p>
      <w:pPr>
        <w:pStyle w:val="BodyText"/>
        <w:ind w:left="482"/>
        <w:spacing w:before="53" w:line="199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11"/>
        </w:rPr>
        <w:t>Amitriptyline</w:t>
      </w:r>
    </w:p>
    <w:p>
      <w:pPr>
        <w:ind w:left="489" w:right="1132" w:hanging="5"/>
        <w:spacing w:before="13" w:line="28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Amitriptyline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 a tricyclic antidepressant. Several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reports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indicated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improvement of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PBPS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symptoms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after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oral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amitriptyline. Amitriptyline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been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shown to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beneficial when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compared with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placebo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plus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behaviou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ral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modification</w:t>
      </w:r>
      <w:r>
        <w:rPr>
          <w:rFonts w:ascii="Arial" w:hAnsi="Arial" w:eastAsia="Arial" w:cs="Arial"/>
          <w:sz w:val="18"/>
          <w:szCs w:val="18"/>
          <w:color w:val="231F20"/>
          <w:spacing w:val="4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[391].</w:t>
      </w:r>
      <w:r>
        <w:rPr>
          <w:rFonts w:ascii="Arial" w:hAnsi="Arial" w:eastAsia="Arial" w:cs="Arial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Drowsiness</w:t>
      </w:r>
      <w:r>
        <w:rPr>
          <w:rFonts w:ascii="Arial" w:hAnsi="Arial" w:eastAsia="Arial" w:cs="Arial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4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limiting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factor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amitriptyline,</w:t>
      </w:r>
      <w:r>
        <w:rPr>
          <w:rFonts w:ascii="Arial" w:hAnsi="Arial" w:eastAsia="Arial" w:cs="Arial"/>
          <w:sz w:val="18"/>
          <w:szCs w:val="18"/>
          <w:color w:val="231F20"/>
          <w:spacing w:val="4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nortripty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line</w:t>
      </w:r>
      <w:r>
        <w:rPr>
          <w:rFonts w:ascii="Arial" w:hAnsi="Arial" w:eastAsia="Arial" w:cs="Arial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sometimes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considered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instead.</w:t>
      </w:r>
    </w:p>
    <w:p>
      <w:pPr>
        <w:pStyle w:val="BodyText"/>
        <w:ind w:left="492"/>
        <w:spacing w:before="205" w:line="239" w:lineRule="exact"/>
        <w:rPr>
          <w:sz w:val="18"/>
          <w:szCs w:val="18"/>
        </w:rPr>
      </w:pPr>
      <w:r>
        <w:drawing>
          <wp:anchor distT="0" distB="0" distL="0" distR="0" simplePos="0" relativeHeight="25197875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214504</wp:posOffset>
            </wp:positionV>
            <wp:extent cx="198004" cy="324002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7"/>
          <w:position w:val="3"/>
        </w:rPr>
        <w:t>Pentosane polysulphate</w:t>
      </w:r>
    </w:p>
    <w:p>
      <w:pPr>
        <w:ind w:left="491" w:right="1133" w:firstLine="4"/>
        <w:spacing w:before="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Pentosan  polysulphate  is  a  semi-synthetic  drug  manufactured  from  beech-wood  hemicellulose.</w:t>
      </w:r>
      <w:r>
        <w:rPr>
          <w:rFonts w:ascii="Arial" w:hAnsi="Arial" w:eastAsia="Arial" w:cs="Arial"/>
          <w:sz w:val="18"/>
          <w:szCs w:val="18"/>
          <w:color w:val="231F20"/>
          <w:spacing w:val="5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Subjective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improvement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pain,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urgency,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frequency,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but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nocturia,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been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reporte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d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[392,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393].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Pentosane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polysulphate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had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more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favourable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effect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PBPS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type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3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han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non-lesion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disease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[394].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Response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was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dose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dependent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but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related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ore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duration.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At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32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weeks,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about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half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responded.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Combination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therapy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showed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RR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40%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compared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13%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placebo.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initial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minor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response to pentosane polysulphate, additional subcutaneous heparin was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helpful [395, 396].</w:t>
      </w:r>
    </w:p>
    <w:p>
      <w:pPr>
        <w:spacing w:line="278" w:lineRule="auto"/>
        <w:sectPr>
          <w:footerReference w:type="default" r:id="rId99"/>
          <w:pgSz w:w="11906" w:h="16838"/>
          <w:pgMar w:top="400" w:right="0" w:bottom="497" w:left="1785" w:header="0" w:footer="331" w:gutter="0"/>
        </w:sectPr>
        <w:rPr>
          <w:rFonts w:ascii="Arial" w:hAnsi="Arial" w:eastAsia="Arial" w:cs="Arial"/>
          <w:sz w:val="18"/>
          <w:szCs w:val="18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1146"/>
        <w:spacing w:before="52" w:line="189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</w:rPr>
        <w:t>Immunosuppressants</w:t>
      </w:r>
    </w:p>
    <w:p>
      <w:pPr>
        <w:pStyle w:val="BodyText"/>
        <w:ind w:left="1141" w:right="481" w:hanging="5"/>
        <w:spacing w:before="12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Azathioprine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resulted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disappearance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pa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frequency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[397].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Initial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evaluation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  methotrexate  [398]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showed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4"/>
        </w:rPr>
        <w:t>good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4"/>
        </w:rPr>
        <w:t>analgesic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effect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but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limited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efficacy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4"/>
        </w:rPr>
        <w:t>f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urgency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frequency.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Corticosteroids are not recommended 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3"/>
        </w:rPr>
        <w:t>the management of patients with PBPS because of a lack of evidence.</w:t>
      </w:r>
    </w:p>
    <w:p>
      <w:pPr>
        <w:pStyle w:val="BodyText"/>
        <w:ind w:left="1146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10"/>
          <w:position w:val="1"/>
        </w:rPr>
        <w:t>Intravesical Treatments</w:t>
      </w:r>
    </w:p>
    <w:p>
      <w:pPr>
        <w:pStyle w:val="BodyText"/>
        <w:ind w:left="1134" w:right="480" w:firstLine="14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Intravesical drugs are administered due to poor oral bio-availability establishing high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drug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concentrations within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few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systemic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side-effects.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Disadvantages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intermittent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catheterisation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which can be painful in PBPS patients,</w:t>
      </w:r>
      <w:r>
        <w:rPr>
          <w:sz w:val="18"/>
          <w:szCs w:val="18"/>
          <w:color w:val="231F20"/>
          <w:spacing w:val="3"/>
        </w:rPr>
        <w:t xml:space="preserve"> cost and risk of infection.</w:t>
      </w:r>
    </w:p>
    <w:p>
      <w:pPr>
        <w:pStyle w:val="BodyText"/>
        <w:ind w:left="1145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6"/>
          <w:position w:val="1"/>
        </w:rPr>
        <w:t>•        </w:t>
      </w:r>
      <w:r>
        <w:rPr>
          <w:sz w:val="18"/>
          <w:szCs w:val="18"/>
          <w:b/>
          <w:bCs/>
          <w:color w:val="231F20"/>
          <w:spacing w:val="-6"/>
          <w:position w:val="1"/>
        </w:rPr>
        <w:t>Local anaesthetics</w:t>
      </w:r>
    </w:p>
    <w:p>
      <w:pPr>
        <w:pStyle w:val="BodyText"/>
        <w:ind w:left="1140" w:right="481" w:hanging="3"/>
        <w:spacing w:before="4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sporadic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reports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suc</w:t>
      </w:r>
      <w:r>
        <w:rPr>
          <w:sz w:val="18"/>
          <w:szCs w:val="18"/>
          <w:color w:val="231F20"/>
          <w:spacing w:val="3"/>
        </w:rPr>
        <w:t>cessful treatment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PBPS 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intravesical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lidocaine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[399, 400]. Alkalisation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lidocaine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improves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its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pharmacokinetics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[401].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Combination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heparin,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lidocaine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sodium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bicarbonate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gave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immediate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symptom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relief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94%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sustained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relief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weeks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80% [402].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4"/>
        </w:rPr>
        <w:t>instillation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of  alkalised  lidocaine  or  placebo  for  five  consecutive  days  resulted  in  significantly  </w:t>
      </w:r>
      <w:r>
        <w:rPr>
          <w:sz w:val="18"/>
          <w:szCs w:val="18"/>
          <w:color w:val="231F20"/>
          <w:spacing w:val="3"/>
        </w:rPr>
        <w:t>sustained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symptom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relief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month</w:t>
      </w:r>
      <w:r>
        <w:rPr>
          <w:sz w:val="18"/>
          <w:szCs w:val="18"/>
          <w:color w:val="231F20"/>
          <w:spacing w:val="1"/>
        </w:rPr>
        <w:t xml:space="preserve"> [403].</w:t>
      </w:r>
    </w:p>
    <w:p>
      <w:pPr>
        <w:pStyle w:val="BodyText"/>
        <w:ind w:left="1145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7"/>
          <w:position w:val="3"/>
        </w:rPr>
        <w:t>•        </w:t>
      </w:r>
      <w:r>
        <w:rPr>
          <w:sz w:val="18"/>
          <w:szCs w:val="18"/>
          <w:b/>
          <w:bCs/>
          <w:color w:val="231F20"/>
          <w:spacing w:val="-7"/>
          <w:position w:val="3"/>
        </w:rPr>
        <w:t>Hyaluronic acid and chondroit</w:t>
      </w:r>
      <w:r>
        <w:rPr>
          <w:sz w:val="18"/>
          <w:szCs w:val="18"/>
          <w:b/>
          <w:bCs/>
          <w:color w:val="231F20"/>
          <w:spacing w:val="-8"/>
          <w:position w:val="3"/>
        </w:rPr>
        <w:t>in sulphate</w:t>
      </w:r>
    </w:p>
    <w:p>
      <w:pPr>
        <w:pStyle w:val="BodyText"/>
        <w:ind w:left="1143" w:right="481" w:hanging="6"/>
        <w:spacing w:before="4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described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repair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defects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GAG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layer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Despite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fact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GAG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replenishment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has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about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twenty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PBPS</w:t>
      </w:r>
      <w:r>
        <w:rPr>
          <w:sz w:val="18"/>
          <w:szCs w:val="18"/>
          <w:color w:val="231F20"/>
          <w:spacing w:val="11"/>
        </w:rPr>
        <w:t>/</w:t>
      </w:r>
      <w:r>
        <w:rPr>
          <w:sz w:val="18"/>
          <w:szCs w:val="18"/>
          <w:color w:val="231F20"/>
        </w:rPr>
        <w:t>IC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uncontrolled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5"/>
        </w:rPr>
        <w:t>patients.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Based on the studies avail</w:t>
      </w:r>
      <w:r>
        <w:rPr>
          <w:sz w:val="18"/>
          <w:szCs w:val="18"/>
          <w:color w:val="231F20"/>
          <w:spacing w:val="4"/>
        </w:rPr>
        <w:t>able there are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differences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virtue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substance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classes,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whether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they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natural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GAG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layer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components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dosage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formulations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concentrations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seems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reinforce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GAG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layer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replenishment,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however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lacks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placebo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arm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[404].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meta-analysis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con</w:t>
      </w:r>
      <w:r>
        <w:rPr>
          <w:sz w:val="18"/>
          <w:szCs w:val="18"/>
          <w:color w:val="231F20"/>
          <w:spacing w:val="1"/>
        </w:rPr>
        <w:t>firms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usefulness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GAG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layer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replenishment</w:t>
      </w:r>
      <w:r>
        <w:rPr>
          <w:sz w:val="18"/>
          <w:szCs w:val="18"/>
          <w:color w:val="231F20"/>
          <w:spacing w:val="7"/>
        </w:rPr>
        <w:t xml:space="preserve"> [412].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retrieved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scarce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numbers</w:t>
      </w:r>
      <w:r>
        <w:rPr>
          <w:sz w:val="18"/>
          <w:szCs w:val="18"/>
          <w:color w:val="231F20"/>
          <w:spacing w:val="7"/>
        </w:rPr>
        <w:t>.</w:t>
      </w:r>
    </w:p>
    <w:p>
      <w:pPr>
        <w:pStyle w:val="BodyText"/>
        <w:ind w:left="1145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8"/>
          <w:position w:val="3"/>
        </w:rPr>
        <w:t>•</w:t>
      </w:r>
      <w:r>
        <w:rPr>
          <w:sz w:val="18"/>
          <w:szCs w:val="18"/>
          <w:color w:val="231F20"/>
          <w:spacing w:val="5"/>
          <w:position w:val="3"/>
        </w:rPr>
        <w:t xml:space="preserve">       </w:t>
      </w:r>
      <w:r>
        <w:rPr>
          <w:sz w:val="18"/>
          <w:szCs w:val="18"/>
          <w:b/>
          <w:bCs/>
          <w:color w:val="231F20"/>
          <w:spacing w:val="-8"/>
          <w:position w:val="3"/>
        </w:rPr>
        <w:t>Intravesical heparin</w:t>
      </w:r>
    </w:p>
    <w:p>
      <w:pPr>
        <w:pStyle w:val="BodyText"/>
        <w:ind w:left="1141" w:right="481" w:firstLine="6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syndrome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 were treated 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heparin for three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months,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o</w:t>
      </w:r>
      <w:r>
        <w:rPr>
          <w:sz w:val="18"/>
          <w:szCs w:val="18"/>
          <w:color w:val="231F20"/>
          <w:spacing w:val="1"/>
        </w:rPr>
        <w:t>ver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half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had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control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symptoms, 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continued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improvement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one year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 therapy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[405].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Intravesical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heparin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plus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peripheral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neuromodulation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refractory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PBPS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studied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shown that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voiding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frequency,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maximum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cystometric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capacity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twelve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3"/>
        </w:rPr>
        <w:t xml:space="preserve"> [406].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145"/>
        <w:spacing w:before="53" w:line="19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0"/>
        </w:rPr>
        <w:t>•</w:t>
      </w:r>
      <w:r>
        <w:rPr>
          <w:sz w:val="18"/>
          <w:szCs w:val="18"/>
          <w:color w:val="231F20"/>
          <w:spacing w:val="4"/>
        </w:rPr>
        <w:t xml:space="preserve">       </w:t>
      </w:r>
      <w:r>
        <w:rPr>
          <w:sz w:val="18"/>
          <w:szCs w:val="18"/>
          <w:b/>
          <w:bCs/>
          <w:color w:val="231F20"/>
          <w:spacing w:val="-10"/>
        </w:rPr>
        <w:t>Hyperbaric oxygen</w:t>
      </w:r>
    </w:p>
    <w:p>
      <w:pPr>
        <w:pStyle w:val="BodyText"/>
        <w:ind w:left="1141" w:right="480" w:hanging="4"/>
        <w:spacing w:before="1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This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5"/>
        </w:rPr>
        <w:t>has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moderate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effect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small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subgroup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o</w:t>
      </w:r>
      <w:r>
        <w:rPr>
          <w:sz w:val="18"/>
          <w:szCs w:val="18"/>
          <w:color w:val="231F20"/>
          <w:spacing w:val="4"/>
        </w:rPr>
        <w:t>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PBPS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Disadvantages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include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high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cost,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limited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availability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 treatment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sites</w:t>
      </w:r>
      <w:r>
        <w:rPr>
          <w:sz w:val="18"/>
          <w:szCs w:val="18"/>
          <w:color w:val="231F20"/>
          <w:spacing w:val="16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consuming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6"/>
        </w:rPr>
        <w:t xml:space="preserve"> [395].</w:t>
      </w:r>
    </w:p>
    <w:p>
      <w:pPr>
        <w:pStyle w:val="BodyText"/>
        <w:ind w:left="1137"/>
        <w:spacing w:before="241" w:line="321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color w:val="231F20"/>
          <w:spacing w:val="-9"/>
        </w:rPr>
        <w:t>Treatments of limited value for PBPS</w:t>
      </w:r>
    </w:p>
    <w:p>
      <w:pPr>
        <w:pStyle w:val="BodyText"/>
        <w:ind w:left="1141"/>
        <w:spacing w:before="256" w:line="203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11"/>
        </w:rPr>
        <w:t>Cimetidine</w:t>
      </w:r>
    </w:p>
    <w:p>
      <w:pPr>
        <w:pStyle w:val="BodyText"/>
        <w:ind w:left="1144" w:right="481" w:hanging="7"/>
        <w:spacing w:before="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suggest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cimetidine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improves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PBPS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short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4"/>
        </w:rPr>
        <w:t>.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placebo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for three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months,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cimet</w:t>
      </w:r>
      <w:r>
        <w:rPr>
          <w:sz w:val="18"/>
          <w:szCs w:val="18"/>
          <w:color w:val="231F20"/>
          <w:spacing w:val="3"/>
        </w:rPr>
        <w:t>idine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significantly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improved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symptom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scores,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nocturia,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although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mucosa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histological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changes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either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3"/>
        </w:rPr>
        <w:t xml:space="preserve"> [407].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144"/>
        <w:spacing w:before="52" w:line="198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</w:rPr>
        <w:t>Prostaglandins</w:t>
      </w:r>
    </w:p>
    <w:p>
      <w:pPr>
        <w:pStyle w:val="BodyText"/>
        <w:ind w:left="1137" w:right="481" w:firstLine="10"/>
        <w:spacing w:before="12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Misoprostol is a prostaglandin that regulates various immunological cascades. After three months of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misoprostol,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fourteen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out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25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had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significantly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improved,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twelve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showing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</w:t>
      </w:r>
      <w:r>
        <w:rPr>
          <w:sz w:val="18"/>
          <w:szCs w:val="18"/>
          <w:color w:val="231F20"/>
          <w:spacing w:val="2"/>
        </w:rPr>
        <w:t>stained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six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1"/>
        </w:rPr>
        <w:t xml:space="preserve"> [408].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1"/>
        </w:rPr>
        <w:t xml:space="preserve"> 6</w:t>
      </w:r>
      <w:r>
        <w:rPr>
          <w:sz w:val="18"/>
          <w:szCs w:val="18"/>
          <w:color w:val="231F20"/>
          <w:spacing w:val="10"/>
        </w:rPr>
        <w:t>4%.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144"/>
        <w:spacing w:before="52" w:line="196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10"/>
        </w:rPr>
        <w:t>L-Arginine</w:t>
      </w:r>
    </w:p>
    <w:p>
      <w:pPr>
        <w:pStyle w:val="BodyText"/>
        <w:ind w:left="1138" w:right="481" w:firstLine="5"/>
        <w:spacing w:before="13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Oral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nitric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oxide</w:t>
      </w:r>
      <w:r>
        <w:rPr>
          <w:sz w:val="18"/>
          <w:szCs w:val="18"/>
          <w:color w:val="231F20"/>
          <w:spacing w:val="13"/>
        </w:rPr>
        <w:t xml:space="preserve"> (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3"/>
        </w:rPr>
        <w:t>) </w:t>
      </w:r>
      <w:r>
        <w:rPr>
          <w:sz w:val="18"/>
          <w:szCs w:val="18"/>
          <w:color w:val="231F20"/>
        </w:rPr>
        <w:t>synthase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substrate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arginine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suggested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decrease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PBPS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symptomatic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relief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change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production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could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[409,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410].</w:t>
      </w:r>
    </w:p>
    <w:p>
      <w:pPr>
        <w:pStyle w:val="BodyText"/>
        <w:ind w:left="1137" w:right="481" w:firstLine="3"/>
        <w:spacing w:before="238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9992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235598</wp:posOffset>
            </wp:positionV>
            <wp:extent cx="197999" cy="324002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</w:rPr>
        <w:t>Oxybutynin</w:t>
      </w:r>
      <w:r>
        <w:rPr>
          <w:sz w:val="18"/>
          <w:szCs w:val="18"/>
          <w:b/>
          <w:bCs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anti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cholinergic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overactive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oxybutynin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bladder training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improves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fu</w:t>
      </w:r>
      <w:r>
        <w:rPr>
          <w:sz w:val="18"/>
          <w:szCs w:val="18"/>
          <w:color w:val="231F20"/>
          <w:spacing w:val="3"/>
        </w:rPr>
        <w:t>nctional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capacity, volume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first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sensation,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cystometric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capacity</w:t>
      </w:r>
      <w:r>
        <w:rPr>
          <w:sz w:val="18"/>
          <w:szCs w:val="18"/>
          <w:color w:val="231F20"/>
          <w:spacing w:val="5"/>
        </w:rPr>
        <w:t xml:space="preserve"> [411].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5"/>
        </w:rPr>
        <w:t>.</w:t>
      </w:r>
    </w:p>
    <w:p>
      <w:pPr>
        <w:pStyle w:val="BodyText"/>
        <w:ind w:left="1134" w:right="480" w:firstLine="10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1"/>
        </w:rPr>
        <w:t>Duloxetine</w:t>
      </w:r>
      <w:r>
        <w:rPr>
          <w:sz w:val="18"/>
          <w:szCs w:val="18"/>
          <w:b/>
          <w:bCs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(a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serotonin-noradrenaline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re-uptake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inhibitor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antidepressant 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licence for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management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neuropathic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pain)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did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significantly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improve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symptoms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PBPS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[412].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Administr</w:t>
      </w:r>
      <w:r>
        <w:rPr>
          <w:sz w:val="18"/>
          <w:szCs w:val="18"/>
          <w:color w:val="231F20"/>
          <w:spacing w:val="3"/>
        </w:rPr>
        <w:t>ation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safe.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these preliminary data, dul</w:t>
      </w:r>
      <w:r>
        <w:rPr>
          <w:sz w:val="18"/>
          <w:szCs w:val="18"/>
          <w:color w:val="231F20"/>
          <w:spacing w:val="2"/>
        </w:rPr>
        <w:t>oxetine cannot be recommended for treatment of PBPS.</w:t>
      </w:r>
    </w:p>
    <w:p>
      <w:pPr>
        <w:spacing w:line="276" w:lineRule="auto"/>
        <w:sectPr>
          <w:footerReference w:type="default" r:id="rId101"/>
          <w:pgSz w:w="11906" w:h="16838"/>
          <w:pgMar w:top="400" w:right="1785" w:bottom="497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82" w:right="1132" w:firstLine="10"/>
        <w:spacing w:before="53" w:line="287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6"/>
        </w:rPr>
        <w:t>PDE5</w:t>
      </w:r>
      <w:r>
        <w:rPr>
          <w:sz w:val="18"/>
          <w:szCs w:val="18"/>
          <w:b/>
          <w:bCs/>
          <w:color w:val="231F20"/>
          <w:spacing w:val="52"/>
        </w:rPr>
        <w:t xml:space="preserve"> </w:t>
      </w:r>
      <w:r>
        <w:rPr>
          <w:sz w:val="18"/>
          <w:szCs w:val="18"/>
          <w:b/>
          <w:bCs/>
          <w:color w:val="231F20"/>
          <w:spacing w:val="-6"/>
        </w:rPr>
        <w:t>inhibitors</w:t>
      </w:r>
      <w:r>
        <w:rPr>
          <w:sz w:val="18"/>
          <w:szCs w:val="18"/>
          <w:b/>
          <w:bCs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drugs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currently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used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erectile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dysfunction.  In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different</w:t>
      </w:r>
      <w:r>
        <w:rPr>
          <w:rFonts w:ascii="Arial" w:hAnsi="Arial" w:eastAsia="Arial" w:cs="Arial"/>
          <w:sz w:val="18"/>
          <w:szCs w:val="18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RCT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improved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all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parameters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evaluated at twelve weeks,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but at 24 weeks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results were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ot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consistent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pain VAS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score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[413].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Using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PDE5i,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theoretically, the activation of C fiber is decreased, bladder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afferent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activity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reduced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 detrusor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muscle tone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relaxes.</w:t>
      </w:r>
    </w:p>
    <w:p>
      <w:pPr>
        <w:pStyle w:val="BodyText"/>
        <w:ind w:left="492"/>
        <w:spacing w:before="253" w:line="209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color w:val="231F20"/>
          <w:spacing w:val="-9"/>
        </w:rPr>
        <w:t>Primary Scrotal Pain Syndr</w:t>
      </w:r>
      <w:r>
        <w:rPr>
          <w:sz w:val="18"/>
          <w:szCs w:val="18"/>
          <w:b/>
          <w:bCs/>
          <w:u w:val="single" w:color="auto"/>
          <w:color w:val="231F20"/>
          <w:spacing w:val="-10"/>
        </w:rPr>
        <w:t>ome (PSPS)</w:t>
      </w:r>
    </w:p>
    <w:p>
      <w:pPr>
        <w:ind w:left="488" w:right="1133" w:hanging="3"/>
        <w:spacing w:before="9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primary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scrotal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syndrome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based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on the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principles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treating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chronic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syndromes,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described throughout these guidelines.</w:t>
      </w:r>
    </w:p>
    <w:p>
      <w:pPr>
        <w:ind w:left="489" w:right="1132" w:firstLine="7"/>
        <w:spacing w:before="240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In men with pain post inguinal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hernia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repair, there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limi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ted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evidence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from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case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series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showing that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neurectomy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 the damaged nerves can lead to symptomatic benefit [185, 414].</w:t>
      </w:r>
    </w:p>
    <w:p>
      <w:pPr>
        <w:ind w:left="486" w:right="1133" w:firstLine="9"/>
        <w:spacing w:before="24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3"/>
        </w:rPr>
        <w:t>For  scrotal  pain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post  vasectomy,  affected  men  may  find  that  reversal  of  vasectomy  can  cure  symptoms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especially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those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whom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patency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achieved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[415].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prospective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RCT,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pulse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d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radio-frequency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the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ilioinguinal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genitofemoral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nerves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associated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high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rates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symptom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atic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improvement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(80%)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but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follow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up was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limited to three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months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[416]. The evidence for epididymectomy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poor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but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if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considered,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less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likely to provide benefit if the epididymis has a normal sonographic appearance [417].</w:t>
      </w:r>
    </w:p>
    <w:p>
      <w:pPr>
        <w:pStyle w:val="BodyText"/>
        <w:ind w:left="489"/>
        <w:spacing w:before="240" w:line="275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color w:val="231F20"/>
          <w:spacing w:val="-7"/>
        </w:rPr>
        <w:t>Chronic gynaecological pain</w:t>
      </w:r>
    </w:p>
    <w:p>
      <w:pPr>
        <w:ind w:left="485" w:right="1133" w:firstLine="11"/>
        <w:spacing w:before="2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3"/>
        </w:rPr>
        <w:t>It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difficult to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compare the wide variation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drugs from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effica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cy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safety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perspective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 they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such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diverse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uses/indications.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 those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gynaecological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where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chronic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pelvic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unrelated to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any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 the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well-defined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conditions,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it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often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difficult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determine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therapeutic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pathway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ther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than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multidisciplinary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chronic</w:t>
      </w:r>
      <w:r>
        <w:rPr>
          <w:rFonts w:ascii="Arial" w:hAnsi="Arial" w:eastAsia="Arial" w:cs="Arial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abdomino-pelvic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management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plan.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Cochrane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review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suggests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there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some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evidence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(moderate) supporting the use of progestogens [340]. Though efficacious,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physicians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need to be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knowled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geable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of  progestogenic  side  effects  (e.g.,  weight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 xml:space="preserve"> gain,  bloatedness  -  the  most  common  adverse  effects)  which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can  stop  some  patients  from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accepting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such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medicatio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n.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Gonadotropin-releasing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hormone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(GnRH),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such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goserelin,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also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thought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help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such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pain.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However,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when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compared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progestogens,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their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efficacy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remains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limited.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quality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evidence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generally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low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drawn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from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single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studies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[340].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Gonadotropin-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releasing  hormone  on  the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other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hand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binds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specific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receptors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pituitary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gonadotrophs,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leading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desensitisation  and  consequently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suppressed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gonadotropin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secretion.   By  contra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st,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GnRH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antagonists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compete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GnRH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receptors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thus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gonadotrophin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secretio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n,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which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beneficial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certain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clinical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applications, such as reducing the size of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fibroids, endometrial bleeding and endometriosis [418].</w:t>
      </w:r>
    </w:p>
    <w:p>
      <w:pPr>
        <w:pStyle w:val="BodyText"/>
        <w:ind w:left="492"/>
        <w:spacing w:before="241" w:line="276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color w:val="231F20"/>
          <w:spacing w:val="-9"/>
        </w:rPr>
        <w:t>Pelvic Floor, Abdomina</w:t>
      </w:r>
      <w:r>
        <w:rPr>
          <w:sz w:val="18"/>
          <w:szCs w:val="18"/>
          <w:b/>
          <w:bCs/>
          <w:u w:val="single" w:color="auto"/>
          <w:color w:val="231F20"/>
          <w:spacing w:val="-10"/>
        </w:rPr>
        <w:t>l and Chronic Anal Pain</w:t>
      </w:r>
    </w:p>
    <w:p>
      <w:pPr>
        <w:pStyle w:val="BodyText"/>
        <w:ind w:left="492"/>
        <w:spacing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9"/>
          <w:position w:val="3"/>
        </w:rPr>
        <w:t>Botulinum toxin type A (pel</w:t>
      </w:r>
      <w:r>
        <w:rPr>
          <w:sz w:val="18"/>
          <w:szCs w:val="18"/>
          <w:b/>
          <w:bCs/>
          <w:color w:val="231F20"/>
          <w:spacing w:val="-10"/>
          <w:position w:val="3"/>
        </w:rPr>
        <w:t>vic floor)</w:t>
      </w:r>
    </w:p>
    <w:p>
      <w:pPr>
        <w:ind w:left="482" w:right="1132" w:firstLine="13"/>
        <w:spacing w:before="4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Pelvic floor muscle over-activity plays a role in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CPPPS.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Botulinum toxin type A, as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muscle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relaxant, can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used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reduce the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resting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pressure of the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elvic floor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muscles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injection of the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puborectalis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pubococcygeus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muscles has been used to treat spasm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of the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levator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ani A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pi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lot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study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 twelve women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pelvic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floor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muscle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overactivity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defined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by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vaginal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ting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pressure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&gt;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40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cm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H2O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vaginal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manometry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reported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reduction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resting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pressure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improvement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dyspareunia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dysmenorrhoea,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but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significa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nt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changes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non-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menstrual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pelvic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sc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ores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[419].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SR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including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three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RCTs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comparing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BTX-A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saline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injections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into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pelvic floor found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no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benefit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score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six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months follow-up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despite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reduction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pelvic floor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pressure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[385].</w:t>
      </w:r>
    </w:p>
    <w:p>
      <w:pPr>
        <w:ind w:left="493" w:right="1133" w:firstLine="2"/>
        <w:spacing w:before="238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Botulinum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toxin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type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been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injected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into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trigger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points.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It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more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expensive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than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lidocaine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not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been proven to be more effective [420]. Reviews d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not support the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injection of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BTX-A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into trigger points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[421].</w:t>
      </w:r>
    </w:p>
    <w:p>
      <w:pPr>
        <w:ind w:left="489" w:right="1132" w:firstLine="6"/>
        <w:spacing w:before="24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Botulinum toxin type A can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also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injected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at the sphincter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level to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improve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urination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defecat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ion.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Relaxation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urethral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sphincter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alleviates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bladder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problems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secondarily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spasm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cohort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study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thirteen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  CPPPS,  BTX-A  was  injected  into  the  external  urethral  sphincter.  Sub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jectively,  eleven  patients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reported a substantial change in pain symptoms,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 xml:space="preserve"> from a score of 7.2 to 1.6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 VAS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[422].</w:t>
      </w:r>
    </w:p>
    <w:p>
      <w:pPr>
        <w:pStyle w:val="BodyText"/>
        <w:ind w:left="494"/>
        <w:spacing w:before="241" w:line="275" w:lineRule="auto"/>
        <w:rPr>
          <w:sz w:val="18"/>
          <w:szCs w:val="18"/>
        </w:rPr>
      </w:pPr>
      <w:r>
        <w:drawing>
          <wp:anchor distT="0" distB="0" distL="0" distR="0" simplePos="0" relativeHeight="25201971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237414</wp:posOffset>
            </wp:positionV>
            <wp:extent cx="198004" cy="324002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u w:val="single" w:color="auto"/>
          <w:color w:val="231F20"/>
          <w:spacing w:val="-9"/>
        </w:rPr>
        <w:t>Intermittent chronic p</w:t>
      </w:r>
      <w:r>
        <w:rPr>
          <w:sz w:val="18"/>
          <w:szCs w:val="18"/>
          <w:b/>
          <w:bCs/>
          <w:u w:val="single" w:color="auto"/>
          <w:color w:val="231F20"/>
          <w:spacing w:val="-10"/>
        </w:rPr>
        <w:t>rimary anal pain syndrome</w:t>
      </w:r>
    </w:p>
    <w:p>
      <w:pPr>
        <w:ind w:left="489" w:right="1132" w:firstLine="6"/>
        <w:spacing w:before="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Due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short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duration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ep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isodes,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medical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prevention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often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feasible.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Inhaled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β-2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adrenergic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agonist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salbutamol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was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effective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4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RCT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frequent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symptoms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shortened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duration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[423].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Other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options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topic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diltiazem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BT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X-A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[424].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However,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there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still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some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controversy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regarding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duration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intermittent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chronic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chronic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primary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anal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syndrome.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Randomised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controlled trials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often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use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different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definitions,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extending the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du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ration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(with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shift to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chronic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pain) in order to include more patients and to better evaluate the study-drug action.</w:t>
      </w:r>
    </w:p>
    <w:p>
      <w:pPr>
        <w:spacing w:line="278" w:lineRule="auto"/>
        <w:sectPr>
          <w:footerReference w:type="default" r:id="rId103"/>
          <w:pgSz w:w="11906" w:h="16838"/>
          <w:pgMar w:top="400" w:right="0" w:bottom="497" w:left="1785" w:header="0" w:footer="332" w:gutter="0"/>
        </w:sectPr>
        <w:rPr>
          <w:rFonts w:ascii="Arial" w:hAnsi="Arial" w:eastAsia="Arial" w:cs="Arial"/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34"/>
        <w:spacing w:before="52" w:line="275" w:lineRule="auto"/>
        <w:rPr>
          <w:sz w:val="18"/>
          <w:szCs w:val="18"/>
        </w:rPr>
      </w:pPr>
      <w:bookmarkStart w:name="bookmark144" w:id="112"/>
      <w:bookmarkEnd w:id="112"/>
      <w:r>
        <w:rPr>
          <w:sz w:val="18"/>
          <w:szCs w:val="18"/>
          <w:b/>
          <w:bCs/>
          <w:u w:val="single" w:color="auto"/>
          <w:color w:val="231F20"/>
          <w:spacing w:val="-8"/>
        </w:rPr>
        <w:t>Abdominal pain associated with Ir</w:t>
      </w:r>
      <w:r>
        <w:rPr>
          <w:sz w:val="18"/>
          <w:szCs w:val="18"/>
          <w:b/>
          <w:bCs/>
          <w:u w:val="single" w:color="auto"/>
          <w:color w:val="231F20"/>
          <w:spacing w:val="-9"/>
        </w:rPr>
        <w:t>ritable Bowel Syndrome</w:t>
      </w:r>
    </w:p>
    <w:p>
      <w:pPr>
        <w:ind w:left="1137" w:right="512" w:firstLine="10"/>
        <w:spacing w:before="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Linaclotide,  a  minimally  absorbed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peptide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guanylate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cyclase-C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agonist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at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dose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290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μg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once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daily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significantly</w:t>
      </w:r>
      <w:r>
        <w:rPr>
          <w:rFonts w:ascii="Arial" w:hAnsi="Arial" w:eastAsia="Arial" w:cs="Arial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improved</w:t>
      </w:r>
      <w:r>
        <w:rPr>
          <w:rFonts w:ascii="Arial" w:hAnsi="Arial" w:eastAsia="Arial" w:cs="Arial"/>
          <w:sz w:val="18"/>
          <w:szCs w:val="18"/>
          <w:color w:val="231F20"/>
          <w:spacing w:val="4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abdominal</w:t>
      </w:r>
      <w:r>
        <w:rPr>
          <w:rFonts w:ascii="Arial" w:hAnsi="Arial" w:eastAsia="Arial" w:cs="Arial"/>
          <w:sz w:val="18"/>
          <w:szCs w:val="18"/>
          <w:color w:val="231F20"/>
          <w:spacing w:val="4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4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(48.9%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vs.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34.5%</w:t>
      </w:r>
      <w:r>
        <w:rPr>
          <w:rFonts w:ascii="Arial" w:hAnsi="Arial" w:eastAsia="Arial" w:cs="Arial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placebo-treated)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bowel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symptoms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associated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IBS with constipation over 26 weeks of treatment [425].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Diarrhoea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was the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most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mon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adverse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event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patients treated with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linaclotide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(4.5%). Although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it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known to overlap with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IBS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pelvic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pain,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effect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on the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latter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was not assessed in this study.</w:t>
      </w:r>
    </w:p>
    <w:p>
      <w:pPr>
        <w:ind w:left="1141" w:right="512" w:firstLine="7"/>
        <w:spacing w:before="240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In  a  Cochrane  Meta-analysis  antispasmodics  had  a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beneficial  effect  for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improvement</w:t>
      </w:r>
      <w:r>
        <w:rPr>
          <w:rFonts w:ascii="Arial" w:hAnsi="Arial" w:eastAsia="Arial" w:cs="Arial"/>
          <w:sz w:val="18"/>
          <w:szCs w:val="18"/>
          <w:color w:val="231F20"/>
          <w:spacing w:val="5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abdominal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pain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compared to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placebo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(58%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improved on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antispasmodic compared t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 46%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placebo)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IBS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[426].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Peppermint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oil showed in a meta-analysis of nine RCT’s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improvement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abdominal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tients with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IBS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[427].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3" w:line="199" w:lineRule="auto"/>
        <w:outlineLvl w:val="2"/>
        <w:rPr>
          <w:sz w:val="18"/>
          <w:szCs w:val="18"/>
        </w:rPr>
      </w:pPr>
      <w:bookmarkStart w:name="bookmark87" w:id="113"/>
      <w:bookmarkEnd w:id="113"/>
      <w:r>
        <w:rPr>
          <w:sz w:val="18"/>
          <w:szCs w:val="18"/>
          <w:i/>
          <w:iCs/>
          <w:color w:val="231F20"/>
          <w:spacing w:val="4"/>
        </w:rPr>
        <w:t>5.2.2         </w:t>
      </w:r>
      <w:r>
        <w:rPr>
          <w:sz w:val="18"/>
          <w:szCs w:val="18"/>
          <w:b/>
          <w:bCs/>
          <w:i/>
          <w:iCs/>
          <w:color w:val="231F20"/>
        </w:rPr>
        <w:t>Analgesics</w:t>
      </w:r>
    </w:p>
    <w:p>
      <w:pPr>
        <w:ind w:left="1134" w:right="512" w:firstLine="14"/>
        <w:spacing w:before="11" w:line="279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If the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use of simple analgesics fails to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provide adequate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benefit,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then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consider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using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neuropathic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agents,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there is no improvement, consider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involving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 specialist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manag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ement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centre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interest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pelvic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pain.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Chronic pelvic pain is well defined and involves multiple mechanisms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described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previous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sections.</w:t>
      </w:r>
    </w:p>
    <w:p>
      <w:pPr>
        <w:ind w:left="1141" w:right="512" w:hanging="3"/>
        <w:spacing w:before="241" w:line="282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  management  requires  a  holistic  approach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  biological,  psychological  and  so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cial  components.  Few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studies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specifically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looked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at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medications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used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CPPPS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[428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],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therefore,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wider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look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at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literature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been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undertaken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further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specific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research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required.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agen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ts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concerned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divided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ease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description.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Combinations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ofte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provide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greater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benefit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than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individual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agents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[429].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They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also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allow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lower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individual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dosages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and thus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minimise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side-effects. T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he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aim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using these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drugs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 to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allow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improve their QoL. This is best measured by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assessing their function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 xml:space="preserve"> well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severity.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If the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use of these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agents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does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allow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this,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then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they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shou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ld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withdrawn.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Unfortunately,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failure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one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agent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does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exclude potential benefit of an alternative.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If the benefit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limited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b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y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side-effects, then the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lowest effective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dose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found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(by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dose titration).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Sometimes,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will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prefer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higher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level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fewer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side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effects.</w:t>
      </w:r>
    </w:p>
    <w:p>
      <w:pPr>
        <w:pStyle w:val="BodyText"/>
        <w:ind w:left="1143"/>
        <w:spacing w:before="205" w:line="239" w:lineRule="exact"/>
        <w:outlineLvl w:val="3"/>
        <w:rPr>
          <w:sz w:val="18"/>
          <w:szCs w:val="18"/>
        </w:rPr>
      </w:pPr>
      <w:bookmarkStart w:name="bookmark88" w:id="114"/>
      <w:bookmarkEnd w:id="114"/>
      <w:r>
        <w:rPr>
          <w:sz w:val="18"/>
          <w:szCs w:val="18"/>
          <w:i/>
          <w:iCs/>
          <w:color w:val="231F20"/>
          <w:spacing w:val="8"/>
          <w:position w:val="3"/>
        </w:rPr>
        <w:t>5.2.2.1      Mechanisms of</w:t>
      </w:r>
      <w:r>
        <w:rPr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action</w:t>
      </w:r>
    </w:p>
    <w:p>
      <w:pPr>
        <w:ind w:left="1148"/>
        <w:spacing w:before="1" w:line="239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  <w:position w:val="3"/>
        </w:rPr>
        <w:t>Mechanisms of action are discussed as appropriate under the drug headi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3"/>
        </w:rPr>
        <w:t>ngs below.</w:t>
      </w:r>
    </w:p>
    <w:p>
      <w:pPr>
        <w:pStyle w:val="BodyText"/>
        <w:ind w:left="1143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  <w:position w:val="3"/>
        </w:rPr>
        <w:t>5.2.2.2      Comparisons within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between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groups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 terms of</w:t>
      </w:r>
      <w:r>
        <w:rPr>
          <w:sz w:val="18"/>
          <w:szCs w:val="18"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efficacy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safety</w:t>
      </w:r>
    </w:p>
    <w:p>
      <w:pPr>
        <w:pStyle w:val="BodyText"/>
        <w:ind w:left="1144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9"/>
          <w:position w:val="3"/>
        </w:rPr>
        <w:t>Paracetamol (acetaminophe</w:t>
      </w:r>
      <w:r>
        <w:rPr>
          <w:sz w:val="18"/>
          <w:szCs w:val="18"/>
          <w:b/>
          <w:bCs/>
          <w:color w:val="231F20"/>
          <w:spacing w:val="-10"/>
          <w:position w:val="3"/>
        </w:rPr>
        <w:t>n)</w:t>
      </w:r>
    </w:p>
    <w:p>
      <w:pPr>
        <w:ind w:left="1142" w:right="512" w:firstLine="6"/>
        <w:spacing w:before="1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Paracetamol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well-tolerated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analges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ic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class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its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own.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This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antipyretic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analgesic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central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mechanism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action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[430].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It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often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available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over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counter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without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prescription.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review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ques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tions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its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routine use as a first-line analgesic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based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inadequate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evidence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efficacy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many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conditions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including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dysmenorrhoea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[431].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It will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 effective for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all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nd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individual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responses should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reviewed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when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deciding on longer ter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 use.</w:t>
      </w:r>
    </w:p>
    <w:p>
      <w:pPr>
        <w:pStyle w:val="BodyText"/>
        <w:ind w:left="1144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  <w:position w:val="3"/>
        </w:rPr>
        <w:t>Non-steroidal anti-inflammatory agents</w:t>
      </w:r>
    </w:p>
    <w:p>
      <w:pPr>
        <w:ind w:left="1134" w:right="512" w:firstLine="3"/>
        <w:spacing w:before="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These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agents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anti-inflammatory,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antipyretic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analgesics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that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act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by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inhibiting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enzyme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cyclooxygenase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(COX).  They  have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  peripheral  effect,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hence</w:t>
      </w:r>
      <w:r>
        <w:rPr>
          <w:rFonts w:ascii="Arial" w:hAnsi="Arial" w:eastAsia="Arial" w:cs="Arial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their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use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conditions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involving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peripheral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inflammatory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mechanisms. They are commonly used for pelvic pain;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many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available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over the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counter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usu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ally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well-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tolerated. There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insufficient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evidence to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suggest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one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NSAID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over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another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pelvic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pain.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Guidelines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use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4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NSAIDs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COX-2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selective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agents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been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developed.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They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more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side-effects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than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paracetamol,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including indigestion, headaches and drowsiness.</w:t>
      </w:r>
    </w:p>
    <w:p>
      <w:pPr>
        <w:ind w:left="1145" w:right="512" w:hanging="7"/>
        <w:spacing w:before="24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20401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999441</wp:posOffset>
            </wp:positionV>
            <wp:extent cx="197999" cy="324002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 evidence for their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benefit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 chronic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pelvic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 weak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non-existent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often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limited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y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side-effects.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4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pelvic</w:t>
      </w:r>
      <w:r>
        <w:rPr>
          <w:rFonts w:ascii="Arial" w:hAnsi="Arial" w:eastAsia="Arial" w:cs="Arial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which</w:t>
      </w:r>
      <w:r>
        <w:rPr>
          <w:rFonts w:ascii="Arial" w:hAnsi="Arial" w:eastAsia="Arial" w:cs="Arial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inflammatory</w:t>
      </w:r>
      <w:r>
        <w:rPr>
          <w:rFonts w:ascii="Arial" w:hAnsi="Arial" w:eastAsia="Arial" w:cs="Arial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processes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considered</w:t>
      </w:r>
      <w:r>
        <w:rPr>
          <w:rFonts w:ascii="Arial" w:hAnsi="Arial" w:eastAsia="Arial" w:cs="Arial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important,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such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dysm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enorrhoea  [432],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NSAIDs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more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effective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than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placebo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paracetamol,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but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high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er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incidence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side-effects.</w:t>
      </w:r>
      <w:r>
        <w:rPr>
          <w:rFonts w:ascii="Arial" w:hAnsi="Arial" w:eastAsia="Arial" w:cs="Arial"/>
          <w:sz w:val="18"/>
          <w:szCs w:val="18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For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pelvic pain in which central mechanisms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incriminated,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su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ch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endometriosis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[433] then the evidence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lacking for NSAIDs despite th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eir common use.</w:t>
      </w:r>
    </w:p>
    <w:p>
      <w:pPr>
        <w:ind w:left="1141" w:right="512" w:hanging="5"/>
        <w:spacing w:before="24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At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practical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level,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if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NSAIDs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considered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use, they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 tried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(having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regard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 xml:space="preserve"> the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cautions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contraindications)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reviewed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improvement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function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well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analgesia.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If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this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achieved, or side-effects are limiting, then they should be wit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hdrawn.</w:t>
      </w:r>
    </w:p>
    <w:p>
      <w:pPr>
        <w:spacing w:line="278" w:lineRule="auto"/>
        <w:sectPr>
          <w:footerReference w:type="default" r:id="rId105"/>
          <w:pgSz w:w="11906" w:h="16838"/>
          <w:pgMar w:top="400" w:right="1785" w:bottom="498" w:left="0" w:header="0" w:footer="331" w:gutter="0"/>
        </w:sectPr>
        <w:rPr>
          <w:rFonts w:ascii="Arial" w:hAnsi="Arial" w:eastAsia="Arial" w:cs="Arial"/>
          <w:sz w:val="18"/>
          <w:szCs w:val="18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492"/>
        <w:spacing w:before="52" w:line="203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12"/>
        </w:rPr>
        <w:t>Neuromodulators</w:t>
      </w:r>
    </w:p>
    <w:p>
      <w:pPr>
        <w:pStyle w:val="BodyText"/>
        <w:ind w:left="485" w:right="1132"/>
        <w:spacing w:before="7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These agents are not simple analgesi</w:t>
      </w:r>
      <w:r>
        <w:rPr>
          <w:sz w:val="18"/>
          <w:szCs w:val="18"/>
          <w:color w:val="231F20"/>
          <w:spacing w:val="3"/>
        </w:rPr>
        <w:t>cs but used to modulate neuropathic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centrally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mediated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pain. There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several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classes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commonly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used 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reco</w:t>
      </w:r>
      <w:r>
        <w:rPr>
          <w:sz w:val="18"/>
          <w:szCs w:val="18"/>
          <w:color w:val="231F20"/>
          <w:spacing w:val="4"/>
        </w:rPr>
        <w:t>gnised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benefits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medicine. They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are taken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regular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basis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side-effects that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limit their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potential to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dependence-form</w:t>
      </w:r>
      <w:r>
        <w:rPr>
          <w:sz w:val="18"/>
          <w:szCs w:val="18"/>
          <w:color w:val="231F20"/>
          <w:spacing w:val="2"/>
        </w:rPr>
        <w:t>ing.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UK,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NICE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reviewed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pharmacological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management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neuropathic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[434].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CPPPS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lacking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present for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painful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conditions.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For this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chapter,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evid</w:t>
      </w:r>
      <w:r>
        <w:rPr>
          <w:sz w:val="18"/>
          <w:szCs w:val="18"/>
          <w:color w:val="231F20"/>
          <w:spacing w:val="2"/>
        </w:rPr>
        <w:t>ence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 from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non-pelvic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sources.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general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method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using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these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agents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titrat</w:t>
      </w:r>
      <w:r>
        <w:rPr>
          <w:sz w:val="18"/>
          <w:szCs w:val="18"/>
          <w:color w:val="231F20"/>
          <w:spacing w:val="3"/>
        </w:rPr>
        <w:t>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dose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against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 side-effects. The aim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 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</w:t>
      </w:r>
      <w:r>
        <w:rPr>
          <w:sz w:val="18"/>
          <w:szCs w:val="18"/>
          <w:color w:val="231F20"/>
          <w:spacing w:val="3"/>
        </w:rPr>
        <w:t>s 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 an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improvement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their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QoL,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often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best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assessed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alterations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their function.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common 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us</w:t>
      </w:r>
      <w:r>
        <w:rPr>
          <w:sz w:val="18"/>
          <w:szCs w:val="18"/>
          <w:color w:val="231F20"/>
          <w:spacing w:val="3"/>
        </w:rPr>
        <w:t>e these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agents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combination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different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agents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4"/>
        </w:rPr>
        <w:t>against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each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other,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combination,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lacking.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Some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these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agents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also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specific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conditions.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Early identification of neuropathic pain 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s</w:t>
      </w:r>
      <w:r>
        <w:rPr>
          <w:sz w:val="18"/>
          <w:szCs w:val="18"/>
          <w:color w:val="231F20"/>
          <w:spacing w:val="3"/>
        </w:rPr>
        <w:t>imple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questionnaire could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facilitate targeted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3"/>
        </w:rPr>
        <w:t>therapy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neuromodulators</w:t>
      </w:r>
      <w:r>
        <w:rPr>
          <w:sz w:val="18"/>
          <w:szCs w:val="18"/>
          <w:color w:val="231F20"/>
          <w:spacing w:val="1"/>
        </w:rPr>
        <w:t xml:space="preserve"> [58].</w:t>
      </w:r>
    </w:p>
    <w:p>
      <w:pPr>
        <w:rPr>
          <w:rFonts w:ascii="Arial"/>
          <w:sz w:val="21"/>
        </w:rPr>
      </w:pPr>
      <w:r/>
    </w:p>
    <w:p>
      <w:pPr>
        <w:pStyle w:val="BodyText"/>
        <w:ind w:left="482"/>
        <w:spacing w:before="53" w:line="197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</w:rPr>
        <w:t>Antidepressants</w:t>
      </w:r>
    </w:p>
    <w:p>
      <w:pPr>
        <w:pStyle w:val="BodyText"/>
        <w:ind w:left="485"/>
        <w:spacing w:before="13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6"/>
          <w:position w:val="3"/>
        </w:rPr>
        <w:t>Tricyclic antidepressan</w:t>
      </w:r>
      <w:r>
        <w:rPr>
          <w:sz w:val="18"/>
          <w:szCs w:val="18"/>
          <w:b/>
          <w:bCs/>
          <w:color w:val="231F20"/>
          <w:spacing w:val="-7"/>
          <w:position w:val="3"/>
        </w:rPr>
        <w:t>ts</w:t>
      </w:r>
    </w:p>
    <w:p>
      <w:pPr>
        <w:pStyle w:val="BodyText"/>
        <w:ind w:left="482" w:right="1133" w:firstLine="3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tricyclic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antidepressants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(TCAs)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multiple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mechanisms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frequentl</w:t>
      </w:r>
      <w:r>
        <w:rPr>
          <w:sz w:val="18"/>
          <w:szCs w:val="18"/>
          <w:color w:val="231F20"/>
          <w:spacing w:val="2"/>
        </w:rPr>
        <w:t>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limited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their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side-effects.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Tricyclic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antidepressants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long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history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medicine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s</w:t>
      </w:r>
      <w:r>
        <w:rPr>
          <w:sz w:val="18"/>
          <w:szCs w:val="18"/>
          <w:color w:val="231F20"/>
          <w:spacing w:val="3"/>
        </w:rPr>
        <w:t>ubjected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Cochrane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review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[435],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suggesting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they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effective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neuropathic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pain.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Amitriptyli</w:t>
      </w:r>
      <w:r>
        <w:rPr>
          <w:sz w:val="18"/>
          <w:szCs w:val="18"/>
          <w:color w:val="231F20"/>
          <w:spacing w:val="1"/>
        </w:rPr>
        <w:t>ne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most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commonly used at doses from 10-75 mg/day (sometimes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rising 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150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mg/day). This is</w:t>
      </w:r>
      <w:r>
        <w:rPr>
          <w:sz w:val="18"/>
          <w:szCs w:val="18"/>
          <w:color w:val="231F20"/>
          <w:spacing w:val="4"/>
        </w:rPr>
        <w:t xml:space="preserve"> titrated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against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benefit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side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taken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night</w:t>
      </w:r>
      <w:r>
        <w:rPr>
          <w:sz w:val="18"/>
          <w:szCs w:val="18"/>
          <w:color w:val="231F20"/>
          <w:spacing w:val="10"/>
        </w:rPr>
        <w:t xml:space="preserve"> [434]. </w:t>
      </w:r>
      <w:r>
        <w:rPr>
          <w:sz w:val="18"/>
          <w:szCs w:val="18"/>
          <w:color w:val="231F20"/>
        </w:rPr>
        <w:t>Nortriptyline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imipramine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alternatives</w:t>
      </w:r>
      <w:r>
        <w:rPr>
          <w:sz w:val="18"/>
          <w:szCs w:val="18"/>
          <w:color w:val="231F20"/>
          <w:spacing w:val="10"/>
        </w:rPr>
        <w:t>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89"/>
        <w:spacing w:before="52" w:line="197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10"/>
        </w:rPr>
        <w:t>Other Antidepressants</w:t>
      </w:r>
    </w:p>
    <w:p>
      <w:pPr>
        <w:pStyle w:val="BodyText"/>
        <w:ind w:left="493" w:right="1130" w:firstLine="2"/>
        <w:spacing w:before="12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Duloxetine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SNRI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antidepressant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licensed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depression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SUI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neuropathic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diabetic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neuropathy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fibromyalgia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60 </w:t>
      </w:r>
      <w:r>
        <w:rPr>
          <w:sz w:val="18"/>
          <w:szCs w:val="18"/>
          <w:color w:val="231F20"/>
        </w:rPr>
        <w:t>mg</w:t>
      </w:r>
      <w:r>
        <w:rPr>
          <w:sz w:val="18"/>
          <w:szCs w:val="18"/>
          <w:color w:val="231F20"/>
          <w:spacing w:val="13"/>
        </w:rPr>
        <w:t>/</w:t>
      </w:r>
      <w:r>
        <w:rPr>
          <w:sz w:val="18"/>
          <w:szCs w:val="18"/>
          <w:color w:val="231F20"/>
        </w:rPr>
        <w:t>day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[436, 437].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Side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result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discontinuation</w:t>
      </w:r>
      <w:r>
        <w:rPr>
          <w:sz w:val="18"/>
          <w:szCs w:val="18"/>
          <w:color w:val="231F20"/>
          <w:spacing w:val="12"/>
        </w:rPr>
        <w:t>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82"/>
        <w:spacing w:before="53" w:line="203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</w:rPr>
        <w:t>Anticonvulsants</w:t>
      </w:r>
    </w:p>
    <w:p>
      <w:pPr>
        <w:pStyle w:val="BodyText"/>
        <w:ind w:left="489" w:right="1133" w:hanging="5"/>
        <w:spacing w:before="7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Anticonvulsants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commonly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managemen</w:t>
      </w:r>
      <w:r>
        <w:rPr>
          <w:sz w:val="18"/>
          <w:szCs w:val="18"/>
          <w:color w:val="231F20"/>
          <w:spacing w:val="3"/>
        </w:rPr>
        <w:t>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neuropathic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pain.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general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some looking more particularly at pelvic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pain.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Indiv</w:t>
      </w:r>
      <w:r>
        <w:rPr>
          <w:sz w:val="18"/>
          <w:szCs w:val="18"/>
          <w:color w:val="231F20"/>
          <w:spacing w:val="3"/>
        </w:rPr>
        <w:t>idual agents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systematically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reviewed. Their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suggested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NICE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Neuropathic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6"/>
        </w:rPr>
        <w:t xml:space="preserve"> [434].</w:t>
      </w:r>
    </w:p>
    <w:p>
      <w:pPr>
        <w:pStyle w:val="BodyText"/>
        <w:ind w:left="492" w:right="1133" w:hanging="1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</w:rPr>
        <w:t>Carbamazepine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history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neuropathic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exists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5"/>
        </w:rPr>
        <w:t>[438].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trend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  <w:spacing w:val="3"/>
        </w:rPr>
        <w:t>be of short duration, showing only moderate benefit. There ar</w:t>
      </w:r>
      <w:r>
        <w:rPr>
          <w:sz w:val="18"/>
          <w:szCs w:val="18"/>
          <w:color w:val="231F20"/>
          <w:spacing w:val="2"/>
        </w:rPr>
        <w:t>e side-effects; some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of which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serious.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no longer a first choice agent. Other anticonvulsant agents are available with fewer serious sid</w:t>
      </w:r>
      <w:r>
        <w:rPr>
          <w:sz w:val="18"/>
          <w:szCs w:val="18"/>
          <w:color w:val="231F20"/>
          <w:spacing w:val="2"/>
        </w:rPr>
        <w:t>e-effects.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91"/>
        <w:spacing w:before="53" w:line="197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</w:rPr>
        <w:t>Gabapentinoids</w:t>
      </w:r>
    </w:p>
    <w:p>
      <w:pPr>
        <w:pStyle w:val="BodyText"/>
        <w:ind w:left="485" w:right="1132"/>
        <w:spacing w:before="12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is a growing awareness 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evidence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risk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dependence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misuse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gabapenti</w:t>
      </w:r>
      <w:r>
        <w:rPr>
          <w:sz w:val="18"/>
          <w:szCs w:val="18"/>
          <w:color w:val="231F20"/>
          <w:spacing w:val="3"/>
        </w:rPr>
        <w:t>noids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[439].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formal assessment of efficacy aga</w:t>
      </w:r>
      <w:r>
        <w:rPr>
          <w:sz w:val="18"/>
          <w:szCs w:val="18"/>
          <w:color w:val="231F20"/>
          <w:spacing w:val="4"/>
        </w:rPr>
        <w:t>inst benefit 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side-effects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(both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QoL)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required with 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patient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determine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lowest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effective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longer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5"/>
        </w:rPr>
        <w:t>.</w:t>
      </w:r>
    </w:p>
    <w:p>
      <w:pPr>
        <w:pStyle w:val="BodyText"/>
        <w:ind w:left="489" w:right="1133" w:firstLine="2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4"/>
        </w:rPr>
        <w:t>Gabapentin</w:t>
      </w:r>
      <w:r>
        <w:rPr>
          <w:sz w:val="18"/>
          <w:szCs w:val="18"/>
          <w:i/>
          <w:iCs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commonly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used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neu</w:t>
      </w:r>
      <w:r>
        <w:rPr>
          <w:sz w:val="18"/>
          <w:szCs w:val="18"/>
          <w:color w:val="231F20"/>
          <w:spacing w:val="3"/>
        </w:rPr>
        <w:t>ropathic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systematically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reviewed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[440,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441].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demonstrates  good  evidence  for  postherpetic  neuralgia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diabetic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ne</w:t>
      </w:r>
      <w:r>
        <w:rPr>
          <w:sz w:val="18"/>
          <w:szCs w:val="18"/>
          <w:color w:val="231F20"/>
          <w:spacing w:val="2"/>
        </w:rPr>
        <w:t>uropathy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neuropathies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6"/>
        </w:rPr>
        <w:t>.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looking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CPPPS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obvious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pathology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benefits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levels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side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11"/>
        </w:rPr>
        <w:t xml:space="preserve"> [441].</w:t>
      </w:r>
    </w:p>
    <w:p>
      <w:pPr>
        <w:pStyle w:val="BodyText"/>
        <w:ind w:left="488" w:right="1132" w:hanging="2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4"/>
        </w:rPr>
        <w:t>Pregabalin </w:t>
      </w:r>
      <w:r>
        <w:rPr>
          <w:sz w:val="18"/>
          <w:szCs w:val="18"/>
          <w:color w:val="231F20"/>
          <w:spacing w:val="4"/>
        </w:rPr>
        <w:t>is a commonly used neuromodulator with good evidence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efficacy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some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neuropathic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conditions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4"/>
        </w:rPr>
        <w:t>[442].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range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300-600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mg</w:t>
      </w:r>
      <w:r>
        <w:rPr>
          <w:sz w:val="18"/>
          <w:szCs w:val="18"/>
          <w:color w:val="231F20"/>
          <w:spacing w:val="14"/>
        </w:rPr>
        <w:t>/</w:t>
      </w:r>
      <w:r>
        <w:rPr>
          <w:sz w:val="18"/>
          <w:szCs w:val="18"/>
          <w:color w:val="231F20"/>
        </w:rPr>
        <w:t>day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</w:rPr>
        <w:t xml:space="preserve">  Evidence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central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neuropathic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pains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is </w:t>
      </w:r>
      <w:r>
        <w:rPr>
          <w:sz w:val="18"/>
          <w:szCs w:val="18"/>
          <w:color w:val="231F20"/>
          <w:spacing w:val="4"/>
        </w:rPr>
        <w:t>inadequate.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Some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do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gain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moderate 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significant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benefit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but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most will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gain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benefit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and the</w:t>
      </w:r>
      <w:r>
        <w:rPr>
          <w:sz w:val="18"/>
          <w:szCs w:val="18"/>
          <w:color w:val="231F20"/>
          <w:spacing w:val="3"/>
        </w:rPr>
        <w:t>n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drug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discontinued.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agents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management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neu</w:t>
      </w:r>
      <w:r>
        <w:rPr>
          <w:sz w:val="18"/>
          <w:szCs w:val="18"/>
          <w:color w:val="231F20"/>
          <w:spacing w:val="2"/>
        </w:rPr>
        <w:t>ropathic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they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best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administered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by specialists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management 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 whom are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familiar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their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use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They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tend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considered after the standard options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been exhausted. 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all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good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manageme</w:t>
      </w:r>
      <w:r>
        <w:rPr>
          <w:sz w:val="18"/>
          <w:szCs w:val="18"/>
          <w:color w:val="231F20"/>
          <w:spacing w:val="3"/>
        </w:rPr>
        <w:t>nt,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they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as part of a compre</w:t>
      </w:r>
      <w:r>
        <w:rPr>
          <w:sz w:val="18"/>
          <w:szCs w:val="18"/>
          <w:color w:val="231F20"/>
          <w:spacing w:val="4"/>
        </w:rPr>
        <w:t>hensive multi-dimensional management plan.</w:t>
      </w:r>
    </w:p>
    <w:p>
      <w:pPr>
        <w:spacing w:line="242" w:lineRule="auto"/>
        <w:rPr>
          <w:rFonts w:ascii="Arial"/>
          <w:sz w:val="21"/>
        </w:rPr>
      </w:pPr>
      <w:r>
        <w:drawing>
          <wp:anchor distT="0" distB="0" distL="0" distR="0" simplePos="0" relativeHeight="25206067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85267</wp:posOffset>
            </wp:positionV>
            <wp:extent cx="198004" cy="324002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88"/>
        <w:spacing w:before="52" w:line="197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9"/>
        </w:rPr>
        <w:t>Opioids</w:t>
      </w:r>
    </w:p>
    <w:p>
      <w:pPr>
        <w:pStyle w:val="BodyText"/>
        <w:ind w:left="482" w:right="1133" w:firstLine="9"/>
        <w:spacing w:before="13" w:line="28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Over recent years opioids have been used extensively for managing chronic no</w:t>
      </w:r>
      <w:r>
        <w:rPr>
          <w:sz w:val="18"/>
          <w:szCs w:val="18"/>
          <w:color w:val="231F20"/>
          <w:spacing w:val="2"/>
        </w:rPr>
        <w:t>n-cancer pain. There is increasing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their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role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limited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po</w:t>
      </w:r>
      <w:r>
        <w:rPr>
          <w:sz w:val="18"/>
          <w:szCs w:val="18"/>
          <w:color w:val="231F20"/>
          <w:spacing w:val="2"/>
        </w:rPr>
        <w:t>pulation,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beneficial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small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number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low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dose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managed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setting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[443].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There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clear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evidence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harm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professional,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public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political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interest.</w:t>
      </w:r>
      <w:r>
        <w:rPr>
          <w:sz w:val="18"/>
          <w:szCs w:val="18"/>
          <w:color w:val="231F20"/>
          <w:spacing w:val="3"/>
        </w:rPr>
        <w:t xml:space="preserve"> Their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beneficial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both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acute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management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particularly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towards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9"/>
        </w:rPr>
        <w:t>.</w:t>
      </w:r>
    </w:p>
    <w:p>
      <w:pPr>
        <w:spacing w:line="285" w:lineRule="auto"/>
        <w:sectPr>
          <w:footerReference w:type="default" r:id="rId107"/>
          <w:pgSz w:w="11906" w:h="16838"/>
          <w:pgMar w:top="400" w:right="0" w:bottom="498" w:left="1785" w:header="0" w:footer="329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34" w:right="481" w:firstLine="9"/>
        <w:spacing w:before="52" w:line="276" w:lineRule="auto"/>
        <w:jc w:val="both"/>
        <w:rPr>
          <w:sz w:val="18"/>
          <w:szCs w:val="18"/>
        </w:rPr>
      </w:pPr>
      <w:bookmarkStart w:name="bookmark145" w:id="115"/>
      <w:bookmarkEnd w:id="115"/>
      <w:r>
        <w:rPr>
          <w:sz w:val="18"/>
          <w:szCs w:val="18"/>
          <w:color w:val="231F20"/>
          <w:spacing w:val="3"/>
        </w:rPr>
        <w:t>Often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will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stop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taking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opioids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due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side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effects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insufficient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analgesic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effect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[444].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is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clear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5"/>
        </w:rPr>
        <w:t>evidence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5"/>
        </w:rPr>
        <w:t>harm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including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5"/>
        </w:rPr>
        <w:t>effec</w:t>
      </w:r>
      <w:r>
        <w:rPr>
          <w:sz w:val="18"/>
          <w:szCs w:val="18"/>
          <w:color w:val="231F20"/>
          <w:spacing w:val="4"/>
        </w:rPr>
        <w:t>ts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endocrine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immune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systems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well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growing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understanding of opioi</w:t>
      </w:r>
      <w:r>
        <w:rPr>
          <w:sz w:val="18"/>
          <w:szCs w:val="18"/>
          <w:color w:val="231F20"/>
          <w:spacing w:val="3"/>
        </w:rPr>
        <w:t>d-induced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hyperalgesia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[445]. There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limited guidance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on 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best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method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for tapering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opioids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aim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stopping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finding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lowest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effective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10"/>
        </w:rPr>
        <w:t xml:space="preserve"> [446].</w:t>
      </w:r>
    </w:p>
    <w:p>
      <w:pPr>
        <w:pStyle w:val="BodyText"/>
        <w:ind w:left="1141" w:right="480" w:firstLine="2"/>
        <w:spacing w:before="24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Opioids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only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conjunction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management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plan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consultation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clinicians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experienced in their use.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It is suggested that 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management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unit should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involved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along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with 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their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care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physician.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Ensure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there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arrangements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formal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monitor</w:t>
      </w:r>
      <w:r>
        <w:rPr>
          <w:sz w:val="18"/>
          <w:szCs w:val="18"/>
          <w:color w:val="231F20"/>
          <w:spacing w:val="1"/>
        </w:rPr>
        <w:t>ing,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follow-up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review.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opioids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and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remains, then they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not working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stopped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even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if there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alternative</w:t>
      </w:r>
      <w:r>
        <w:rPr>
          <w:sz w:val="18"/>
          <w:szCs w:val="18"/>
          <w:color w:val="231F20"/>
          <w:spacing w:val="2"/>
        </w:rPr>
        <w:t xml:space="preserve"> [445].</w:t>
      </w:r>
    </w:p>
    <w:p>
      <w:pPr>
        <w:pStyle w:val="BodyText"/>
        <w:ind w:left="1140" w:right="481" w:hanging="3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The risk of harm increases substantially at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5"/>
        </w:rPr>
        <w:t>doses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4"/>
        </w:rPr>
        <w:t>bove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120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mg/day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morphine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equivalence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[445]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guidance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suggests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regular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(at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least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annual)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review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patient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over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50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mg/day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morphine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equivalence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specialist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above</w:t>
      </w:r>
      <w:r>
        <w:rPr>
          <w:sz w:val="18"/>
          <w:szCs w:val="18"/>
          <w:color w:val="231F20"/>
          <w:spacing w:val="15"/>
        </w:rPr>
        <w:t xml:space="preserve"> 90 </w:t>
      </w:r>
      <w:r>
        <w:rPr>
          <w:sz w:val="18"/>
          <w:szCs w:val="18"/>
          <w:color w:val="231F20"/>
        </w:rPr>
        <w:t>mg</w:t>
      </w:r>
      <w:r>
        <w:rPr>
          <w:sz w:val="18"/>
          <w:szCs w:val="18"/>
          <w:color w:val="231F20"/>
          <w:spacing w:val="15"/>
        </w:rPr>
        <w:t>/</w:t>
      </w:r>
      <w:r>
        <w:rPr>
          <w:sz w:val="18"/>
          <w:szCs w:val="18"/>
          <w:color w:val="231F20"/>
        </w:rPr>
        <w:t>day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morphine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equivalence</w:t>
      </w:r>
      <w:r>
        <w:rPr>
          <w:sz w:val="18"/>
          <w:szCs w:val="18"/>
          <w:color w:val="231F20"/>
          <w:spacing w:val="15"/>
        </w:rPr>
        <w:t xml:space="preserve"> [447].</w:t>
      </w:r>
    </w:p>
    <w:p>
      <w:pPr>
        <w:pStyle w:val="BodyText"/>
        <w:ind w:left="1136" w:right="480" w:firstLine="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There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well-established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guidelines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opioids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management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well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consi</w:t>
      </w:r>
      <w:r>
        <w:rPr>
          <w:sz w:val="18"/>
          <w:szCs w:val="18"/>
          <w:color w:val="231F20"/>
          <w:spacing w:val="3"/>
        </w:rPr>
        <w:t>dering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</w:rPr>
        <w:t>risks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[445,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447].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Opioid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reduction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optimisation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undertaken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where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opioids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not </w:t>
      </w:r>
      <w:r>
        <w:rPr>
          <w:sz w:val="18"/>
          <w:szCs w:val="18"/>
          <w:color w:val="231F20"/>
        </w:rPr>
        <w:t>providing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measurable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information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available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online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9"/>
        </w:rPr>
        <w:t>[445].  </w:t>
      </w:r>
      <w:r>
        <w:rPr>
          <w:sz w:val="18"/>
          <w:szCs w:val="18"/>
          <w:color w:val="231F20"/>
        </w:rPr>
        <w:t>Opioids </w:t>
      </w:r>
      <w:r>
        <w:rPr>
          <w:sz w:val="18"/>
          <w:szCs w:val="18"/>
          <w:color w:val="231F20"/>
          <w:spacing w:val="3"/>
        </w:rPr>
        <w:t>Aware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web-based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resource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healthcare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professionals, jointly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pro</w:t>
      </w:r>
      <w:r>
        <w:rPr>
          <w:sz w:val="18"/>
          <w:szCs w:val="18"/>
          <w:color w:val="231F20"/>
          <w:spacing w:val="2"/>
        </w:rPr>
        <w:t>duced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Faculty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Medicine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Royal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College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Anaesthetists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Public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Health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England,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support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prescribing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opioid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medicines for pain. </w:t>
      </w:r>
      <w:hyperlink w:history="true" r:id="rId110">
        <w:r>
          <w:rPr>
            <w:sz w:val="18"/>
            <w:szCs w:val="18"/>
            <w:u w:val="single" w:color="auto"/>
            <w:color w:val="231F20"/>
            <w:spacing w:val="5"/>
          </w:rPr>
          <w:t>https://fpm.ac.uk/opioids-</w:t>
        </w:r>
        <w:r>
          <w:rPr>
            <w:sz w:val="18"/>
            <w:szCs w:val="18"/>
            <w:u w:val="single" w:color="auto"/>
            <w:color w:val="231F20"/>
            <w:spacing w:val="4"/>
          </w:rPr>
          <w:t>aware</w:t>
        </w:r>
      </w:hyperlink>
      <w:r>
        <w:rPr>
          <w:sz w:val="18"/>
          <w:szCs w:val="18"/>
          <w:color w:val="231F20"/>
          <w:spacing w:val="4"/>
        </w:rPr>
        <w:t>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2" w:line="203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</w:rPr>
        <w:t>Cannabinoids</w:t>
      </w:r>
    </w:p>
    <w:p>
      <w:pPr>
        <w:pStyle w:val="BodyText"/>
        <w:ind w:left="1137" w:right="480"/>
        <w:spacing w:before="8" w:line="273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There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increasing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interest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changes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national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regulations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regarding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cannabinoids 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medicinal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use.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Regarding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evidence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base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</w:t>
      </w:r>
      <w:r>
        <w:rPr>
          <w:sz w:val="18"/>
          <w:szCs w:val="18"/>
          <w:color w:val="231F20"/>
          <w:spacing w:val="3"/>
        </w:rPr>
        <w:t>annabinoids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weak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[448-450]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further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well conducted clinical trials are necessary. This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i</w:t>
      </w:r>
      <w:r>
        <w:rPr>
          <w:sz w:val="18"/>
          <w:szCs w:val="18"/>
          <w:color w:val="231F20"/>
          <w:spacing w:val="3"/>
        </w:rPr>
        <w:t>s 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area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where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further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guidance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research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likely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coming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6"/>
        </w:rPr>
        <w:t>years.</w:t>
      </w:r>
    </w:p>
    <w:p>
      <w:pPr>
        <w:pStyle w:val="BodyText"/>
        <w:ind w:left="1143"/>
        <w:spacing w:before="291" w:line="198" w:lineRule="auto"/>
        <w:outlineLvl w:val="1"/>
        <w:rPr>
          <w:sz w:val="20"/>
          <w:szCs w:val="20"/>
        </w:rPr>
      </w:pPr>
      <w:bookmarkStart w:name="bookmark91" w:id="116"/>
      <w:bookmarkEnd w:id="116"/>
      <w:r>
        <w:rPr>
          <w:sz w:val="20"/>
          <w:szCs w:val="20"/>
          <w:b/>
          <w:bCs/>
          <w:color w:val="231F20"/>
          <w:spacing w:val="-12"/>
        </w:rPr>
        <w:t>5.3</w:t>
      </w:r>
      <w:r>
        <w:rPr>
          <w:sz w:val="20"/>
          <w:szCs w:val="20"/>
          <w:b/>
          <w:bCs/>
          <w:color w:val="231F20"/>
          <w:spacing w:val="4"/>
        </w:rPr>
        <w:t xml:space="preserve">          </w:t>
      </w:r>
      <w:r>
        <w:rPr>
          <w:sz w:val="20"/>
          <w:szCs w:val="20"/>
          <w:b/>
          <w:bCs/>
          <w:color w:val="231F20"/>
          <w:spacing w:val="-12"/>
        </w:rPr>
        <w:t>Further management</w:t>
      </w:r>
    </w:p>
    <w:p>
      <w:pPr>
        <w:pStyle w:val="BodyText"/>
        <w:ind w:left="1143"/>
        <w:spacing w:before="8" w:line="239" w:lineRule="exact"/>
        <w:outlineLvl w:val="2"/>
        <w:rPr>
          <w:sz w:val="18"/>
          <w:szCs w:val="18"/>
        </w:rPr>
      </w:pPr>
      <w:bookmarkStart w:name="bookmark92" w:id="117"/>
      <w:bookmarkEnd w:id="117"/>
      <w:r>
        <w:rPr>
          <w:sz w:val="18"/>
          <w:szCs w:val="18"/>
          <w:i/>
          <w:iCs/>
          <w:color w:val="231F20"/>
          <w:spacing w:val="-2"/>
          <w:position w:val="1"/>
        </w:rPr>
        <w:t>5.3.1</w:t>
      </w:r>
      <w:r>
        <w:rPr>
          <w:sz w:val="18"/>
          <w:szCs w:val="18"/>
          <w:i/>
          <w:iCs/>
          <w:color w:val="231F20"/>
          <w:spacing w:val="4"/>
          <w:position w:val="1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1"/>
        </w:rPr>
        <w:t>Nerve blocks</w:t>
      </w:r>
    </w:p>
    <w:p>
      <w:pPr>
        <w:pStyle w:val="BodyText"/>
        <w:ind w:left="1141" w:right="480" w:firstLine="6"/>
        <w:spacing w:before="7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Nerve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blocks for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managem</w:t>
      </w:r>
      <w:r>
        <w:rPr>
          <w:sz w:val="18"/>
          <w:szCs w:val="18"/>
          <w:color w:val="231F20"/>
          <w:spacing w:val="3"/>
        </w:rPr>
        <w:t>ent are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usually carried out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specialists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medicine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broader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management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plan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[451]. They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diagnostic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or </w:t>
      </w:r>
      <w:r>
        <w:rPr>
          <w:sz w:val="18"/>
          <w:szCs w:val="18"/>
          <w:color w:val="231F20"/>
          <w:spacing w:val="2"/>
        </w:rPr>
        <w:t>therapeutic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role. Textbooks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written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on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subject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practitioners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using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them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trained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appropriate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selectio</w:t>
      </w:r>
      <w:r>
        <w:rPr>
          <w:sz w:val="18"/>
          <w:szCs w:val="18"/>
          <w:color w:val="231F20"/>
          <w:spacing w:val="2"/>
        </w:rPr>
        <w:t>n,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indications,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risks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benefits.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Many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such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interventions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also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require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understanding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expertise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using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i</w:t>
      </w:r>
      <w:r>
        <w:rPr>
          <w:sz w:val="18"/>
          <w:szCs w:val="18"/>
          <w:color w:val="231F20"/>
          <w:spacing w:val="3"/>
        </w:rPr>
        <w:t>maging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techniques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perform 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blocks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accurately.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Diagnostic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blocks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difficult to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interpret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due to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complex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mechanisms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underlying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painful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conditi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syndrome.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Sustained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limited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benefit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lead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permanent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procedures</w:t>
      </w:r>
      <w:r>
        <w:rPr>
          <w:sz w:val="18"/>
          <w:szCs w:val="18"/>
          <w:color w:val="231F20"/>
          <w:spacing w:val="14"/>
        </w:rPr>
        <w:t xml:space="preserve"> (e.g., </w:t>
      </w:r>
      <w:r>
        <w:rPr>
          <w:sz w:val="18"/>
          <w:szCs w:val="18"/>
          <w:color w:val="231F20"/>
        </w:rPr>
        <w:t>radiofrequency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procedures</w:t>
      </w:r>
      <w:r>
        <w:rPr>
          <w:sz w:val="18"/>
          <w:szCs w:val="18"/>
          <w:color w:val="231F20"/>
          <w:spacing w:val="14"/>
        </w:rPr>
        <w:t>).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weak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base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interventions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chronic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malignant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8"/>
        </w:rPr>
        <w:t xml:space="preserve"> [452].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144"/>
        <w:spacing w:before="52" w:line="198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9"/>
        </w:rPr>
        <w:t>Pudendal Neuralgia</w:t>
      </w:r>
    </w:p>
    <w:p>
      <w:pPr>
        <w:pStyle w:val="BodyText"/>
        <w:ind w:left="1134" w:right="480" w:firstLine="3"/>
        <w:spacing w:before="1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 role of injections may be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divided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into two.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First,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injection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local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anaestheti</w:t>
      </w:r>
      <w:r>
        <w:rPr>
          <w:sz w:val="18"/>
          <w:szCs w:val="18"/>
          <w:color w:val="231F20"/>
          <w:spacing w:val="1"/>
        </w:rPr>
        <w:t>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1"/>
        </w:rPr>
        <w:t>without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steroids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sight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entrapment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produce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therapeutic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action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2"/>
        </w:rPr>
        <w:t>[453, 454].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possible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diagnostic.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already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indicated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when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pudendal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nerve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injured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there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several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sites where this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occur.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Differential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block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pudendal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nerve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helps 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provide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inf</w:t>
      </w:r>
      <w:r>
        <w:rPr>
          <w:sz w:val="18"/>
          <w:szCs w:val="18"/>
          <w:color w:val="231F20"/>
          <w:spacing w:val="1"/>
        </w:rPr>
        <w:t>ormation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relation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site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where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trapped</w:t>
      </w:r>
      <w:r>
        <w:rPr>
          <w:sz w:val="18"/>
          <w:szCs w:val="18"/>
          <w:color w:val="231F20"/>
          <w:spacing w:val="1"/>
        </w:rPr>
        <w:t xml:space="preserve"> [250, 455-457].</w:t>
      </w:r>
    </w:p>
    <w:p>
      <w:pPr>
        <w:pStyle w:val="BodyText"/>
        <w:ind w:left="1134" w:right="480" w:firstLine="14"/>
        <w:spacing w:before="240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20811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1150301</wp:posOffset>
            </wp:positionV>
            <wp:extent cx="197999" cy="324002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Infiltration at the is</w:t>
      </w:r>
      <w:r>
        <w:rPr>
          <w:sz w:val="18"/>
          <w:szCs w:val="18"/>
          <w:color w:val="231F20"/>
          <w:spacing w:val="2"/>
        </w:rPr>
        <w:t>chial spine requires 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nerve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stimulator/locator.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Both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motor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(anal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contraction)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sensory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endpoints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noted.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anatomical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endpoint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l</w:t>
      </w:r>
      <w:r>
        <w:rPr>
          <w:sz w:val="18"/>
          <w:szCs w:val="18"/>
          <w:color w:val="231F20"/>
          <w:spacing w:val="2"/>
        </w:rPr>
        <w:t>ocalised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fluoroscopy,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CT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guidance,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US,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latter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avoids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radiation, whereas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CT guidance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involves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amount 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radiation.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Fluoroscopy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ultrasound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guidance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imagi</w:t>
      </w:r>
      <w:r>
        <w:rPr>
          <w:sz w:val="18"/>
          <w:szCs w:val="18"/>
          <w:color w:val="231F20"/>
          <w:spacing w:val="3"/>
        </w:rPr>
        <w:t>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frequently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techniques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performing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nerve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block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because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readily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available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most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anaesthetists.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Pulsed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radio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frequency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lesioning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fo</w:t>
      </w:r>
      <w:r>
        <w:rPr>
          <w:sz w:val="18"/>
          <w:szCs w:val="18"/>
          <w:color w:val="231F20"/>
          <w:spacing w:val="3"/>
        </w:rPr>
        <w:t>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pudendal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neuralgia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developed 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paper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demonstrating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potenti</w:t>
      </w:r>
      <w:r>
        <w:rPr>
          <w:sz w:val="18"/>
          <w:szCs w:val="18"/>
          <w:color w:val="231F20"/>
          <w:spacing w:val="2"/>
        </w:rPr>
        <w:t>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benefit.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Follow-up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short term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 further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required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elucidate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place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9"/>
        </w:rPr>
        <w:t xml:space="preserve"> [458].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3" w:line="202" w:lineRule="auto"/>
        <w:outlineLvl w:val="2"/>
        <w:rPr>
          <w:sz w:val="18"/>
          <w:szCs w:val="18"/>
        </w:rPr>
      </w:pPr>
      <w:bookmarkStart w:name="bookmark93" w:id="118"/>
      <w:bookmarkEnd w:id="118"/>
      <w:r>
        <w:rPr>
          <w:sz w:val="18"/>
          <w:szCs w:val="18"/>
          <w:i/>
          <w:iCs/>
          <w:color w:val="231F20"/>
          <w:spacing w:val="-4"/>
        </w:rPr>
        <w:t>5.3.2          </w:t>
      </w:r>
      <w:r>
        <w:rPr>
          <w:sz w:val="18"/>
          <w:szCs w:val="18"/>
          <w:b/>
          <w:bCs/>
          <w:i/>
          <w:iCs/>
          <w:color w:val="231F20"/>
          <w:spacing w:val="-4"/>
        </w:rPr>
        <w:t>Neuromodulation</w:t>
      </w:r>
    </w:p>
    <w:p>
      <w:pPr>
        <w:pStyle w:val="BodyText"/>
        <w:ind w:left="1134" w:right="480" w:firstLine="3"/>
        <w:spacing w:before="7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 role of neuromodulation in the management of pelvic pain should only be considered by specialists i</w:t>
      </w:r>
      <w:r>
        <w:rPr>
          <w:sz w:val="18"/>
          <w:szCs w:val="18"/>
          <w:color w:val="231F20"/>
          <w:spacing w:val="2"/>
        </w:rPr>
        <w:t>n pelvic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pain management. These techniques are used as par</w:t>
      </w:r>
      <w:r>
        <w:rPr>
          <w:sz w:val="18"/>
          <w:szCs w:val="18"/>
          <w:color w:val="231F20"/>
          <w:spacing w:val="3"/>
        </w:rPr>
        <w:t>t of a broader management plan and require regular follow-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up. 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research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base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developing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 the techniques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broadening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(e.g.,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spina</w:t>
      </w:r>
      <w:r>
        <w:rPr>
          <w:sz w:val="18"/>
          <w:szCs w:val="18"/>
          <w:color w:val="231F20"/>
          <w:spacing w:val="3"/>
        </w:rPr>
        <w:t>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cord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stimulation,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sacral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root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stimulation, dorsal root ganglion stimulat</w:t>
      </w:r>
      <w:r>
        <w:rPr>
          <w:sz w:val="18"/>
          <w:szCs w:val="18"/>
          <w:color w:val="231F20"/>
          <w:spacing w:val="2"/>
        </w:rPr>
        <w:t>ion or peripheral nerve stimulation). These are expensive interventional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techniques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refractory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therapies.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Neuromodulat</w:t>
      </w:r>
      <w:r>
        <w:rPr>
          <w:sz w:val="18"/>
          <w:szCs w:val="18"/>
          <w:color w:val="231F20"/>
          <w:spacing w:val="1"/>
        </w:rPr>
        <w:t>ion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still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finding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its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role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pelvic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pain</w:t>
      </w:r>
    </w:p>
    <w:p>
      <w:pPr>
        <w:spacing w:line="276" w:lineRule="auto"/>
        <w:sectPr>
          <w:footerReference w:type="default" r:id="rId109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9" w:right="1133" w:firstLine="3"/>
        <w:spacing w:before="52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management. There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growing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detailed,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high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quality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research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required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[459].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role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overactive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(OAB)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faec</w:t>
      </w:r>
      <w:r>
        <w:rPr>
          <w:sz w:val="18"/>
          <w:szCs w:val="18"/>
          <w:color w:val="231F20"/>
          <w:spacing w:val="1"/>
        </w:rPr>
        <w:t>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incontinence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more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robust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but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limited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pain. Two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SRs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have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evaluated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neuromodulation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techniques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CPPS</w:t>
      </w:r>
      <w:r>
        <w:rPr>
          <w:sz w:val="18"/>
          <w:szCs w:val="18"/>
          <w:color w:val="231F20"/>
          <w:spacing w:val="18"/>
        </w:rPr>
        <w:t xml:space="preserve"> [460, 461].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concluded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neuromodulation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may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effective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reducing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improving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QoL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patients 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CPPS;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studies were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low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quality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needed</w:t>
      </w:r>
      <w:r>
        <w:rPr>
          <w:sz w:val="18"/>
          <w:szCs w:val="18"/>
          <w:color w:val="231F20"/>
          <w:spacing w:val="9"/>
        </w:rPr>
        <w:t>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85"/>
        <w:spacing w:before="52" w:line="194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color w:val="231F20"/>
          <w:spacing w:val="-8"/>
        </w:rPr>
        <w:t>Transcutaneous Electric</w:t>
      </w:r>
      <w:r>
        <w:rPr>
          <w:sz w:val="18"/>
          <w:szCs w:val="18"/>
          <w:b/>
          <w:bCs/>
          <w:u w:val="single" w:color="auto"/>
          <w:color w:val="231F20"/>
          <w:spacing w:val="-9"/>
        </w:rPr>
        <w:t>al Nerve Stimulation</w:t>
      </w:r>
    </w:p>
    <w:p>
      <w:pPr>
        <w:pStyle w:val="BodyText"/>
        <w:ind w:left="484" w:right="1132" w:firstLine="1"/>
        <w:spacing w:before="14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Transcutaneous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electrica</w:t>
      </w:r>
      <w:r>
        <w:rPr>
          <w:sz w:val="18"/>
          <w:szCs w:val="18"/>
          <w:color w:val="231F20"/>
          <w:spacing w:val="3"/>
        </w:rPr>
        <w:t>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nerve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stimulation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(TENS)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non-invasive technique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many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conditions.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twelve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TENS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conditions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four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5"/>
        </w:rPr>
        <w:t>[460].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RCTs </w:t>
      </w:r>
      <w:r>
        <w:rPr>
          <w:sz w:val="18"/>
          <w:szCs w:val="18"/>
          <w:color w:val="231F20"/>
          <w:spacing w:val="4"/>
        </w:rPr>
        <w:t>demonstrated a significant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reduction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pain following twelve week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of treatment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conditions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dysmenorrhoea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CPPPS.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found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improve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following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TENS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provoked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vestibular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There was conflicting data 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regard 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improvement 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QoL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followin</w:t>
      </w:r>
      <w:r>
        <w:rPr>
          <w:sz w:val="18"/>
          <w:szCs w:val="18"/>
          <w:color w:val="231F20"/>
          <w:spacing w:val="2"/>
        </w:rPr>
        <w:t>g TENS;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where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validated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questionnaires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were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used,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significant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impro</w:t>
      </w:r>
      <w:r>
        <w:rPr>
          <w:sz w:val="18"/>
          <w:szCs w:val="18"/>
          <w:color w:val="231F20"/>
          <w:spacing w:val="3"/>
        </w:rPr>
        <w:t>vement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found,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whereas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trialist-defined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improvement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seen in TENS for dysmenorrhea and CPPPS.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beneficial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effects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course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of TENS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sustained;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one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study demonstrating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persistent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benefit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at 43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months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73% 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</w:t>
      </w:r>
      <w:r>
        <w:rPr>
          <w:sz w:val="18"/>
          <w:szCs w:val="18"/>
          <w:color w:val="231F20"/>
          <w:spacing w:val="3"/>
        </w:rPr>
        <w:t>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CPPPS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another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demonstrating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prolonged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improve</w:t>
      </w:r>
      <w:r>
        <w:rPr>
          <w:sz w:val="18"/>
          <w:szCs w:val="18"/>
          <w:color w:val="231F20"/>
          <w:spacing w:val="2"/>
        </w:rPr>
        <w:t>ment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women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provoked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vestibular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ten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months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post-treatment.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Where reported there were no adverse events recorded. Transc</w:t>
      </w:r>
      <w:r>
        <w:rPr>
          <w:sz w:val="18"/>
          <w:szCs w:val="18"/>
          <w:color w:val="231F20"/>
          <w:spacing w:val="1"/>
        </w:rPr>
        <w:t>utaneous electrical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"/>
        </w:rPr>
        <w:t>nerve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1"/>
        </w:rPr>
        <w:t>stimulation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"/>
        </w:rPr>
        <w:t>could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1"/>
        </w:rPr>
        <w:t>offer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 effective non-invasive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treatment option for patients w</w:t>
      </w:r>
      <w:r>
        <w:rPr>
          <w:sz w:val="18"/>
          <w:szCs w:val="18"/>
          <w:color w:val="231F20"/>
          <w:spacing w:val="2"/>
        </w:rPr>
        <w:t>ith CPPPS.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92"/>
        <w:spacing w:before="52" w:line="193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color w:val="231F20"/>
          <w:spacing w:val="-9"/>
        </w:rPr>
        <w:t>Percutaneous Tibial Nerve Stimulation</w:t>
      </w:r>
    </w:p>
    <w:p>
      <w:pPr>
        <w:pStyle w:val="BodyText"/>
        <w:ind w:left="485" w:right="1132" w:firstLine="10"/>
        <w:spacing w:before="15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Percutaneous tibial nerve stimulation (PTNS) is a minimally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invasive techniq</w:t>
      </w:r>
      <w:r>
        <w:rPr>
          <w:sz w:val="18"/>
          <w:szCs w:val="18"/>
          <w:color w:val="231F20"/>
          <w:spacing w:val="3"/>
        </w:rPr>
        <w:t>ue that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outpatient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setting.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Two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SRs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shown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PTNS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effective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reducing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</w:t>
      </w:r>
      <w:r>
        <w:rPr>
          <w:sz w:val="18"/>
          <w:szCs w:val="18"/>
          <w:color w:val="231F20"/>
          <w:spacing w:val="2"/>
        </w:rPr>
        <w:t>ith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CPPPS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[460,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461].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Three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RCTs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identified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improvement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score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QoL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measured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validated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questionnaires</w:t>
      </w:r>
      <w:r>
        <w:rPr>
          <w:sz w:val="18"/>
          <w:szCs w:val="18"/>
          <w:color w:val="231F20"/>
          <w:spacing w:val="10"/>
        </w:rPr>
        <w:t>.  </w:t>
      </w:r>
      <w:r>
        <w:rPr>
          <w:sz w:val="18"/>
          <w:szCs w:val="18"/>
          <w:color w:val="231F20"/>
        </w:rPr>
        <w:t>Where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recorded</w:t>
      </w:r>
      <w:r>
        <w:rPr>
          <w:sz w:val="18"/>
          <w:szCs w:val="18"/>
          <w:color w:val="231F20"/>
          <w:spacing w:val="10"/>
        </w:rPr>
        <w:t>, 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rare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minor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temporary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slight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5"/>
        </w:rPr>
        <w:t>application site and haematoma.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87"/>
        <w:spacing w:before="52" w:line="193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color w:val="231F20"/>
          <w:spacing w:val="-9"/>
        </w:rPr>
        <w:t>Sacral Nerve Stimulation</w:t>
      </w:r>
    </w:p>
    <w:p>
      <w:pPr>
        <w:pStyle w:val="BodyText"/>
        <w:ind w:left="489" w:right="1132" w:hanging="1"/>
        <w:spacing w:before="15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Sacral  nerve  stimulation  (SNS)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4"/>
        </w:rPr>
        <w:t>invasive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technique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requiring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sedation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general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4"/>
        </w:rPr>
        <w:t>anaesthesia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implantation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device following trial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stimulation. A SR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identified ten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SNS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CPPPS,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either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Where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mean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3"/>
        </w:rPr>
        <w:t>69%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participants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progressed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implantation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device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test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stimulation</w:t>
      </w:r>
      <w:r>
        <w:rPr>
          <w:sz w:val="18"/>
          <w:szCs w:val="18"/>
          <w:color w:val="231F20"/>
          <w:spacing w:val="15"/>
        </w:rPr>
        <w:t xml:space="preserve"> (</w:t>
      </w:r>
      <w:r>
        <w:rPr>
          <w:sz w:val="18"/>
          <w:szCs w:val="18"/>
          <w:color w:val="231F20"/>
        </w:rPr>
        <w:t>range</w:t>
      </w:r>
      <w:r>
        <w:rPr>
          <w:sz w:val="18"/>
          <w:szCs w:val="18"/>
          <w:color w:val="231F20"/>
          <w:spacing w:val="15"/>
        </w:rPr>
        <w:t xml:space="preserve"> 52-91%).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improvement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statistically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significant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five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studies.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Quality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Li</w:t>
      </w:r>
      <w:r>
        <w:rPr>
          <w:sz w:val="18"/>
          <w:szCs w:val="18"/>
          <w:color w:val="231F20"/>
          <w:spacing w:val="3"/>
        </w:rPr>
        <w:t>fe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measured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three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improvement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demonstrated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two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three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large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variation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adverse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events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reported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ranging</w:t>
      </w:r>
      <w:r>
        <w:rPr>
          <w:sz w:val="18"/>
          <w:szCs w:val="18"/>
          <w:color w:val="231F20"/>
          <w:spacing w:val="2"/>
        </w:rPr>
        <w:t xml:space="preserve"> from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0-50%.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Complications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requiring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surgical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intervention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pain, failure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device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wound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seroma</w:t>
      </w:r>
      <w:r>
        <w:rPr>
          <w:sz w:val="18"/>
          <w:szCs w:val="18"/>
          <w:color w:val="231F20"/>
          <w:spacing w:val="14"/>
        </w:rPr>
        <w:t>.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operation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ranged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4"/>
        </w:rPr>
        <w:t>11-50%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lead </w:t>
      </w:r>
      <w:r>
        <w:rPr>
          <w:sz w:val="18"/>
          <w:szCs w:val="18"/>
          <w:color w:val="231F20"/>
          <w:spacing w:val="4"/>
        </w:rPr>
        <w:t>migration, systemic infection, intrathecal implantation, loss of effica</w:t>
      </w:r>
      <w:r>
        <w:rPr>
          <w:sz w:val="18"/>
          <w:szCs w:val="18"/>
          <w:color w:val="231F20"/>
          <w:spacing w:val="3"/>
        </w:rPr>
        <w:t>cy and erosion.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clinical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practice, 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be appropriately counselled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regarding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need for 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period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trial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stimu</w:t>
      </w:r>
      <w:r>
        <w:rPr>
          <w:sz w:val="18"/>
          <w:szCs w:val="18"/>
          <w:color w:val="231F20"/>
          <w:spacing w:val="2"/>
        </w:rPr>
        <w:t>lation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whilst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there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 improvement in symptoms,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this sh</w:t>
      </w:r>
      <w:r>
        <w:rPr>
          <w:sz w:val="18"/>
          <w:szCs w:val="18"/>
          <w:color w:val="231F20"/>
          <w:spacing w:val="3"/>
        </w:rPr>
        <w:t>ould be weighed against a notable complication rate.</w:t>
      </w:r>
    </w:p>
    <w:p>
      <w:pPr>
        <w:pStyle w:val="BodyText"/>
        <w:ind w:left="484" w:right="113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  SR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 2018 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fourteen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7"/>
        </w:rPr>
        <w:t>.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7"/>
        </w:rPr>
        <w:t>,  403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undergone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evaluation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and/or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SNM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stage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1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54.8%)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had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progressed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permanent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implantation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stage,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previously</w:t>
      </w:r>
      <w:r>
        <w:rPr>
          <w:sz w:val="18"/>
          <w:szCs w:val="18"/>
          <w:color w:val="231F20"/>
          <w:spacing w:val="17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cause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IC</w:t>
      </w:r>
      <w:r>
        <w:rPr>
          <w:sz w:val="18"/>
          <w:szCs w:val="18"/>
          <w:color w:val="231F20"/>
          <w:spacing w:val="17"/>
        </w:rPr>
        <w:t>/</w:t>
      </w:r>
      <w:r>
        <w:rPr>
          <w:sz w:val="18"/>
          <w:szCs w:val="18"/>
          <w:color w:val="231F20"/>
        </w:rPr>
        <w:t>BPS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170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(42.2%). </w:t>
      </w:r>
      <w:r>
        <w:rPr>
          <w:sz w:val="18"/>
          <w:szCs w:val="18"/>
          <w:color w:val="231F20"/>
        </w:rPr>
        <w:t>Visual </w:t>
      </w:r>
      <w:r>
        <w:rPr>
          <w:sz w:val="18"/>
          <w:szCs w:val="18"/>
          <w:color w:val="231F20"/>
          <w:spacing w:val="4"/>
        </w:rPr>
        <w:t>Analogue Scale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 score</w:t>
      </w:r>
      <w:r>
        <w:rPr>
          <w:sz w:val="18"/>
          <w:szCs w:val="18"/>
          <w:color w:val="231F20"/>
          <w:spacing w:val="3"/>
        </w:rPr>
        <w:t>s were available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pre- 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post-SNM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210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overall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improvement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scores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Sacral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nerve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stimulation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promising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option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refractory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pain. This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mainly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supported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level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2b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Randomised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prospective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 warranted 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SNS vs. other modalities for chronic pelvic pain treatment. Further</w:t>
      </w:r>
      <w:r>
        <w:rPr>
          <w:sz w:val="18"/>
          <w:szCs w:val="18"/>
          <w:color w:val="231F20"/>
          <w:spacing w:val="2"/>
        </w:rPr>
        <w:t xml:space="preserve"> studies are needed to compare antegrade vs.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retrograde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approaches</w:t>
      </w:r>
      <w:r>
        <w:rPr>
          <w:sz w:val="18"/>
          <w:szCs w:val="18"/>
          <w:color w:val="231F20"/>
          <w:spacing w:val="5"/>
        </w:rPr>
        <w:t xml:space="preserve"> [462].</w:t>
      </w:r>
    </w:p>
    <w:p>
      <w:pPr>
        <w:pStyle w:val="BodyText"/>
        <w:ind w:left="489"/>
        <w:spacing w:before="240" w:line="275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color w:val="231F20"/>
          <w:spacing w:val="-10"/>
        </w:rPr>
        <w:t>Other neuromodulation tech</w:t>
      </w:r>
      <w:r>
        <w:rPr>
          <w:sz w:val="18"/>
          <w:szCs w:val="18"/>
          <w:b/>
          <w:bCs/>
          <w:u w:val="single" w:color="auto"/>
          <w:color w:val="231F20"/>
          <w:spacing w:val="-11"/>
        </w:rPr>
        <w:t>niques</w:t>
      </w:r>
    </w:p>
    <w:p>
      <w:pPr>
        <w:pStyle w:val="BodyText"/>
        <w:ind w:left="486" w:right="1132" w:hanging="2"/>
        <w:spacing w:before="7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210163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545960</wp:posOffset>
            </wp:positionV>
            <wp:extent cx="198004" cy="324002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5"/>
        </w:rPr>
        <w:t xml:space="preserve"> </w:t>
      </w:r>
      <w:r>
        <w:rPr>
          <w:sz w:val="18"/>
          <w:szCs w:val="18"/>
          <w:color w:val="231F20"/>
        </w:rPr>
        <w:t>variety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techniques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neuromodulation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CPPPS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SRs</w:t>
      </w:r>
      <w:r>
        <w:rPr>
          <w:sz w:val="18"/>
          <w:szCs w:val="18"/>
          <w:color w:val="231F20"/>
          <w:spacing w:val="7"/>
        </w:rPr>
        <w:t xml:space="preserve">  [460,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463].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These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technique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include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intravaginal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electrical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stimulation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women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CPPPS,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pudendal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nerve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stimulation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CPPPS,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spinal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cord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</w:t>
      </w:r>
      <w:r>
        <w:rPr>
          <w:sz w:val="18"/>
          <w:szCs w:val="18"/>
          <w:color w:val="231F20"/>
          <w:spacing w:val="3"/>
        </w:rPr>
        <w:t>timulation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pudendal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neuralgia,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transcutaneous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interferential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electrical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stimulation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for  IBS,  electrical  acupuncture  for  d</w:t>
      </w:r>
      <w:r>
        <w:rPr>
          <w:sz w:val="18"/>
          <w:szCs w:val="18"/>
          <w:color w:val="231F20"/>
          <w:spacing w:val="3"/>
        </w:rPr>
        <w:t>ysmenorrhoea  and  electrical  stimulation/biofeedback  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electromagnetic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stimulation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men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CPPPS.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Whilst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improvement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studies,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noted that they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largely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low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quality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 further work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needed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in this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area 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enable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robust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clinical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2"/>
        </w:rPr>
        <w:t>recommendations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made.  Neuromodulation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combination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hormonal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deep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endometriosis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11"/>
        </w:rPr>
        <w:t xml:space="preserve"> [464].</w:t>
      </w:r>
    </w:p>
    <w:p>
      <w:pPr>
        <w:spacing w:line="275" w:lineRule="auto"/>
        <w:sectPr>
          <w:footerReference w:type="default" r:id="rId112"/>
          <w:pgSz w:w="11906" w:h="16838"/>
          <w:pgMar w:top="400" w:right="0" w:bottom="497" w:left="1785" w:header="0" w:footer="327" w:gutter="0"/>
        </w:sectPr>
        <w:rPr>
          <w:sz w:val="18"/>
          <w:szCs w:val="18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2" w:line="194" w:lineRule="auto"/>
        <w:outlineLvl w:val="2"/>
        <w:rPr>
          <w:sz w:val="18"/>
          <w:szCs w:val="18"/>
        </w:rPr>
      </w:pPr>
      <w:bookmarkStart w:name="bookmark94" w:id="119"/>
      <w:bookmarkEnd w:id="119"/>
      <w:r>
        <w:rPr>
          <w:sz w:val="18"/>
          <w:szCs w:val="18"/>
          <w:i/>
          <w:iCs/>
          <w:color w:val="231F20"/>
          <w:spacing w:val="2"/>
        </w:rPr>
        <w:t>5.3.3</w:t>
      </w:r>
      <w:r>
        <w:rPr>
          <w:sz w:val="18"/>
          <w:szCs w:val="18"/>
          <w:i/>
          <w:iCs/>
          <w:color w:val="231F20"/>
          <w:spacing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</w:rPr>
        <w:t>Surgery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144"/>
        <w:spacing w:before="53" w:line="209" w:lineRule="auto"/>
        <w:rPr>
          <w:sz w:val="18"/>
          <w:szCs w:val="18"/>
        </w:rPr>
      </w:pPr>
      <w:bookmarkStart w:name="bookmark146" w:id="120"/>
      <w:bookmarkEnd w:id="120"/>
      <w:r>
        <w:rPr>
          <w:sz w:val="18"/>
          <w:szCs w:val="18"/>
          <w:b/>
          <w:bCs/>
          <w:color w:val="231F20"/>
          <w:spacing w:val="-10"/>
        </w:rPr>
        <w:t>Primary Bladder Pain Syndro</w:t>
      </w:r>
      <w:r>
        <w:rPr>
          <w:sz w:val="18"/>
          <w:szCs w:val="18"/>
          <w:b/>
          <w:bCs/>
          <w:color w:val="231F20"/>
          <w:spacing w:val="-11"/>
        </w:rPr>
        <w:t>me</w:t>
      </w:r>
      <w:r>
        <w:rPr>
          <w:sz w:val="18"/>
          <w:szCs w:val="18"/>
          <w:b/>
          <w:bCs/>
          <w:color w:val="231F20"/>
          <w:spacing w:val="3"/>
        </w:rPr>
        <w:t xml:space="preserve"> </w:t>
      </w:r>
      <w:r>
        <w:rPr>
          <w:sz w:val="18"/>
          <w:szCs w:val="18"/>
          <w:b/>
          <w:bCs/>
          <w:color w:val="231F20"/>
          <w:spacing w:val="-11"/>
        </w:rPr>
        <w:t>(PBPS)</w:t>
      </w:r>
    </w:p>
    <w:p>
      <w:pPr>
        <w:pStyle w:val="BodyText"/>
        <w:ind w:left="1144"/>
        <w:spacing w:before="250" w:line="238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1"/>
        </w:rPr>
        <w:t>Bladder distension</w:t>
      </w:r>
    </w:p>
    <w:p>
      <w:pPr>
        <w:pStyle w:val="BodyText"/>
        <w:ind w:left="1145" w:right="481" w:hanging="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Although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hydrodistension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is a common treatment 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PBPS, the scientific justification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scarce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part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therapeutic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7"/>
        </w:rPr>
        <w:t xml:space="preserve"> [465].</w:t>
      </w:r>
    </w:p>
    <w:p>
      <w:pPr>
        <w:pStyle w:val="BodyText"/>
        <w:ind w:left="1144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9"/>
          <w:position w:val="3"/>
        </w:rPr>
        <w:t>Hydrodistension and Botulinum toxin t</w:t>
      </w:r>
      <w:r>
        <w:rPr>
          <w:sz w:val="18"/>
          <w:szCs w:val="18"/>
          <w:b/>
          <w:bCs/>
          <w:color w:val="231F20"/>
          <w:spacing w:val="-10"/>
          <w:position w:val="3"/>
        </w:rPr>
        <w:t>ype A</w:t>
      </w:r>
    </w:p>
    <w:p>
      <w:pPr>
        <w:pStyle w:val="BodyText"/>
        <w:ind w:left="1134" w:right="480" w:firstLine="13"/>
        <w:spacing w:before="11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Botulinum  toxin  type  A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anti-nociceptive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effect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3"/>
        </w:rPr>
        <w:t>afferent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3"/>
        </w:rPr>
        <w:t>pathways,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3"/>
        </w:rPr>
        <w:t>producing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symptomatic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urodynamic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improvements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[466].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Trea</w:t>
      </w:r>
      <w:r>
        <w:rPr>
          <w:sz w:val="18"/>
          <w:szCs w:val="18"/>
          <w:color w:val="231F20"/>
          <w:spacing w:val="2"/>
        </w:rPr>
        <w:t>tment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hydrodistension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hydrodistension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plus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BTX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3"/>
        </w:rPr>
        <w:t>[467].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symptomatic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hydrodistension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70%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returned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previous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month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while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BTX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A-treated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patients,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score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functional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cy</w:t>
      </w:r>
      <w:r>
        <w:rPr>
          <w:sz w:val="18"/>
          <w:szCs w:val="18"/>
          <w:color w:val="231F20"/>
          <w:spacing w:val="2"/>
        </w:rPr>
        <w:t>stometric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capacity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improved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three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months.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Botulinum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toxin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type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trigonal-only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injection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seems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effective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long-lasting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87%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pa</w:t>
      </w:r>
      <w:r>
        <w:rPr>
          <w:sz w:val="18"/>
          <w:szCs w:val="18"/>
          <w:color w:val="231F20"/>
          <w:spacing w:val="2"/>
        </w:rPr>
        <w:t>tients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[468].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5"/>
        </w:rPr>
        <w:t>50%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continued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nine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7"/>
        </w:rPr>
        <w:t>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needed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obtained</w:t>
      </w:r>
      <w:r>
        <w:rPr>
          <w:sz w:val="18"/>
          <w:szCs w:val="18"/>
          <w:color w:val="231F20"/>
          <w:spacing w:val="17"/>
        </w:rPr>
        <w:t>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59%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remain </w:t>
      </w:r>
      <w:r>
        <w:rPr>
          <w:sz w:val="18"/>
          <w:szCs w:val="18"/>
          <w:color w:val="231F20"/>
          <w:spacing w:val="3"/>
        </w:rPr>
        <w:t>responders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9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treatments.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sustained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duration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effect,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despite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incr</w:t>
      </w:r>
      <w:r>
        <w:rPr>
          <w:sz w:val="18"/>
          <w:szCs w:val="18"/>
          <w:color w:val="231F20"/>
          <w:spacing w:val="2"/>
        </w:rPr>
        <w:t>ease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number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procedures,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suggests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intratrigonal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sensory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neurons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do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develop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toler</w:t>
      </w:r>
      <w:r>
        <w:rPr>
          <w:sz w:val="18"/>
          <w:szCs w:val="18"/>
          <w:color w:val="231F20"/>
          <w:spacing w:val="1"/>
        </w:rPr>
        <w:t>ance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OnaBotA,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even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during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long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periods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administration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[469].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Adverse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effects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</w:t>
      </w:r>
      <w:r>
        <w:rPr>
          <w:sz w:val="18"/>
          <w:szCs w:val="18"/>
          <w:color w:val="231F20"/>
          <w:spacing w:val="2"/>
        </w:rPr>
        <w:t>TX-A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administration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IC/PBPS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significantly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less than 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OAB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syndrome,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namely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increased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postvoid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residual volumes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decreased voiding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efficiency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7"/>
        </w:rPr>
        <w:t>[470].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benefits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BTX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administration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7"/>
        </w:rPr>
        <w:t>[471-474],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summary </w:t>
      </w:r>
      <w:r>
        <w:rPr>
          <w:sz w:val="18"/>
          <w:szCs w:val="18"/>
          <w:color w:val="231F20"/>
        </w:rPr>
        <w:t>estimate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change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BTX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injections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possible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7"/>
        </w:rPr>
        <w:t>[385].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Conflicting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hinders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issuance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guideline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Botox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PBPS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phenetypes</w:t>
      </w:r>
      <w:r>
        <w:rPr>
          <w:sz w:val="18"/>
          <w:szCs w:val="18"/>
          <w:color w:val="231F20"/>
          <w:spacing w:val="13"/>
        </w:rPr>
        <w:t xml:space="preserve"> [475].</w:t>
      </w:r>
    </w:p>
    <w:p>
      <w:pPr>
        <w:pStyle w:val="BodyText"/>
        <w:ind w:left="1134" w:right="480" w:firstLine="1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Results of treatment with intravesical plasma rich (PRP) injections are also being </w:t>
      </w:r>
      <w:r>
        <w:rPr>
          <w:sz w:val="18"/>
          <w:szCs w:val="18"/>
          <w:color w:val="231F20"/>
          <w:spacing w:val="2"/>
        </w:rPr>
        <w:t>explored. A recent prospective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trial, showed that patients with GRA (global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response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assessment)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&gt;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2,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success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rates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month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fourth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PRP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injection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70.6%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76.7%,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VAS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frequency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nocturia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decrease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(all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&lt;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0.05).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further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needed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validate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findings</w:t>
      </w:r>
      <w:r>
        <w:rPr>
          <w:sz w:val="18"/>
          <w:szCs w:val="18"/>
          <w:color w:val="231F20"/>
          <w:spacing w:val="8"/>
        </w:rPr>
        <w:t xml:space="preserve"> [476].</w:t>
      </w:r>
    </w:p>
    <w:p>
      <w:pPr>
        <w:pStyle w:val="BodyText"/>
        <w:ind w:left="1137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3"/>
        </w:rPr>
        <w:t>Transurethral resection, coagul</w:t>
      </w:r>
      <w:r>
        <w:rPr>
          <w:sz w:val="18"/>
          <w:szCs w:val="18"/>
          <w:b/>
          <w:bCs/>
          <w:color w:val="231F20"/>
          <w:spacing w:val="-8"/>
          <w:position w:val="3"/>
        </w:rPr>
        <w:t>ation and laser ablation</w:t>
      </w:r>
    </w:p>
    <w:p>
      <w:pPr>
        <w:pStyle w:val="BodyText"/>
        <w:ind w:left="1134" w:right="481" w:firstLine="13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Endourological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destruction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tissue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aims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eliminate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Hunner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lesions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Coagulation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3"/>
        </w:rPr>
        <w:t>glomerulations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petequiae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area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recommended.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Since 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1970s,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resection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fulguration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achieve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symptom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relief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often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6"/>
        </w:rPr>
        <w:t xml:space="preserve"> [477-479]. </w:t>
      </w:r>
      <w:r>
        <w:rPr>
          <w:sz w:val="18"/>
          <w:szCs w:val="18"/>
          <w:color w:val="231F20"/>
        </w:rPr>
        <w:t>Repeated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fulguration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treatments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wisely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indicated.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recent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</w:t>
      </w:r>
      <w:r>
        <w:rPr>
          <w:sz w:val="18"/>
          <w:szCs w:val="18"/>
          <w:color w:val="231F20"/>
          <w:spacing w:val="2"/>
        </w:rPr>
        <w:t>dy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shown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difference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therapeutic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benefit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laser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ablation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5"/>
        </w:rPr>
        <w:t xml:space="preserve"> [479].</w:t>
      </w:r>
    </w:p>
    <w:p>
      <w:pPr>
        <w:pStyle w:val="BodyText"/>
        <w:ind w:left="1144"/>
        <w:spacing w:before="239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9"/>
          <w:position w:val="3"/>
        </w:rPr>
        <w:t>Major Surgery for PB</w:t>
      </w:r>
      <w:r>
        <w:rPr>
          <w:sz w:val="18"/>
          <w:szCs w:val="18"/>
          <w:b/>
          <w:bCs/>
          <w:color w:val="231F20"/>
          <w:spacing w:val="-10"/>
          <w:position w:val="3"/>
        </w:rPr>
        <w:t>PS [480]</w:t>
      </w:r>
    </w:p>
    <w:p>
      <w:pPr>
        <w:pStyle w:val="BodyText"/>
        <w:ind w:left="1134" w:right="480" w:firstLine="13"/>
        <w:spacing w:before="8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syndrome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benign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condition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severe</w:t>
      </w:r>
      <w:r>
        <w:rPr>
          <w:sz w:val="18"/>
          <w:szCs w:val="18"/>
          <w:color w:val="231F20"/>
          <w:spacing w:val="2"/>
        </w:rPr>
        <w:t>ly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impact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quality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life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does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shorten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life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expectancy.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Consequently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major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operative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procedures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ranked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last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in the therapeutic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algorithm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only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appropriate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last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resort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severe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refractory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disease.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level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underpinning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reconstructive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</w:t>
      </w:r>
      <w:r>
        <w:rPr>
          <w:sz w:val="18"/>
          <w:szCs w:val="18"/>
          <w:color w:val="231F20"/>
          <w:spacing w:val="3"/>
        </w:rPr>
        <w:t>gery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weak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consensus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regarding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optimal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approach.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1"/>
        </w:rPr>
        <w:t>450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1"/>
        </w:rPr>
        <w:t>(90%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female</w:t>
      </w:r>
      <w:r>
        <w:rPr>
          <w:sz w:val="18"/>
          <w:szCs w:val="18"/>
          <w:color w:val="231F20"/>
          <w:spacing w:val="21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1"/>
        </w:rPr>
        <w:t>54.5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21"/>
        </w:rPr>
        <w:t>)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1"/>
        </w:rPr>
        <w:t>20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eligible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reported </w:t>
      </w:r>
      <w:r>
        <w:rPr>
          <w:sz w:val="18"/>
          <w:szCs w:val="18"/>
          <w:color w:val="231F20"/>
        </w:rPr>
        <w:t>symptomatic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3"/>
        </w:rPr>
        <w:t>77.2%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complication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3"/>
        </w:rPr>
        <w:t>26.5%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15"/>
        </w:rPr>
        <w:t>1.3%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[480].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complication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likely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underestimate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third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procedures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did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specify </w:t>
      </w:r>
      <w:r>
        <w:rPr>
          <w:sz w:val="18"/>
          <w:szCs w:val="18"/>
          <w:color w:val="231F20"/>
          <w:spacing w:val="3"/>
        </w:rPr>
        <w:t>their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complication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data.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systematic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retrospective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observational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heterogeneity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measures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main surgical option</w:t>
      </w:r>
      <w:r>
        <w:rPr>
          <w:sz w:val="18"/>
          <w:szCs w:val="18"/>
          <w:color w:val="231F20"/>
          <w:spacing w:val="3"/>
        </w:rPr>
        <w:t>s performed comprised:</w:t>
      </w:r>
    </w:p>
    <w:p>
      <w:pPr>
        <w:pStyle w:val="BodyText"/>
        <w:ind w:left="1562" w:right="481" w:hanging="414"/>
        <w:spacing w:before="240" w:line="276" w:lineRule="auto"/>
        <w:rPr>
          <w:sz w:val="18"/>
          <w:szCs w:val="18"/>
        </w:rPr>
      </w:pPr>
      <w:r>
        <w:drawing>
          <wp:anchor distT="0" distB="0" distL="0" distR="0" simplePos="0" relativeHeight="2521221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541669</wp:posOffset>
            </wp:positionV>
            <wp:extent cx="197999" cy="324002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4"/>
        </w:rPr>
        <w:t>1.   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minimise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duration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complexity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3"/>
        </w:rPr>
        <w:t>preserve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sexual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function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fertility,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co</w:t>
      </w:r>
      <w:r>
        <w:rPr>
          <w:sz w:val="18"/>
          <w:szCs w:val="18"/>
          <w:color w:val="231F20"/>
          <w:spacing w:val="2"/>
        </w:rPr>
        <w:t>mplications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related to 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retained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commonly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occur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pyocystis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range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7"/>
        </w:rPr>
        <w:t xml:space="preserve"> 3.3%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67%.</w:t>
      </w:r>
    </w:p>
    <w:p>
      <w:pPr>
        <w:pStyle w:val="BodyText"/>
        <w:ind w:left="1563" w:right="481" w:hanging="422"/>
        <w:spacing w:before="24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2.     Subtotal (supratrigonal) cystectomy with substitution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cystoplasty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is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preferred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reconstructive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approach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particularly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younger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[481]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various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intestinal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segments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8"/>
        </w:rPr>
        <w:t>[482-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484].</w:t>
      </w:r>
    </w:p>
    <w:p>
      <w:pPr>
        <w:spacing w:line="276" w:lineRule="auto"/>
        <w:sectPr>
          <w:footerReference w:type="default" r:id="rId114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07" w:right="1132" w:hanging="418"/>
        <w:spacing w:before="52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3.    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15"/>
        </w:rPr>
        <w:t xml:space="preserve">  (</w:t>
      </w:r>
      <w:r>
        <w:rPr>
          <w:sz w:val="18"/>
          <w:szCs w:val="18"/>
          <w:color w:val="231F20"/>
        </w:rPr>
        <w:t>subtrigonal</w:t>
      </w:r>
      <w:r>
        <w:rPr>
          <w:sz w:val="18"/>
          <w:szCs w:val="18"/>
          <w:color w:val="231F20"/>
          <w:spacing w:val="15"/>
        </w:rPr>
        <w:t>) 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orthotopic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neobladder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formation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removing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trigone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possible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site,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requ</w:t>
      </w:r>
      <w:r>
        <w:rPr>
          <w:sz w:val="18"/>
          <w:szCs w:val="18"/>
          <w:color w:val="231F20"/>
          <w:spacing w:val="2"/>
        </w:rPr>
        <w:t>ires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ureteric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re-implantation.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Trigonal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disease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50%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surgical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failure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blamed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 the trigone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3"/>
        </w:rPr>
        <w:t>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left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place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[485],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especially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lesion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6"/>
        </w:rPr>
        <w:t xml:space="preserve">  [486,  487].  </w:t>
      </w:r>
      <w:r>
        <w:rPr>
          <w:sz w:val="18"/>
          <w:szCs w:val="18"/>
          <w:color w:val="231F20"/>
        </w:rPr>
        <w:t>Incomplete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emptying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orthotopic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augmentation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likely 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occur following trigonal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resection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intermittent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self-catheterisa</w:t>
      </w:r>
      <w:r>
        <w:rPr>
          <w:sz w:val="18"/>
          <w:szCs w:val="18"/>
          <w:color w:val="231F20"/>
          <w:spacing w:val="2"/>
        </w:rPr>
        <w:t>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required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[488].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female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sexuality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cystectomy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orthotopic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ileal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neobladder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show</w:t>
      </w:r>
      <w:r>
        <w:rPr>
          <w:sz w:val="18"/>
          <w:szCs w:val="18"/>
          <w:color w:val="231F20"/>
          <w:spacing w:val="1"/>
        </w:rPr>
        <w:t>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relief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improvement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sexual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function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items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women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who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rem</w:t>
      </w:r>
      <w:r>
        <w:rPr>
          <w:sz w:val="18"/>
          <w:szCs w:val="18"/>
          <w:color w:val="231F20"/>
          <w:spacing w:val="2"/>
        </w:rPr>
        <w:t>ained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sexually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active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[489].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Pregnancies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subsequent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lower-segment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Caesarean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section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ileocystoplasty</w:t>
      </w:r>
      <w:r>
        <w:rPr>
          <w:sz w:val="18"/>
          <w:szCs w:val="18"/>
          <w:color w:val="231F20"/>
          <w:spacing w:val="9"/>
        </w:rPr>
        <w:t xml:space="preserve"> [490].</w:t>
      </w:r>
    </w:p>
    <w:p>
      <w:pPr>
        <w:pStyle w:val="BodyText"/>
        <w:ind w:left="914" w:right="1133" w:hanging="428"/>
        <w:spacing w:before="239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4.     Cystectomy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ileal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conduit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formation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avoids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increased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complexity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continent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urinary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diversion and is the favoured approach in patients with significantly impaired renal function. The techn</w:t>
      </w:r>
      <w:r>
        <w:rPr>
          <w:sz w:val="18"/>
          <w:szCs w:val="18"/>
          <w:color w:val="231F20"/>
          <w:spacing w:val="2"/>
        </w:rPr>
        <w:t>ique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considered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PBPS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develop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recurrent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augmented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continent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pouch after enterocystoplasty or continent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diversion.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Re-tubularisation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previously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used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bowel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segment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conduit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8"/>
        </w:rPr>
        <w:t xml:space="preserve"> [491].</w:t>
      </w:r>
    </w:p>
    <w:p>
      <w:pPr>
        <w:pStyle w:val="BodyText"/>
        <w:ind w:left="492" w:right="1132" w:hanging="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Complete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removal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likely 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lead to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symptom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improvement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wi</w:t>
      </w:r>
      <w:r>
        <w:rPr>
          <w:sz w:val="18"/>
          <w:szCs w:val="18"/>
          <w:color w:val="231F20"/>
          <w:spacing w:val="1"/>
        </w:rPr>
        <w:t>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leaving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part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8"/>
        </w:rPr>
        <w:t>(</w:t>
      </w:r>
      <w:r>
        <w:rPr>
          <w:sz w:val="18"/>
          <w:szCs w:val="18"/>
          <w:color w:val="231F20"/>
        </w:rPr>
        <w:t>subtotal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8"/>
        </w:rPr>
        <w:t>)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whole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situ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[480].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keeping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reports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un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resected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PBPS </w:t>
      </w:r>
      <w:r>
        <w:rPr>
          <w:sz w:val="18"/>
          <w:szCs w:val="18"/>
          <w:color w:val="231F20"/>
        </w:rPr>
        <w:t>bladders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cease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induce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loss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contact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9"/>
        </w:rPr>
        <w:t xml:space="preserve"> [100, 492].</w:t>
      </w:r>
    </w:p>
    <w:p>
      <w:pPr>
        <w:pStyle w:val="BodyText"/>
        <w:ind w:left="489" w:right="1133" w:firstLine="6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Major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preceded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by thorough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pre-operative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evaluation, 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emphasis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determining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relevant disease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location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 subtype.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major surgery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being considered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referred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specialist centre experienced in managing CPPPS with a multi-disciplinary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te</w:t>
      </w:r>
      <w:r>
        <w:rPr>
          <w:sz w:val="18"/>
          <w:szCs w:val="18"/>
          <w:color w:val="231F20"/>
          <w:spacing w:val="3"/>
        </w:rPr>
        <w:t>am approach.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92"/>
        <w:spacing w:before="52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color w:val="231F20"/>
          <w:spacing w:val="-10"/>
        </w:rPr>
        <w:t>Primary Prostate Pain Syndrome</w:t>
      </w:r>
    </w:p>
    <w:p>
      <w:pPr>
        <w:pStyle w:val="BodyText"/>
        <w:ind w:left="482" w:right="1132" w:firstLine="3"/>
        <w:spacing w:before="15" w:line="274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management,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transurethral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incision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ne</w:t>
      </w:r>
      <w:r>
        <w:rPr>
          <w:sz w:val="18"/>
          <w:szCs w:val="18"/>
          <w:color w:val="231F20"/>
          <w:spacing w:val="2"/>
        </w:rPr>
        <w:t>ck,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radical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transurethral resection of the prostate or, in particular, radical prostatectomy in 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management of chronic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pain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 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PPPS. 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large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Chinese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RCT 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ci</w:t>
      </w:r>
      <w:r>
        <w:rPr>
          <w:sz w:val="18"/>
          <w:szCs w:val="18"/>
          <w:color w:val="231F20"/>
          <w:spacing w:val="2"/>
        </w:rPr>
        <w:t>rcumcision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combined 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triple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oral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therapy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(ciprofloxacin,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ibuprofen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tamsulosin</w:t>
      </w:r>
      <w:r>
        <w:rPr>
          <w:sz w:val="18"/>
          <w:szCs w:val="18"/>
          <w:color w:val="231F20"/>
          <w:spacing w:val="17"/>
        </w:rPr>
        <w:t>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7"/>
        </w:rPr>
        <w:t>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oral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PPPS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(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17"/>
        </w:rPr>
        <w:t>=774)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7"/>
        </w:rPr>
        <w:t>[493].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hypothesised that there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some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immunological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interaction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via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pathogenic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antigen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presenting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cells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in the foreskin with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CD4+ 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cells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causing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auto-immunity 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prostate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gland.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They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improvement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total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NIH-CPSI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score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subdomain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scores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twelve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weeks.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despite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large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cohort,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study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results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questionable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because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weak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theoretical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background,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potential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large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placebo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effect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lacking a sham control.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In addition,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no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long-term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effectiveness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reported.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Before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having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impact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recommendations,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results of this study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have 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inde</w:t>
      </w:r>
      <w:r>
        <w:rPr>
          <w:sz w:val="18"/>
          <w:szCs w:val="18"/>
          <w:color w:val="231F20"/>
          <w:spacing w:val="3"/>
        </w:rPr>
        <w:t>pendently confirmed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 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effect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must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persist.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492"/>
        <w:spacing w:before="53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color w:val="231F20"/>
          <w:spacing w:val="-9"/>
        </w:rPr>
        <w:t>Primary Testicular Pa</w:t>
      </w:r>
      <w:r>
        <w:rPr>
          <w:sz w:val="18"/>
          <w:szCs w:val="18"/>
          <w:b/>
          <w:bCs/>
          <w:u w:val="single" w:color="auto"/>
          <w:color w:val="231F20"/>
          <w:spacing w:val="-10"/>
        </w:rPr>
        <w:t>in Syndrome</w:t>
      </w:r>
    </w:p>
    <w:p>
      <w:pPr>
        <w:pStyle w:val="BodyText"/>
        <w:ind w:left="487" w:right="1133" w:firstLine="9"/>
        <w:spacing w:before="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Microsurgical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denervation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spermatic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cord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offered 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patients w</w:t>
      </w:r>
      <w:r>
        <w:rPr>
          <w:sz w:val="18"/>
          <w:szCs w:val="18"/>
          <w:color w:val="231F20"/>
          <w:spacing w:val="2"/>
        </w:rPr>
        <w:t>ith testicular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long-term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follow-up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study,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patients who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positive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result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blocking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spermatic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cord were found 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good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result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denervation</w:t>
      </w:r>
      <w:r>
        <w:rPr>
          <w:sz w:val="18"/>
          <w:szCs w:val="18"/>
          <w:color w:val="231F20"/>
          <w:spacing w:val="3"/>
        </w:rPr>
        <w:t xml:space="preserve"> [494, 495].</w:t>
      </w:r>
    </w:p>
    <w:p>
      <w:pPr>
        <w:pStyle w:val="BodyText"/>
        <w:ind w:left="489"/>
        <w:spacing w:before="241" w:line="276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color w:val="231F20"/>
          <w:spacing w:val="-10"/>
        </w:rPr>
        <w:t>Chronic Primary Anal and Abdominal Pain Syn</w:t>
      </w:r>
      <w:r>
        <w:rPr>
          <w:sz w:val="18"/>
          <w:szCs w:val="18"/>
          <w:b/>
          <w:bCs/>
          <w:u w:val="single" w:color="auto"/>
          <w:color w:val="231F20"/>
          <w:spacing w:val="-11"/>
        </w:rPr>
        <w:t>drome</w:t>
      </w:r>
    </w:p>
    <w:p>
      <w:pPr>
        <w:pStyle w:val="BodyText"/>
        <w:ind w:left="489" w:right="1131" w:firstLine="2"/>
        <w:spacing w:before="7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anal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syndrome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st</w:t>
      </w:r>
      <w:r>
        <w:rPr>
          <w:sz w:val="18"/>
          <w:szCs w:val="18"/>
          <w:color w:val="231F20"/>
          <w:spacing w:val="2"/>
        </w:rPr>
        <w:t>apled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procedures,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such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hemorrhoidopexy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stapled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transanal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rectal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resection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respond 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excision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scarred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staple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line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21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consecutive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85.7%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scar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excision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8"/>
        </w:rPr>
        <w:t>[496].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scar </w:t>
      </w:r>
      <w:r>
        <w:rPr>
          <w:sz w:val="18"/>
          <w:szCs w:val="18"/>
          <w:color w:val="231F20"/>
          <w:spacing w:val="3"/>
        </w:rPr>
        <w:t>excision before three to six months after pain onset was associated with be</w:t>
      </w:r>
      <w:r>
        <w:rPr>
          <w:sz w:val="18"/>
          <w:szCs w:val="18"/>
          <w:color w:val="231F20"/>
          <w:spacing w:val="2"/>
        </w:rPr>
        <w:t>tter pain relief. Adhesiolysis is still 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discussion in the pain management after laparotomy/lap</w:t>
      </w:r>
      <w:r>
        <w:rPr>
          <w:sz w:val="18"/>
          <w:szCs w:val="18"/>
          <w:color w:val="231F20"/>
          <w:spacing w:val="4"/>
        </w:rPr>
        <w:t>aroscopy for different surgical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indications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pelvis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entire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abdomen.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RCT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shown,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adhesiolysis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increased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operative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complications,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additional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operations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increased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health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care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costs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compared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laparoscop</w:t>
      </w:r>
      <w:r>
        <w:rPr>
          <w:sz w:val="18"/>
          <w:szCs w:val="18"/>
          <w:color w:val="231F20"/>
          <w:spacing w:val="3"/>
        </w:rPr>
        <w:t>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alone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[497].</w:t>
      </w:r>
    </w:p>
    <w:p>
      <w:pPr>
        <w:rPr>
          <w:rFonts w:ascii="Arial"/>
          <w:sz w:val="21"/>
        </w:rPr>
      </w:pPr>
      <w:r/>
    </w:p>
    <w:p>
      <w:pPr>
        <w:pStyle w:val="BodyText"/>
        <w:ind w:left="492"/>
        <w:spacing w:before="52" w:line="201" w:lineRule="auto"/>
        <w:rPr>
          <w:sz w:val="18"/>
          <w:szCs w:val="18"/>
        </w:rPr>
      </w:pPr>
      <w:r>
        <w:drawing>
          <wp:anchor distT="0" distB="0" distL="0" distR="0" simplePos="0" relativeHeight="25214259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83339</wp:posOffset>
            </wp:positionV>
            <wp:extent cx="198004" cy="324002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u w:val="single" w:color="auto"/>
          <w:color w:val="231F20"/>
          <w:spacing w:val="-11"/>
        </w:rPr>
        <w:t>Primary Urethral Pain Syndr</w:t>
      </w:r>
      <w:r>
        <w:rPr>
          <w:sz w:val="18"/>
          <w:szCs w:val="18"/>
          <w:b/>
          <w:bCs/>
          <w:u w:val="single" w:color="auto"/>
          <w:color w:val="231F20"/>
          <w:spacing w:val="-12"/>
        </w:rPr>
        <w:t>ome</w:t>
      </w:r>
    </w:p>
    <w:p>
      <w:pPr>
        <w:pStyle w:val="BodyText"/>
        <w:ind w:left="489" w:right="1131" w:hanging="3"/>
        <w:spacing w:before="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no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specific treatment that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advised.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Management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multi</w:t>
      </w:r>
      <w:r>
        <w:rPr>
          <w:sz w:val="18"/>
          <w:szCs w:val="18"/>
          <w:color w:val="231F20"/>
          <w:spacing w:val="3"/>
        </w:rPr>
        <w:t>-disciplinary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multi-modal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[498].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Laser therapy of the trigonal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region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be a specific treatme</w:t>
      </w:r>
      <w:r>
        <w:rPr>
          <w:sz w:val="18"/>
          <w:szCs w:val="18"/>
          <w:color w:val="231F20"/>
          <w:spacing w:val="2"/>
        </w:rPr>
        <w:t>nt.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trial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comparing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two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forms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laser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good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did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compare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sham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5"/>
        </w:rPr>
        <w:t xml:space="preserve"> [499].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majority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publications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come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psychologists</w:t>
      </w:r>
      <w:r>
        <w:rPr>
          <w:sz w:val="18"/>
          <w:szCs w:val="18"/>
          <w:color w:val="231F20"/>
          <w:spacing w:val="8"/>
        </w:rPr>
        <w:t xml:space="preserve"> [500, 501].</w:t>
      </w:r>
    </w:p>
    <w:p>
      <w:pPr>
        <w:spacing w:line="276" w:lineRule="auto"/>
        <w:sectPr>
          <w:footerReference w:type="default" r:id="rId116"/>
          <w:pgSz w:w="11906" w:h="16838"/>
          <w:pgMar w:top="400" w:right="0" w:bottom="498" w:left="1785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4"/>
        <w:spacing w:before="52" w:line="276" w:lineRule="auto"/>
        <w:rPr>
          <w:sz w:val="18"/>
          <w:szCs w:val="18"/>
        </w:rPr>
      </w:pPr>
      <w:bookmarkStart w:name="bookmark147" w:id="121"/>
      <w:bookmarkEnd w:id="121"/>
      <w:r>
        <w:rPr>
          <w:sz w:val="18"/>
          <w:szCs w:val="18"/>
          <w:b/>
          <w:bCs/>
          <w:u w:val="single" w:color="auto"/>
          <w:color w:val="231F20"/>
          <w:spacing w:val="-7"/>
        </w:rPr>
        <w:t>Presumed intra-abdomin</w:t>
      </w:r>
      <w:r>
        <w:rPr>
          <w:sz w:val="18"/>
          <w:szCs w:val="18"/>
          <w:b/>
          <w:bCs/>
          <w:u w:val="single" w:color="auto"/>
          <w:color w:val="231F20"/>
          <w:spacing w:val="-8"/>
        </w:rPr>
        <w:t>al adhesions</w:t>
      </w:r>
    </w:p>
    <w:p>
      <w:pPr>
        <w:pStyle w:val="BodyText"/>
        <w:ind w:left="1142" w:right="481" w:firstLine="6"/>
        <w:spacing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4"/>
        </w:rPr>
        <w:t>gynaeocological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CPPPS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presumed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adhesions,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there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4"/>
        </w:rPr>
        <w:t>no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consensus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whether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adhesiolysis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improve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9"/>
        </w:rPr>
        <w:t xml:space="preserve"> [501].</w:t>
      </w:r>
    </w:p>
    <w:p>
      <w:pPr>
        <w:pStyle w:val="BodyText"/>
        <w:ind w:left="1141" w:right="480" w:firstLine="6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Extensive surgery for endom</w:t>
      </w:r>
      <w:r>
        <w:rPr>
          <w:sz w:val="18"/>
          <w:szCs w:val="18"/>
          <w:color w:val="231F20"/>
          <w:spacing w:val="3"/>
        </w:rPr>
        <w:t>etriosis is challenging and is still considered to be controversial, as there 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least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RCT showing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relief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removal of earl</w:t>
      </w:r>
      <w:r>
        <w:rPr>
          <w:sz w:val="18"/>
          <w:szCs w:val="18"/>
          <w:color w:val="231F20"/>
          <w:spacing w:val="2"/>
        </w:rPr>
        <w:t>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extensive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endometriosis vs.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sham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surgery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[262, 502].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Increasingly treatment algorithms are</w:t>
      </w:r>
      <w:r>
        <w:rPr>
          <w:sz w:val="18"/>
          <w:szCs w:val="18"/>
          <w:color w:val="231F20"/>
          <w:spacing w:val="3"/>
        </w:rPr>
        <w:t xml:space="preserve"> being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developed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using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multi-disciplinary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approach,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although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none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thus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2"/>
        </w:rPr>
        <w:t>roven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clinically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[503].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adenomyosis,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only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curative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surgery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hysterectomy but patients can benefit from hormonal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"/>
        </w:rPr>
        <w:t>rapy and analgesics (see Section 5.2.2).</w:t>
      </w:r>
    </w:p>
    <w:p>
      <w:pPr>
        <w:pStyle w:val="BodyText"/>
        <w:ind w:left="1144"/>
        <w:spacing w:before="240" w:line="275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color w:val="231F20"/>
          <w:spacing w:val="-7"/>
        </w:rPr>
        <w:t>Pudendal neuralgia and surgery</w:t>
      </w:r>
    </w:p>
    <w:p>
      <w:pPr>
        <w:pStyle w:val="BodyText"/>
        <w:ind w:left="1134" w:right="480" w:firstLine="13"/>
        <w:spacing w:before="5" w:line="274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Decompression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entrapped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injured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nerve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routine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approach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probably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should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apply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pudendal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nerve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applies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nerves.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several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approaches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approach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choice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probably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depends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upon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natur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pathology.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most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traditional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approach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transgluteal;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transperineal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approach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alternative,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particularly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if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nerve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damage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thought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related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previous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[250,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504-508].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Currently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(</w:t>
      </w:r>
      <w:r>
        <w:rPr>
          <w:sz w:val="18"/>
          <w:szCs w:val="18"/>
          <w:color w:val="231F20"/>
        </w:rPr>
        <w:t>transgluteal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14"/>
        </w:rPr>
        <w:t>) [507].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suggests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six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3"/>
        </w:rPr>
        <w:t>, 66%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5"/>
        </w:rPr>
        <w:t xml:space="preserve"> (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5"/>
        </w:rPr>
        <w:t>. 40%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six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5"/>
        </w:rPr>
        <w:t>).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Surgery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not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answer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 talking 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patients that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undergone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surgery,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providing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diagnosis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was clear-cut,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most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patients were </w:t>
      </w:r>
      <w:r>
        <w:rPr>
          <w:sz w:val="18"/>
          <w:szCs w:val="18"/>
          <w:color w:val="231F20"/>
          <w:spacing w:val="3"/>
        </w:rPr>
        <w:t>grateful 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undergone surgery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many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still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symptoms that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need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8"/>
        </w:rPr>
        <w:t>management.</w:t>
      </w:r>
    </w:p>
    <w:p>
      <w:pPr>
        <w:pStyle w:val="BodyText"/>
        <w:ind w:left="1141"/>
        <w:spacing w:before="253" w:line="275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color w:val="231F20"/>
          <w:spacing w:val="-7"/>
        </w:rPr>
        <w:t>Chronic Pelvic Pain and Prolapse/Incontinence Mesh</w:t>
      </w:r>
    </w:p>
    <w:p>
      <w:pPr>
        <w:pStyle w:val="BodyText"/>
        <w:ind w:left="1141" w:right="480" w:firstLine="6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Removing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existing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m</w:t>
      </w:r>
      <w:r>
        <w:rPr>
          <w:sz w:val="18"/>
          <w:szCs w:val="18"/>
          <w:color w:val="231F20"/>
          <w:spacing w:val="3"/>
        </w:rPr>
        <w:t>esh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complex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procedure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[509].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Each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approached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individual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basis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depending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type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mesh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extent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compli</w:t>
      </w:r>
      <w:r>
        <w:rPr>
          <w:sz w:val="18"/>
          <w:szCs w:val="18"/>
          <w:color w:val="231F20"/>
          <w:spacing w:val="2"/>
        </w:rPr>
        <w:t>cations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[510].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complexity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surgery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often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involves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removal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dense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scar tissue,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reformation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inflamed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vaginal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</w:t>
      </w:r>
      <w:r>
        <w:rPr>
          <w:sz w:val="18"/>
          <w:szCs w:val="18"/>
          <w:color w:val="231F20"/>
          <w:spacing w:val="3"/>
        </w:rPr>
        <w:t>kin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reconstruction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urethra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[511].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Such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req</w:t>
      </w:r>
      <w:r>
        <w:rPr>
          <w:sz w:val="18"/>
          <w:szCs w:val="18"/>
          <w:color w:val="231F20"/>
          <w:spacing w:val="2"/>
        </w:rPr>
        <w:t>uires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specialist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skills,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best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provided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within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multi-disciplinary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tertiary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setting.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Possible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5"/>
        </w:rPr>
        <w:t>complications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result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this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surgical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removal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include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bleeding,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infection,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damage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surrounding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organs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LUTS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persistent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SUI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occurs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mesh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removal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2"/>
        </w:rPr>
        <w:t>[512].</w:t>
      </w:r>
    </w:p>
    <w:p>
      <w:pPr>
        <w:pStyle w:val="BodyText"/>
        <w:ind w:left="1134" w:right="480" w:firstLine="13"/>
        <w:spacing w:before="237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Removal of mesh, whilst complex, does have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beneficial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out</w:t>
      </w:r>
      <w:r>
        <w:rPr>
          <w:sz w:val="18"/>
          <w:szCs w:val="18"/>
          <w:color w:val="231F20"/>
          <w:spacing w:val="3"/>
        </w:rPr>
        <w:t>comes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generally,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durable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particularly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[513].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consequences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mesh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removed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still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include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not </w:t>
      </w:r>
      <w:r>
        <w:rPr>
          <w:sz w:val="18"/>
          <w:szCs w:val="18"/>
          <w:color w:val="231F20"/>
          <w:spacing w:val="4"/>
        </w:rPr>
        <w:t>only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chronic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persistent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but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also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autoimmune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responses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complex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n</w:t>
      </w:r>
      <w:r>
        <w:rPr>
          <w:sz w:val="18"/>
          <w:szCs w:val="18"/>
          <w:color w:val="231F20"/>
          <w:spacing w:val="3"/>
        </w:rPr>
        <w:t>europathies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affecting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pelvis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lower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limbs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[514,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515].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Some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 these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be treated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effectively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using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multi-disciplinary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medicine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12"/>
        </w:rPr>
        <w:t xml:space="preserve"> [516].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residual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require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input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immunologist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rheumatologist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symptom-defined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specialist.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alternative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continence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prolapse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mesh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</w:t>
      </w:r>
      <w:r>
        <w:rPr>
          <w:sz w:val="18"/>
          <w:szCs w:val="18"/>
          <w:color w:val="231F20"/>
          <w:spacing w:val="2"/>
        </w:rPr>
        <w:t>ery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dependent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findings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time.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They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</w:t>
      </w:r>
      <w:r>
        <w:rPr>
          <w:sz w:val="18"/>
          <w:szCs w:val="18"/>
          <w:color w:val="231F20"/>
          <w:spacing w:val="2"/>
        </w:rPr>
        <w:t>de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behavioural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change,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physiotherapy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(for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SUI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Grade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I-II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uterovaginal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prolapse)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traditional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techniques.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shown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over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70%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who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committed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physiotherapy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SUI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often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did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need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intervention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3"/>
        </w:rPr>
        <w:t>[517].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Many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clinicians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reverting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  <w:spacing w:val="3"/>
        </w:rPr>
        <w:t>conservative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measures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first,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before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re-considering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surgery.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Clinicians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also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now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retraining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traditional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continence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surgical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techniques,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which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existed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pre-mesh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era,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such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Burch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colposuspension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autologous fascial </w:t>
      </w:r>
      <w:r>
        <w:rPr>
          <w:sz w:val="18"/>
          <w:szCs w:val="18"/>
          <w:color w:val="231F20"/>
          <w:spacing w:val="5"/>
        </w:rPr>
        <w:t>sling; as well as traditional utero-vaginal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prolapse techniques such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5"/>
        </w:rPr>
        <w:t>as vaginal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hysterectomy,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sacrospinous fixation and </w:t>
      </w:r>
      <w:r>
        <w:rPr>
          <w:sz w:val="18"/>
          <w:szCs w:val="18"/>
          <w:color w:val="231F20"/>
          <w:spacing w:val="4"/>
        </w:rPr>
        <w:t>fascial repair of vaginal wall prolapse.</w:t>
      </w:r>
    </w:p>
    <w:p>
      <w:pPr>
        <w:pStyle w:val="BodyText"/>
        <w:ind w:left="1143"/>
        <w:spacing w:before="221" w:line="266" w:lineRule="exact"/>
        <w:outlineLvl w:val="1"/>
        <w:rPr>
          <w:sz w:val="20"/>
          <w:szCs w:val="20"/>
        </w:rPr>
      </w:pPr>
      <w:bookmarkStart w:name="bookmark95" w:id="122"/>
      <w:bookmarkEnd w:id="122"/>
      <w:r>
        <w:rPr>
          <w:sz w:val="20"/>
          <w:szCs w:val="20"/>
          <w:b/>
          <w:bCs/>
          <w:color w:val="231F20"/>
          <w:spacing w:val="-8"/>
          <w:position w:val="3"/>
        </w:rPr>
        <w:t>5.4           Summary of evidence and re</w:t>
      </w:r>
      <w:r>
        <w:rPr>
          <w:sz w:val="20"/>
          <w:szCs w:val="20"/>
          <w:b/>
          <w:bCs/>
          <w:color w:val="231F20"/>
          <w:spacing w:val="-9"/>
          <w:position w:val="3"/>
        </w:rPr>
        <w:t>commendations: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9"/>
          <w:position w:val="3"/>
        </w:rPr>
        <w:t>management</w:t>
      </w:r>
    </w:p>
    <w:p>
      <w:pPr>
        <w:pStyle w:val="BodyText"/>
        <w:ind w:left="1143"/>
        <w:spacing w:before="235" w:line="239" w:lineRule="exact"/>
        <w:outlineLvl w:val="2"/>
        <w:rPr>
          <w:sz w:val="18"/>
          <w:szCs w:val="18"/>
        </w:rPr>
      </w:pPr>
      <w:r>
        <w:drawing>
          <wp:anchor distT="0" distB="0" distL="0" distR="0" simplePos="0" relativeHeight="2521630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995183</wp:posOffset>
            </wp:positionV>
            <wp:extent cx="197999" cy="324002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96" w:id="123"/>
      <w:bookmarkEnd w:id="123"/>
      <w:r>
        <w:rPr>
          <w:sz w:val="18"/>
          <w:szCs w:val="18"/>
          <w:i/>
          <w:iCs/>
          <w:color w:val="231F20"/>
          <w:spacing w:val="-3"/>
          <w:position w:val="3"/>
        </w:rPr>
        <w:t>5.4.1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Management of</w:t>
      </w:r>
      <w:r>
        <w:rPr>
          <w:sz w:val="18"/>
          <w:szCs w:val="18"/>
          <w:b/>
          <w:bCs/>
          <w:i/>
          <w:iCs/>
          <w:color w:val="231F20"/>
          <w:spacing w:val="-2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primary</w:t>
      </w:r>
      <w:r>
        <w:rPr>
          <w:sz w:val="18"/>
          <w:szCs w:val="18"/>
          <w:b/>
          <w:bCs/>
          <w:i/>
          <w:iCs/>
          <w:color w:val="231F20"/>
          <w:spacing w:val="-2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prost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ate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pain syndrome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ind w:left="60"/>
              <w:spacing w:before="53" w:line="235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ind w:left="67"/>
              <w:spacing w:before="115" w:line="19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ind w:left="68"/>
              <w:spacing w:before="51" w:line="235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Phenotypically directed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treatment may improve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treatment success.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1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3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2" w:line="235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15"/>
                <w:position w:val="3"/>
              </w:rPr>
              <w:t>α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5"/>
                <w:position w:val="3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blockers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have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moderate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effect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regarding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total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5"/>
                <w:position w:val="3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voiding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5"/>
                <w:position w:val="3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QoL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scores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PPPS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5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ind w:left="70"/>
              <w:spacing w:before="113" w:line="196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1a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ind w:left="57"/>
              <w:spacing w:before="52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Antimicrobial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therapy has a moderate effect 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total pai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n, voiding, and QoL scores in PPPS.</w:t>
            </w:r>
          </w:p>
        </w:tc>
        <w:tc>
          <w:tcPr>
            <w:tcW w:w="569" w:type="dxa"/>
            <w:vAlign w:val="top"/>
          </w:tcPr>
          <w:p>
            <w:pPr>
              <w:ind w:left="70"/>
              <w:spacing w:before="113" w:line="196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1a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ind w:left="68"/>
              <w:spacing w:before="53" w:line="233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Non-steroidal anti-inflammatory drugs have moderate overall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reatment effects on PPPS.</w:t>
            </w:r>
          </w:p>
        </w:tc>
        <w:tc>
          <w:tcPr>
            <w:tcW w:w="569" w:type="dxa"/>
            <w:vAlign w:val="top"/>
          </w:tcPr>
          <w:p>
            <w:pPr>
              <w:ind w:left="70"/>
              <w:spacing w:before="114" w:line="196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1a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ind w:left="68"/>
              <w:spacing w:before="54" w:line="232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Phytotherapy has some beneficial effect on pain and overa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ll favourable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treatment response in PPPS.</w:t>
            </w:r>
          </w:p>
        </w:tc>
        <w:tc>
          <w:tcPr>
            <w:tcW w:w="569" w:type="dxa"/>
            <w:vAlign w:val="top"/>
          </w:tcPr>
          <w:p>
            <w:pPr>
              <w:ind w:left="70"/>
              <w:spacing w:before="115" w:line="196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1a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ind w:left="68"/>
              <w:spacing w:before="54" w:line="232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Pentosane polysulphate impr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oves global assessment and QoL score in PPPS.</w:t>
            </w:r>
          </w:p>
        </w:tc>
        <w:tc>
          <w:tcPr>
            <w:tcW w:w="569" w:type="dxa"/>
            <w:vAlign w:val="top"/>
          </w:tcPr>
          <w:p>
            <w:pPr>
              <w:ind w:left="70"/>
              <w:spacing w:before="54" w:line="232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ind w:left="58"/>
              <w:spacing w:before="55" w:line="231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>There are insufficient data 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>the effectiveness of muscle relaxants in PPPS.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55" w:line="231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ind w:left="68"/>
              <w:spacing w:before="55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Pregabalin is not effective 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treatment of PPPS.</w:t>
            </w:r>
          </w:p>
        </w:tc>
        <w:tc>
          <w:tcPr>
            <w:tcW w:w="569" w:type="dxa"/>
            <w:vAlign w:val="top"/>
          </w:tcPr>
          <w:p>
            <w:pPr>
              <w:ind w:left="70"/>
              <w:spacing w:before="55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1"/>
                <w:position w:val="1"/>
              </w:rPr>
              <w:t>1b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18"/>
          <w:pgSz w:w="11906" w:h="16838"/>
          <w:pgMar w:top="400" w:right="1785" w:bottom="497" w:left="0" w:header="0" w:footer="327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3" w:line="236" w:lineRule="exact"/>
              <w:rPr>
                <w:sz w:val="18"/>
                <w:szCs w:val="18"/>
              </w:rPr>
            </w:pPr>
            <w:bookmarkStart w:name="bookmark148" w:id="124"/>
            <w:bookmarkEnd w:id="124"/>
            <w:r>
              <w:rPr>
                <w:sz w:val="18"/>
                <w:szCs w:val="18"/>
                <w:color w:val="231F20"/>
                <w:spacing w:val="-4"/>
                <w:position w:val="2"/>
              </w:rPr>
              <w:t>Botulinum toxin type A injection into the pelvic floor (or prostate) may have a modest effect</w:t>
            </w:r>
            <w:r>
              <w:rPr>
                <w:sz w:val="18"/>
                <w:szCs w:val="18"/>
                <w:color w:val="231F20"/>
                <w:spacing w:val="4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4"/>
                <w:position w:val="2"/>
              </w:rPr>
              <w:t>in</w:t>
            </w:r>
            <w:r>
              <w:rPr>
                <w:sz w:val="18"/>
                <w:szCs w:val="18"/>
                <w:color w:val="231F20"/>
                <w:spacing w:val="6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4"/>
                <w:position w:val="2"/>
              </w:rPr>
              <w:t>PPP</w:t>
            </w:r>
            <w:r>
              <w:rPr>
                <w:sz w:val="18"/>
                <w:szCs w:val="18"/>
                <w:color w:val="231F20"/>
                <w:spacing w:val="-5"/>
                <w:position w:val="2"/>
              </w:rPr>
              <w:t>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3" w:line="23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  <w:position w:val="1"/>
              </w:rPr>
              <w:t>2b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7"/>
              <w:spacing w:before="51" w:line="23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  <w:position w:val="2"/>
              </w:rPr>
              <w:t>Acupuncture is superior to sham acupuncture in improving symptoms and</w:t>
            </w:r>
            <w:r>
              <w:rPr>
                <w:sz w:val="18"/>
                <w:szCs w:val="18"/>
                <w:color w:val="231F20"/>
                <w:spacing w:val="-5"/>
                <w:position w:val="2"/>
              </w:rPr>
              <w:t xml:space="preserve"> QoL.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2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1a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2" w:line="23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3"/>
                <w:position w:val="2"/>
              </w:rPr>
              <w:t>Posterior tibial nerve stimulation is probably effec</w:t>
            </w:r>
            <w:r>
              <w:rPr>
                <w:sz w:val="18"/>
                <w:szCs w:val="18"/>
                <w:color w:val="231F20"/>
                <w:spacing w:val="-4"/>
                <w:position w:val="2"/>
              </w:rPr>
              <w:t>tive for the treatment of PPPS.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2" w:line="23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  <w:position w:val="1"/>
              </w:rPr>
              <w:t>1b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2" w:line="23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  <w:position w:val="2"/>
              </w:rPr>
              <w:t>Extracorporeal shock wave therapy is probably effective over th</w:t>
            </w:r>
            <w:r>
              <w:rPr>
                <w:sz w:val="18"/>
                <w:szCs w:val="18"/>
                <w:color w:val="231F20"/>
                <w:spacing w:val="-5"/>
                <w:position w:val="2"/>
              </w:rPr>
              <w:t>e short term.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2" w:line="23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  <w:position w:val="1"/>
              </w:rPr>
              <w:t>1b</w:t>
            </w:r>
          </w:p>
        </w:tc>
      </w:tr>
      <w:tr>
        <w:trPr>
          <w:trHeight w:val="77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3" w:line="23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3"/>
                <w:position w:val="3"/>
              </w:rPr>
              <w:t>There are insufficient data supporting the use of ot</w:t>
            </w:r>
            <w:r>
              <w:rPr>
                <w:sz w:val="18"/>
                <w:szCs w:val="18"/>
                <w:color w:val="231F20"/>
                <w:spacing w:val="-4"/>
                <w:position w:val="3"/>
              </w:rPr>
              <w:t>her surgical treatments, such as transurethral</w:t>
            </w:r>
          </w:p>
          <w:p>
            <w:pPr>
              <w:pStyle w:val="TableText"/>
              <w:ind w:left="58" w:right="70" w:firstLine="8"/>
              <w:spacing w:before="1" w:line="27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3"/>
              </w:rPr>
              <w:t>incision of the bladder neck, transurethral resection of</w:t>
            </w:r>
            <w:r>
              <w:rPr>
                <w:sz w:val="18"/>
                <w:szCs w:val="18"/>
                <w:color w:val="231F20"/>
                <w:spacing w:val="-4"/>
              </w:rPr>
              <w:t xml:space="preserve"> the prostate, or radical prostatectomy in patients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with</w:t>
            </w:r>
            <w:r>
              <w:rPr>
                <w:sz w:val="18"/>
                <w:szCs w:val="18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PPPS.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3</w:t>
            </w:r>
          </w:p>
        </w:tc>
      </w:tr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4"/>
              <w:spacing w:before="55" w:line="23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  <w:position w:val="2"/>
              </w:rPr>
              <w:t>Cognitive behavioural therapy designed for PPPS may improve pain</w:t>
            </w:r>
            <w:r>
              <w:rPr>
                <w:sz w:val="18"/>
                <w:szCs w:val="18"/>
                <w:color w:val="231F20"/>
                <w:spacing w:val="14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2"/>
              </w:rPr>
              <w:t>and</w:t>
            </w:r>
            <w:r>
              <w:rPr>
                <w:sz w:val="18"/>
                <w:szCs w:val="18"/>
                <w:color w:val="231F20"/>
                <w:spacing w:val="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2"/>
              </w:rPr>
              <w:t>QoL.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3</w:t>
            </w:r>
          </w:p>
        </w:tc>
      </w:tr>
    </w:tbl>
    <w:p>
      <w:pPr>
        <w:spacing w:before="6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5"/>
              <w:spacing w:before="108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53" w:line="236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1" w:right="317" w:firstLine="3"/>
              <w:spacing w:before="51" w:line="27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3"/>
              </w:rPr>
              <w:t>Offer multimodal and phenotypically directed treatmen</w:t>
            </w:r>
            <w:r>
              <w:rPr>
                <w:sz w:val="18"/>
                <w:szCs w:val="18"/>
                <w:color w:val="231F20"/>
                <w:spacing w:val="-4"/>
              </w:rPr>
              <w:t>t options for Primary Prostate Pain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Syndrome (PPPS).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6" w:line="2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9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518" w:firstLine="10"/>
              <w:spacing w:before="51" w:line="27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</w:rPr>
              <w:t>Use antimicrobial therapy (quinolones or tetracyclines) over a minimum of six weeks in</w:t>
            </w:r>
            <w:r>
              <w:rPr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4"/>
              </w:rPr>
              <w:t>treatment-naïve patients with a</w:t>
            </w:r>
            <w:r>
              <w:rPr>
                <w:sz w:val="18"/>
                <w:szCs w:val="18"/>
                <w:color w:val="231F20"/>
                <w:spacing w:val="-5"/>
              </w:rPr>
              <w:t xml:space="preserve"> duration of PPPS less than one year.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/>
              <w:spacing w:before="53" w:line="23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5"/>
                <w:position w:val="2"/>
              </w:rPr>
              <w:t>Use α-blockers for patients with a duration of PPPS less than one year.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4" w:line="231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5"/>
                <w:position w:val="2"/>
              </w:rPr>
              <w:t>Offer high-dose oral pento</w:t>
            </w:r>
            <w:r>
              <w:rPr>
                <w:sz w:val="18"/>
                <w:szCs w:val="18"/>
                <w:color w:val="231F20"/>
                <w:spacing w:val="-6"/>
                <w:position w:val="2"/>
              </w:rPr>
              <w:t>sane polysulphate in</w:t>
            </w:r>
            <w:r>
              <w:rPr>
                <w:sz w:val="18"/>
                <w:szCs w:val="18"/>
                <w:color w:val="231F20"/>
                <w:spacing w:val="6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2"/>
              </w:rPr>
              <w:t>PPPS.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9"/>
              </w:rPr>
              <w:t>Weak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108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Offer acupuncture in</w:t>
            </w:r>
            <w:r>
              <w:rPr>
                <w:sz w:val="18"/>
                <w:szCs w:val="18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PPPS.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</w:rPr>
              <w:t>Strong</w:t>
            </w:r>
          </w:p>
        </w:tc>
      </w:tr>
      <w:tr>
        <w:trPr>
          <w:trHeight w:val="53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293" w:firstLine="2"/>
              <w:spacing w:before="54" w:line="27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</w:rPr>
              <w:t>Offer non-steroidal anti-inflammatory drugs i</w:t>
            </w:r>
            <w:r>
              <w:rPr>
                <w:sz w:val="18"/>
                <w:szCs w:val="18"/>
                <w:color w:val="231F20"/>
                <w:spacing w:val="-5"/>
              </w:rPr>
              <w:t>n PPPS, but</w:t>
            </w:r>
            <w:r>
              <w:rPr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long-term side-effects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have to be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considered.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10" w:line="2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9"/>
              </w:rPr>
              <w:t>Weak</w:t>
            </w:r>
          </w:p>
        </w:tc>
      </w:tr>
    </w:tbl>
    <w:p>
      <w:pPr>
        <w:pStyle w:val="BodyText"/>
        <w:ind w:left="491"/>
        <w:spacing w:before="249" w:line="239" w:lineRule="exact"/>
        <w:outlineLvl w:val="2"/>
        <w:rPr>
          <w:sz w:val="18"/>
          <w:szCs w:val="18"/>
        </w:rPr>
      </w:pPr>
      <w:r>
        <w:drawing>
          <wp:anchor distT="0" distB="0" distL="0" distR="0" simplePos="0" relativeHeight="25218355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4661803</wp:posOffset>
            </wp:positionV>
            <wp:extent cx="198004" cy="324002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97" w:id="125"/>
      <w:bookmarkEnd w:id="125"/>
      <w:r>
        <w:rPr>
          <w:sz w:val="18"/>
          <w:szCs w:val="18"/>
          <w:i/>
          <w:iCs/>
          <w:color w:val="231F20"/>
          <w:spacing w:val="-3"/>
          <w:position w:val="3"/>
        </w:rPr>
        <w:t>5.4.2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Management of</w:t>
      </w:r>
      <w:r>
        <w:rPr>
          <w:sz w:val="18"/>
          <w:szCs w:val="18"/>
          <w:b/>
          <w:bCs/>
          <w:i/>
          <w:iCs/>
          <w:color w:val="231F20"/>
          <w:spacing w:val="-2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primary</w:t>
      </w:r>
      <w:r>
        <w:rPr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bladder</w:t>
      </w:r>
      <w:r>
        <w:rPr>
          <w:sz w:val="18"/>
          <w:szCs w:val="18"/>
          <w:b/>
          <w:bCs/>
          <w:i/>
          <w:iCs/>
          <w:color w:val="231F20"/>
          <w:spacing w:val="-17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pain syndrome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ind w:left="60"/>
              <w:spacing w:before="53" w:line="236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ind w:left="67"/>
              <w:spacing w:before="115" w:line="19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1" w:line="23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2"/>
              </w:rPr>
              <w:t>There is insufficient dat</w:t>
            </w:r>
            <w:r>
              <w:rPr>
                <w:sz w:val="18"/>
                <w:szCs w:val="18"/>
                <w:color w:val="231F20"/>
                <w:spacing w:val="-3"/>
                <w:position w:val="2"/>
              </w:rPr>
              <w:t>a for the long-term use of corticosteroids.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3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1" w:line="23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  <w:position w:val="1"/>
              </w:rPr>
              <w:t>Limited data exist on effectiveness of cimetidine in PBPS.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1" w:line="23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  <w:position w:val="1"/>
              </w:rPr>
              <w:t>2b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7"/>
              <w:spacing w:before="51" w:line="23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3"/>
                <w:position w:val="2"/>
              </w:rPr>
              <w:t>Amitriptyline is effective for pain an</w:t>
            </w:r>
            <w:r>
              <w:rPr>
                <w:sz w:val="18"/>
                <w:szCs w:val="18"/>
                <w:color w:val="231F20"/>
                <w:spacing w:val="-4"/>
                <w:position w:val="2"/>
              </w:rPr>
              <w:t>d related symptoms of PBPS.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1" w:line="23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  <w:position w:val="1"/>
              </w:rPr>
              <w:t>1b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4"/>
              <w:spacing w:before="52" w:line="23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  <w:position w:val="2"/>
              </w:rPr>
              <w:t>Oral pentosane polysulphate is effectiv</w:t>
            </w:r>
            <w:r>
              <w:rPr>
                <w:sz w:val="18"/>
                <w:szCs w:val="18"/>
                <w:color w:val="231F20"/>
                <w:spacing w:val="-5"/>
                <w:position w:val="2"/>
              </w:rPr>
              <w:t>e for pain and related symptoms</w:t>
            </w:r>
            <w:r>
              <w:rPr>
                <w:sz w:val="18"/>
                <w:szCs w:val="18"/>
                <w:color w:val="231F2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  <w:position w:val="2"/>
              </w:rPr>
              <w:t>of</w:t>
            </w:r>
            <w:r>
              <w:rPr>
                <w:sz w:val="18"/>
                <w:szCs w:val="18"/>
                <w:color w:val="231F20"/>
                <w:spacing w:val="6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  <w:position w:val="2"/>
              </w:rPr>
              <w:t>PBPS.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3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1a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 w:right="185" w:hanging="4"/>
              <w:spacing w:before="51" w:line="27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</w:rPr>
              <w:t>Oral pentosane polysulphate plus subcutaneous heparin is effective for pain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4"/>
              </w:rPr>
              <w:t>and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4"/>
              </w:rPr>
              <w:t>relat</w:t>
            </w:r>
            <w:r>
              <w:rPr>
                <w:sz w:val="18"/>
                <w:szCs w:val="18"/>
                <w:color w:val="231F20"/>
                <w:spacing w:val="-5"/>
              </w:rPr>
              <w:t>ed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symptoms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of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4"/>
              </w:rPr>
              <w:t>PBPS, especially in i</w:t>
            </w:r>
            <w:r>
              <w:rPr>
                <w:sz w:val="18"/>
                <w:szCs w:val="18"/>
                <w:color w:val="231F20"/>
                <w:spacing w:val="-5"/>
              </w:rPr>
              <w:t>nitially low responders to pentosane polysulphate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alone.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2" w:line="23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  <w:position w:val="1"/>
              </w:rPr>
              <w:t>1b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9"/>
              <w:spacing w:before="53" w:line="23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3"/>
                <w:position w:val="2"/>
              </w:rPr>
              <w:t>Intravesical lidocaine plus sodium bicarbonate is effective in </w:t>
            </w:r>
            <w:r>
              <w:rPr>
                <w:sz w:val="18"/>
                <w:szCs w:val="18"/>
                <w:color w:val="231F20"/>
                <w:spacing w:val="-4"/>
                <w:position w:val="2"/>
              </w:rPr>
              <w:t>the short term.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3" w:line="23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  <w:position w:val="1"/>
              </w:rPr>
              <w:t>1b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819" w:firstLine="14"/>
              <w:spacing w:before="53" w:line="27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</w:rPr>
              <w:t>Intravesical pentosane p</w:t>
            </w:r>
            <w:r>
              <w:rPr>
                <w:sz w:val="18"/>
                <w:szCs w:val="18"/>
                <w:color w:val="231F20"/>
                <w:spacing w:val="-5"/>
              </w:rPr>
              <w:t>olysulphate is effective, based on limited data,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and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may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enhance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oral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2"/>
              </w:rPr>
              <w:t>treatment.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3" w:line="23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  <w:position w:val="1"/>
              </w:rPr>
              <w:t>1b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4" w:line="231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3"/>
                <w:position w:val="2"/>
              </w:rPr>
              <w:t>There are limited dat</w:t>
            </w:r>
            <w:r>
              <w:rPr>
                <w:sz w:val="18"/>
                <w:szCs w:val="18"/>
                <w:color w:val="231F20"/>
                <w:spacing w:val="-4"/>
                <w:position w:val="2"/>
              </w:rPr>
              <w:t>a on the effectiveness of intravesical heparin.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3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9"/>
              <w:spacing w:before="55" w:line="23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3"/>
                <w:position w:val="2"/>
              </w:rPr>
              <w:t>Intravesical chondro</w:t>
            </w:r>
            <w:r>
              <w:rPr>
                <w:sz w:val="18"/>
                <w:szCs w:val="18"/>
                <w:color w:val="231F20"/>
                <w:spacing w:val="-4"/>
                <w:position w:val="2"/>
              </w:rPr>
              <w:t>itin sulphate may be effective.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5" w:line="23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  <w:position w:val="1"/>
              </w:rPr>
              <w:t>2b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5" w:line="23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3"/>
                <w:position w:val="2"/>
              </w:rPr>
              <w:t>There is insufficient data for the use of bladder distension as</w:t>
            </w:r>
            <w:r>
              <w:rPr>
                <w:sz w:val="18"/>
                <w:szCs w:val="18"/>
                <w:color w:val="231F20"/>
                <w:spacing w:val="-4"/>
                <w:position w:val="2"/>
              </w:rPr>
              <w:t xml:space="preserve"> a therapeutic intervention.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3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5" w:line="23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  <w:position w:val="2"/>
              </w:rPr>
              <w:t>Hydrodistension plus BTX-A is supe</w:t>
            </w:r>
            <w:r>
              <w:rPr>
                <w:sz w:val="18"/>
                <w:szCs w:val="18"/>
                <w:color w:val="231F20"/>
                <w:spacing w:val="-5"/>
                <w:position w:val="2"/>
              </w:rPr>
              <w:t>rior to hydrodistension alone.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5" w:line="23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  <w:position w:val="1"/>
              </w:rPr>
              <w:t>1b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9"/>
              <w:spacing w:before="55" w:line="23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  <w:position w:val="1"/>
              </w:rPr>
              <w:t>Intravesical BCG is not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1"/>
              </w:rPr>
              <w:t>effecti</w:t>
            </w:r>
            <w:r>
              <w:rPr>
                <w:sz w:val="18"/>
                <w:szCs w:val="18"/>
                <w:color w:val="231F20"/>
                <w:spacing w:val="-7"/>
                <w:position w:val="1"/>
              </w:rPr>
              <w:t>ve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1"/>
              </w:rPr>
              <w:t>in</w:t>
            </w:r>
            <w:r>
              <w:rPr>
                <w:sz w:val="18"/>
                <w:szCs w:val="18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1"/>
              </w:rPr>
              <w:t>PBPS.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5" w:line="23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  <w:position w:val="1"/>
              </w:rPr>
              <w:t>1b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5" w:line="23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5"/>
                <w:position w:val="2"/>
              </w:rPr>
              <w:t>Transurethral resection (coagulation and laser) may be effective</w:t>
            </w:r>
            <w:r>
              <w:rPr>
                <w:sz w:val="18"/>
                <w:szCs w:val="18"/>
                <w:color w:val="231F20"/>
                <w:spacing w:val="4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  <w:position w:val="2"/>
              </w:rPr>
              <w:t>in</w:t>
            </w:r>
            <w:r>
              <w:rPr>
                <w:sz w:val="18"/>
                <w:szCs w:val="18"/>
                <w:color w:val="231F20"/>
                <w:spacing w:val="6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  <w:position w:val="2"/>
              </w:rPr>
              <w:t>PBPS t</w:t>
            </w:r>
            <w:r>
              <w:rPr>
                <w:sz w:val="18"/>
                <w:szCs w:val="18"/>
                <w:color w:val="231F20"/>
                <w:spacing w:val="-6"/>
                <w:position w:val="2"/>
              </w:rPr>
              <w:t>ype 3</w:t>
            </w:r>
            <w:r>
              <w:rPr>
                <w:sz w:val="18"/>
                <w:szCs w:val="18"/>
                <w:color w:val="231F20"/>
                <w:spacing w:val="2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2"/>
              </w:rPr>
              <w:t>C.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3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/>
              <w:spacing w:before="55" w:line="23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5"/>
                <w:position w:val="2"/>
              </w:rPr>
              <w:t>Sacral neuromodulation may be effecti</w:t>
            </w:r>
            <w:r>
              <w:rPr>
                <w:sz w:val="18"/>
                <w:szCs w:val="18"/>
                <w:color w:val="231F20"/>
                <w:spacing w:val="-6"/>
                <w:position w:val="2"/>
              </w:rPr>
              <w:t>ve in</w:t>
            </w:r>
            <w:r>
              <w:rPr>
                <w:sz w:val="18"/>
                <w:szCs w:val="18"/>
                <w:color w:val="231F20"/>
                <w:spacing w:val="7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2"/>
              </w:rPr>
              <w:t>PBPS.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3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5" w:line="23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  <w:position w:val="2"/>
              </w:rPr>
              <w:t>Pudendal nerve stimulation is superior to sacral neuromodulation for treatment of PBPS.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5" w:line="23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  <w:position w:val="1"/>
              </w:rPr>
              <w:t>1b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7"/>
              <w:spacing w:before="55" w:line="23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  <w:position w:val="2"/>
              </w:rPr>
              <w:t>Avoidance of certain foods and drink may reduce symptoms.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3</w:t>
            </w:r>
          </w:p>
        </w:tc>
      </w:tr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4"/>
              <w:spacing w:before="55" w:line="23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  <w:position w:val="2"/>
              </w:rPr>
              <w:t>Outcome of cystecto</w:t>
            </w:r>
            <w:r>
              <w:rPr>
                <w:sz w:val="18"/>
                <w:szCs w:val="18"/>
                <w:color w:val="231F20"/>
                <w:spacing w:val="-5"/>
                <w:position w:val="2"/>
              </w:rPr>
              <w:t>my for PBPS is variable.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6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3</w:t>
            </w:r>
          </w:p>
        </w:tc>
      </w:tr>
    </w:tbl>
    <w:p>
      <w:pPr>
        <w:spacing w:before="77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5"/>
              <w:spacing w:before="108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53" w:line="235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1" w:right="450" w:firstLine="3"/>
              <w:spacing w:before="50" w:line="27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</w:rPr>
              <w:t>Offer subtype and phenotype-oriented therapy fo</w:t>
            </w:r>
            <w:r>
              <w:rPr>
                <w:sz w:val="18"/>
                <w:szCs w:val="18"/>
                <w:color w:val="231F20"/>
                <w:spacing w:val="-5"/>
              </w:rPr>
              <w:t>r the treatment of Primary Bladder Pain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Syndrome (PBPS).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383" w:hanging="6"/>
              <w:spacing w:before="53" w:line="27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3"/>
              </w:rPr>
              <w:t>Always consider offering multimodal</w:t>
            </w:r>
            <w:r>
              <w:rPr>
                <w:sz w:val="18"/>
                <w:szCs w:val="18"/>
                <w:color w:val="231F20"/>
                <w:spacing w:val="-4"/>
              </w:rPr>
              <w:t xml:space="preserve"> behavioural, physical and psychological techniques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4"/>
              </w:rPr>
              <w:t>alongside oral or i</w:t>
            </w:r>
            <w:r>
              <w:rPr>
                <w:sz w:val="18"/>
                <w:szCs w:val="18"/>
                <w:color w:val="231F20"/>
                <w:spacing w:val="-5"/>
              </w:rPr>
              <w:t>nvasive treatments of PBPS.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4" w:line="23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5"/>
                <w:position w:val="2"/>
              </w:rPr>
              <w:t>Offer dietary advice.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9"/>
              </w:rPr>
              <w:t>Weak</w:t>
            </w:r>
          </w:p>
        </w:tc>
      </w:tr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7"/>
              <w:spacing w:before="55" w:line="23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3"/>
                <w:position w:val="2"/>
              </w:rPr>
              <w:t>Administer amitriptyline for treatment of </w:t>
            </w:r>
            <w:r>
              <w:rPr>
                <w:sz w:val="18"/>
                <w:szCs w:val="18"/>
                <w:color w:val="231F20"/>
                <w:spacing w:val="-4"/>
                <w:position w:val="2"/>
              </w:rPr>
              <w:t>PBPS.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</w:rPr>
              <w:t>Strong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20"/>
          <w:pgSz w:w="11906" w:h="16838"/>
          <w:pgMar w:top="400" w:right="0" w:bottom="497" w:left="1785" w:header="0" w:footer="33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4"/>
              <w:spacing w:before="53" w:line="236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bookmarkStart w:name="bookmark149" w:id="126"/>
            <w:bookmarkEnd w:id="126"/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Offer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pentosane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polysulphate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PBPS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3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5" w:right="843" w:hanging="1"/>
              <w:spacing w:before="51" w:line="27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Offer oral pentosane pol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ysulphate plus subcutaneous heparin in low responders 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pentosane polysulphate alo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ne.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106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</w:rPr>
              <w:t>Weak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8"/>
              <w:spacing w:before="52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Do not recommend oral corticosteroids for long-term treatment.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2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4"/>
              <w:spacing w:before="52" w:line="233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Offer intravesical hyaluronic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acid or chondroitin sulphate before more invasive measures.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107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</w:rPr>
              <w:t>Weak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4"/>
              <w:spacing w:before="53" w:line="233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Offer intravesical lid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ocaine plus sodium bicarbonate prior to more invasive methods.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108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</w:rPr>
              <w:t>Weak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4"/>
              <w:spacing w:before="53" w:line="233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Offer intravesical heparin before more invasive measures alone or in combination treatment.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108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</w:rPr>
              <w:t>Weak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8"/>
              <w:spacing w:before="53" w:line="233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>Do not use bladder distension alone as 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>treat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1"/>
              </w:rPr>
              <w:t>ment of PBPS.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108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5" w:right="533" w:hanging="1"/>
              <w:spacing w:before="52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Consider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submucosal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bladder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wall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trigonal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injection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botulinum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toxin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type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plus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hydrodistension if intravesica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l instillation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therapies have failed.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4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4"/>
              <w:spacing w:before="54" w:line="232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Offer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neuromodulation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before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more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invasive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interventions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1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109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</w:rPr>
              <w:t>Weak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4"/>
              <w:spacing w:before="54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Only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undertake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ablative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>/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reconstructive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surgery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last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resort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only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by</w:t>
            </w:r>
          </w:p>
          <w:p>
            <w:pPr>
              <w:ind w:left="66" w:right="214" w:hanging="4"/>
              <w:spacing w:before="1" w:line="271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experienced and PBPS-knowledgeable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 xml:space="preserve"> surgeons, following a multi-disciplinary assessment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including pain management.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4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  <w:tr>
        <w:trPr>
          <w:trHeight w:val="53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2" w:right="134" w:firstLine="2"/>
              <w:spacing w:before="55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Offer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transurethral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resection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(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coagulation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laser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)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bladder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lesions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but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PBPS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type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3 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only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5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</w:tbl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3" w:line="238" w:lineRule="exact"/>
        <w:outlineLvl w:val="2"/>
        <w:rPr>
          <w:sz w:val="18"/>
          <w:szCs w:val="18"/>
        </w:rPr>
      </w:pPr>
      <w:bookmarkStart w:name="bookmark98" w:id="127"/>
      <w:bookmarkEnd w:id="127"/>
      <w:r>
        <w:rPr>
          <w:sz w:val="18"/>
          <w:szCs w:val="18"/>
          <w:i/>
          <w:iCs/>
          <w:color w:val="231F20"/>
          <w:spacing w:val="-2"/>
          <w:position w:val="3"/>
        </w:rPr>
        <w:t>5.4.3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Management ofscrotal</w:t>
      </w:r>
      <w:r>
        <w:rPr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pain syndro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me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ind w:left="60"/>
              <w:spacing w:before="53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ind w:left="67"/>
              <w:spacing w:before="115" w:line="19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4" w:hRule="atLeast"/>
        </w:trPr>
        <w:tc>
          <w:tcPr>
            <w:tcW w:w="7935" w:type="dxa"/>
            <w:vAlign w:val="top"/>
          </w:tcPr>
          <w:p>
            <w:pPr>
              <w:ind w:left="62" w:right="712" w:firstLine="6"/>
              <w:spacing w:before="52" w:line="271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Microsurgical denervation 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 spermatic 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ord is an effective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therapy for primary scrotal 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syndrome.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52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ind w:left="57"/>
              <w:spacing w:before="55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Vasovasostomy is effective 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post-vasectomy pain.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55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1"/>
              </w:rPr>
              <w:t>2b</w:t>
            </w:r>
          </w:p>
        </w:tc>
      </w:tr>
    </w:tbl>
    <w:p>
      <w:pPr>
        <w:spacing w:before="46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5"/>
              <w:spacing w:before="108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53" w:line="236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57" w:right="754" w:firstLine="12"/>
              <w:spacing w:before="51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Inform about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 risk of post-vasectomy pain when counselling patient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 planned 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>vasectomy.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1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8"/>
              <w:spacing w:before="53" w:line="232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open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instead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laparoscopic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inguinal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hernia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repair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reduce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risk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scrotal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3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2" w:right="830" w:firstLine="7"/>
              <w:spacing w:before="54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In patients with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testicular pain improving after spermatic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block, offer microsurgical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denervation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spermatic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cord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109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</w:rPr>
              <w:t>Weak</w:t>
            </w:r>
          </w:p>
        </w:tc>
      </w:tr>
    </w:tbl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3" w:line="239" w:lineRule="exact"/>
        <w:outlineLvl w:val="2"/>
        <w:rPr>
          <w:sz w:val="18"/>
          <w:szCs w:val="18"/>
        </w:rPr>
      </w:pPr>
      <w:bookmarkStart w:name="bookmark99" w:id="128"/>
      <w:bookmarkEnd w:id="128"/>
      <w:r>
        <w:rPr>
          <w:sz w:val="18"/>
          <w:szCs w:val="18"/>
          <w:i/>
          <w:iCs/>
          <w:color w:val="231F20"/>
          <w:spacing w:val="-3"/>
          <w:position w:val="3"/>
        </w:rPr>
        <w:t>5.4.4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Management of</w:t>
      </w:r>
      <w:r>
        <w:rPr>
          <w:sz w:val="18"/>
          <w:szCs w:val="18"/>
          <w:b/>
          <w:bCs/>
          <w:i/>
          <w:iCs/>
          <w:color w:val="231F20"/>
          <w:spacing w:val="-25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primary urethral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pain syndrome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ind w:left="60"/>
              <w:spacing w:before="53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ind w:left="67"/>
              <w:spacing w:before="115" w:line="19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ind w:left="58"/>
              <w:spacing w:before="53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no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specific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urethral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ind w:left="61"/>
              <w:spacing w:before="115" w:line="19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>4</w:t>
            </w:r>
          </w:p>
        </w:tc>
      </w:tr>
    </w:tbl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3" w:line="238" w:lineRule="exact"/>
        <w:outlineLvl w:val="2"/>
        <w:rPr>
          <w:sz w:val="18"/>
          <w:szCs w:val="18"/>
        </w:rPr>
      </w:pPr>
      <w:r>
        <w:drawing>
          <wp:anchor distT="0" distB="0" distL="0" distR="0" simplePos="0" relativeHeight="2522040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1488300</wp:posOffset>
            </wp:positionV>
            <wp:extent cx="197999" cy="324002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00" w:id="129"/>
      <w:bookmarkEnd w:id="129"/>
      <w:r>
        <w:rPr>
          <w:sz w:val="18"/>
          <w:szCs w:val="18"/>
          <w:i/>
          <w:iCs/>
          <w:color w:val="231F20"/>
          <w:spacing w:val="-1"/>
          <w:position w:val="3"/>
        </w:rPr>
        <w:t>5.4.5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Management of</w:t>
      </w:r>
      <w:r>
        <w:rPr>
          <w:sz w:val="18"/>
          <w:szCs w:val="18"/>
          <w:b/>
          <w:bCs/>
          <w:i/>
          <w:iCs/>
          <w:color w:val="231F20"/>
          <w:spacing w:val="-2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gynaecological</w:t>
      </w:r>
      <w:r>
        <w:rPr>
          <w:sz w:val="18"/>
          <w:szCs w:val="18"/>
          <w:b/>
          <w:bCs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as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pects of</w:t>
      </w:r>
      <w:r>
        <w:rPr>
          <w:sz w:val="18"/>
          <w:szCs w:val="18"/>
          <w:b/>
          <w:bCs/>
          <w:i/>
          <w:iCs/>
          <w:color w:val="231F20"/>
          <w:spacing w:val="-17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chronic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pelvic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pain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ind w:left="60"/>
              <w:spacing w:before="53" w:line="235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ind w:left="67"/>
              <w:spacing w:before="115" w:line="19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ind w:left="58"/>
              <w:spacing w:before="51" w:line="235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Therapeutic options, including pharmacotherapy and surgery, can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treat endometriosis ef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fectively.</w:t>
            </w:r>
          </w:p>
        </w:tc>
        <w:tc>
          <w:tcPr>
            <w:tcW w:w="569" w:type="dxa"/>
            <w:vAlign w:val="top"/>
          </w:tcPr>
          <w:p>
            <w:pPr>
              <w:ind w:left="70"/>
              <w:spacing w:before="51" w:line="235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ind w:left="62" w:right="828" w:firstLine="6"/>
              <w:spacing w:before="52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Psychological treatment (CBT or supportive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psychotherapy) can improve pain and sexual 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emotional function in vaginal and vulvar pain syndrome.</w:t>
            </w:r>
          </w:p>
        </w:tc>
        <w:tc>
          <w:tcPr>
            <w:tcW w:w="569" w:type="dxa"/>
            <w:vAlign w:val="top"/>
          </w:tcPr>
          <w:p>
            <w:pPr>
              <w:ind w:left="70"/>
              <w:spacing w:before="52" w:line="239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ind w:left="66" w:right="67" w:firstLine="2"/>
              <w:spacing w:before="52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Most gynaecological pain conditions (including dysmenorrhea, post-mesh insertion and gynaecological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malignancy) can be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tre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ated effectively using pharmacotherapy.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3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3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ind w:left="62" w:right="371" w:hanging="5"/>
              <w:spacing w:before="54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All other gynaecological conditions (including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obstetric injury, pelvic organ prolapse) can be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treated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effectively using surgery.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4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2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22"/>
          <w:pgSz w:w="11906" w:h="16838"/>
          <w:pgMar w:top="400" w:right="1785" w:bottom="497" w:left="0" w:header="0" w:footer="327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5"/>
              <w:spacing w:before="108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bookmarkStart w:name="bookmark150" w:id="130"/>
            <w:bookmarkEnd w:id="130"/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53" w:line="236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6" w:right="186" w:firstLine="3"/>
              <w:spacing w:before="51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Involve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gynaecologist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provide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therapeutic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options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such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hormonal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therapy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surgery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in well-defined disease states.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1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8"/>
              <w:spacing w:before="53" w:line="232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Provide a multi-disciplinary approach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to pain management in persistent 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isease states.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3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6" w:right="195" w:hanging="9"/>
              <w:spacing w:before="54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All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patients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who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have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developed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complications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after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mesh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insertion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should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referred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multi-disciplinary service (incorporating pain medicine 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nd surgery).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4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</w:tbl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491"/>
        <w:spacing w:before="52" w:line="239" w:lineRule="exact"/>
        <w:outlineLvl w:val="2"/>
        <w:rPr>
          <w:sz w:val="18"/>
          <w:szCs w:val="18"/>
        </w:rPr>
      </w:pPr>
      <w:bookmarkStart w:name="bookmark101" w:id="131"/>
      <w:bookmarkEnd w:id="131"/>
      <w:r>
        <w:rPr>
          <w:sz w:val="18"/>
          <w:szCs w:val="18"/>
          <w:i/>
          <w:iCs/>
          <w:color w:val="231F20"/>
          <w:spacing w:val="-3"/>
          <w:position w:val="3"/>
        </w:rPr>
        <w:t>5.4.6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Management of</w:t>
      </w:r>
      <w:r>
        <w:rPr>
          <w:sz w:val="18"/>
          <w:szCs w:val="18"/>
          <w:b/>
          <w:bCs/>
          <w:i/>
          <w:iCs/>
          <w:color w:val="231F20"/>
          <w:spacing w:val="-2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pr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imary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anorectal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pain syndrome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ind w:left="60"/>
              <w:spacing w:before="53" w:line="236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ind w:left="67"/>
              <w:spacing w:before="115" w:line="19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ind w:left="68"/>
              <w:spacing w:before="51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Biofeedback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preferred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Chronic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ind w:left="70"/>
              <w:spacing w:before="112" w:line="196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1a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ind w:left="68"/>
              <w:spacing w:before="52" w:line="233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>Electro stimulation is less effective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>than biofeedba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>ck.</w:t>
            </w:r>
          </w:p>
        </w:tc>
        <w:tc>
          <w:tcPr>
            <w:tcW w:w="569" w:type="dxa"/>
            <w:vAlign w:val="top"/>
          </w:tcPr>
          <w:p>
            <w:pPr>
              <w:ind w:left="70"/>
              <w:spacing w:before="52" w:line="233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ind w:left="61" w:right="59" w:hanging="4"/>
              <w:spacing w:before="52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Available evidence fails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to confirm effectiveness of BTX-A in management of Chro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nic Primary Anal 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Syndrome.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3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3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ind w:left="68"/>
              <w:spacing w:before="54" w:line="231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Percutaneous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tibial nerve stimulation 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effective in anal pain.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4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3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ind w:left="61"/>
              <w:spacing w:before="55" w:line="231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Sacral neuromodulation is effectiv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e in anal pain.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5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3</w:t>
            </w:r>
          </w:p>
        </w:tc>
      </w:tr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ind w:left="69"/>
              <w:spacing w:before="55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Inhaled salbutamol is effecti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ve in intermittent Chronic Primary Anal Pain Syndrome.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5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3</w:t>
            </w:r>
          </w:p>
        </w:tc>
      </w:tr>
    </w:tbl>
    <w:p>
      <w:pPr>
        <w:spacing w:before="38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5"/>
              <w:spacing w:before="108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53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6"/>
              <w:spacing w:before="52" w:line="233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Undertake biofeedback treatment in patients with chronic anal pain.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2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4"/>
              <w:spacing w:before="53" w:line="232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Offer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percutaneous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tibial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nerve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stimulation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Chronic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108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</w:rPr>
              <w:t>Weak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4"/>
              <w:spacing w:before="54" w:line="231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Offer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sacral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neuromodulation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Chronic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109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</w:rPr>
              <w:t>Weak</w:t>
            </w:r>
          </w:p>
        </w:tc>
      </w:tr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4"/>
              <w:spacing w:before="55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Offer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inhaled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salbutamol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intermittent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Chronic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Syndrome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110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</w:rPr>
              <w:t>Weak</w:t>
            </w:r>
          </w:p>
        </w:tc>
      </w:tr>
    </w:tbl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491"/>
        <w:spacing w:before="53" w:line="238" w:lineRule="exact"/>
        <w:outlineLvl w:val="2"/>
        <w:rPr>
          <w:sz w:val="18"/>
          <w:szCs w:val="18"/>
        </w:rPr>
      </w:pPr>
      <w:bookmarkStart w:name="bookmark102" w:id="132"/>
      <w:bookmarkEnd w:id="132"/>
      <w:r>
        <w:rPr>
          <w:sz w:val="18"/>
          <w:szCs w:val="18"/>
          <w:i/>
          <w:iCs/>
          <w:color w:val="231F20"/>
          <w:spacing w:val="-3"/>
          <w:position w:val="3"/>
        </w:rPr>
        <w:t>5.4.7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Management of</w:t>
      </w:r>
      <w:r>
        <w:rPr>
          <w:sz w:val="18"/>
          <w:szCs w:val="18"/>
          <w:b/>
          <w:bCs/>
          <w:i/>
          <w:iCs/>
          <w:color w:val="231F20"/>
          <w:spacing w:val="-24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pud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endal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neuralgia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ind w:left="60"/>
              <w:spacing w:before="53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ind w:left="67"/>
              <w:spacing w:before="115" w:line="19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ind w:left="58"/>
              <w:spacing w:before="53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multiple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options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with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varying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levels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3" w:line="197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3</w:t>
            </w:r>
          </w:p>
        </w:tc>
      </w:tr>
    </w:tbl>
    <w:p>
      <w:pPr>
        <w:spacing w:before="108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5"/>
              <w:spacing w:before="108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53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2" w:right="140" w:firstLine="6"/>
              <w:spacing w:before="52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Neuropathic pain guidelines are well-established. Use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standard approaches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to management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of neuropathic pain.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2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</w:tbl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491"/>
        <w:spacing w:before="53" w:line="239" w:lineRule="exact"/>
        <w:outlineLvl w:val="2"/>
        <w:rPr>
          <w:sz w:val="18"/>
          <w:szCs w:val="18"/>
        </w:rPr>
      </w:pPr>
      <w:bookmarkStart w:name="bookmark103" w:id="133"/>
      <w:bookmarkEnd w:id="133"/>
      <w:r>
        <w:rPr>
          <w:sz w:val="18"/>
          <w:szCs w:val="18"/>
          <w:i/>
          <w:iCs/>
          <w:color w:val="231F20"/>
          <w:spacing w:val="-1"/>
          <w:position w:val="3"/>
        </w:rPr>
        <w:t>5.4.8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Management ofsexological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aspects in chronic</w:t>
      </w:r>
      <w:r>
        <w:rPr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pelvic</w:t>
      </w:r>
      <w:r>
        <w:rPr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pain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ind w:left="60"/>
              <w:spacing w:before="53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ind w:left="67"/>
              <w:spacing w:before="115" w:line="19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ind w:left="68"/>
              <w:spacing w:before="53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Pelvic floor muscle physical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therapy may offer relief of pain and reduction in sexual complaints.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53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1"/>
              </w:rPr>
              <w:t>2b</w:t>
            </w:r>
          </w:p>
        </w:tc>
      </w:tr>
    </w:tbl>
    <w:p>
      <w:pPr>
        <w:spacing w:before="109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5"/>
              <w:spacing w:before="108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53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4"/>
              <w:spacing w:before="52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Offer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behavioural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strategies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patient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his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>/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her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partner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reduce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sexual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dysfunctions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107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</w:rPr>
              <w:t>Weak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2" w:right="207" w:firstLine="2"/>
              <w:spacing w:before="53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Offer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pelvic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floor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muscle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therapy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part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treatment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plan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improve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quality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life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and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sexual function.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108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</w:rPr>
              <w:t>Weak</w:t>
            </w:r>
          </w:p>
        </w:tc>
      </w:tr>
    </w:tbl>
    <w:p>
      <w:pPr>
        <w:pStyle w:val="BodyText"/>
        <w:ind w:left="491"/>
        <w:spacing w:before="258" w:line="239" w:lineRule="exact"/>
        <w:outlineLvl w:val="2"/>
        <w:rPr>
          <w:sz w:val="18"/>
          <w:szCs w:val="18"/>
        </w:rPr>
      </w:pPr>
      <w:r>
        <w:drawing>
          <wp:anchor distT="0" distB="0" distL="0" distR="0" simplePos="0" relativeHeight="25222451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247281</wp:posOffset>
            </wp:positionV>
            <wp:extent cx="198004" cy="324002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04" w:id="134"/>
      <w:bookmarkEnd w:id="134"/>
      <w:r>
        <w:rPr>
          <w:sz w:val="18"/>
          <w:szCs w:val="18"/>
          <w:i/>
          <w:iCs/>
          <w:color w:val="231F20"/>
          <w:spacing w:val="-1"/>
          <w:position w:val="3"/>
        </w:rPr>
        <w:t>5.4.9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Management of</w:t>
      </w:r>
      <w:r>
        <w:rPr>
          <w:sz w:val="18"/>
          <w:szCs w:val="18"/>
          <w:b/>
          <w:bCs/>
          <w:i/>
          <w:iCs/>
          <w:color w:val="231F20"/>
          <w:spacing w:val="-25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psychological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a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spects in chronic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pelvic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pain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5"/>
              <w:spacing w:before="108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53" w:line="235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6" w:right="91" w:firstLine="2"/>
              <w:spacing w:before="52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For chronic pelvic pain with significant psychological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distress, refer patient for chronic pelvic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pain-focused psychological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treatment.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2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24"/>
          <w:pgSz w:w="11906" w:h="16838"/>
          <w:pgMar w:top="400" w:right="0" w:bottom="497" w:left="1785" w:header="0" w:footer="327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3" w:line="238" w:lineRule="exact"/>
        <w:outlineLvl w:val="2"/>
        <w:rPr>
          <w:sz w:val="18"/>
          <w:szCs w:val="18"/>
        </w:rPr>
      </w:pPr>
      <w:bookmarkStart w:name="bookmark151" w:id="135"/>
      <w:bookmarkEnd w:id="135"/>
      <w:bookmarkStart w:name="bookmark105" w:id="136"/>
      <w:bookmarkEnd w:id="136"/>
      <w:r>
        <w:rPr>
          <w:sz w:val="18"/>
          <w:szCs w:val="18"/>
          <w:i/>
          <w:iCs/>
          <w:color w:val="231F20"/>
          <w:spacing w:val="-3"/>
          <w:position w:val="3"/>
        </w:rPr>
        <w:t>5.4.10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Management of</w:t>
      </w:r>
      <w:r>
        <w:rPr>
          <w:sz w:val="18"/>
          <w:szCs w:val="18"/>
          <w:b/>
          <w:bCs/>
          <w:i/>
          <w:iCs/>
          <w:color w:val="231F20"/>
          <w:spacing w:val="-2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pelvic floor dysfunction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ind w:left="60"/>
              <w:spacing w:before="53" w:line="235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ind w:left="67"/>
              <w:spacing w:before="115" w:line="19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5" w:hRule="atLeast"/>
        </w:trPr>
        <w:tc>
          <w:tcPr>
            <w:tcW w:w="7935" w:type="dxa"/>
            <w:vAlign w:val="top"/>
          </w:tcPr>
          <w:p>
            <w:pPr>
              <w:ind w:left="68"/>
              <w:spacing w:before="52" w:line="232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Myofascial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treatment 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effective.</w:t>
            </w:r>
          </w:p>
        </w:tc>
        <w:tc>
          <w:tcPr>
            <w:tcW w:w="569" w:type="dxa"/>
            <w:vAlign w:val="top"/>
          </w:tcPr>
          <w:p>
            <w:pPr>
              <w:ind w:left="70"/>
              <w:spacing w:before="52" w:line="232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ind w:left="68"/>
              <w:spacing w:before="54"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Biofeedback improves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the outcome of my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ofascial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therapy.</w:t>
            </w:r>
          </w:p>
        </w:tc>
        <w:tc>
          <w:tcPr>
            <w:tcW w:w="569" w:type="dxa"/>
            <w:vAlign w:val="top"/>
          </w:tcPr>
          <w:p>
            <w:pPr>
              <w:ind w:left="70"/>
              <w:spacing w:before="115" w:line="196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1a</w:t>
            </w:r>
          </w:p>
        </w:tc>
      </w:tr>
    </w:tbl>
    <w:p>
      <w:pPr>
        <w:spacing w:before="46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5"/>
              <w:spacing w:before="108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53" w:line="235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57"/>
              <w:spacing w:before="52" w:line="233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Apply myofascial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treatment as first-line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treatment.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107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</w:rPr>
              <w:t>Weak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3" w:right="161"/>
              <w:spacing w:before="53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Offer biofeedback as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therapy adjuvant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to muscle exercises, in patients with anal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pain due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overactive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pelvic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floor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3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ind w:left="1143"/>
        <w:spacing w:before="258" w:line="239" w:lineRule="exact"/>
        <w:outlineLvl w:val="2"/>
        <w:rPr>
          <w:sz w:val="18"/>
          <w:szCs w:val="18"/>
        </w:rPr>
      </w:pPr>
      <w:bookmarkStart w:name="bookmark106" w:id="137"/>
      <w:bookmarkEnd w:id="137"/>
      <w:r>
        <w:rPr>
          <w:sz w:val="18"/>
          <w:szCs w:val="18"/>
          <w:i/>
          <w:iCs/>
          <w:color w:val="231F20"/>
          <w:spacing w:val="-3"/>
          <w:position w:val="3"/>
        </w:rPr>
        <w:t>5.4.11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Management 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chronic/non-acute urogenital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pain b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opioids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5"/>
              <w:spacing w:before="108" w:line="20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53" w:line="236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77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2" w:right="126" w:firstLine="2"/>
              <w:spacing w:before="51" w:line="275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Opioids and other drugs of addiction/dependency should only be prescribed following multi-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disciplinary assessment and only 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fter other reasonable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treatments have been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tried and</w:t>
            </w:r>
          </w:p>
          <w:p>
            <w:pPr>
              <w:ind w:left="59"/>
              <w:spacing w:line="234" w:lineRule="exact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1"/>
              </w:rPr>
              <w:t>failed.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1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55" w:right="584" w:firstLine="3"/>
              <w:spacing w:before="52" w:line="27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decision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instigate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long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term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opioid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therapy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should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made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appropriately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trained specialist in consultation with the patient 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their family doctor.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3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58" w:right="367" w:firstLine="1"/>
              <w:spacing w:before="53" w:line="273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Where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history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suspicion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drug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abuse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involve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psychiatrist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psychologist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with an interest in pain management and drug addiction.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4" w:line="192" w:lineRule="auto"/>
              <w:rPr>
                <w:rFonts w:ascii="Gill Sans MT" w:hAnsi="Gill Sans MT" w:eastAsia="Gill Sans MT" w:cs="Gill Sans MT"/>
                <w:sz w:val="18"/>
                <w:szCs w:val="18"/>
              </w:rPr>
            </w:pP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</w:tbl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156"/>
        <w:spacing w:before="106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30"/>
        </w:rPr>
        <w:t>6.      EVALUATION</w:t>
      </w:r>
      <w:r>
        <w:rPr>
          <w:sz w:val="36"/>
          <w:szCs w:val="36"/>
          <w:b/>
          <w:bCs/>
          <w:color w:val="231F20"/>
          <w:spacing w:val="12"/>
        </w:rPr>
        <w:t xml:space="preserve"> </w:t>
      </w:r>
      <w:r>
        <w:rPr>
          <w:sz w:val="36"/>
          <w:szCs w:val="36"/>
          <w:b/>
          <w:bCs/>
          <w:color w:val="231F20"/>
          <w:spacing w:val="-30"/>
        </w:rPr>
        <w:t>OF TRE</w:t>
      </w:r>
      <w:r>
        <w:rPr>
          <w:sz w:val="36"/>
          <w:szCs w:val="36"/>
          <w:b/>
          <w:bCs/>
          <w:color w:val="231F20"/>
          <w:spacing w:val="-31"/>
        </w:rPr>
        <w:t>ATMENT</w:t>
      </w:r>
      <w:r>
        <w:rPr>
          <w:sz w:val="36"/>
          <w:szCs w:val="36"/>
          <w:b/>
          <w:bCs/>
          <w:color w:val="231F20"/>
          <w:spacing w:val="9"/>
        </w:rPr>
        <w:t xml:space="preserve"> </w:t>
      </w:r>
      <w:r>
        <w:rPr>
          <w:sz w:val="36"/>
          <w:szCs w:val="36"/>
          <w:b/>
          <w:bCs/>
          <w:color w:val="231F20"/>
          <w:spacing w:val="-31"/>
        </w:rPr>
        <w:t>RESULTS</w:t>
      </w:r>
    </w:p>
    <w:p>
      <w:pPr>
        <w:pStyle w:val="BodyText"/>
        <w:ind w:left="1143"/>
        <w:spacing w:before="185" w:line="264" w:lineRule="exact"/>
        <w:outlineLvl w:val="1"/>
        <w:rPr>
          <w:sz w:val="20"/>
          <w:szCs w:val="20"/>
        </w:rPr>
      </w:pPr>
      <w:bookmarkStart w:name="bookmark108" w:id="138"/>
      <w:bookmarkEnd w:id="138"/>
      <w:r>
        <w:rPr>
          <w:sz w:val="20"/>
          <w:szCs w:val="20"/>
          <w:b/>
          <w:bCs/>
          <w:color w:val="231F20"/>
          <w:spacing w:val="-10"/>
          <w:position w:val="1"/>
        </w:rPr>
        <w:t>6.1</w:t>
      </w:r>
      <w:r>
        <w:rPr>
          <w:sz w:val="20"/>
          <w:szCs w:val="20"/>
          <w:b/>
          <w:bCs/>
          <w:color w:val="231F20"/>
          <w:spacing w:val="3"/>
          <w:position w:val="1"/>
        </w:rPr>
        <w:t xml:space="preserve">          </w:t>
      </w:r>
      <w:r>
        <w:rPr>
          <w:sz w:val="20"/>
          <w:szCs w:val="20"/>
          <w:b/>
          <w:bCs/>
          <w:color w:val="231F20"/>
          <w:spacing w:val="-10"/>
          <w:position w:val="1"/>
        </w:rPr>
        <w:t>Evaluation of treatment</w:t>
      </w:r>
    </w:p>
    <w:p>
      <w:pPr>
        <w:pStyle w:val="BodyText"/>
        <w:ind w:left="1141" w:right="480" w:firstLine="6"/>
        <w:spacing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visceral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pain,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visit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clinician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important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because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they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questions,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talk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about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how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process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going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some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time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caregiver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who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understands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nature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of their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First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evaluation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should take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place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about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six weeks 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if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successful or not. When necessary adapta</w:t>
      </w:r>
      <w:r>
        <w:rPr>
          <w:sz w:val="18"/>
          <w:szCs w:val="18"/>
          <w:color w:val="231F20"/>
          <w:spacing w:val="3"/>
        </w:rPr>
        <w:t>tions are made and a next evaluation is planned.</w:t>
      </w:r>
    </w:p>
    <w:p>
      <w:pPr>
        <w:pStyle w:val="BodyText"/>
        <w:ind w:left="1143"/>
        <w:spacing w:before="241" w:line="238" w:lineRule="exact"/>
        <w:outlineLvl w:val="2"/>
        <w:rPr>
          <w:sz w:val="18"/>
          <w:szCs w:val="18"/>
        </w:rPr>
      </w:pPr>
      <w:bookmarkStart w:name="bookmark109" w:id="139"/>
      <w:bookmarkEnd w:id="139"/>
      <w:r>
        <w:rPr>
          <w:sz w:val="18"/>
          <w:szCs w:val="18"/>
          <w:i/>
          <w:iCs/>
          <w:color w:val="231F20"/>
          <w:spacing w:val="-3"/>
          <w:position w:val="3"/>
        </w:rPr>
        <w:t>6.1.1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Treatment</w:t>
      </w:r>
      <w:r>
        <w:rPr>
          <w:sz w:val="18"/>
          <w:szCs w:val="18"/>
          <w:b/>
          <w:bCs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has not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been effective</w:t>
      </w:r>
    </w:p>
    <w:p>
      <w:pPr>
        <w:pStyle w:val="BodyText"/>
        <w:ind w:left="1143"/>
        <w:spacing w:before="57" w:line="202" w:lineRule="auto"/>
        <w:outlineLvl w:val="3"/>
        <w:rPr>
          <w:sz w:val="18"/>
          <w:szCs w:val="18"/>
        </w:rPr>
      </w:pPr>
      <w:bookmarkStart w:name="bookmark110" w:id="140"/>
      <w:bookmarkEnd w:id="140"/>
      <w:r>
        <w:rPr>
          <w:sz w:val="18"/>
          <w:szCs w:val="18"/>
          <w:i/>
          <w:iCs/>
          <w:color w:val="231F20"/>
          <w:spacing w:val="14"/>
        </w:rPr>
        <w:t>6.1.1.1      </w:t>
      </w:r>
      <w:r>
        <w:rPr>
          <w:sz w:val="18"/>
          <w:szCs w:val="18"/>
          <w:i/>
          <w:iCs/>
          <w:color w:val="231F20"/>
        </w:rPr>
        <w:t>Alternative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treatment</w:t>
      </w:r>
    </w:p>
    <w:p>
      <w:pPr>
        <w:pStyle w:val="BodyText"/>
        <w:ind w:left="1134" w:right="480" w:firstLine="14"/>
        <w:spacing w:before="7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In cases where the treatment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initiated did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 enough effect,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alternative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approach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advised.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first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thing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thorough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evaluation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patients’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providers’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adherence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treatm</w:t>
      </w:r>
      <w:r>
        <w:rPr>
          <w:sz w:val="18"/>
          <w:szCs w:val="18"/>
          <w:color w:val="231F20"/>
          <w:spacing w:val="1"/>
        </w:rPr>
        <w:t>ent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that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was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initiated. Ask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if they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 taken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medication accor</w:t>
      </w:r>
      <w:r>
        <w:rPr>
          <w:sz w:val="18"/>
          <w:szCs w:val="18"/>
          <w:color w:val="231F20"/>
          <w:spacing w:val="2"/>
        </w:rPr>
        <w:t>ding to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prescription,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if there were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side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effects 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if there were any changes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pain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function.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Adjustment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medication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dose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schemes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might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help. Another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important thing 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is 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read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reports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caregiv</w:t>
      </w:r>
      <w:r>
        <w:rPr>
          <w:sz w:val="18"/>
          <w:szCs w:val="18"/>
          <w:color w:val="231F20"/>
          <w:spacing w:val="1"/>
        </w:rPr>
        <w:t>ers, 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example,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physiotherapist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and 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psychologist.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Has the therapy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been followed until the end, what was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opinion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therapist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about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changes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were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observed?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cases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where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sessions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had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terminated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th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patient,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ask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patient why they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made that decision.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Check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if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understood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idea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behind the therapy tha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had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been prematurely stopped.</w:t>
      </w:r>
    </w:p>
    <w:p>
      <w:pPr>
        <w:pStyle w:val="BodyText"/>
        <w:ind w:left="1143"/>
        <w:spacing w:before="241" w:line="239" w:lineRule="exact"/>
        <w:outlineLvl w:val="3"/>
        <w:rPr>
          <w:sz w:val="18"/>
          <w:szCs w:val="18"/>
        </w:rPr>
      </w:pPr>
      <w:bookmarkStart w:name="bookmark111" w:id="141"/>
      <w:bookmarkEnd w:id="141"/>
      <w:r>
        <w:rPr>
          <w:sz w:val="18"/>
          <w:szCs w:val="18"/>
          <w:i/>
          <w:iCs/>
          <w:color w:val="231F20"/>
          <w:spacing w:val="16"/>
          <w:position w:val="3"/>
        </w:rPr>
        <w:t>6.1.1.2      </w:t>
      </w:r>
      <w:r>
        <w:rPr>
          <w:sz w:val="18"/>
          <w:szCs w:val="18"/>
          <w:i/>
          <w:iCs/>
          <w:color w:val="231F20"/>
          <w:position w:val="3"/>
        </w:rPr>
        <w:t>Referral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to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next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envelope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care</w:t>
      </w:r>
    </w:p>
    <w:p>
      <w:pPr>
        <w:pStyle w:val="BodyText"/>
        <w:ind w:left="1137" w:right="480" w:firstLine="11"/>
        <w:spacing w:before="5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22449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391815</wp:posOffset>
            </wp:positionV>
            <wp:extent cx="197999" cy="324002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If patients and doctors conclude that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none of the therapies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given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showed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enough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effect,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then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ref</w:t>
      </w:r>
      <w:r>
        <w:rPr>
          <w:sz w:val="18"/>
          <w:szCs w:val="18"/>
          <w:color w:val="231F20"/>
          <w:spacing w:val="2"/>
        </w:rPr>
        <w:t>erral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next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envelope of care is advised. U</w:t>
      </w:r>
      <w:r>
        <w:rPr>
          <w:sz w:val="18"/>
          <w:szCs w:val="18"/>
          <w:color w:val="231F20"/>
          <w:spacing w:val="3"/>
        </w:rPr>
        <w:t>nfortunately, the terminology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used 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describe 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nature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specialisation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level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centres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providing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specialised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 visceral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not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standardised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country-bas</w:t>
      </w:r>
      <w:r>
        <w:rPr>
          <w:sz w:val="18"/>
          <w:szCs w:val="18"/>
          <w:color w:val="231F20"/>
          <w:spacing w:val="3"/>
        </w:rPr>
        <w:t>ed. This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does not facilitate easy referral schemes. It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is advised that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referred 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ce</w:t>
      </w:r>
      <w:r>
        <w:rPr>
          <w:sz w:val="18"/>
          <w:szCs w:val="18"/>
          <w:color w:val="231F20"/>
          <w:spacing w:val="2"/>
        </w:rPr>
        <w:t>ntre that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is working 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multi-disciplinary team an</w:t>
      </w:r>
      <w:r>
        <w:rPr>
          <w:sz w:val="18"/>
          <w:szCs w:val="18"/>
          <w:color w:val="231F20"/>
          <w:spacing w:val="4"/>
        </w:rPr>
        <w:t>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nationally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recognised as specialised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pelvic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pain. Such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centre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will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re-evaluate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what has been done and when availa</w:t>
      </w:r>
      <w:r>
        <w:rPr>
          <w:sz w:val="18"/>
          <w:szCs w:val="18"/>
          <w:color w:val="231F20"/>
          <w:spacing w:val="3"/>
        </w:rPr>
        <w:t>ble, provide specialised care.</w:t>
      </w:r>
    </w:p>
    <w:p>
      <w:pPr>
        <w:spacing w:line="275" w:lineRule="auto"/>
        <w:sectPr>
          <w:footerReference w:type="default" r:id="rId126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1"/>
        <w:spacing w:before="53" w:line="238" w:lineRule="exact"/>
        <w:outlineLvl w:val="3"/>
        <w:rPr>
          <w:sz w:val="18"/>
          <w:szCs w:val="18"/>
        </w:rPr>
      </w:pPr>
      <w:bookmarkStart w:name="bookmark152" w:id="142"/>
      <w:bookmarkEnd w:id="142"/>
      <w:bookmarkStart w:name="bookmark112" w:id="143"/>
      <w:bookmarkEnd w:id="143"/>
      <w:r>
        <w:rPr>
          <w:sz w:val="18"/>
          <w:szCs w:val="18"/>
          <w:i/>
          <w:iCs/>
          <w:color w:val="231F20"/>
          <w:spacing w:val="7"/>
          <w:position w:val="3"/>
        </w:rPr>
        <w:t>6.1.1.3      Self-management and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shared </w:t>
      </w:r>
      <w:r>
        <w:rPr>
          <w:sz w:val="18"/>
          <w:szCs w:val="18"/>
          <w:i/>
          <w:iCs/>
          <w:color w:val="231F20"/>
          <w:spacing w:val="6"/>
          <w:position w:val="3"/>
        </w:rPr>
        <w:t>care</w:t>
      </w:r>
    </w:p>
    <w:p>
      <w:pPr>
        <w:pStyle w:val="BodyText"/>
        <w:ind w:left="485" w:right="1132" w:firstLine="10"/>
        <w:spacing w:before="3" w:line="273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Patients who find themselves confronted with CPPP</w:t>
      </w:r>
      <w:r>
        <w:rPr>
          <w:sz w:val="18"/>
          <w:szCs w:val="18"/>
          <w:color w:val="231F20"/>
          <w:spacing w:val="3"/>
        </w:rPr>
        <w:t>S, for which there 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specific treatment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option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available,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They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need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manage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meaning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find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way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  <w:spacing w:val="4"/>
        </w:rPr>
        <w:t>deal with the impact of their pain on daily activities in all domains of life. Self-help programmes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ma</w:t>
      </w:r>
      <w:r>
        <w:rPr>
          <w:sz w:val="18"/>
          <w:szCs w:val="18"/>
          <w:color w:val="231F20"/>
          <w:spacing w:val="3"/>
        </w:rPr>
        <w:t>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advised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 can be of help. The patient may also benefit from shared care, which means that a careg</w:t>
      </w:r>
      <w:r>
        <w:rPr>
          <w:sz w:val="18"/>
          <w:szCs w:val="18"/>
          <w:color w:val="231F20"/>
          <w:spacing w:val="3"/>
        </w:rPr>
        <w:t>iver is available 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supporting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self-management strategies. Together with this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caregiver,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optimise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use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management strategies.</w:t>
      </w:r>
    </w:p>
    <w:p>
      <w:pPr>
        <w:pStyle w:val="BodyText"/>
        <w:ind w:left="491"/>
        <w:spacing w:before="252" w:line="239" w:lineRule="exact"/>
        <w:outlineLvl w:val="2"/>
        <w:rPr>
          <w:sz w:val="18"/>
          <w:szCs w:val="18"/>
        </w:rPr>
      </w:pPr>
      <w:bookmarkStart w:name="bookmark113" w:id="144"/>
      <w:bookmarkEnd w:id="144"/>
      <w:r>
        <w:rPr>
          <w:sz w:val="18"/>
          <w:szCs w:val="18"/>
          <w:i/>
          <w:iCs/>
          <w:color w:val="231F20"/>
          <w:spacing w:val="-2"/>
          <w:position w:val="3"/>
        </w:rPr>
        <w:t>6.1.2 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Treatment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has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 xml:space="preserve"> been effective</w:t>
      </w:r>
    </w:p>
    <w:p>
      <w:pPr>
        <w:pStyle w:val="BodyText"/>
        <w:ind w:left="493" w:right="1132" w:firstLine="3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cases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where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effective,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caregiver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attention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fall-</w:t>
      </w:r>
      <w:r>
        <w:rPr>
          <w:sz w:val="18"/>
          <w:szCs w:val="18"/>
          <w:color w:val="231F20"/>
          <w:spacing w:val="2"/>
        </w:rPr>
        <w:t>back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prevention.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If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patient feels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same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pain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again,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it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helps 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start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at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early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stage with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self-ma</w:t>
      </w:r>
      <w:r>
        <w:rPr>
          <w:sz w:val="18"/>
          <w:szCs w:val="18"/>
          <w:color w:val="231F20"/>
          <w:spacing w:val="4"/>
        </w:rPr>
        <w:t>nagement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strategies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he/she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learned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during the former treatment.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so they will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best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chance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preventing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re-development of pelvic pain syndromes.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498"/>
        <w:spacing w:before="105" w:line="197" w:lineRule="auto"/>
        <w:outlineLvl w:val="0"/>
        <w:rPr>
          <w:sz w:val="36"/>
          <w:szCs w:val="36"/>
        </w:rPr>
      </w:pPr>
      <w:bookmarkStart w:name="bookmark114" w:id="145"/>
      <w:bookmarkEnd w:id="145"/>
      <w:r>
        <w:rPr>
          <w:sz w:val="36"/>
          <w:szCs w:val="36"/>
          <w:b/>
          <w:bCs/>
          <w:color w:val="231F20"/>
          <w:spacing w:val="-21"/>
        </w:rPr>
        <w:t>7.</w:t>
      </w:r>
      <w:r>
        <w:rPr>
          <w:sz w:val="36"/>
          <w:szCs w:val="36"/>
          <w:b/>
          <w:bCs/>
          <w:color w:val="231F20"/>
          <w:spacing w:val="15"/>
        </w:rPr>
        <w:t xml:space="preserve">     </w:t>
      </w:r>
      <w:r>
        <w:rPr>
          <w:sz w:val="36"/>
          <w:szCs w:val="36"/>
          <w:b/>
          <w:bCs/>
          <w:color w:val="231F20"/>
          <w:spacing w:val="-21"/>
        </w:rPr>
        <w:t>REFERENCES</w:t>
      </w:r>
    </w:p>
    <w:p>
      <w:pPr>
        <w:pStyle w:val="BodyText"/>
        <w:ind w:left="1346" w:right="1134" w:hanging="850"/>
        <w:spacing w:before="207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1.              </w:t>
      </w:r>
      <w:r>
        <w:rPr>
          <w:sz w:val="18"/>
          <w:szCs w:val="18"/>
          <w:color w:val="231F20"/>
        </w:rPr>
        <w:t>Fall</w:t>
      </w:r>
      <w:r>
        <w:rPr>
          <w:sz w:val="18"/>
          <w:szCs w:val="18"/>
          <w:color w:val="231F20"/>
          <w:spacing w:val="1"/>
        </w:rPr>
        <w:t>,  M.,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"/>
        </w:rPr>
        <w:t>.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"/>
        </w:rPr>
        <w:t>.,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Presented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18</w:t>
      </w:r>
      <w:r>
        <w:rPr>
          <w:sz w:val="18"/>
          <w:szCs w:val="18"/>
          <w:color w:val="231F20"/>
        </w:rPr>
        <w:t>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Annual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Congress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Madrid</w:t>
      </w:r>
      <w:r>
        <w:rPr>
          <w:sz w:val="18"/>
          <w:szCs w:val="18"/>
          <w:color w:val="231F20"/>
          <w:spacing w:val="6"/>
        </w:rPr>
        <w:t xml:space="preserve"> 2003.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Arnhem</w:t>
      </w:r>
      <w:r>
        <w:rPr>
          <w:sz w:val="18"/>
          <w:szCs w:val="18"/>
          <w:color w:val="231F20"/>
          <w:spacing w:val="6"/>
        </w:rPr>
        <w:t>.</w:t>
      </w:r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2.              </w:t>
      </w:r>
      <w:r>
        <w:rPr>
          <w:sz w:val="18"/>
          <w:szCs w:val="18"/>
          <w:color w:val="231F20"/>
          <w:position w:val="3"/>
        </w:rPr>
        <w:t>Fall</w:t>
      </w:r>
      <w:r>
        <w:rPr>
          <w:sz w:val="18"/>
          <w:szCs w:val="18"/>
          <w:color w:val="231F20"/>
          <w:spacing w:val="3"/>
          <w:position w:val="3"/>
        </w:rPr>
        <w:t>, 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EAU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guidelines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2"/>
          <w:position w:val="3"/>
        </w:rPr>
        <w:t>, 2004. 46: 681.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/15548433</w:t>
        </w:r>
      </w:hyperlink>
    </w:p>
    <w:p>
      <w:pPr>
        <w:pStyle w:val="BodyText"/>
        <w:ind w:left="1345" w:right="1133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3.              </w:t>
      </w:r>
      <w:r>
        <w:rPr>
          <w:sz w:val="18"/>
          <w:szCs w:val="18"/>
          <w:color w:val="231F20"/>
        </w:rPr>
        <w:t>Fall</w:t>
      </w:r>
      <w:r>
        <w:rPr>
          <w:sz w:val="18"/>
          <w:szCs w:val="18"/>
          <w:color w:val="231F20"/>
          <w:spacing w:val="2"/>
        </w:rPr>
        <w:t>,  M.,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Presented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18</w:t>
      </w:r>
      <w:r>
        <w:rPr>
          <w:sz w:val="18"/>
          <w:szCs w:val="18"/>
          <w:color w:val="231F20"/>
        </w:rPr>
        <w:t>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Annual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Congress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Barcelona</w:t>
      </w:r>
      <w:r>
        <w:rPr>
          <w:sz w:val="18"/>
          <w:szCs w:val="18"/>
          <w:color w:val="231F20"/>
          <w:spacing w:val="3"/>
        </w:rPr>
        <w:t xml:space="preserve"> 2010. 2010,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Arnhem</w:t>
      </w:r>
      <w:r>
        <w:rPr>
          <w:sz w:val="18"/>
          <w:szCs w:val="18"/>
          <w:color w:val="231F20"/>
          <w:spacing w:val="3"/>
        </w:rPr>
        <w:t>.</w:t>
      </w:r>
    </w:p>
    <w:p>
      <w:pPr>
        <w:pStyle w:val="BodyText"/>
        <w:ind w:left="48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4.              </w:t>
      </w:r>
      <w:r>
        <w:rPr>
          <w:sz w:val="18"/>
          <w:szCs w:val="18"/>
          <w:color w:val="231F20"/>
          <w:position w:val="3"/>
        </w:rPr>
        <w:t>Fall</w:t>
      </w:r>
      <w:r>
        <w:rPr>
          <w:sz w:val="18"/>
          <w:szCs w:val="18"/>
          <w:color w:val="231F20"/>
          <w:spacing w:val="3"/>
          <w:position w:val="3"/>
        </w:rPr>
        <w:t>, 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EAU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guidelines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2"/>
          <w:position w:val="3"/>
        </w:rPr>
        <w:t>, 2010. 57: 35.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/19733958</w:t>
        </w:r>
      </w:hyperlink>
    </w:p>
    <w:p>
      <w:pPr>
        <w:pStyle w:val="BodyText"/>
        <w:ind w:left="1343" w:right="1134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5.              </w:t>
      </w:r>
      <w:r>
        <w:rPr>
          <w:sz w:val="18"/>
          <w:szCs w:val="18"/>
          <w:color w:val="231F20"/>
        </w:rPr>
        <w:t>Engeler</w:t>
      </w:r>
      <w:r>
        <w:rPr>
          <w:sz w:val="18"/>
          <w:szCs w:val="18"/>
          <w:color w:val="231F20"/>
          <w:spacing w:val="8"/>
        </w:rPr>
        <w:t>, D.S.,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2013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pelvic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habit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philosophy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science</w:t>
      </w:r>
      <w:r>
        <w:rPr>
          <w:sz w:val="18"/>
          <w:szCs w:val="18"/>
          <w:color w:val="231F20"/>
          <w:spacing w:val="5"/>
        </w:rPr>
        <w:t>? 10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2013. 64: 431.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/23684447</w:t>
        </w:r>
      </w:hyperlink>
    </w:p>
    <w:p>
      <w:pPr>
        <w:pStyle w:val="BodyText"/>
        <w:ind w:left="492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6.             </w:t>
      </w:r>
      <w:r>
        <w:rPr>
          <w:sz w:val="18"/>
          <w:szCs w:val="18"/>
          <w:color w:val="231F20"/>
          <w:position w:val="3"/>
        </w:rPr>
        <w:t>McMahon</w:t>
      </w:r>
      <w:r>
        <w:rPr>
          <w:sz w:val="18"/>
          <w:szCs w:val="18"/>
          <w:color w:val="231F20"/>
          <w:spacing w:val="6"/>
          <w:position w:val="3"/>
        </w:rPr>
        <w:t>, S.B.,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Visceral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Br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Anaesth</w:t>
      </w:r>
      <w:r>
        <w:rPr>
          <w:sz w:val="18"/>
          <w:szCs w:val="18"/>
          <w:color w:val="231F20"/>
          <w:spacing w:val="6"/>
          <w:position w:val="3"/>
        </w:rPr>
        <w:t>, 1995. 75: 132.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/7577247</w:t>
        </w:r>
      </w:hyperlink>
    </w:p>
    <w:p>
      <w:pPr>
        <w:pStyle w:val="BodyText"/>
        <w:ind w:left="1339" w:right="1133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7.             </w:t>
      </w:r>
      <w:r>
        <w:rPr>
          <w:sz w:val="18"/>
          <w:szCs w:val="18"/>
          <w:color w:val="231F20"/>
        </w:rPr>
        <w:t>Shoskes</w:t>
      </w:r>
      <w:r>
        <w:rPr>
          <w:sz w:val="18"/>
          <w:szCs w:val="18"/>
          <w:color w:val="231F20"/>
          <w:spacing w:val="8"/>
        </w:rPr>
        <w:t>,  D.A.,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phenotyping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8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pain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correlation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symptom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severity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4"/>
        </w:rPr>
        <w:t>, 2009. 73: 538.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/19118880</w:t>
        </w:r>
      </w:hyperlink>
    </w:p>
    <w:p>
      <w:pPr>
        <w:pStyle w:val="BodyText"/>
        <w:ind w:left="1346" w:right="1133" w:hanging="85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8.              </w:t>
      </w:r>
      <w:r>
        <w:rPr>
          <w:sz w:val="18"/>
          <w:szCs w:val="18"/>
          <w:color w:val="231F20"/>
        </w:rPr>
        <w:t>Magri</w:t>
      </w:r>
      <w:r>
        <w:rPr>
          <w:sz w:val="18"/>
          <w:szCs w:val="18"/>
          <w:color w:val="231F20"/>
          <w:spacing w:val="9"/>
        </w:rPr>
        <w:t>, V.,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UPOINT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9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cohorts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domain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improves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correlations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2010. 184: 2339.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/20952019</w:t>
        </w:r>
      </w:hyperlink>
    </w:p>
    <w:p>
      <w:pPr>
        <w:pStyle w:val="BodyText"/>
        <w:ind w:left="490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9.              </w:t>
      </w:r>
      <w:r>
        <w:rPr>
          <w:sz w:val="18"/>
          <w:szCs w:val="18"/>
          <w:color w:val="231F20"/>
          <w:position w:val="3"/>
        </w:rPr>
        <w:t>Organization</w:t>
      </w:r>
      <w:r>
        <w:rPr>
          <w:sz w:val="18"/>
          <w:szCs w:val="18"/>
          <w:color w:val="231F20"/>
          <w:spacing w:val="5"/>
          <w:position w:val="3"/>
        </w:rPr>
        <w:t>, W.H. </w:t>
      </w:r>
      <w:r>
        <w:rPr>
          <w:sz w:val="18"/>
          <w:szCs w:val="18"/>
          <w:color w:val="231F20"/>
          <w:position w:val="3"/>
        </w:rPr>
        <w:t>International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Classification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Diseases</w:t>
      </w:r>
      <w:r>
        <w:rPr>
          <w:sz w:val="18"/>
          <w:szCs w:val="18"/>
          <w:color w:val="231F20"/>
          <w:spacing w:val="5"/>
          <w:position w:val="3"/>
        </w:rPr>
        <w:t xml:space="preserve"> (11</w:t>
      </w:r>
      <w:r>
        <w:rPr>
          <w:sz w:val="18"/>
          <w:szCs w:val="18"/>
          <w:color w:val="231F20"/>
          <w:position w:val="3"/>
        </w:rPr>
        <w:t>th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Revision</w:t>
      </w:r>
      <w:r>
        <w:rPr>
          <w:sz w:val="18"/>
          <w:szCs w:val="18"/>
          <w:color w:val="231F20"/>
          <w:spacing w:val="5"/>
          <w:position w:val="3"/>
        </w:rPr>
        <w:t>). 2018.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35">
        <w:r>
          <w:rPr>
            <w:sz w:val="18"/>
            <w:szCs w:val="18"/>
            <w:u w:val="single" w:color="auto"/>
            <w:color w:val="231F20"/>
            <w:spacing w:val="4"/>
          </w:rPr>
          <w:t>https://icd.who.int/en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10.           </w:t>
      </w:r>
      <w:r>
        <w:rPr>
          <w:sz w:val="18"/>
          <w:szCs w:val="18"/>
          <w:color w:val="231F20"/>
          <w:position w:val="3"/>
        </w:rPr>
        <w:t>Aziz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Q.,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IASP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classification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ICD</w:t>
      </w:r>
      <w:r>
        <w:rPr>
          <w:sz w:val="18"/>
          <w:szCs w:val="18"/>
          <w:color w:val="231F20"/>
          <w:spacing w:val="10"/>
          <w:position w:val="3"/>
        </w:rPr>
        <w:t>-11: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secondary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visceral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10"/>
          <w:position w:val="3"/>
        </w:rPr>
        <w:t>.</w:t>
      </w:r>
    </w:p>
    <w:p>
      <w:pPr>
        <w:pStyle w:val="BodyText"/>
        <w:ind w:left="1346"/>
        <w:spacing w:before="61" w:line="20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3"/>
        </w:rPr>
        <w:t>, 2019. 160: 69.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1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/30586073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11.            </w:t>
      </w:r>
      <w:r>
        <w:rPr>
          <w:sz w:val="18"/>
          <w:szCs w:val="18"/>
          <w:color w:val="231F20"/>
          <w:position w:val="3"/>
        </w:rPr>
        <w:t>Hauser</w:t>
      </w:r>
      <w:r>
        <w:rPr>
          <w:sz w:val="18"/>
          <w:szCs w:val="18"/>
          <w:color w:val="231F20"/>
          <w:spacing w:val="3"/>
          <w:position w:val="3"/>
        </w:rPr>
        <w:t>, W.,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Taxonomies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visceral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3"/>
          <w:position w:val="3"/>
        </w:rPr>
        <w:t>, 2020. 161: 1129.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/32032194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12.            </w:t>
      </w:r>
      <w:r>
        <w:rPr>
          <w:sz w:val="18"/>
          <w:szCs w:val="18"/>
          <w:color w:val="231F20"/>
          <w:position w:val="3"/>
        </w:rPr>
        <w:t>NICE</w:t>
      </w:r>
      <w:r>
        <w:rPr>
          <w:sz w:val="18"/>
          <w:szCs w:val="18"/>
          <w:color w:val="231F20"/>
          <w:spacing w:val="7"/>
          <w:position w:val="3"/>
        </w:rPr>
        <w:t>,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over</w:t>
      </w:r>
      <w:r>
        <w:rPr>
          <w:sz w:val="18"/>
          <w:szCs w:val="18"/>
          <w:color w:val="231F20"/>
          <w:spacing w:val="7"/>
          <w:position w:val="3"/>
        </w:rPr>
        <w:t xml:space="preserve"> 16s: </w:t>
      </w:r>
      <w:r>
        <w:rPr>
          <w:sz w:val="18"/>
          <w:szCs w:val="18"/>
          <w:color w:val="231F20"/>
          <w:position w:val="3"/>
        </w:rPr>
        <w:t>assessment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guideline</w:t>
      </w:r>
      <w:r>
        <w:rPr>
          <w:sz w:val="18"/>
          <w:szCs w:val="18"/>
          <w:color w:val="231F20"/>
          <w:spacing w:val="7"/>
          <w:position w:val="3"/>
        </w:rPr>
        <w:t>. 2020.</w:t>
      </w:r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13.            </w:t>
      </w:r>
      <w:r>
        <w:rPr>
          <w:sz w:val="18"/>
          <w:szCs w:val="18"/>
          <w:color w:val="231F20"/>
          <w:position w:val="3"/>
        </w:rPr>
        <w:t>Merskey</w:t>
      </w:r>
      <w:r>
        <w:rPr>
          <w:sz w:val="18"/>
          <w:szCs w:val="18"/>
          <w:color w:val="231F20"/>
          <w:spacing w:val="5"/>
          <w:position w:val="3"/>
        </w:rPr>
        <w:t>, 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</w:t>
      </w:r>
      <w:r>
        <w:rPr>
          <w:sz w:val="18"/>
          <w:szCs w:val="18"/>
          <w:color w:val="231F20"/>
          <w:spacing w:val="5"/>
          <w:position w:val="3"/>
        </w:rPr>
        <w:t>, </w:t>
      </w:r>
      <w:r>
        <w:rPr>
          <w:sz w:val="18"/>
          <w:szCs w:val="18"/>
          <w:color w:val="231F20"/>
          <w:position w:val="3"/>
        </w:rPr>
        <w:t>Classification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5"/>
          <w:position w:val="3"/>
        </w:rPr>
        <w:t>. 1</w:t>
      </w:r>
      <w:r>
        <w:rPr>
          <w:sz w:val="18"/>
          <w:szCs w:val="18"/>
          <w:color w:val="231F20"/>
          <w:spacing w:val="4"/>
          <w:position w:val="3"/>
        </w:rPr>
        <w:t>994, </w:t>
      </w:r>
      <w:r>
        <w:rPr>
          <w:sz w:val="18"/>
          <w:szCs w:val="18"/>
          <w:color w:val="231F20"/>
          <w:position w:val="3"/>
        </w:rPr>
        <w:t>Seattle</w:t>
      </w:r>
      <w:r>
        <w:rPr>
          <w:sz w:val="18"/>
          <w:szCs w:val="18"/>
          <w:color w:val="231F20"/>
          <w:spacing w:val="4"/>
          <w:position w:val="3"/>
        </w:rPr>
        <w:t>.</w:t>
      </w:r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14.            </w:t>
      </w:r>
      <w:r>
        <w:rPr>
          <w:sz w:val="18"/>
          <w:szCs w:val="18"/>
          <w:color w:val="231F20"/>
          <w:position w:val="3"/>
        </w:rPr>
        <w:t>Afari</w:t>
      </w:r>
      <w:r>
        <w:rPr>
          <w:sz w:val="18"/>
          <w:szCs w:val="18"/>
          <w:color w:val="231F20"/>
          <w:spacing w:val="1"/>
          <w:position w:val="3"/>
        </w:rPr>
        <w:t>, N.,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"/>
          <w:position w:val="3"/>
        </w:rPr>
        <w:t>.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MAPP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Network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Case</w:t>
      </w:r>
      <w:r>
        <w:rPr>
          <w:sz w:val="18"/>
          <w:szCs w:val="18"/>
          <w:color w:val="231F20"/>
          <w:spacing w:val="1"/>
          <w:position w:val="3"/>
        </w:rPr>
        <w:t>-</w:t>
      </w:r>
      <w:r>
        <w:rPr>
          <w:sz w:val="18"/>
          <w:szCs w:val="18"/>
          <w:color w:val="231F20"/>
          <w:position w:val="3"/>
        </w:rPr>
        <w:t>control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Urological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Compared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</w:p>
    <w:p>
      <w:pPr>
        <w:pStyle w:val="BodyText"/>
        <w:ind w:left="1346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Nonurological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Conditions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6"/>
        </w:rPr>
        <w:t>, 2020. 36: 8.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1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/31794439</w:t>
        </w:r>
      </w:hyperlink>
    </w:p>
    <w:p>
      <w:pPr>
        <w:pStyle w:val="BodyText"/>
        <w:ind w:left="1343" w:right="1279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15.           </w:t>
      </w:r>
      <w:r>
        <w:rPr>
          <w:sz w:val="18"/>
          <w:szCs w:val="18"/>
          <w:color w:val="231F20"/>
        </w:rPr>
        <w:t>Krieger</w:t>
      </w:r>
      <w:r>
        <w:rPr>
          <w:sz w:val="18"/>
          <w:szCs w:val="18"/>
          <w:color w:val="231F20"/>
          <w:spacing w:val="8"/>
        </w:rPr>
        <w:t>, J.N.,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NIH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consensus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definition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JAMA</w:t>
      </w:r>
      <w:r>
        <w:rPr>
          <w:sz w:val="18"/>
          <w:szCs w:val="18"/>
          <w:color w:val="231F20"/>
          <w:spacing w:val="8"/>
        </w:rPr>
        <w:t>, 1999. 282:</w:t>
      </w:r>
      <w:r>
        <w:rPr>
          <w:sz w:val="18"/>
          <w:szCs w:val="18"/>
          <w:color w:val="231F20"/>
          <w:spacing w:val="7"/>
        </w:rPr>
        <w:t xml:space="preserve"> 236.</w:t>
      </w:r>
      <w:r>
        <w:rPr>
          <w:sz w:val="18"/>
          <w:szCs w:val="18"/>
          <w:color w:val="231F20"/>
        </w:rPr>
        <w:t xml:space="preserve"> </w:t>
      </w:r>
      <w:hyperlink w:history="true" r:id="rId1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/10422990</w:t>
        </w:r>
      </w:hyperlink>
    </w:p>
    <w:p>
      <w:pPr>
        <w:pStyle w:val="BodyText"/>
        <w:ind w:left="1340" w:right="1133" w:hanging="844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26547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85721</wp:posOffset>
            </wp:positionV>
            <wp:extent cx="198004" cy="324002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2"/>
        </w:rPr>
        <w:t>16.           </w:t>
      </w:r>
      <w:r>
        <w:rPr>
          <w:sz w:val="18"/>
          <w:szCs w:val="18"/>
          <w:color w:val="231F20"/>
        </w:rPr>
        <w:t>van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de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Merwe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2"/>
        </w:rPr>
        <w:t>J.P.,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nomenclature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painful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6"/>
        </w:rPr>
        <w:t>/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ESSIC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proposal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2008. 53: 60.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/17900797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17.            </w:t>
      </w:r>
      <w:r>
        <w:rPr>
          <w:sz w:val="18"/>
          <w:szCs w:val="18"/>
          <w:color w:val="231F20"/>
          <w:position w:val="3"/>
        </w:rPr>
        <w:t>Mearin</w:t>
      </w:r>
      <w:r>
        <w:rPr>
          <w:sz w:val="18"/>
          <w:szCs w:val="18"/>
          <w:color w:val="231F20"/>
          <w:spacing w:val="1"/>
          <w:position w:val="3"/>
        </w:rPr>
        <w:t>, F.,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"/>
          <w:position w:val="3"/>
        </w:rPr>
        <w:t>. </w:t>
      </w:r>
      <w:r>
        <w:rPr>
          <w:sz w:val="18"/>
          <w:szCs w:val="18"/>
          <w:color w:val="231F20"/>
          <w:position w:val="3"/>
        </w:rPr>
        <w:t>Bowel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Disorders</w:t>
      </w:r>
      <w:r>
        <w:rPr>
          <w:sz w:val="18"/>
          <w:szCs w:val="18"/>
          <w:color w:val="231F20"/>
          <w:spacing w:val="1"/>
          <w:position w:val="3"/>
        </w:rPr>
        <w:t>. </w:t>
      </w:r>
      <w:r>
        <w:rPr>
          <w:sz w:val="18"/>
          <w:szCs w:val="18"/>
          <w:color w:val="231F20"/>
          <w:position w:val="3"/>
        </w:rPr>
        <w:t>Gastroenterology</w:t>
      </w:r>
      <w:r>
        <w:rPr>
          <w:sz w:val="18"/>
          <w:szCs w:val="18"/>
          <w:color w:val="231F20"/>
          <w:spacing w:val="1"/>
          <w:position w:val="3"/>
        </w:rPr>
        <w:t>, 2016.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/27144627</w:t>
        </w:r>
      </w:hyperlink>
    </w:p>
    <w:p>
      <w:pPr>
        <w:spacing w:line="275" w:lineRule="auto"/>
        <w:sectPr>
          <w:footerReference w:type="default" r:id="rId128"/>
          <w:pgSz w:w="11906" w:h="16838"/>
          <w:pgMar w:top="400" w:right="0" w:bottom="498" w:left="1785" w:header="0" w:footer="327" w:gutter="0"/>
        </w:sectPr>
        <w:rPr>
          <w:sz w:val="18"/>
          <w:szCs w:val="18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1995" w:right="481" w:hanging="847"/>
        <w:spacing w:before="52" w:line="25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18.            </w:t>
      </w:r>
      <w:r>
        <w:rPr>
          <w:sz w:val="18"/>
          <w:szCs w:val="18"/>
          <w:color w:val="231F20"/>
        </w:rPr>
        <w:t>Bob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Philips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7"/>
        </w:rPr>
        <w:t>C.B.,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Dave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Sackett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Doug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Badenouch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Sharon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Straus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Brian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Haynes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Martin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Dawes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since </w:t>
      </w:r>
      <w:r>
        <w:rPr>
          <w:sz w:val="18"/>
          <w:szCs w:val="18"/>
          <w:color w:val="231F20"/>
        </w:rPr>
        <w:t>November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2"/>
        </w:rPr>
        <w:t>1998.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Modified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Oxford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Medicine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Levels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Evidence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March</w:t>
      </w:r>
      <w:r>
        <w:rPr>
          <w:sz w:val="18"/>
          <w:szCs w:val="18"/>
          <w:color w:val="231F20"/>
          <w:spacing w:val="8"/>
        </w:rPr>
        <w:t xml:space="preserve"> 2009).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Jeremy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Howick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March</w:t>
      </w:r>
      <w:r>
        <w:rPr>
          <w:sz w:val="18"/>
          <w:szCs w:val="18"/>
          <w:color w:val="231F20"/>
          <w:spacing w:val="8"/>
        </w:rPr>
        <w:t xml:space="preserve"> 2009. </w:t>
      </w:r>
      <w:r>
        <w:rPr>
          <w:sz w:val="18"/>
          <w:szCs w:val="18"/>
          <w:color w:val="231F20"/>
        </w:rPr>
        <w:t>Access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date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February</w:t>
      </w:r>
      <w:r>
        <w:rPr>
          <w:sz w:val="18"/>
          <w:szCs w:val="18"/>
          <w:color w:val="231F20"/>
          <w:spacing w:val="8"/>
        </w:rPr>
        <w:t xml:space="preserve"> 2014.</w:t>
      </w:r>
    </w:p>
    <w:p>
      <w:pPr>
        <w:pStyle w:val="BodyText"/>
        <w:ind w:left="1995" w:right="1171"/>
        <w:spacing w:line="276" w:lineRule="auto"/>
        <w:rPr>
          <w:sz w:val="18"/>
          <w:szCs w:val="18"/>
        </w:rPr>
      </w:pPr>
      <w:hyperlink w:history="true" r:id="rId144">
        <w:r>
          <w:rPr>
            <w:sz w:val="18"/>
            <w:szCs w:val="18"/>
            <w:u w:val="single" w:color="auto"/>
            <w:color w:val="231F20"/>
            <w:spacing w:val="3"/>
          </w:rPr>
          <w:t>https://www.cebm.ox.ac.uk/resources/levels-of-evidence/oxford-centre-for-evidence-based</w:t>
        </w:r>
      </w:hyperlink>
      <w:r>
        <w:rPr>
          <w:sz w:val="18"/>
          <w:szCs w:val="18"/>
          <w:u w:val="single" w:color="auto"/>
          <w:color w:val="231F20"/>
          <w:spacing w:val="3"/>
        </w:rPr>
        <w:t>-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u w:val="single" w:color="auto"/>
          <w:color w:val="231F20"/>
        </w:rPr>
        <w:t>medicine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levels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of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evidence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march</w:t>
      </w:r>
      <w:r>
        <w:rPr>
          <w:sz w:val="18"/>
          <w:szCs w:val="18"/>
          <w:u w:val="single" w:color="auto"/>
          <w:color w:val="231F20"/>
          <w:spacing w:val="12"/>
        </w:rPr>
        <w:t>-2009</w:t>
      </w:r>
    </w:p>
    <w:p>
      <w:pPr>
        <w:pStyle w:val="BodyText"/>
        <w:ind w:left="1148"/>
        <w:spacing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19.            </w:t>
      </w:r>
      <w:r>
        <w:rPr>
          <w:sz w:val="18"/>
          <w:szCs w:val="18"/>
          <w:color w:val="231F20"/>
          <w:position w:val="3"/>
        </w:rPr>
        <w:t>Guyatt</w:t>
      </w:r>
      <w:r>
        <w:rPr>
          <w:sz w:val="18"/>
          <w:szCs w:val="18"/>
          <w:color w:val="231F20"/>
          <w:spacing w:val="4"/>
          <w:position w:val="3"/>
        </w:rPr>
        <w:t>, G.H.,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Going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recommendations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BMJ</w:t>
      </w:r>
      <w:r>
        <w:rPr>
          <w:sz w:val="18"/>
          <w:szCs w:val="18"/>
          <w:color w:val="231F20"/>
          <w:spacing w:val="4"/>
          <w:position w:val="3"/>
        </w:rPr>
        <w:t>, 2008. </w:t>
      </w:r>
      <w:r>
        <w:rPr>
          <w:sz w:val="18"/>
          <w:szCs w:val="18"/>
          <w:color w:val="231F20"/>
          <w:spacing w:val="3"/>
          <w:position w:val="3"/>
        </w:rPr>
        <w:t>336: 1049.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/18467413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20.            </w:t>
      </w:r>
      <w:r>
        <w:rPr>
          <w:sz w:val="18"/>
          <w:szCs w:val="18"/>
          <w:color w:val="231F20"/>
          <w:position w:val="3"/>
        </w:rPr>
        <w:t>Raja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S.N.,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revised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International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Association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definition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8"/>
          <w:position w:val="3"/>
        </w:rPr>
        <w:t>:</w:t>
      </w:r>
    </w:p>
    <w:p>
      <w:pPr>
        <w:pStyle w:val="BodyText"/>
        <w:ind w:left="199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concepts</w:t>
      </w:r>
      <w:r>
        <w:rPr>
          <w:sz w:val="18"/>
          <w:szCs w:val="18"/>
          <w:color w:val="231F20"/>
          <w:spacing w:val="10"/>
          <w:position w:val="3"/>
        </w:rPr>
        <w:t>, </w:t>
      </w:r>
      <w:r>
        <w:rPr>
          <w:sz w:val="18"/>
          <w:szCs w:val="18"/>
          <w:color w:val="231F20"/>
          <w:position w:val="3"/>
        </w:rPr>
        <w:t>challenges</w:t>
      </w:r>
      <w:r>
        <w:rPr>
          <w:sz w:val="18"/>
          <w:szCs w:val="18"/>
          <w:color w:val="231F20"/>
          <w:spacing w:val="10"/>
          <w:position w:val="3"/>
        </w:rPr>
        <w:t>,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compromises</w:t>
      </w:r>
      <w:r>
        <w:rPr>
          <w:sz w:val="18"/>
          <w:szCs w:val="18"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10"/>
          <w:position w:val="3"/>
        </w:rPr>
        <w:t>, 2020. 161: 1976.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/32694387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21.            </w:t>
      </w:r>
      <w:r>
        <w:rPr>
          <w:sz w:val="18"/>
          <w:szCs w:val="18"/>
          <w:color w:val="231F20"/>
        </w:rPr>
        <w:t>Global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Burden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C.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Global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regional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years </w:t>
      </w:r>
      <w:r>
        <w:rPr>
          <w:sz w:val="18"/>
          <w:szCs w:val="18"/>
          <w:color w:val="231F20"/>
        </w:rPr>
        <w:t>lived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disability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301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acute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diseases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injuries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188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countries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1990-2013: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4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Global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Burden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9"/>
        </w:rPr>
        <w:t xml:space="preserve"> 2013.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9"/>
        </w:rPr>
        <w:t>, 2015. 386: 743.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/26063472</w:t>
        </w:r>
      </w:hyperlink>
    </w:p>
    <w:p>
      <w:pPr>
        <w:pStyle w:val="BodyText"/>
        <w:ind w:left="1995" w:right="482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22.            </w:t>
      </w:r>
      <w:r>
        <w:rPr>
          <w:sz w:val="18"/>
          <w:szCs w:val="18"/>
          <w:color w:val="231F20"/>
        </w:rPr>
        <w:t>Ayorinde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A.A.,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reproductive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reproductive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8"/>
        </w:rPr>
        <w:t>, 2017. 21: 445.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/27634190</w:t>
        </w:r>
      </w:hyperlink>
    </w:p>
    <w:p>
      <w:pPr>
        <w:pStyle w:val="BodyText"/>
        <w:ind w:left="1995" w:right="482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23.            </w:t>
      </w:r>
      <w:r>
        <w:rPr>
          <w:sz w:val="18"/>
          <w:szCs w:val="18"/>
          <w:color w:val="231F20"/>
        </w:rPr>
        <w:t>Zondervan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9"/>
        </w:rPr>
        <w:t>K.T.,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community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associated </w:t>
      </w:r>
      <w:r>
        <w:rPr>
          <w:sz w:val="18"/>
          <w:szCs w:val="18"/>
          <w:color w:val="231F20"/>
        </w:rPr>
        <w:t>illness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behaviour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Pract</w:t>
      </w:r>
      <w:r>
        <w:rPr>
          <w:sz w:val="18"/>
          <w:szCs w:val="18"/>
          <w:color w:val="231F20"/>
          <w:spacing w:val="5"/>
        </w:rPr>
        <w:t>, 2001. 51: 541.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/11462313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24.            </w:t>
      </w:r>
      <w:r>
        <w:rPr>
          <w:sz w:val="18"/>
          <w:szCs w:val="18"/>
          <w:color w:val="231F20"/>
          <w:position w:val="3"/>
        </w:rPr>
        <w:t>Baranowski</w:t>
      </w:r>
      <w:r>
        <w:rPr>
          <w:sz w:val="18"/>
          <w:szCs w:val="18"/>
          <w:color w:val="231F20"/>
          <w:spacing w:val="3"/>
          <w:position w:val="3"/>
        </w:rPr>
        <w:t>, A.P.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Best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Pract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Gastroenterol</w:t>
      </w:r>
      <w:r>
        <w:rPr>
          <w:sz w:val="18"/>
          <w:szCs w:val="18"/>
          <w:color w:val="231F20"/>
          <w:spacing w:val="2"/>
          <w:position w:val="3"/>
        </w:rPr>
        <w:t>, 2009. 23: 593.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/19647692</w:t>
        </w:r>
      </w:hyperlink>
    </w:p>
    <w:p>
      <w:pPr>
        <w:pStyle w:val="BodyText"/>
        <w:ind w:left="1988" w:right="480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25.            </w:t>
      </w:r>
      <w:r>
        <w:rPr>
          <w:sz w:val="18"/>
          <w:szCs w:val="18"/>
          <w:color w:val="231F20"/>
        </w:rPr>
        <w:t>Krieger</w:t>
      </w:r>
      <w:r>
        <w:rPr>
          <w:sz w:val="18"/>
          <w:szCs w:val="18"/>
          <w:color w:val="231F20"/>
          <w:spacing w:val="10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  <w:spacing w:val="10"/>
        </w:rPr>
        <w:t>443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Syndromes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Severity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Baseline </w:t>
      </w:r>
      <w:r>
        <w:rPr>
          <w:sz w:val="18"/>
          <w:szCs w:val="18"/>
          <w:color w:val="231F20"/>
          <w:spacing w:val="3"/>
        </w:rPr>
        <w:t>Evaluation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National  Institutes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of  Health  Mult</w:t>
      </w:r>
      <w:r>
        <w:rPr>
          <w:sz w:val="18"/>
          <w:szCs w:val="18"/>
          <w:color w:val="231F20"/>
          <w:spacing w:val="2"/>
        </w:rPr>
        <w:t>idisciplinary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Approach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to  Pelvic  Pain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Study.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Journal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4"/>
        </w:rPr>
        <w:t>, 2013. 189: e181.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/71031385</w:t>
        </w:r>
      </w:hyperlink>
    </w:p>
    <w:p>
      <w:pPr>
        <w:pStyle w:val="BodyText"/>
        <w:ind w:left="1995" w:right="480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26.            </w:t>
      </w:r>
      <w:r>
        <w:rPr>
          <w:sz w:val="18"/>
          <w:szCs w:val="18"/>
          <w:color w:val="231F20"/>
        </w:rPr>
        <w:t>Chuang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Y.C.,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risks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healthcare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seeking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behaviors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of  anxiety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depression  and </w:t>
      </w:r>
      <w:r>
        <w:rPr>
          <w:sz w:val="18"/>
          <w:szCs w:val="18"/>
          <w:color w:val="231F20"/>
          <w:spacing w:val="4"/>
        </w:rPr>
        <w:t>insomnia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among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syndrome/interstitial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cystitis: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nationwide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population-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Nephrology</w:t>
      </w:r>
      <w:r>
        <w:rPr>
          <w:sz w:val="18"/>
          <w:szCs w:val="18"/>
          <w:color w:val="231F20"/>
          <w:spacing w:val="5"/>
        </w:rPr>
        <w:t>, 2015. 47: 275.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/2015711980</w:t>
        </w:r>
      </w:hyperlink>
    </w:p>
    <w:p>
      <w:pPr>
        <w:pStyle w:val="BodyText"/>
        <w:ind w:left="1987" w:right="481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27.            </w:t>
      </w:r>
      <w:r>
        <w:rPr>
          <w:sz w:val="18"/>
          <w:szCs w:val="18"/>
          <w:color w:val="231F20"/>
        </w:rPr>
        <w:t>Kano</w:t>
      </w:r>
      <w:r>
        <w:rPr>
          <w:sz w:val="18"/>
          <w:szCs w:val="18"/>
          <w:color w:val="231F20"/>
          <w:spacing w:val="5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Altered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brain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gut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responses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corticotropin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releasing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hormone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5"/>
        </w:rPr>
        <w:t>(</w:t>
      </w:r>
      <w:r>
        <w:rPr>
          <w:sz w:val="18"/>
          <w:szCs w:val="18"/>
          <w:color w:val="231F20"/>
        </w:rPr>
        <w:t>CRH</w:t>
      </w:r>
      <w:r>
        <w:rPr>
          <w:sz w:val="18"/>
          <w:szCs w:val="18"/>
          <w:color w:val="231F20"/>
          <w:spacing w:val="5"/>
        </w:rPr>
        <w:t>)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irritable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bowel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Rep</w:t>
      </w:r>
      <w:r>
        <w:rPr>
          <w:sz w:val="18"/>
          <w:szCs w:val="18"/>
          <w:color w:val="231F20"/>
          <w:spacing w:val="3"/>
        </w:rPr>
        <w:t>, 2017. 7: 12425.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/28963545</w:t>
        </w:r>
      </w:hyperlink>
    </w:p>
    <w:p>
      <w:pPr>
        <w:pStyle w:val="BodyText"/>
        <w:ind w:left="1990" w:right="480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28.           </w:t>
      </w:r>
      <w:r>
        <w:rPr>
          <w:sz w:val="18"/>
          <w:szCs w:val="18"/>
          <w:color w:val="231F20"/>
        </w:rPr>
        <w:t>Yueh</w:t>
      </w:r>
      <w:r>
        <w:rPr>
          <w:sz w:val="18"/>
          <w:szCs w:val="18"/>
          <w:color w:val="231F20"/>
          <w:spacing w:val="6"/>
        </w:rPr>
        <w:t>,  H.Z.,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Autoimmune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Diseases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6"/>
        </w:rPr>
        <w:t>/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Pain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Nationwide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Taiwan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Front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Lausanne</w:t>
      </w:r>
      <w:r>
        <w:rPr>
          <w:sz w:val="18"/>
          <w:szCs w:val="18"/>
          <w:color w:val="231F20"/>
          <w:spacing w:val="7"/>
        </w:rPr>
        <w:t>), 2021. 8: 747098.</w:t>
      </w:r>
      <w:r>
        <w:rPr>
          <w:sz w:val="18"/>
          <w:szCs w:val="18"/>
          <w:color w:val="231F20"/>
        </w:rPr>
        <w:t xml:space="preserve">  </w:t>
      </w:r>
      <w:hyperlink w:history="true" r:id="rId1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/34616760</w:t>
        </w:r>
      </w:hyperlink>
    </w:p>
    <w:p>
      <w:pPr>
        <w:pStyle w:val="BodyText"/>
        <w:ind w:left="1998" w:right="481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29.            </w:t>
      </w:r>
      <w:r>
        <w:rPr>
          <w:sz w:val="18"/>
          <w:szCs w:val="18"/>
          <w:color w:val="231F20"/>
        </w:rPr>
        <w:t>Laden</w:t>
      </w:r>
      <w:r>
        <w:rPr>
          <w:sz w:val="18"/>
          <w:szCs w:val="18"/>
          <w:color w:val="231F20"/>
          <w:spacing w:val="6"/>
        </w:rPr>
        <w:t>,  B.F.,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Comorbidities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Nationwide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Heterogenous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Veterans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6"/>
        </w:rPr>
        <w:t>/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6"/>
        </w:rPr>
        <w:t>, 2021. 156: 37.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/33901534</w:t>
        </w:r>
      </w:hyperlink>
    </w:p>
    <w:p>
      <w:pPr>
        <w:pStyle w:val="BodyText"/>
        <w:ind w:left="114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30.            </w:t>
      </w:r>
      <w:r>
        <w:rPr>
          <w:sz w:val="18"/>
          <w:szCs w:val="18"/>
          <w:color w:val="231F20"/>
          <w:position w:val="3"/>
        </w:rPr>
        <w:t>Hellman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K.M.,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Circulating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sex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steroids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sensitivity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dysmenorrhea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Mol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9"/>
          <w:position w:val="3"/>
        </w:rPr>
        <w:t>,</w:t>
      </w:r>
    </w:p>
    <w:p>
      <w:pPr>
        <w:pStyle w:val="BodyText"/>
        <w:ind w:left="1991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2021. 17: 17448069211035217.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/34689649</w:t>
        </w:r>
      </w:hyperlink>
    </w:p>
    <w:p>
      <w:pPr>
        <w:pStyle w:val="BodyText"/>
        <w:ind w:left="1995" w:right="724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31.           </w:t>
      </w:r>
      <w:r>
        <w:rPr>
          <w:sz w:val="18"/>
          <w:szCs w:val="18"/>
          <w:color w:val="231F20"/>
        </w:rPr>
        <w:t>Savidge</w:t>
      </w:r>
      <w:r>
        <w:rPr>
          <w:sz w:val="18"/>
          <w:szCs w:val="18"/>
          <w:color w:val="231F20"/>
          <w:spacing w:val="11"/>
        </w:rPr>
        <w:t>, C.J.,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Psychological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aspects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Psychosom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11"/>
        </w:rPr>
        <w:t>, 1997. 42: 433.</w:t>
      </w:r>
      <w:r>
        <w:rPr>
          <w:sz w:val="18"/>
          <w:szCs w:val="18"/>
          <w:color w:val="231F20"/>
          <w:spacing w:val="15"/>
        </w:rPr>
        <w:t xml:space="preserve"> </w:t>
      </w:r>
      <w:hyperlink w:history="true" r:id="rId1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/9194016</w:t>
        </w:r>
      </w:hyperlink>
    </w:p>
    <w:p>
      <w:pPr>
        <w:pStyle w:val="BodyText"/>
        <w:ind w:left="1991" w:right="481" w:hanging="850"/>
        <w:spacing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32.           </w:t>
      </w:r>
      <w:r>
        <w:rPr>
          <w:sz w:val="18"/>
          <w:szCs w:val="18"/>
          <w:color w:val="231F20"/>
        </w:rPr>
        <w:t>Anda</w:t>
      </w:r>
      <w:r>
        <w:rPr>
          <w:sz w:val="18"/>
          <w:szCs w:val="18"/>
          <w:color w:val="231F20"/>
          <w:spacing w:val="10"/>
        </w:rPr>
        <w:t>,  R.F.,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enduring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abuse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experiences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childhood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0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convergence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neurobiology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epidemiology.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Eur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"/>
        </w:rPr>
        <w:t>rch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Psychiatry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Clin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Neurosci,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2006. 256: 174.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/16311898</w:t>
        </w:r>
      </w:hyperlink>
    </w:p>
    <w:p>
      <w:pPr>
        <w:pStyle w:val="BodyText"/>
        <w:ind w:left="114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33.            </w:t>
      </w:r>
      <w:r>
        <w:rPr>
          <w:sz w:val="18"/>
          <w:szCs w:val="18"/>
          <w:color w:val="231F20"/>
          <w:position w:val="3"/>
        </w:rPr>
        <w:t>Raphael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K.G.,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Childhood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victimization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adulthood</w:t>
      </w:r>
      <w:r>
        <w:rPr>
          <w:sz w:val="18"/>
          <w:szCs w:val="18"/>
          <w:color w:val="231F20"/>
          <w:spacing w:val="10"/>
          <w:position w:val="3"/>
        </w:rPr>
        <w:t>: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prospective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investigation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9"/>
          <w:position w:val="3"/>
        </w:rPr>
        <w:t>,</w:t>
      </w:r>
    </w:p>
    <w:p>
      <w:pPr>
        <w:pStyle w:val="BodyText"/>
        <w:ind w:left="1991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2001. 92: 283.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/11323150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34.           </w:t>
      </w:r>
      <w:r>
        <w:rPr>
          <w:sz w:val="18"/>
          <w:szCs w:val="18"/>
          <w:color w:val="231F20"/>
          <w:position w:val="3"/>
        </w:rPr>
        <w:t>Tunitsky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E.,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syndrome</w:t>
      </w:r>
      <w:r>
        <w:rPr>
          <w:sz w:val="18"/>
          <w:szCs w:val="18"/>
          <w:color w:val="231F20"/>
          <w:spacing w:val="7"/>
          <w:position w:val="3"/>
        </w:rPr>
        <w:t>/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cystitis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twin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sisters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7"/>
          <w:position w:val="3"/>
        </w:rPr>
        <w:t>, 2012. </w:t>
      </w:r>
      <w:r>
        <w:rPr>
          <w:sz w:val="18"/>
          <w:szCs w:val="18"/>
          <w:color w:val="231F20"/>
          <w:spacing w:val="6"/>
          <w:position w:val="3"/>
        </w:rPr>
        <w:t>187: 148.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2859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86130</wp:posOffset>
            </wp:positionV>
            <wp:extent cx="197999" cy="324002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/22088343</w:t>
        </w:r>
      </w:hyperlink>
    </w:p>
    <w:p>
      <w:pPr>
        <w:pStyle w:val="BodyText"/>
        <w:ind w:left="114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35.           </w:t>
      </w:r>
      <w:r>
        <w:rPr>
          <w:sz w:val="18"/>
          <w:szCs w:val="18"/>
          <w:color w:val="231F20"/>
          <w:position w:val="3"/>
        </w:rPr>
        <w:t>Vehof</w:t>
      </w:r>
      <w:r>
        <w:rPr>
          <w:sz w:val="18"/>
          <w:szCs w:val="18"/>
          <w:color w:val="231F20"/>
          <w:spacing w:val="8"/>
          <w:position w:val="3"/>
        </w:rPr>
        <w:t>, 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Shared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genetic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factors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underlie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syndromes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8"/>
          <w:position w:val="3"/>
        </w:rPr>
        <w:t>, 2014. 155: 1562.</w:t>
      </w:r>
    </w:p>
    <w:p>
      <w:pPr>
        <w:pStyle w:val="BodyText"/>
        <w:ind w:left="1995"/>
        <w:spacing w:before="2" w:line="275" w:lineRule="auto"/>
        <w:rPr>
          <w:sz w:val="18"/>
          <w:szCs w:val="18"/>
        </w:rPr>
      </w:pPr>
      <w:hyperlink w:history="true" r:id="rId1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/24879916</w:t>
        </w:r>
      </w:hyperlink>
    </w:p>
    <w:p>
      <w:pPr>
        <w:pStyle w:val="BodyText"/>
        <w:ind w:left="1141" w:right="481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36.            </w:t>
      </w:r>
      <w:r>
        <w:rPr>
          <w:sz w:val="18"/>
          <w:szCs w:val="18"/>
          <w:color w:val="231F20"/>
        </w:rPr>
        <w:t>Dybowski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C.,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chronic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1"/>
        </w:rPr>
        <w:t xml:space="preserve"> (</w:t>
      </w:r>
      <w:r>
        <w:rPr>
          <w:sz w:val="18"/>
          <w:szCs w:val="18"/>
          <w:color w:val="231F20"/>
        </w:rPr>
        <w:t>CPPS</w:t>
      </w:r>
      <w:r>
        <w:rPr>
          <w:sz w:val="18"/>
          <w:szCs w:val="18"/>
          <w:color w:val="231F20"/>
          <w:spacing w:val="11"/>
        </w:rPr>
        <w:t>):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1"/>
        </w:rPr>
        <w:t xml:space="preserve"> 12-</w:t>
      </w:r>
      <w:r>
        <w:rPr>
          <w:sz w:val="18"/>
          <w:szCs w:val="18"/>
          <w:color w:val="231F20"/>
        </w:rPr>
        <w:t>month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Psychosom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10"/>
        </w:rPr>
        <w:t>, 2018. 112:</w:t>
      </w:r>
    </w:p>
    <w:p>
      <w:pPr>
        <w:pStyle w:val="BodyText"/>
        <w:ind w:left="1992"/>
        <w:spacing w:before="61" w:line="19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99.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1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/30097143</w:t>
        </w:r>
      </w:hyperlink>
    </w:p>
    <w:p>
      <w:pPr>
        <w:spacing w:line="275" w:lineRule="auto"/>
        <w:sectPr>
          <w:footerReference w:type="default" r:id="rId143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39" w:right="1133" w:hanging="850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37.            </w:t>
      </w:r>
      <w:r>
        <w:rPr>
          <w:sz w:val="18"/>
          <w:szCs w:val="18"/>
          <w:color w:val="231F20"/>
        </w:rPr>
        <w:t>Roth</w:t>
      </w:r>
      <w:r>
        <w:rPr>
          <w:sz w:val="18"/>
          <w:szCs w:val="18"/>
          <w:color w:val="231F20"/>
          <w:spacing w:val="9"/>
        </w:rPr>
        <w:t>,  R</w:t>
      </w:r>
      <w:r>
        <w:rPr>
          <w:sz w:val="18"/>
          <w:szCs w:val="18"/>
          <w:color w:val="231F20"/>
          <w:spacing w:val="8"/>
        </w:rPr>
        <w:t>.S.,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beliefs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about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relation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pain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mood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disability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Journal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Reproductive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Medicine</w:t>
      </w:r>
      <w:r>
        <w:rPr>
          <w:sz w:val="18"/>
          <w:szCs w:val="18"/>
          <w:color w:val="231F20"/>
          <w:spacing w:val="8"/>
        </w:rPr>
        <w:t>, 2011. 56: 123.</w:t>
      </w:r>
    </w:p>
    <w:p>
      <w:pPr>
        <w:pStyle w:val="BodyText"/>
        <w:ind w:left="1336" w:right="1133" w:firstLine="9"/>
        <w:spacing w:before="55" w:line="21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104880490.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Language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English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Entry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Date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20110610.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Revision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Date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20150711.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Publication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Journal Article</w:t>
      </w:r>
    </w:p>
    <w:p>
      <w:pPr>
        <w:pStyle w:val="BodyText"/>
        <w:ind w:left="1341" w:right="1134" w:hanging="852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38.            </w:t>
      </w:r>
      <w:r>
        <w:rPr>
          <w:sz w:val="18"/>
          <w:szCs w:val="18"/>
          <w:color w:val="231F20"/>
        </w:rPr>
        <w:t>Naliboff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B.D.,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Psychosocial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Symptom </w:t>
      </w:r>
      <w:r>
        <w:rPr>
          <w:sz w:val="18"/>
          <w:szCs w:val="18"/>
          <w:color w:val="231F20"/>
        </w:rPr>
        <w:t>Change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1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MAPP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Network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</w:t>
      </w:r>
      <w:r>
        <w:rPr>
          <w:sz w:val="18"/>
          <w:szCs w:val="18"/>
          <w:color w:val="231F20"/>
          <w:spacing w:val="3"/>
        </w:rPr>
        <w:t>17. 198: 848.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/28528930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39.           Bajaj,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P.,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Endometriosis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central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sensitization: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psychophysica</w:t>
      </w:r>
      <w:r>
        <w:rPr>
          <w:sz w:val="18"/>
          <w:szCs w:val="18"/>
          <w:color w:val="231F20"/>
          <w:spacing w:val="3"/>
        </w:rPr>
        <w:t>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controlled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7"/>
        </w:rPr>
        <w:t>, 2003. 4: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7"/>
        </w:rPr>
        <w:t>372.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/14622679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40.           </w:t>
      </w:r>
      <w:r>
        <w:rPr>
          <w:sz w:val="18"/>
          <w:szCs w:val="18"/>
          <w:color w:val="231F20"/>
          <w:position w:val="3"/>
        </w:rPr>
        <w:t>Vincent</w:t>
      </w:r>
      <w:r>
        <w:rPr>
          <w:sz w:val="18"/>
          <w:szCs w:val="18"/>
          <w:color w:val="231F20"/>
          <w:spacing w:val="14"/>
          <w:position w:val="3"/>
        </w:rPr>
        <w:t>,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K.,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Dysmenorrhoea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associated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central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changes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otherwise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healthy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14"/>
          <w:position w:val="3"/>
        </w:rPr>
        <w:t>.</w:t>
      </w:r>
    </w:p>
    <w:p>
      <w:pPr>
        <w:pStyle w:val="BodyText"/>
        <w:ind w:left="1346"/>
        <w:spacing w:before="61" w:line="20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4"/>
        </w:rPr>
        <w:t>, 2011. 152: 1966.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1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/21524851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41.           </w:t>
      </w:r>
      <w:r>
        <w:rPr>
          <w:sz w:val="18"/>
          <w:szCs w:val="18"/>
          <w:color w:val="231F20"/>
          <w:position w:val="3"/>
        </w:rPr>
        <w:t>Savidge</w:t>
      </w:r>
      <w:r>
        <w:rPr>
          <w:sz w:val="18"/>
          <w:szCs w:val="18"/>
          <w:color w:val="231F20"/>
          <w:spacing w:val="14"/>
          <w:position w:val="3"/>
        </w:rPr>
        <w:t>,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C.J.,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14"/>
          <w:position w:val="3"/>
        </w:rPr>
        <w:t>'</w:t>
      </w:r>
      <w:r>
        <w:rPr>
          <w:sz w:val="18"/>
          <w:szCs w:val="18"/>
          <w:color w:val="231F20"/>
          <w:position w:val="3"/>
        </w:rPr>
        <w:t>s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Perspectives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their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Experiences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Medical</w:t>
      </w:r>
    </w:p>
    <w:p>
      <w:pPr>
        <w:pStyle w:val="BodyText"/>
        <w:ind w:left="1342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Psychol</w:t>
      </w:r>
      <w:r>
        <w:rPr>
          <w:sz w:val="18"/>
          <w:szCs w:val="18"/>
          <w:color w:val="231F20"/>
          <w:spacing w:val="5"/>
        </w:rPr>
        <w:t>, 1998. 3: 103.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1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/22021346</w:t>
        </w:r>
      </w:hyperlink>
    </w:p>
    <w:p>
      <w:pPr>
        <w:pStyle w:val="BodyText"/>
        <w:ind w:left="1339" w:right="1133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42.           Price,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J.,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Attitudes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women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chronic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pelvic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gynaecolo</w:t>
      </w:r>
      <w:r>
        <w:rPr>
          <w:sz w:val="18"/>
          <w:szCs w:val="18"/>
          <w:color w:val="231F20"/>
          <w:spacing w:val="3"/>
        </w:rPr>
        <w:t>gical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consultation: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qualitative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BJOG</w:t>
      </w:r>
      <w:r>
        <w:rPr>
          <w:sz w:val="18"/>
          <w:szCs w:val="18"/>
          <w:color w:val="231F20"/>
          <w:spacing w:val="5"/>
        </w:rPr>
        <w:t>, 2006. 113: 446.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/16489938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43.            </w:t>
      </w:r>
      <w:r>
        <w:rPr>
          <w:sz w:val="18"/>
          <w:szCs w:val="18"/>
          <w:color w:val="231F20"/>
          <w:position w:val="3"/>
        </w:rPr>
        <w:t>Martin</w:t>
      </w:r>
      <w:r>
        <w:rPr>
          <w:sz w:val="18"/>
          <w:szCs w:val="18"/>
          <w:color w:val="231F20"/>
          <w:spacing w:val="9"/>
          <w:position w:val="3"/>
        </w:rPr>
        <w:t>, C.E.,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Catastrophizing</w:t>
      </w:r>
      <w:r>
        <w:rPr>
          <w:sz w:val="18"/>
          <w:szCs w:val="18"/>
          <w:color w:val="231F20"/>
          <w:spacing w:val="9"/>
          <w:position w:val="3"/>
        </w:rPr>
        <w:t>: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predictor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persistent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among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endometriosis</w:t>
      </w:r>
    </w:p>
    <w:p>
      <w:pPr>
        <w:pStyle w:val="BodyText"/>
        <w:ind w:left="1341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"/>
        </w:rPr>
        <w:t xml:space="preserve"> 1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Human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Reproduction</w:t>
      </w:r>
      <w:r>
        <w:rPr>
          <w:sz w:val="18"/>
          <w:szCs w:val="18"/>
          <w:color w:val="231F20"/>
          <w:spacing w:val="2"/>
        </w:rPr>
        <w:t>, 2011. 26: 3078.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1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/2011589193</w:t>
        </w:r>
      </w:hyperlink>
    </w:p>
    <w:p>
      <w:pPr>
        <w:pStyle w:val="BodyText"/>
        <w:ind w:left="48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44.           Riegel,  B.,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spacing w:val="5"/>
          <w:position w:val="3"/>
        </w:rPr>
        <w:t>et  al.  </w:t>
      </w:r>
      <w:r>
        <w:rPr>
          <w:sz w:val="18"/>
          <w:szCs w:val="18"/>
          <w:color w:val="231F20"/>
          <w:spacing w:val="5"/>
          <w:position w:val="3"/>
        </w:rPr>
        <w:t>Assessing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spacing w:val="5"/>
          <w:position w:val="3"/>
        </w:rPr>
        <w:t>psychological  factors,  social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spacing w:val="5"/>
          <w:position w:val="3"/>
        </w:rPr>
        <w:t>aspects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spacing w:val="5"/>
          <w:position w:val="3"/>
        </w:rPr>
        <w:t>and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spacing w:val="5"/>
          <w:position w:val="3"/>
        </w:rPr>
        <w:t>psychi</w:t>
      </w:r>
      <w:r>
        <w:rPr>
          <w:sz w:val="18"/>
          <w:szCs w:val="18"/>
          <w:color w:val="231F20"/>
          <w:spacing w:val="4"/>
          <w:position w:val="3"/>
        </w:rPr>
        <w:t>atric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spacing w:val="4"/>
          <w:position w:val="3"/>
        </w:rPr>
        <w:t>co-morbidity</w:t>
      </w:r>
    </w:p>
    <w:p>
      <w:pPr>
        <w:pStyle w:val="BodyText"/>
        <w:ind w:left="1343" w:right="1132" w:hanging="2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associated with Chronic Prostatitis/Chronic Pel</w:t>
      </w:r>
      <w:r>
        <w:rPr>
          <w:sz w:val="18"/>
          <w:szCs w:val="18"/>
          <w:color w:val="231F20"/>
          <w:spacing w:val="3"/>
        </w:rPr>
        <w:t>vic Pain Syndrome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(CP/CPPS)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men --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systematic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Psychosom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7"/>
        </w:rPr>
        <w:t>, 2014. 77: 333.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/25300538</w:t>
        </w:r>
      </w:hyperlink>
    </w:p>
    <w:p>
      <w:pPr>
        <w:pStyle w:val="BodyText"/>
        <w:ind w:left="1339" w:right="1133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45.            </w:t>
      </w:r>
      <w:r>
        <w:rPr>
          <w:sz w:val="18"/>
          <w:szCs w:val="18"/>
          <w:color w:val="231F20"/>
        </w:rPr>
        <w:t>Chung</w:t>
      </w:r>
      <w:r>
        <w:rPr>
          <w:sz w:val="18"/>
          <w:szCs w:val="18"/>
          <w:color w:val="231F20"/>
          <w:spacing w:val="11"/>
        </w:rPr>
        <w:t>, S.D.,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anxiety </w:t>
      </w:r>
      <w:r>
        <w:rPr>
          <w:sz w:val="18"/>
          <w:szCs w:val="18"/>
          <w:color w:val="231F20"/>
        </w:rPr>
        <w:t>disorder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PLoS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6"/>
        </w:rPr>
        <w:t>, 2013. 8: e6</w:t>
      </w:r>
      <w:r>
        <w:rPr>
          <w:sz w:val="18"/>
          <w:szCs w:val="18"/>
          <w:color w:val="231F20"/>
          <w:spacing w:val="5"/>
        </w:rPr>
        <w:t>4630.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/23691256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46.            </w:t>
      </w:r>
      <w:r>
        <w:rPr>
          <w:sz w:val="18"/>
          <w:szCs w:val="18"/>
          <w:color w:val="231F20"/>
          <w:position w:val="3"/>
        </w:rPr>
        <w:t>Latthe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P.,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Factors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predisposing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10"/>
          <w:position w:val="3"/>
        </w:rPr>
        <w:t>: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10"/>
          <w:position w:val="3"/>
        </w:rPr>
        <w:t>.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BMJ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2006.</w:t>
      </w:r>
    </w:p>
    <w:p>
      <w:pPr>
        <w:pStyle w:val="BodyText"/>
        <w:ind w:left="1340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332: 749.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/16484239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47.            </w:t>
      </w:r>
      <w:r>
        <w:rPr>
          <w:sz w:val="18"/>
          <w:szCs w:val="18"/>
          <w:color w:val="231F20"/>
          <w:position w:val="3"/>
        </w:rPr>
        <w:t>Hilden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history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sexual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abuse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health</w:t>
      </w:r>
      <w:r>
        <w:rPr>
          <w:sz w:val="18"/>
          <w:szCs w:val="18"/>
          <w:color w:val="231F20"/>
          <w:spacing w:val="5"/>
          <w:position w:val="3"/>
        </w:rPr>
        <w:t>: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Nordic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multicentre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5"/>
          <w:position w:val="3"/>
        </w:rPr>
        <w:t>.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BJOG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2004.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111:</w:t>
      </w:r>
    </w:p>
    <w:p>
      <w:pPr>
        <w:pStyle w:val="BodyText"/>
        <w:ind w:left="1346"/>
        <w:spacing w:before="62" w:line="19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1121.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1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/15383115</w:t>
        </w:r>
      </w:hyperlink>
    </w:p>
    <w:p>
      <w:pPr>
        <w:pStyle w:val="BodyText"/>
        <w:ind w:left="48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48.            </w:t>
      </w:r>
      <w:r>
        <w:rPr>
          <w:sz w:val="18"/>
          <w:szCs w:val="18"/>
          <w:color w:val="231F20"/>
          <w:position w:val="3"/>
        </w:rPr>
        <w:t>McGowan</w:t>
      </w:r>
      <w:r>
        <w:rPr>
          <w:sz w:val="18"/>
          <w:szCs w:val="18"/>
          <w:color w:val="231F20"/>
          <w:spacing w:val="4"/>
          <w:position w:val="3"/>
        </w:rPr>
        <w:t>, L.,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4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analytic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Psychol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Health</w:t>
      </w:r>
      <w:r>
        <w:rPr>
          <w:sz w:val="18"/>
          <w:szCs w:val="18"/>
          <w:color w:val="231F20"/>
          <w:spacing w:val="4"/>
          <w:position w:val="3"/>
        </w:rPr>
        <w:t>, 1998. 13: 937.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1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tandfonline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11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11"/>
          </w:rPr>
          <w:t>/</w:t>
        </w:r>
        <w:r>
          <w:rPr>
            <w:sz w:val="18"/>
            <w:szCs w:val="18"/>
            <w:u w:val="single" w:color="auto"/>
            <w:color w:val="231F20"/>
          </w:rPr>
          <w:t>abs</w:t>
        </w:r>
        <w:r>
          <w:rPr>
            <w:sz w:val="18"/>
            <w:szCs w:val="18"/>
            <w:u w:val="single" w:color="auto"/>
            <w:color w:val="231F20"/>
            <w:spacing w:val="11"/>
          </w:rPr>
          <w:t>/10.1080/08870449808407441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49.           </w:t>
      </w:r>
      <w:r>
        <w:rPr>
          <w:sz w:val="18"/>
          <w:szCs w:val="18"/>
          <w:color w:val="231F20"/>
          <w:position w:val="3"/>
        </w:rPr>
        <w:t>Walker</w:t>
      </w:r>
      <w:r>
        <w:rPr>
          <w:sz w:val="18"/>
          <w:szCs w:val="18"/>
          <w:color w:val="231F20"/>
          <w:spacing w:val="14"/>
          <w:position w:val="3"/>
        </w:rPr>
        <w:t>,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E.A.,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Psychiatric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diagnoses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sexual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victimization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14"/>
          <w:position w:val="3"/>
        </w:rPr>
        <w:t>.</w:t>
      </w:r>
    </w:p>
    <w:p>
      <w:pPr>
        <w:pStyle w:val="BodyText"/>
        <w:ind w:left="1346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Psychosomatics</w:t>
      </w:r>
      <w:r>
        <w:rPr>
          <w:sz w:val="18"/>
          <w:szCs w:val="18"/>
          <w:color w:val="231F20"/>
          <w:spacing w:val="9"/>
        </w:rPr>
        <w:t>, 1995. 36: 531.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1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/7501783</w:t>
        </w:r>
      </w:hyperlink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50.            </w:t>
      </w:r>
      <w:r>
        <w:rPr>
          <w:sz w:val="18"/>
          <w:szCs w:val="18"/>
          <w:color w:val="231F20"/>
          <w:position w:val="3"/>
        </w:rPr>
        <w:t>Nickel</w:t>
      </w:r>
      <w:r>
        <w:rPr>
          <w:sz w:val="18"/>
          <w:szCs w:val="18"/>
          <w:color w:val="231F20"/>
          <w:spacing w:val="9"/>
          <w:position w:val="3"/>
        </w:rPr>
        <w:t>, J.C.,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Childhood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sexual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trauma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cystitis</w:t>
      </w:r>
      <w:r>
        <w:rPr>
          <w:sz w:val="18"/>
          <w:szCs w:val="18"/>
          <w:color w:val="231F20"/>
          <w:spacing w:val="8"/>
          <w:position w:val="3"/>
        </w:rPr>
        <w:t>/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syndrome</w:t>
      </w:r>
      <w:r>
        <w:rPr>
          <w:sz w:val="18"/>
          <w:szCs w:val="18"/>
          <w:color w:val="231F20"/>
          <w:spacing w:val="8"/>
          <w:position w:val="3"/>
        </w:rPr>
        <w:t>:</w:t>
      </w:r>
    </w:p>
    <w:p>
      <w:pPr>
        <w:pStyle w:val="BodyText"/>
        <w:ind w:left="134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case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control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Can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Assoc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5"/>
          <w:position w:val="3"/>
        </w:rPr>
        <w:t>, 2011. 5: 410.</w:t>
      </w:r>
    </w:p>
    <w:p>
      <w:pPr>
        <w:pStyle w:val="BodyText"/>
        <w:ind w:left="1343"/>
        <w:spacing w:before="2" w:line="275" w:lineRule="auto"/>
        <w:rPr>
          <w:sz w:val="18"/>
          <w:szCs w:val="18"/>
        </w:rPr>
      </w:pPr>
      <w:hyperlink w:history="true" r:id="rId1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/22154637</w:t>
        </w:r>
      </w:hyperlink>
    </w:p>
    <w:p>
      <w:pPr>
        <w:pStyle w:val="BodyText"/>
        <w:ind w:left="494" w:right="1133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51.            </w:t>
      </w:r>
      <w:r>
        <w:rPr>
          <w:sz w:val="18"/>
          <w:szCs w:val="18"/>
          <w:color w:val="231F20"/>
        </w:rPr>
        <w:t>Schrepf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A.,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Childhood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Experiences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Urologic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Pain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1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Multidisciplinary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Network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1"/>
        </w:rPr>
        <w:t>.</w:t>
      </w:r>
    </w:p>
    <w:p>
      <w:pPr>
        <w:pStyle w:val="BodyText"/>
        <w:ind w:left="1334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Behav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3"/>
        </w:rPr>
        <w:t>, 2018. 52: 865.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1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/30212850</w:t>
        </w:r>
      </w:hyperlink>
    </w:p>
    <w:p>
      <w:pPr>
        <w:pStyle w:val="BodyText"/>
        <w:ind w:left="1343" w:right="1133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52.           Paras, M.L., </w:t>
      </w:r>
      <w:r>
        <w:rPr>
          <w:sz w:val="18"/>
          <w:szCs w:val="18"/>
          <w:i/>
          <w:iCs/>
          <w:color w:val="231F20"/>
          <w:spacing w:val="5"/>
        </w:rPr>
        <w:t>et al. </w:t>
      </w:r>
      <w:r>
        <w:rPr>
          <w:sz w:val="18"/>
          <w:szCs w:val="18"/>
          <w:color w:val="231F20"/>
          <w:spacing w:val="5"/>
        </w:rPr>
        <w:t>Sexual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5"/>
        </w:rPr>
        <w:t>abuse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5"/>
        </w:rPr>
        <w:t>lifetime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5"/>
        </w:rPr>
        <w:t>diagnosis of somatic disorders: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systematic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review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JAMA</w:t>
      </w:r>
      <w:r>
        <w:rPr>
          <w:sz w:val="18"/>
          <w:szCs w:val="18"/>
          <w:color w:val="231F20"/>
          <w:spacing w:val="8"/>
        </w:rPr>
        <w:t>, 2009. 302: 550.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/19654389</w:t>
        </w:r>
      </w:hyperlink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53.            </w:t>
      </w:r>
      <w:r>
        <w:rPr>
          <w:sz w:val="18"/>
          <w:szCs w:val="18"/>
          <w:color w:val="231F20"/>
          <w:position w:val="3"/>
        </w:rPr>
        <w:t>Campbell</w:t>
      </w:r>
      <w:r>
        <w:rPr>
          <w:sz w:val="18"/>
          <w:szCs w:val="18"/>
          <w:color w:val="231F20"/>
          <w:spacing w:val="6"/>
          <w:position w:val="3"/>
        </w:rPr>
        <w:t>, R.,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Gynecological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health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sexual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assault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Res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Nurs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Health</w:t>
      </w:r>
      <w:r>
        <w:rPr>
          <w:sz w:val="18"/>
          <w:szCs w:val="18"/>
          <w:color w:val="231F20"/>
          <w:spacing w:val="6"/>
          <w:position w:val="3"/>
        </w:rPr>
        <w:t>, 2006. 29: 399.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/16977640</w:t>
        </w:r>
      </w:hyperlink>
    </w:p>
    <w:p>
      <w:pPr>
        <w:pStyle w:val="BodyText"/>
        <w:ind w:left="1343" w:right="1133" w:hanging="849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30643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86333</wp:posOffset>
            </wp:positionV>
            <wp:extent cx="198004" cy="324002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5"/>
        </w:rPr>
        <w:t>54.           Hu,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J.C.,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et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al.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association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5"/>
        </w:rPr>
        <w:t>abuse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5"/>
        </w:rPr>
        <w:t>symptoms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5"/>
        </w:rPr>
        <w:t>suggestiv</w:t>
      </w:r>
      <w:r>
        <w:rPr>
          <w:sz w:val="18"/>
          <w:szCs w:val="18"/>
          <w:color w:val="231F20"/>
          <w:spacing w:val="4"/>
        </w:rPr>
        <w:t>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chronic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prostatitis/chronic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syndrome: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Boston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Area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Community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Health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survey.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J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Gen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Intern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Med,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2007. 22: 1532.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/17763912</w:t>
        </w:r>
      </w:hyperlink>
    </w:p>
    <w:p>
      <w:pPr>
        <w:pStyle w:val="BodyText"/>
        <w:ind w:left="494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55.            </w:t>
      </w:r>
      <w:r>
        <w:rPr>
          <w:sz w:val="18"/>
          <w:szCs w:val="18"/>
          <w:color w:val="231F20"/>
          <w:position w:val="3"/>
        </w:rPr>
        <w:t>Linley</w:t>
      </w:r>
      <w:r>
        <w:rPr>
          <w:sz w:val="18"/>
          <w:szCs w:val="18"/>
          <w:color w:val="231F20"/>
          <w:spacing w:val="14"/>
          <w:position w:val="3"/>
        </w:rPr>
        <w:t>,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J.E.,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Understanding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inflammatory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14"/>
          <w:position w:val="3"/>
        </w:rPr>
        <w:t>: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ion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channels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contributing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acute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</w:p>
    <w:p>
      <w:pPr>
        <w:pStyle w:val="BodyText"/>
        <w:ind w:left="1343"/>
        <w:spacing w:before="55" w:line="200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nociception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Pflugers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Arch</w:t>
      </w:r>
      <w:r>
        <w:rPr>
          <w:sz w:val="18"/>
          <w:szCs w:val="18"/>
          <w:color w:val="231F20"/>
          <w:spacing w:val="5"/>
        </w:rPr>
        <w:t>, 2010. 459: 657.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1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/20162302</w:t>
        </w:r>
      </w:hyperlink>
    </w:p>
    <w:p>
      <w:pPr>
        <w:spacing w:line="275" w:lineRule="auto"/>
        <w:sectPr>
          <w:footerReference w:type="default" r:id="rId164"/>
          <w:pgSz w:w="11906" w:h="16838"/>
          <w:pgMar w:top="400" w:right="0" w:bottom="497" w:left="1785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996" w:right="481" w:hanging="850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56.           </w:t>
      </w:r>
      <w:r>
        <w:rPr>
          <w:sz w:val="18"/>
          <w:szCs w:val="18"/>
          <w:color w:val="231F20"/>
        </w:rPr>
        <w:t>Tripp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1"/>
        </w:rPr>
        <w:t>D.A.,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functioning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catastrophizing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depression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7"/>
        </w:rPr>
        <w:t>/</w:t>
      </w:r>
      <w:r>
        <w:rPr>
          <w:sz w:val="18"/>
          <w:szCs w:val="18"/>
          <w:color w:val="231F20"/>
        </w:rPr>
        <w:t>painful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7"/>
        </w:rPr>
        <w:t>, 2009. 73: 987.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1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/19394494</w:t>
        </w:r>
      </w:hyperlink>
    </w:p>
    <w:p>
      <w:pPr>
        <w:pStyle w:val="BodyText"/>
        <w:ind w:left="1991" w:right="480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57.            </w:t>
      </w:r>
      <w:r>
        <w:rPr>
          <w:sz w:val="18"/>
          <w:szCs w:val="18"/>
          <w:color w:val="231F20"/>
        </w:rPr>
        <w:t>Tripp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D.A.,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Catastrophizing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contingent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rest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predict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adjustment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0"/>
        </w:rPr>
        <w:t>, 2006. 7: 697.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1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/17018330</w:t>
        </w:r>
      </w:hyperlink>
    </w:p>
    <w:p>
      <w:pPr>
        <w:pStyle w:val="BodyText"/>
        <w:ind w:left="1997" w:right="481" w:hanging="851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58.            </w:t>
      </w:r>
      <w:r>
        <w:rPr>
          <w:sz w:val="18"/>
          <w:szCs w:val="18"/>
          <w:color w:val="231F20"/>
        </w:rPr>
        <w:t>Whitaker</w:t>
      </w:r>
      <w:r>
        <w:rPr>
          <w:sz w:val="18"/>
          <w:szCs w:val="18"/>
          <w:color w:val="231F20"/>
          <w:spacing w:val="1"/>
        </w:rPr>
        <w:t>, L.</w:t>
      </w:r>
      <w:r>
        <w:rPr>
          <w:sz w:val="18"/>
          <w:szCs w:val="18"/>
          <w:color w:val="231F20"/>
        </w:rPr>
        <w:t>H., </w:t>
      </w:r>
      <w:r>
        <w:rPr>
          <w:sz w:val="18"/>
          <w:szCs w:val="18"/>
          <w:i/>
          <w:iCs/>
          <w:color w:val="231F20"/>
        </w:rPr>
        <w:t>et al. </w:t>
      </w:r>
      <w:r>
        <w:rPr>
          <w:sz w:val="18"/>
          <w:szCs w:val="18"/>
          <w:color w:val="231F20"/>
        </w:rPr>
        <w:t>An Exploratory Study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Objective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Characteristics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Neuropathic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PLoS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3"/>
        </w:rPr>
        <w:t>, 2016. 11: e0151950.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1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/27046128</w:t>
        </w:r>
      </w:hyperlink>
    </w:p>
    <w:p>
      <w:pPr>
        <w:pStyle w:val="BodyText"/>
        <w:ind w:left="1991" w:right="481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59.            </w:t>
      </w:r>
      <w:r>
        <w:rPr>
          <w:sz w:val="18"/>
          <w:szCs w:val="18"/>
          <w:color w:val="231F20"/>
        </w:rPr>
        <w:t>Kutch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56"/>
        </w:rPr>
        <w:t xml:space="preserve"> </w:t>
      </w:r>
      <w:r>
        <w:rPr>
          <w:sz w:val="18"/>
          <w:szCs w:val="18"/>
          <w:color w:val="231F20"/>
          <w:spacing w:val="8"/>
        </w:rPr>
        <w:t>J.J.,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Altered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resting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state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neuromotor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connectivity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8"/>
        </w:rPr>
        <w:t>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chronic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pelvic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pain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syndrome: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MAPP: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Research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Network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Neuroimaging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Study.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Neuroimage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Clin,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2015. 8: 493.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1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/26106574</w:t>
        </w:r>
      </w:hyperlink>
    </w:p>
    <w:p>
      <w:pPr>
        <w:pStyle w:val="BodyText"/>
        <w:ind w:left="1990" w:right="481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60.           </w:t>
      </w:r>
      <w:r>
        <w:rPr>
          <w:sz w:val="18"/>
          <w:szCs w:val="18"/>
          <w:color w:val="231F20"/>
        </w:rPr>
        <w:t>Abrams</w:t>
      </w:r>
      <w:r>
        <w:rPr>
          <w:sz w:val="18"/>
          <w:szCs w:val="18"/>
          <w:color w:val="231F20"/>
          <w:spacing w:val="11"/>
        </w:rPr>
        <w:t>, 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needed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syndromes</w:t>
      </w:r>
      <w:r>
        <w:rPr>
          <w:sz w:val="18"/>
          <w:szCs w:val="18"/>
          <w:color w:val="231F20"/>
          <w:spacing w:val="11"/>
        </w:rPr>
        <w:t>--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existing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terminologies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spurious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authority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bad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>?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 2006. 175: 1989.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/16697782</w:t>
        </w:r>
      </w:hyperlink>
    </w:p>
    <w:p>
      <w:pPr>
        <w:pStyle w:val="BodyText"/>
        <w:ind w:left="114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61.            </w:t>
      </w:r>
      <w:r>
        <w:rPr>
          <w:sz w:val="18"/>
          <w:szCs w:val="18"/>
          <w:color w:val="231F20"/>
          <w:position w:val="3"/>
        </w:rPr>
        <w:t>Hanno</w:t>
      </w:r>
      <w:r>
        <w:rPr>
          <w:sz w:val="18"/>
          <w:szCs w:val="18"/>
          <w:color w:val="231F20"/>
          <w:spacing w:val="6"/>
          <w:position w:val="3"/>
        </w:rPr>
        <w:t>, P.,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Syndrome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Committee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International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Consultation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Incontinence</w:t>
      </w:r>
      <w:r>
        <w:rPr>
          <w:sz w:val="18"/>
          <w:szCs w:val="18"/>
          <w:color w:val="231F20"/>
          <w:spacing w:val="5"/>
          <w:position w:val="3"/>
        </w:rPr>
        <w:t>.</w:t>
      </w:r>
    </w:p>
    <w:p>
      <w:pPr>
        <w:pStyle w:val="BodyText"/>
        <w:ind w:left="199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Neurourol Urodyn, 2</w:t>
      </w:r>
      <w:r>
        <w:rPr>
          <w:sz w:val="18"/>
          <w:szCs w:val="18"/>
          <w:color w:val="231F20"/>
          <w:spacing w:val="-2"/>
        </w:rPr>
        <w:t>010. 29: 191.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1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/20025029</w:t>
        </w:r>
      </w:hyperlink>
    </w:p>
    <w:p>
      <w:pPr>
        <w:pStyle w:val="BodyText"/>
        <w:ind w:left="114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62.           </w:t>
      </w:r>
      <w:r>
        <w:rPr>
          <w:sz w:val="18"/>
          <w:szCs w:val="18"/>
          <w:color w:val="231F20"/>
          <w:position w:val="3"/>
        </w:rPr>
        <w:t>Yoon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B.I.,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courses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following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acute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bacterial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prostatitis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Prostate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6"/>
          <w:position w:val="3"/>
        </w:rPr>
        <w:t>, 2013. 1: 89.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/24223408</w:t>
        </w:r>
      </w:hyperlink>
    </w:p>
    <w:p>
      <w:pPr>
        <w:pStyle w:val="BodyText"/>
        <w:ind w:left="114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63.           </w:t>
      </w:r>
      <w:r>
        <w:rPr>
          <w:sz w:val="18"/>
          <w:szCs w:val="18"/>
          <w:color w:val="231F20"/>
          <w:position w:val="3"/>
        </w:rPr>
        <w:t>Giamberardino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M.A.,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 </w:t>
      </w:r>
      <w:r>
        <w:rPr>
          <w:sz w:val="18"/>
          <w:szCs w:val="18"/>
          <w:color w:val="231F20"/>
          <w:position w:val="3"/>
        </w:rPr>
        <w:t>Viscero</w:t>
      </w:r>
      <w:r>
        <w:rPr>
          <w:sz w:val="18"/>
          <w:szCs w:val="18"/>
          <w:color w:val="231F20"/>
          <w:spacing w:val="11"/>
          <w:position w:val="3"/>
        </w:rPr>
        <w:t>-</w:t>
      </w:r>
      <w:r>
        <w:rPr>
          <w:sz w:val="18"/>
          <w:szCs w:val="18"/>
          <w:color w:val="231F20"/>
          <w:position w:val="3"/>
        </w:rPr>
        <w:t>visceral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hyperalgesia</w:t>
      </w:r>
      <w:r>
        <w:rPr>
          <w:sz w:val="18"/>
          <w:szCs w:val="18"/>
          <w:color w:val="231F20"/>
          <w:spacing w:val="11"/>
          <w:position w:val="3"/>
        </w:rPr>
        <w:t>: </w:t>
      </w:r>
      <w:r>
        <w:rPr>
          <w:sz w:val="18"/>
          <w:szCs w:val="18"/>
          <w:color w:val="231F20"/>
          <w:position w:val="3"/>
        </w:rPr>
        <w:t>characterization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different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models</w:t>
      </w:r>
      <w:r>
        <w:rPr>
          <w:sz w:val="18"/>
          <w:szCs w:val="18"/>
          <w:color w:val="231F20"/>
          <w:spacing w:val="11"/>
          <w:position w:val="3"/>
        </w:rPr>
        <w:t>.</w:t>
      </w:r>
    </w:p>
    <w:p>
      <w:pPr>
        <w:pStyle w:val="BodyText"/>
        <w:ind w:left="1998"/>
        <w:spacing w:before="61" w:line="20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4"/>
        </w:rPr>
        <w:t>, 2010. 151: 307.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1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/20638177</w:t>
        </w:r>
      </w:hyperlink>
    </w:p>
    <w:p>
      <w:pPr>
        <w:pStyle w:val="BodyText"/>
        <w:ind w:left="1995" w:right="580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64.            </w:t>
      </w:r>
      <w:r>
        <w:rPr>
          <w:sz w:val="18"/>
          <w:szCs w:val="18"/>
          <w:color w:val="231F20"/>
        </w:rPr>
        <w:t>Pezet</w:t>
      </w:r>
      <w:r>
        <w:rPr>
          <w:sz w:val="18"/>
          <w:szCs w:val="18"/>
          <w:color w:val="231F20"/>
          <w:spacing w:val="4"/>
        </w:rPr>
        <w:t>, 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</w:t>
      </w:r>
      <w:r>
        <w:rPr>
          <w:sz w:val="18"/>
          <w:szCs w:val="18"/>
          <w:color w:val="231F20"/>
        </w:rPr>
        <w:t>Neurotrophins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mediators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modulators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Annu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Neurosci</w:t>
      </w:r>
      <w:r>
        <w:rPr>
          <w:sz w:val="18"/>
          <w:szCs w:val="18"/>
          <w:color w:val="231F20"/>
          <w:spacing w:val="4"/>
        </w:rPr>
        <w:t>, 2006</w:t>
      </w:r>
      <w:r>
        <w:rPr>
          <w:sz w:val="18"/>
          <w:szCs w:val="18"/>
          <w:color w:val="231F20"/>
          <w:spacing w:val="3"/>
        </w:rPr>
        <w:t>. 29: 507.</w:t>
      </w:r>
      <w:r>
        <w:rPr>
          <w:sz w:val="18"/>
          <w:szCs w:val="18"/>
          <w:color w:val="231F20"/>
        </w:rPr>
        <w:t xml:space="preserve"> </w:t>
      </w:r>
      <w:hyperlink w:history="true" r:id="rId1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/16776595</w:t>
        </w:r>
      </w:hyperlink>
    </w:p>
    <w:p>
      <w:pPr>
        <w:pStyle w:val="BodyText"/>
        <w:ind w:left="1997" w:right="480" w:hanging="853"/>
        <w:spacing w:before="1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65.           </w:t>
      </w:r>
      <w:r>
        <w:rPr>
          <w:sz w:val="18"/>
          <w:szCs w:val="18"/>
          <w:color w:val="231F20"/>
        </w:rPr>
        <w:t>Cervero</w:t>
      </w:r>
      <w:r>
        <w:rPr>
          <w:sz w:val="18"/>
          <w:szCs w:val="18"/>
          <w:color w:val="231F20"/>
          <w:spacing w:val="15"/>
        </w:rPr>
        <w:t>,  F.,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  </w:t>
      </w:r>
      <w:r>
        <w:rPr>
          <w:sz w:val="18"/>
          <w:szCs w:val="18"/>
          <w:color w:val="231F20"/>
        </w:rPr>
        <w:t>Understanding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signaling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transmission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visceral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nociceptive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Neurobiol, 2004. 61: 4</w:t>
      </w:r>
      <w:r>
        <w:rPr>
          <w:sz w:val="18"/>
          <w:szCs w:val="18"/>
          <w:color w:val="231F20"/>
          <w:spacing w:val="-1"/>
        </w:rPr>
        <w:t>5.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1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/15362152</w:t>
        </w:r>
      </w:hyperlink>
    </w:p>
    <w:p>
      <w:pPr>
        <w:pStyle w:val="BodyText"/>
        <w:ind w:left="114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66.            </w:t>
      </w:r>
      <w:r>
        <w:rPr>
          <w:sz w:val="18"/>
          <w:szCs w:val="18"/>
          <w:color w:val="231F20"/>
          <w:position w:val="3"/>
        </w:rPr>
        <w:t>Kobayashi</w:t>
      </w:r>
      <w:r>
        <w:rPr>
          <w:sz w:val="18"/>
          <w:szCs w:val="18"/>
          <w:color w:val="231F20"/>
          <w:spacing w:val="14"/>
          <w:position w:val="3"/>
        </w:rPr>
        <w:t>,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H.,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Mechanism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generation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endometriosis</w:t>
      </w:r>
      <w:r>
        <w:rPr>
          <w:sz w:val="18"/>
          <w:szCs w:val="18"/>
          <w:color w:val="231F20"/>
          <w:spacing w:val="14"/>
          <w:position w:val="3"/>
        </w:rPr>
        <w:t>-</w:t>
      </w:r>
      <w:r>
        <w:rPr>
          <w:sz w:val="18"/>
          <w:szCs w:val="18"/>
          <w:color w:val="231F20"/>
          <w:position w:val="3"/>
        </w:rPr>
        <w:t>associated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14"/>
          <w:position w:val="3"/>
        </w:rPr>
        <w:t>.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Arch</w:t>
      </w:r>
    </w:p>
    <w:p>
      <w:pPr>
        <w:pStyle w:val="BodyText"/>
        <w:ind w:left="1994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Gynecol Obstet, 2014. 289: 13.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1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/24121693</w:t>
        </w:r>
      </w:hyperlink>
    </w:p>
    <w:p>
      <w:pPr>
        <w:pStyle w:val="BodyText"/>
        <w:ind w:left="114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67.            </w:t>
      </w:r>
      <w:r>
        <w:rPr>
          <w:sz w:val="18"/>
          <w:szCs w:val="18"/>
          <w:color w:val="231F20"/>
          <w:position w:val="3"/>
        </w:rPr>
        <w:t>Melzack</w:t>
      </w:r>
      <w:r>
        <w:rPr>
          <w:sz w:val="18"/>
          <w:szCs w:val="18"/>
          <w:color w:val="231F20"/>
          <w:spacing w:val="5"/>
          <w:position w:val="3"/>
        </w:rPr>
        <w:t>, R.,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Central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neuroplasticity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pathological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Ann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Acad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Sci</w:t>
      </w:r>
      <w:r>
        <w:rPr>
          <w:sz w:val="18"/>
          <w:szCs w:val="18"/>
          <w:color w:val="231F20"/>
          <w:spacing w:val="5"/>
          <w:position w:val="3"/>
        </w:rPr>
        <w:t>, 2</w:t>
      </w:r>
      <w:r>
        <w:rPr>
          <w:sz w:val="18"/>
          <w:szCs w:val="18"/>
          <w:color w:val="231F20"/>
          <w:spacing w:val="4"/>
          <w:position w:val="3"/>
        </w:rPr>
        <w:t>001. 933: 157.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/12000018</w:t>
        </w:r>
      </w:hyperlink>
    </w:p>
    <w:p>
      <w:pPr>
        <w:pStyle w:val="BodyText"/>
        <w:ind w:left="1991" w:right="480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68.            </w:t>
      </w:r>
      <w:r>
        <w:rPr>
          <w:sz w:val="18"/>
          <w:szCs w:val="18"/>
          <w:color w:val="231F20"/>
        </w:rPr>
        <w:t>Fulbright</w:t>
      </w:r>
      <w:r>
        <w:rPr>
          <w:sz w:val="18"/>
          <w:szCs w:val="18"/>
          <w:color w:val="231F20"/>
          <w:spacing w:val="12"/>
        </w:rPr>
        <w:t>, R.K.,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regional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brain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activation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affective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AJR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Roentgenol</w:t>
      </w:r>
      <w:r>
        <w:rPr>
          <w:sz w:val="18"/>
          <w:szCs w:val="18"/>
          <w:color w:val="231F20"/>
          <w:spacing w:val="7"/>
        </w:rPr>
        <w:t>, 2001. 177: 1205.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/11641204</w:t>
        </w:r>
      </w:hyperlink>
    </w:p>
    <w:p>
      <w:pPr>
        <w:pStyle w:val="BodyText"/>
        <w:ind w:left="114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69.           </w:t>
      </w:r>
      <w:r>
        <w:rPr>
          <w:sz w:val="18"/>
          <w:szCs w:val="18"/>
          <w:color w:val="231F20"/>
          <w:position w:val="3"/>
        </w:rPr>
        <w:t>Rygh</w:t>
      </w:r>
      <w:r>
        <w:rPr>
          <w:sz w:val="18"/>
          <w:szCs w:val="18"/>
          <w:color w:val="231F20"/>
          <w:spacing w:val="8"/>
          <w:position w:val="3"/>
        </w:rPr>
        <w:t>, L.J.,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Cellular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memory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nociceptive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circuitry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Scand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Psychol</w:t>
      </w:r>
      <w:r>
        <w:rPr>
          <w:sz w:val="18"/>
          <w:szCs w:val="18"/>
          <w:color w:val="231F20"/>
          <w:spacing w:val="8"/>
          <w:position w:val="3"/>
        </w:rPr>
        <w:t>, 2002. 43: 153.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/12004953</w:t>
        </w:r>
      </w:hyperlink>
    </w:p>
    <w:p>
      <w:pPr>
        <w:pStyle w:val="BodyText"/>
        <w:ind w:left="1140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70.            </w:t>
      </w:r>
      <w:r>
        <w:rPr>
          <w:sz w:val="18"/>
          <w:szCs w:val="18"/>
          <w:color w:val="231F20"/>
          <w:position w:val="3"/>
        </w:rPr>
        <w:t>Malykhina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A.P.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Neural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mechanisms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organ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cross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sensitization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Neuroscience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2007.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149:</w:t>
      </w:r>
    </w:p>
    <w:p>
      <w:pPr>
        <w:pStyle w:val="BodyText"/>
        <w:ind w:left="1995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660.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/17920206</w:t>
        </w:r>
      </w:hyperlink>
    </w:p>
    <w:p>
      <w:pPr>
        <w:pStyle w:val="BodyText"/>
        <w:ind w:left="114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71.            </w:t>
      </w:r>
      <w:r>
        <w:rPr>
          <w:sz w:val="18"/>
          <w:szCs w:val="18"/>
          <w:color w:val="231F20"/>
          <w:position w:val="3"/>
        </w:rPr>
        <w:t>Sanford</w:t>
      </w:r>
      <w:r>
        <w:rPr>
          <w:sz w:val="18"/>
          <w:szCs w:val="18"/>
          <w:color w:val="231F20"/>
          <w:spacing w:val="1"/>
          <w:position w:val="3"/>
        </w:rPr>
        <w:t>, M.T.,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role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environmental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stress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lower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 symptoms.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Curr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Opin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2017. 27: 268.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/28376513</w:t>
        </w:r>
      </w:hyperlink>
    </w:p>
    <w:p>
      <w:pPr>
        <w:pStyle w:val="BodyText"/>
        <w:ind w:left="114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72.            </w:t>
      </w:r>
      <w:r>
        <w:rPr>
          <w:sz w:val="18"/>
          <w:szCs w:val="18"/>
          <w:color w:val="231F20"/>
          <w:position w:val="3"/>
        </w:rPr>
        <w:t>Binik</w:t>
      </w:r>
      <w:r>
        <w:rPr>
          <w:sz w:val="18"/>
          <w:szCs w:val="18"/>
          <w:color w:val="231F20"/>
          <w:spacing w:val="4"/>
          <w:position w:val="3"/>
        </w:rPr>
        <w:t>, Y.M.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DSM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diagnostic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criteria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dyspareunia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Arch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Sex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Behav</w:t>
      </w:r>
      <w:r>
        <w:rPr>
          <w:sz w:val="18"/>
          <w:szCs w:val="18"/>
          <w:color w:val="231F20"/>
          <w:spacing w:val="3"/>
          <w:position w:val="3"/>
        </w:rPr>
        <w:t>, 2010. 39: 292.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/19830537</w:t>
        </w:r>
      </w:hyperlink>
    </w:p>
    <w:p>
      <w:pPr>
        <w:pStyle w:val="BodyText"/>
        <w:ind w:left="114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73.            </w:t>
      </w:r>
      <w:r>
        <w:rPr>
          <w:sz w:val="18"/>
          <w:szCs w:val="18"/>
          <w:color w:val="231F20"/>
          <w:position w:val="3"/>
        </w:rPr>
        <w:t>Bergeron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S.,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</w:t>
      </w:r>
      <w:r>
        <w:rPr>
          <w:sz w:val="18"/>
          <w:szCs w:val="18"/>
          <w:i/>
          <w:iCs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Genital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5"/>
          <w:position w:val="3"/>
        </w:rPr>
        <w:t>: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Beyond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interference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intercourse</w:t>
      </w:r>
      <w:r>
        <w:rPr>
          <w:sz w:val="18"/>
          <w:szCs w:val="18"/>
          <w:color w:val="231F20"/>
          <w:spacing w:val="5"/>
          <w:position w:val="3"/>
        </w:rPr>
        <w:t>.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2011.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152:</w:t>
      </w:r>
    </w:p>
    <w:p>
      <w:pPr>
        <w:pStyle w:val="BodyText"/>
        <w:ind w:left="1998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1223.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/21324589</w:t>
        </w:r>
      </w:hyperlink>
    </w:p>
    <w:p>
      <w:pPr>
        <w:pStyle w:val="BodyText"/>
        <w:ind w:left="1998" w:right="481" w:hanging="858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74.           Davis,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5"/>
        </w:rPr>
        <w:t>S.N.,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et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al.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Sexual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dysfunction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pelvic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men: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male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sexual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disorder?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J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Sex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Marital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Ther</w:t>
      </w:r>
      <w:r>
        <w:rPr>
          <w:sz w:val="18"/>
          <w:szCs w:val="18"/>
          <w:color w:val="231F20"/>
          <w:spacing w:val="1"/>
        </w:rPr>
        <w:t>, 2009. 35: 182.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r>
        <w:drawing>
          <wp:anchor distT="0" distB="0" distL="0" distR="0" simplePos="0" relativeHeight="2523269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85997</wp:posOffset>
            </wp:positionV>
            <wp:extent cx="197999" cy="324002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/19360518</w:t>
        </w:r>
      </w:hyperlink>
    </w:p>
    <w:p>
      <w:pPr>
        <w:pStyle w:val="BodyText"/>
        <w:ind w:left="1991" w:right="481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75.           Leserman,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J.,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al.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Identification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diagnostic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subtypes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chronic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pelvic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how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subtypes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differ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trauma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history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7"/>
        </w:rPr>
        <w:t>, 2006. 195: 55</w:t>
      </w:r>
      <w:r>
        <w:rPr>
          <w:sz w:val="18"/>
          <w:szCs w:val="18"/>
          <w:color w:val="231F20"/>
          <w:spacing w:val="6"/>
        </w:rPr>
        <w:t>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/16769027</w:t>
        </w:r>
      </w:hyperlink>
    </w:p>
    <w:p>
      <w:pPr>
        <w:pStyle w:val="BodyText"/>
        <w:ind w:left="1140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76.            </w:t>
      </w:r>
      <w:r>
        <w:rPr>
          <w:sz w:val="18"/>
          <w:szCs w:val="18"/>
          <w:color w:val="231F20"/>
          <w:position w:val="3"/>
        </w:rPr>
        <w:t>Meltzer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Brody</w:t>
      </w:r>
      <w:r>
        <w:rPr>
          <w:sz w:val="18"/>
          <w:szCs w:val="18"/>
          <w:color w:val="231F20"/>
          <w:spacing w:val="7"/>
          <w:position w:val="3"/>
        </w:rPr>
        <w:t>, 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Trauma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posttraumatic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stress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disorder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7"/>
          <w:position w:val="3"/>
        </w:rPr>
        <w:t>.</w:t>
      </w:r>
    </w:p>
    <w:p>
      <w:pPr>
        <w:pStyle w:val="BodyText"/>
        <w:ind w:left="1994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1"/>
        </w:rPr>
        <w:t>, 2007. 109: 902.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2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/17400852</w:t>
        </w:r>
      </w:hyperlink>
    </w:p>
    <w:p>
      <w:pPr>
        <w:spacing w:line="275" w:lineRule="auto"/>
        <w:sectPr>
          <w:footerReference w:type="default" r:id="rId184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39" w:right="1133" w:hanging="851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77.            </w:t>
      </w:r>
      <w:r>
        <w:rPr>
          <w:sz w:val="18"/>
          <w:szCs w:val="18"/>
          <w:color w:val="231F20"/>
        </w:rPr>
        <w:t>Iglesias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Rios</w:t>
      </w:r>
      <w:r>
        <w:rPr>
          <w:sz w:val="18"/>
          <w:szCs w:val="18"/>
          <w:color w:val="231F20"/>
          <w:spacing w:val="13"/>
        </w:rPr>
        <w:t>, 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Depression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posttraumatic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stress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disorder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vulvodynia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population-based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woman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woman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health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study.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J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Womens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Health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(La</w:t>
      </w:r>
      <w:r>
        <w:rPr>
          <w:sz w:val="18"/>
          <w:szCs w:val="18"/>
          <w:color w:val="231F20"/>
          <w:spacing w:val="2"/>
        </w:rPr>
        <w:t>rchmt),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2015. 24: 557.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/25950702</w:t>
        </w:r>
      </w:hyperlink>
    </w:p>
    <w:p>
      <w:pPr>
        <w:pStyle w:val="BodyText"/>
        <w:ind w:left="1343" w:right="1133" w:hanging="85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78.            </w:t>
      </w:r>
      <w:r>
        <w:rPr>
          <w:sz w:val="18"/>
          <w:szCs w:val="18"/>
          <w:color w:val="231F20"/>
        </w:rPr>
        <w:t>Anderson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A.B.,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Associations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Penetration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Cognitions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Genital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Provoked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Vestibulodynia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Sex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6"/>
        </w:rPr>
        <w:t>, 2016. 13: 44</w:t>
      </w:r>
      <w:r>
        <w:rPr>
          <w:sz w:val="18"/>
          <w:szCs w:val="18"/>
          <w:color w:val="231F20"/>
          <w:spacing w:val="5"/>
        </w:rPr>
        <w:t>4.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/26853045</w:t>
        </w:r>
      </w:hyperlink>
    </w:p>
    <w:p>
      <w:pPr>
        <w:pStyle w:val="BodyText"/>
        <w:ind w:left="1335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79.            </w:t>
      </w:r>
      <w:r>
        <w:rPr>
          <w:sz w:val="18"/>
          <w:szCs w:val="18"/>
          <w:color w:val="231F20"/>
        </w:rPr>
        <w:t>Roth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R.S.,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Psychological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migraine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headaches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>, 2011. 32: 74</w:t>
      </w:r>
      <w:r>
        <w:rPr>
          <w:sz w:val="18"/>
          <w:szCs w:val="18"/>
          <w:color w:val="231F20"/>
          <w:spacing w:val="4"/>
        </w:rPr>
        <w:t>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/21767098</w:t>
        </w:r>
      </w:hyperlink>
    </w:p>
    <w:p>
      <w:pPr>
        <w:pStyle w:val="BodyText"/>
        <w:ind w:left="1339" w:right="1133" w:hanging="848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80.           </w:t>
      </w:r>
      <w:r>
        <w:rPr>
          <w:sz w:val="18"/>
          <w:szCs w:val="18"/>
          <w:color w:val="231F20"/>
        </w:rPr>
        <w:t>Souza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5"/>
        </w:rPr>
        <w:t>P.P.,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Qualitative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basis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biopsychosocial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Psychosom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Gynaecol</w:t>
      </w:r>
      <w:r>
        <w:rPr>
          <w:sz w:val="18"/>
          <w:szCs w:val="18"/>
          <w:color w:val="231F20"/>
          <w:spacing w:val="8"/>
        </w:rPr>
        <w:t>, 2011. 32: 165.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/21919820</w:t>
        </w:r>
      </w:hyperlink>
    </w:p>
    <w:p>
      <w:pPr>
        <w:pStyle w:val="BodyText"/>
        <w:ind w:left="1334" w:right="1133" w:hanging="843"/>
        <w:spacing w:before="3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81.           Allaire,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C.,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History-taking,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physical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examination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psychological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assessment.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In: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Jarrell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JF,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Vilos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GJ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(editors)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Consensus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guidelines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management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pain.,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J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Obstet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Gynaecol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3"/>
        </w:rPr>
        <w:t>. 2005. p. 869.</w:t>
      </w:r>
    </w:p>
    <w:p>
      <w:pPr>
        <w:pStyle w:val="BodyText"/>
        <w:ind w:left="1339" w:right="1133" w:hanging="848"/>
        <w:spacing w:before="25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82.           </w:t>
      </w:r>
      <w:r>
        <w:rPr>
          <w:sz w:val="18"/>
          <w:szCs w:val="18"/>
          <w:color w:val="231F20"/>
        </w:rPr>
        <w:t>Toye</w:t>
      </w:r>
      <w:r>
        <w:rPr>
          <w:sz w:val="18"/>
          <w:szCs w:val="18"/>
          <w:color w:val="231F20"/>
          <w:spacing w:val="7"/>
        </w:rPr>
        <w:t>,  F.,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ethnography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>'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experiences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struggling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</w:rPr>
        <w:t>construct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5"/>
        </w:rPr>
        <w:t xml:space="preserve"> '</w:t>
      </w:r>
      <w:r>
        <w:rPr>
          <w:sz w:val="18"/>
          <w:szCs w:val="18"/>
          <w:color w:val="231F20"/>
        </w:rPr>
        <w:t>real</w:t>
      </w:r>
      <w:r>
        <w:rPr>
          <w:sz w:val="18"/>
          <w:szCs w:val="18"/>
          <w:color w:val="231F20"/>
          <w:spacing w:val="5"/>
        </w:rPr>
        <w:t>'.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Adv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Nurs</w:t>
      </w:r>
      <w:r>
        <w:rPr>
          <w:sz w:val="18"/>
          <w:szCs w:val="18"/>
          <w:color w:val="231F20"/>
          <w:spacing w:val="5"/>
        </w:rPr>
        <w:t>, 2014. 70: 2713.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/25081990</w:t>
        </w:r>
      </w:hyperlink>
    </w:p>
    <w:p>
      <w:pPr>
        <w:pStyle w:val="BodyText"/>
        <w:ind w:left="1343" w:right="1130" w:hanging="852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83.            </w:t>
      </w:r>
      <w:r>
        <w:rPr>
          <w:sz w:val="18"/>
          <w:szCs w:val="18"/>
          <w:color w:val="231F20"/>
        </w:rPr>
        <w:t>Dworkin</w:t>
      </w:r>
      <w:r>
        <w:rPr>
          <w:sz w:val="18"/>
          <w:szCs w:val="18"/>
          <w:color w:val="231F20"/>
          <w:spacing w:val="2"/>
        </w:rPr>
        <w:t>,   R.H., 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"/>
        </w:rPr>
        <w:t xml:space="preserve"> 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   </w:t>
      </w:r>
      <w:r>
        <w:rPr>
          <w:sz w:val="18"/>
          <w:szCs w:val="18"/>
          <w:color w:val="231F20"/>
        </w:rPr>
        <w:t>Core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</w:rPr>
        <w:t>measures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1"/>
        </w:rPr>
        <w:t>:   </w:t>
      </w:r>
      <w:r>
        <w:rPr>
          <w:sz w:val="18"/>
          <w:szCs w:val="18"/>
          <w:color w:val="231F20"/>
        </w:rPr>
        <w:t>IMMPACT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7"/>
        </w:rPr>
        <w:t>, 2005. 113: 9.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2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/15621359</w:t>
        </w:r>
      </w:hyperlink>
    </w:p>
    <w:p>
      <w:pPr>
        <w:pStyle w:val="BodyText"/>
        <w:ind w:left="49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84.           </w:t>
      </w:r>
      <w:r>
        <w:rPr>
          <w:sz w:val="18"/>
          <w:szCs w:val="18"/>
          <w:color w:val="231F20"/>
          <w:position w:val="3"/>
        </w:rPr>
        <w:t>Awad</w:t>
      </w:r>
      <w:r>
        <w:rPr>
          <w:sz w:val="18"/>
          <w:szCs w:val="18"/>
          <w:color w:val="231F20"/>
          <w:spacing w:val="14"/>
          <w:position w:val="3"/>
        </w:rPr>
        <w:t>, S.A.,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14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complications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augmentation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ileocystoplasty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idiopathic</w:t>
      </w:r>
    </w:p>
    <w:p>
      <w:pPr>
        <w:pStyle w:val="BodyText"/>
        <w:ind w:left="1343"/>
        <w:spacing w:before="57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urge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1998. 81: 569.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2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/9598629</w:t>
        </w:r>
      </w:hyperlink>
    </w:p>
    <w:p>
      <w:pPr>
        <w:pStyle w:val="BodyText"/>
        <w:ind w:left="1343" w:right="1133" w:hanging="85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85.           Slocumb,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J.C.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Neurological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factors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chronic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</w:t>
      </w:r>
      <w:r>
        <w:rPr>
          <w:sz w:val="18"/>
          <w:szCs w:val="18"/>
          <w:color w:val="231F20"/>
          <w:spacing w:val="3"/>
        </w:rPr>
        <w:t>elvic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pain: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trigger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points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abdominal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4"/>
        </w:rPr>
        <w:t>, 1984. 149: 536.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/6234807</w:t>
        </w:r>
      </w:hyperlink>
    </w:p>
    <w:p>
      <w:pPr>
        <w:pStyle w:val="BodyText"/>
        <w:ind w:left="1339" w:right="1134" w:hanging="848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86.            </w:t>
      </w:r>
      <w:r>
        <w:rPr>
          <w:sz w:val="18"/>
          <w:szCs w:val="18"/>
          <w:color w:val="231F20"/>
        </w:rPr>
        <w:t>Barry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M.J.,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Overlap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different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symptom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complexes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racially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ethnically </w:t>
      </w:r>
      <w:r>
        <w:rPr>
          <w:sz w:val="18"/>
          <w:szCs w:val="18"/>
          <w:color w:val="231F20"/>
        </w:rPr>
        <w:t>diverse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community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8"/>
        </w:rPr>
        <w:t>, 2008. 101: 45.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/17868419</w:t>
        </w:r>
      </w:hyperlink>
    </w:p>
    <w:p>
      <w:pPr>
        <w:pStyle w:val="BodyText"/>
        <w:ind w:left="1343" w:right="1133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87.            </w:t>
      </w:r>
      <w:r>
        <w:rPr>
          <w:sz w:val="18"/>
          <w:szCs w:val="18"/>
          <w:color w:val="231F20"/>
        </w:rPr>
        <w:t>Roberts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R.O.,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agreement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previous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physician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diagnosed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national </w:t>
      </w:r>
      <w:r>
        <w:rPr>
          <w:sz w:val="18"/>
          <w:szCs w:val="18"/>
          <w:color w:val="231F20"/>
        </w:rPr>
        <w:t>institutes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symptom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index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measures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>, 2004. 171: 279.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/14665894</w:t>
        </w:r>
      </w:hyperlink>
    </w:p>
    <w:p>
      <w:pPr>
        <w:pStyle w:val="BodyText"/>
        <w:ind w:left="49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88.            </w:t>
      </w:r>
      <w:r>
        <w:rPr>
          <w:sz w:val="18"/>
          <w:szCs w:val="18"/>
          <w:color w:val="231F20"/>
          <w:position w:val="3"/>
        </w:rPr>
        <w:t>Krieger</w:t>
      </w:r>
      <w:r>
        <w:rPr>
          <w:sz w:val="18"/>
          <w:szCs w:val="18"/>
          <w:color w:val="231F20"/>
          <w:spacing w:val="6"/>
          <w:position w:val="3"/>
        </w:rPr>
        <w:t>, J.N</w:t>
      </w:r>
      <w:r>
        <w:rPr>
          <w:sz w:val="18"/>
          <w:szCs w:val="18"/>
          <w:color w:val="231F20"/>
          <w:spacing w:val="5"/>
          <w:position w:val="3"/>
        </w:rPr>
        <w:t>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Epidemiology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prostatitis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Antimicrob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Agents</w:t>
      </w:r>
      <w:r>
        <w:rPr>
          <w:sz w:val="18"/>
          <w:szCs w:val="18"/>
          <w:color w:val="231F20"/>
          <w:spacing w:val="5"/>
          <w:position w:val="3"/>
        </w:rPr>
        <w:t>, 2008. 31 </w:t>
      </w:r>
      <w:r>
        <w:rPr>
          <w:sz w:val="18"/>
          <w:szCs w:val="18"/>
          <w:color w:val="231F20"/>
          <w:position w:val="3"/>
        </w:rPr>
        <w:t>Suppl</w:t>
      </w:r>
      <w:r>
        <w:rPr>
          <w:sz w:val="18"/>
          <w:szCs w:val="18"/>
          <w:color w:val="231F20"/>
          <w:spacing w:val="5"/>
          <w:position w:val="3"/>
        </w:rPr>
        <w:t xml:space="preserve"> 1: S85.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/18164907</w:t>
        </w:r>
      </w:hyperlink>
    </w:p>
    <w:p>
      <w:pPr>
        <w:pStyle w:val="BodyText"/>
        <w:ind w:left="49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89.            </w:t>
      </w:r>
      <w:r>
        <w:rPr>
          <w:sz w:val="18"/>
          <w:szCs w:val="18"/>
          <w:color w:val="231F20"/>
          <w:position w:val="3"/>
        </w:rPr>
        <w:t>Mehik</w:t>
      </w:r>
      <w:r>
        <w:rPr>
          <w:sz w:val="18"/>
          <w:szCs w:val="18"/>
          <w:color w:val="231F20"/>
          <w:spacing w:val="10"/>
          <w:position w:val="3"/>
        </w:rPr>
        <w:t>, 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Epidemiology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prostatitis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Finnish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men</w:t>
      </w:r>
      <w:r>
        <w:rPr>
          <w:sz w:val="18"/>
          <w:szCs w:val="18"/>
          <w:color w:val="231F20"/>
          <w:spacing w:val="10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population</w:t>
      </w:r>
      <w:r>
        <w:rPr>
          <w:sz w:val="18"/>
          <w:szCs w:val="18"/>
          <w:color w:val="231F20"/>
          <w:spacing w:val="10"/>
          <w:position w:val="3"/>
        </w:rPr>
        <w:t>-</w:t>
      </w:r>
      <w:r>
        <w:rPr>
          <w:sz w:val="18"/>
          <w:szCs w:val="18"/>
          <w:color w:val="231F20"/>
          <w:position w:val="3"/>
        </w:rPr>
        <w:t>based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cross</w:t>
      </w:r>
      <w:r>
        <w:rPr>
          <w:sz w:val="18"/>
          <w:szCs w:val="18"/>
          <w:color w:val="231F20"/>
          <w:spacing w:val="10"/>
          <w:position w:val="3"/>
        </w:rPr>
        <w:t>-</w:t>
      </w:r>
      <w:r>
        <w:rPr>
          <w:sz w:val="18"/>
          <w:szCs w:val="18"/>
          <w:color w:val="231F20"/>
          <w:position w:val="3"/>
        </w:rPr>
        <w:t>sectional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10"/>
          <w:position w:val="3"/>
        </w:rPr>
        <w:t>.</w:t>
      </w:r>
    </w:p>
    <w:p>
      <w:pPr>
        <w:pStyle w:val="BodyText"/>
        <w:ind w:left="1346"/>
        <w:spacing w:before="62" w:line="17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>, 2000. 86: 443.</w:t>
      </w:r>
    </w:p>
    <w:p>
      <w:pPr>
        <w:pStyle w:val="BodyText"/>
        <w:ind w:left="1343"/>
        <w:spacing w:before="25" w:line="275" w:lineRule="auto"/>
        <w:rPr>
          <w:sz w:val="18"/>
          <w:szCs w:val="18"/>
        </w:rPr>
      </w:pPr>
      <w:hyperlink w:history="true" r:id="rId2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/10971269</w:t>
        </w:r>
      </w:hyperlink>
    </w:p>
    <w:p>
      <w:pPr>
        <w:pStyle w:val="BodyText"/>
        <w:ind w:left="1343" w:right="1132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90.           </w:t>
      </w:r>
      <w:r>
        <w:rPr>
          <w:sz w:val="18"/>
          <w:szCs w:val="18"/>
          <w:color w:val="231F20"/>
        </w:rPr>
        <w:t>Bade</w:t>
      </w:r>
      <w:r>
        <w:rPr>
          <w:sz w:val="18"/>
          <w:szCs w:val="18"/>
          <w:color w:val="231F20"/>
          <w:spacing w:val="13"/>
        </w:rPr>
        <w:t>, J.J.,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Netherlands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therapeutic </w:t>
      </w:r>
      <w:r>
        <w:rPr>
          <w:sz w:val="18"/>
          <w:szCs w:val="18"/>
          <w:color w:val="231F20"/>
        </w:rPr>
        <w:t>preferences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1995. 154: 2035.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/7500452</w:t>
        </w:r>
      </w:hyperlink>
    </w:p>
    <w:p>
      <w:pPr>
        <w:pStyle w:val="BodyText"/>
        <w:ind w:left="490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91.            </w:t>
      </w:r>
      <w:r>
        <w:rPr>
          <w:sz w:val="18"/>
          <w:szCs w:val="18"/>
          <w:color w:val="231F20"/>
          <w:position w:val="3"/>
        </w:rPr>
        <w:t>Burkman</w:t>
      </w:r>
      <w:r>
        <w:rPr>
          <w:sz w:val="18"/>
          <w:szCs w:val="18"/>
          <w:color w:val="231F20"/>
          <w:spacing w:val="11"/>
          <w:position w:val="3"/>
        </w:rPr>
        <w:t>, R.T.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origin</w:t>
      </w:r>
      <w:r>
        <w:rPr>
          <w:sz w:val="18"/>
          <w:szCs w:val="18"/>
          <w:color w:val="231F20"/>
          <w:spacing w:val="11"/>
          <w:position w:val="3"/>
        </w:rPr>
        <w:t>: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epidemiology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pathogenesis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life</w:t>
      </w:r>
      <w:r>
        <w:rPr>
          <w:sz w:val="18"/>
          <w:szCs w:val="18"/>
          <w:color w:val="231F20"/>
          <w:spacing w:val="11"/>
          <w:position w:val="3"/>
        </w:rPr>
        <w:t>.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J</w:t>
      </w:r>
    </w:p>
    <w:p>
      <w:pPr>
        <w:pStyle w:val="BodyText"/>
        <w:ind w:left="1346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Reprod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1"/>
        </w:rPr>
        <w:t>, 2004. 49: 225.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2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/15088860</w:t>
        </w:r>
      </w:hyperlink>
    </w:p>
    <w:p>
      <w:pPr>
        <w:pStyle w:val="BodyText"/>
        <w:ind w:left="49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92.            </w:t>
      </w:r>
      <w:r>
        <w:rPr>
          <w:sz w:val="18"/>
          <w:szCs w:val="18"/>
          <w:color w:val="231F20"/>
          <w:position w:val="3"/>
        </w:rPr>
        <w:t>Curhan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G.C.,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Epidemiology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cystitis</w:t>
      </w:r>
      <w:r>
        <w:rPr>
          <w:sz w:val="18"/>
          <w:szCs w:val="18"/>
          <w:color w:val="231F20"/>
          <w:spacing w:val="7"/>
          <w:position w:val="3"/>
        </w:rPr>
        <w:t>: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population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based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19</w:t>
      </w:r>
      <w:r>
        <w:rPr>
          <w:sz w:val="18"/>
          <w:szCs w:val="18"/>
          <w:color w:val="231F20"/>
          <w:spacing w:val="6"/>
          <w:position w:val="3"/>
        </w:rPr>
        <w:t>99.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161:</w:t>
      </w:r>
    </w:p>
    <w:p>
      <w:pPr>
        <w:pStyle w:val="BodyText"/>
        <w:ind w:left="1345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549.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/9915446</w:t>
        </w:r>
      </w:hyperlink>
    </w:p>
    <w:p>
      <w:pPr>
        <w:pStyle w:val="BodyText"/>
        <w:ind w:left="1343" w:right="1133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93.            </w:t>
      </w:r>
      <w:r>
        <w:rPr>
          <w:sz w:val="18"/>
          <w:szCs w:val="18"/>
          <w:color w:val="231F20"/>
        </w:rPr>
        <w:t>Leppilahti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54"/>
        </w:rPr>
        <w:t xml:space="preserve"> </w:t>
      </w:r>
      <w:r>
        <w:rPr>
          <w:sz w:val="18"/>
          <w:szCs w:val="18"/>
          <w:color w:val="231F20"/>
          <w:spacing w:val="13"/>
        </w:rPr>
        <w:t>M.,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clinically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confirmed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population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Finland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2005. 174: 581.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/16006902</w:t>
        </w:r>
      </w:hyperlink>
    </w:p>
    <w:p>
      <w:pPr>
        <w:pStyle w:val="BodyText"/>
        <w:ind w:left="490"/>
        <w:spacing w:line="239" w:lineRule="exact"/>
        <w:rPr>
          <w:sz w:val="18"/>
          <w:szCs w:val="18"/>
        </w:rPr>
      </w:pPr>
      <w:r>
        <w:drawing>
          <wp:anchor distT="0" distB="0" distL="0" distR="0" simplePos="0" relativeHeight="25234739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86000</wp:posOffset>
            </wp:positionV>
            <wp:extent cx="198004" cy="324002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  <w:position w:val="3"/>
        </w:rPr>
        <w:t>94.            </w:t>
      </w:r>
      <w:r>
        <w:rPr>
          <w:sz w:val="18"/>
          <w:szCs w:val="18"/>
          <w:color w:val="231F20"/>
          <w:position w:val="3"/>
        </w:rPr>
        <w:t>Oravisto</w:t>
      </w:r>
      <w:r>
        <w:rPr>
          <w:sz w:val="18"/>
          <w:szCs w:val="18"/>
          <w:color w:val="231F20"/>
          <w:spacing w:val="4"/>
          <w:position w:val="3"/>
        </w:rPr>
        <w:t>, K.J. </w:t>
      </w:r>
      <w:r>
        <w:rPr>
          <w:sz w:val="18"/>
          <w:szCs w:val="18"/>
          <w:color w:val="231F20"/>
          <w:position w:val="3"/>
        </w:rPr>
        <w:t>Epidemiology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cystitis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Ann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Chir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Gynaecol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Fenn</w:t>
      </w:r>
      <w:r>
        <w:rPr>
          <w:sz w:val="18"/>
          <w:szCs w:val="18"/>
          <w:color w:val="231F20"/>
          <w:spacing w:val="4"/>
          <w:position w:val="3"/>
        </w:rPr>
        <w:t>, 1975. 64: 75.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/1137336</w:t>
        </w:r>
      </w:hyperlink>
    </w:p>
    <w:p>
      <w:pPr>
        <w:pStyle w:val="BodyText"/>
        <w:ind w:left="1339" w:right="1132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95.            </w:t>
      </w:r>
      <w:r>
        <w:rPr>
          <w:sz w:val="18"/>
          <w:szCs w:val="18"/>
          <w:color w:val="231F20"/>
        </w:rPr>
        <w:t>Roberts</w:t>
      </w:r>
      <w:r>
        <w:rPr>
          <w:sz w:val="18"/>
          <w:szCs w:val="18"/>
          <w:color w:val="231F20"/>
          <w:spacing w:val="6"/>
        </w:rPr>
        <w:t>,  R.O.,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physician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diagnosed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Olmsted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County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6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community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>, 2003. 91: 181.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/12581000</w:t>
        </w:r>
      </w:hyperlink>
    </w:p>
    <w:p>
      <w:pPr>
        <w:pStyle w:val="BodyText"/>
        <w:ind w:left="1343" w:right="1133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96.           Temml,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C.,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al.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Prevalence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correlates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interstitial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cystitis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symptoms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women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participating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screening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project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2007. 51: 803.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/16979286</w:t>
        </w:r>
      </w:hyperlink>
    </w:p>
    <w:p>
      <w:pPr>
        <w:spacing w:line="275" w:lineRule="auto"/>
        <w:sectPr>
          <w:footerReference w:type="default" r:id="rId207"/>
          <w:pgSz w:w="11906" w:h="16838"/>
          <w:pgMar w:top="400" w:right="0" w:bottom="498" w:left="1785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988" w:right="480" w:hanging="846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97.            </w:t>
      </w:r>
      <w:r>
        <w:rPr>
          <w:sz w:val="18"/>
          <w:szCs w:val="18"/>
          <w:color w:val="231F20"/>
        </w:rPr>
        <w:t>Berry</w:t>
      </w:r>
      <w:r>
        <w:rPr>
          <w:sz w:val="18"/>
          <w:szCs w:val="18"/>
          <w:color w:val="231F20"/>
          <w:spacing w:val="13"/>
        </w:rPr>
        <w:t>, S.H.,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2"/>
        </w:rPr>
        <w:t>/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adult </w:t>
      </w:r>
      <w:r>
        <w:rPr>
          <w:sz w:val="18"/>
          <w:szCs w:val="18"/>
          <w:color w:val="231F20"/>
        </w:rPr>
        <w:t>females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United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States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2011. 186: 540.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2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/21683389</w:t>
        </w:r>
      </w:hyperlink>
    </w:p>
    <w:p>
      <w:pPr>
        <w:pStyle w:val="BodyText"/>
        <w:ind w:left="1142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98.           Song, Y.,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al.</w:t>
      </w:r>
      <w:r>
        <w:rPr>
          <w:sz w:val="18"/>
          <w:szCs w:val="18"/>
          <w:i/>
          <w:iCs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Prevalence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and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correlates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of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painful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bladder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syndrome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symptoms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in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Fuzhou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Chinese</w:t>
      </w:r>
    </w:p>
    <w:p>
      <w:pPr>
        <w:pStyle w:val="BodyText"/>
        <w:ind w:left="1987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women. Neurourol Urodyn, 2009. 28: 22.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2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/18671294</w:t>
        </w:r>
      </w:hyperlink>
    </w:p>
    <w:p>
      <w:pPr>
        <w:pStyle w:val="BodyText"/>
        <w:ind w:left="1991" w:right="481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99.            </w:t>
      </w:r>
      <w:r>
        <w:rPr>
          <w:sz w:val="18"/>
          <w:szCs w:val="18"/>
          <w:color w:val="231F20"/>
        </w:rPr>
        <w:t>Koziol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J.A.,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Discrimination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ulcerous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nonulcerous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forms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interstitial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noninvasive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findings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>, 1996. 155: 87.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/7490906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100.          </w:t>
      </w:r>
      <w:r>
        <w:rPr>
          <w:sz w:val="18"/>
          <w:szCs w:val="18"/>
          <w:color w:val="231F20"/>
          <w:position w:val="3"/>
        </w:rPr>
        <w:t>Messing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E.M.,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cystitis</w:t>
      </w:r>
      <w:r>
        <w:rPr>
          <w:sz w:val="18"/>
          <w:szCs w:val="18"/>
          <w:color w:val="231F20"/>
          <w:spacing w:val="9"/>
          <w:position w:val="3"/>
        </w:rPr>
        <w:t>: </w:t>
      </w:r>
      <w:r>
        <w:rPr>
          <w:sz w:val="18"/>
          <w:szCs w:val="18"/>
          <w:color w:val="231F20"/>
          <w:position w:val="3"/>
        </w:rPr>
        <w:t>early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diagnosis</w:t>
      </w:r>
      <w:r>
        <w:rPr>
          <w:sz w:val="18"/>
          <w:szCs w:val="18"/>
          <w:color w:val="231F20"/>
          <w:spacing w:val="9"/>
          <w:position w:val="3"/>
        </w:rPr>
        <w:t>, </w:t>
      </w:r>
      <w:r>
        <w:rPr>
          <w:sz w:val="18"/>
          <w:szCs w:val="18"/>
          <w:color w:val="231F20"/>
          <w:position w:val="3"/>
        </w:rPr>
        <w:t>pathology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1978.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12:</w:t>
      </w:r>
    </w:p>
    <w:p>
      <w:pPr>
        <w:pStyle w:val="BodyText"/>
        <w:ind w:left="1992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381.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/213864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7"/>
          <w:position w:val="3"/>
        </w:rPr>
        <w:t>101.          </w:t>
      </w:r>
      <w:r>
        <w:rPr>
          <w:sz w:val="18"/>
          <w:szCs w:val="18"/>
          <w:color w:val="231F20"/>
          <w:position w:val="3"/>
        </w:rPr>
        <w:t>Parsons</w:t>
      </w:r>
      <w:r>
        <w:rPr>
          <w:sz w:val="18"/>
          <w:szCs w:val="18"/>
          <w:color w:val="231F20"/>
          <w:spacing w:val="17"/>
          <w:position w:val="3"/>
        </w:rPr>
        <w:t>,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spacing w:val="17"/>
          <w:position w:val="3"/>
        </w:rPr>
        <w:t>C.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cystitis</w:t>
      </w:r>
      <w:r>
        <w:rPr>
          <w:sz w:val="18"/>
          <w:szCs w:val="18"/>
          <w:color w:val="231F20"/>
          <w:spacing w:val="17"/>
          <w:position w:val="3"/>
        </w:rPr>
        <w:t>: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manifestations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diagnostic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criteria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over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spacing w:val="17"/>
          <w:position w:val="3"/>
        </w:rPr>
        <w:t>200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cases</w:t>
      </w:r>
      <w:r>
        <w:rPr>
          <w:sz w:val="18"/>
          <w:szCs w:val="18"/>
          <w:color w:val="231F20"/>
          <w:spacing w:val="17"/>
          <w:position w:val="3"/>
        </w:rPr>
        <w:t>.</w:t>
      </w:r>
    </w:p>
    <w:p>
      <w:pPr>
        <w:pStyle w:val="BodyText"/>
        <w:ind w:left="199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Neurourol Urodyn, 1990. 9.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2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onlinelibrary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wiley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abs</w:t>
        </w:r>
        <w:r>
          <w:rPr>
            <w:sz w:val="18"/>
            <w:szCs w:val="18"/>
            <w:u w:val="single" w:color="auto"/>
            <w:color w:val="231F20"/>
            <w:spacing w:val="13"/>
          </w:rPr>
          <w:t>/10.1002/</w:t>
        </w:r>
        <w:r>
          <w:rPr>
            <w:sz w:val="18"/>
            <w:szCs w:val="18"/>
            <w:u w:val="single" w:color="auto"/>
            <w:color w:val="231F20"/>
          </w:rPr>
          <w:t>nau</w:t>
        </w:r>
        <w:r>
          <w:rPr>
            <w:sz w:val="18"/>
            <w:szCs w:val="18"/>
            <w:u w:val="single" w:color="auto"/>
            <w:color w:val="231F20"/>
            <w:spacing w:val="13"/>
          </w:rPr>
          <w:t>.193</w:t>
        </w:r>
        <w:r>
          <w:rPr>
            <w:sz w:val="18"/>
            <w:szCs w:val="18"/>
            <w:u w:val="single" w:color="auto"/>
            <w:color w:val="231F20"/>
            <w:spacing w:val="12"/>
          </w:rPr>
          <w:t>0090302</w:t>
        </w:r>
      </w:hyperlink>
    </w:p>
    <w:p>
      <w:pPr>
        <w:pStyle w:val="BodyText"/>
        <w:ind w:left="1991" w:right="481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102.          </w:t>
      </w:r>
      <w:r>
        <w:rPr>
          <w:sz w:val="18"/>
          <w:szCs w:val="18"/>
          <w:color w:val="231F20"/>
        </w:rPr>
        <w:t>Peeker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Toward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precise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definition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classic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nonulcer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>, 2002. 167: 2470.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/11992059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103.          </w:t>
      </w:r>
      <w:r>
        <w:rPr>
          <w:sz w:val="18"/>
          <w:szCs w:val="18"/>
          <w:color w:val="231F20"/>
          <w:position w:val="3"/>
        </w:rPr>
        <w:t>Mattox</w:t>
      </w:r>
      <w:r>
        <w:rPr>
          <w:sz w:val="18"/>
          <w:szCs w:val="18"/>
          <w:color w:val="231F20"/>
          <w:spacing w:val="6"/>
          <w:position w:val="3"/>
        </w:rPr>
        <w:t>, T.F. 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cystitis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adolescents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children</w:t>
      </w:r>
      <w:r>
        <w:rPr>
          <w:sz w:val="18"/>
          <w:szCs w:val="18"/>
          <w:color w:val="231F20"/>
          <w:spacing w:val="6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Pediatr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Adolesc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Gynecol</w:t>
      </w:r>
      <w:r>
        <w:rPr>
          <w:sz w:val="18"/>
          <w:szCs w:val="18"/>
          <w:color w:val="231F20"/>
          <w:spacing w:val="6"/>
          <w:position w:val="3"/>
        </w:rPr>
        <w:t>, 2004.</w:t>
      </w:r>
    </w:p>
    <w:p>
      <w:pPr>
        <w:pStyle w:val="BodyText"/>
        <w:ind w:left="1998"/>
        <w:spacing w:before="62" w:line="19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17: 7.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2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/15010032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104.          Berghuis,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J.P.,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al.</w:t>
      </w:r>
      <w:r>
        <w:rPr>
          <w:sz w:val="18"/>
          <w:szCs w:val="18"/>
          <w:i/>
          <w:iCs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Psychological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and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physical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factors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involved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in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chronic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idiopathic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prostatitis.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J</w:t>
      </w:r>
    </w:p>
    <w:p>
      <w:pPr>
        <w:pStyle w:val="BodyText"/>
        <w:ind w:left="199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Psychosom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6"/>
        </w:rPr>
        <w:t>, 1996. 41: 313.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2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/8971661</w:t>
        </w:r>
      </w:hyperlink>
    </w:p>
    <w:p>
      <w:pPr>
        <w:pStyle w:val="BodyText"/>
        <w:ind w:left="1992" w:right="481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105.          </w:t>
      </w:r>
      <w:r>
        <w:rPr>
          <w:sz w:val="18"/>
          <w:szCs w:val="18"/>
          <w:color w:val="231F20"/>
        </w:rPr>
        <w:t>Lee</w:t>
      </w:r>
      <w:r>
        <w:rPr>
          <w:sz w:val="18"/>
          <w:szCs w:val="18"/>
          <w:color w:val="231F20"/>
          <w:spacing w:val="10"/>
        </w:rPr>
        <w:t>,  S.W.,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pain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2"/>
        </w:rPr>
        <w:t>, 2008. 71: 79.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/18242370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106.          </w:t>
      </w:r>
      <w:r>
        <w:rPr>
          <w:sz w:val="18"/>
          <w:szCs w:val="18"/>
          <w:color w:val="231F20"/>
          <w:position w:val="3"/>
        </w:rPr>
        <w:t>Liang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C.Z.,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Prevalence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sexual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dysfunction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Chinese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prostatitis</w:t>
      </w:r>
      <w:r>
        <w:rPr>
          <w:sz w:val="18"/>
          <w:szCs w:val="18"/>
          <w:color w:val="231F20"/>
          <w:spacing w:val="10"/>
          <w:position w:val="3"/>
        </w:rPr>
        <w:t>.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10"/>
          <w:position w:val="3"/>
        </w:rPr>
        <w:t>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2004. 93: 568.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/15008731</w:t>
        </w:r>
      </w:hyperlink>
    </w:p>
    <w:p>
      <w:pPr>
        <w:pStyle w:val="BodyText"/>
        <w:ind w:left="1995" w:right="480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107.          </w:t>
      </w:r>
      <w:r>
        <w:rPr>
          <w:sz w:val="18"/>
          <w:szCs w:val="18"/>
          <w:color w:val="231F20"/>
        </w:rPr>
        <w:t>Bartoletti</w:t>
      </w:r>
      <w:r>
        <w:rPr>
          <w:sz w:val="18"/>
          <w:szCs w:val="18"/>
          <w:color w:val="231F20"/>
          <w:spacing w:val="10"/>
        </w:rPr>
        <w:t>,  R.,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estimation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characterization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chronic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12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hospital  outpatients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Italy</w:t>
      </w:r>
      <w:r>
        <w:rPr>
          <w:sz w:val="18"/>
          <w:szCs w:val="18"/>
          <w:color w:val="231F20"/>
          <w:spacing w:val="12"/>
        </w:rPr>
        <w:t>: 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observational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2007. 178: 2411.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/17937946</w:t>
        </w:r>
      </w:hyperlink>
    </w:p>
    <w:p>
      <w:pPr>
        <w:pStyle w:val="BodyText"/>
        <w:ind w:left="1992" w:right="481" w:hanging="84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108.          </w:t>
      </w:r>
      <w:r>
        <w:rPr>
          <w:sz w:val="18"/>
          <w:szCs w:val="18"/>
          <w:color w:val="231F20"/>
        </w:rPr>
        <w:t>Gonen</w:t>
      </w:r>
      <w:r>
        <w:rPr>
          <w:sz w:val="18"/>
          <w:szCs w:val="18"/>
          <w:color w:val="231F20"/>
          <w:spacing w:val="4"/>
        </w:rPr>
        <w:t>,  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premature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ejaculation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Turkish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pain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Androl</w:t>
      </w:r>
      <w:r>
        <w:rPr>
          <w:sz w:val="18"/>
          <w:szCs w:val="18"/>
          <w:color w:val="231F20"/>
          <w:spacing w:val="4"/>
        </w:rPr>
        <w:t>, 2005. 26: 601.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2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/16088036</w:t>
        </w:r>
      </w:hyperlink>
    </w:p>
    <w:p>
      <w:pPr>
        <w:pStyle w:val="BodyText"/>
        <w:ind w:left="1995" w:right="480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109.          </w:t>
      </w:r>
      <w:r>
        <w:rPr>
          <w:sz w:val="18"/>
          <w:szCs w:val="18"/>
          <w:color w:val="231F20"/>
        </w:rPr>
        <w:t>Mehik</w:t>
      </w:r>
      <w:r>
        <w:rPr>
          <w:sz w:val="18"/>
          <w:szCs w:val="18"/>
          <w:color w:val="231F20"/>
          <w:spacing w:val="11"/>
        </w:rPr>
        <w:t>,  A.,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Fears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disturbances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personality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features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cross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sectional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Finland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0"/>
        </w:rPr>
        <w:t>, 2001. 88: 35.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/11446842</w:t>
        </w:r>
      </w:hyperlink>
    </w:p>
    <w:p>
      <w:pPr>
        <w:pStyle w:val="BodyText"/>
        <w:ind w:left="1993" w:right="480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110.          </w:t>
      </w:r>
      <w:r>
        <w:rPr>
          <w:sz w:val="18"/>
          <w:szCs w:val="18"/>
          <w:color w:val="231F20"/>
        </w:rPr>
        <w:t>Rosen</w:t>
      </w:r>
      <w:r>
        <w:rPr>
          <w:sz w:val="18"/>
          <w:szCs w:val="18"/>
          <w:color w:val="231F20"/>
          <w:spacing w:val="8"/>
        </w:rPr>
        <w:t>,  R.C.,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index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erectile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IIEF</w:t>
      </w:r>
      <w:r>
        <w:rPr>
          <w:sz w:val="18"/>
          <w:szCs w:val="18"/>
          <w:color w:val="231F20"/>
          <w:spacing w:val="8"/>
        </w:rPr>
        <w:t>):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multidimensional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scale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erectile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8"/>
        </w:rPr>
        <w:t>, 1997. 49: 822.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/9187685</w:t>
        </w:r>
      </w:hyperlink>
    </w:p>
    <w:p>
      <w:pPr>
        <w:pStyle w:val="BodyText"/>
        <w:ind w:left="1992" w:right="481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111.          </w:t>
      </w:r>
      <w:r>
        <w:rPr>
          <w:sz w:val="18"/>
          <w:szCs w:val="18"/>
          <w:color w:val="231F20"/>
        </w:rPr>
        <w:t>Anderson</w:t>
      </w:r>
      <w:r>
        <w:rPr>
          <w:sz w:val="18"/>
          <w:szCs w:val="18"/>
          <w:color w:val="231F20"/>
          <w:spacing w:val="9"/>
        </w:rPr>
        <w:t>,  R.U.,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9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pain </w:t>
      </w:r>
      <w:r>
        <w:rPr>
          <w:sz w:val="18"/>
          <w:szCs w:val="18"/>
          <w:color w:val="231F20"/>
          <w:spacing w:val="3"/>
        </w:rPr>
        <w:t>syndrome: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improvement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after trigger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point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rele</w:t>
      </w:r>
      <w:r>
        <w:rPr>
          <w:sz w:val="18"/>
          <w:szCs w:val="18"/>
          <w:color w:val="231F20"/>
          <w:spacing w:val="2"/>
        </w:rPr>
        <w:t>ase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paradoxical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relaxation training. J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Urol, 2006.</w:t>
      </w:r>
    </w:p>
    <w:p>
      <w:pPr>
        <w:pStyle w:val="BodyText"/>
        <w:ind w:left="1998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176: 1534.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/16952676</w:t>
        </w:r>
      </w:hyperlink>
    </w:p>
    <w:p>
      <w:pPr>
        <w:pStyle w:val="BodyText"/>
        <w:ind w:left="1995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112.          </w:t>
      </w:r>
      <w:r>
        <w:rPr>
          <w:sz w:val="18"/>
          <w:szCs w:val="18"/>
          <w:color w:val="231F20"/>
        </w:rPr>
        <w:t>Trinchieri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A.,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11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pelvic </w:t>
      </w:r>
      <w:r>
        <w:rPr>
          <w:sz w:val="18"/>
          <w:szCs w:val="18"/>
          <w:color w:val="231F20"/>
        </w:rPr>
        <w:t>pain syndrome. Arch Ital Urol Androl, 2007. 79: 67.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/17695411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113.          </w:t>
      </w:r>
      <w:r>
        <w:rPr>
          <w:sz w:val="18"/>
          <w:szCs w:val="18"/>
          <w:color w:val="231F20"/>
          <w:position w:val="3"/>
        </w:rPr>
        <w:t>Zondervan</w:t>
      </w:r>
      <w:r>
        <w:rPr>
          <w:sz w:val="18"/>
          <w:szCs w:val="18"/>
          <w:color w:val="231F20"/>
          <w:spacing w:val="3"/>
          <w:position w:val="3"/>
        </w:rPr>
        <w:t>,  K.T.,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</w:t>
      </w:r>
      <w:r>
        <w:rPr>
          <w:sz w:val="18"/>
          <w:szCs w:val="18"/>
          <w:i/>
          <w:iCs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prevalence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United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Kingdom</w:t>
      </w:r>
      <w:r>
        <w:rPr>
          <w:sz w:val="18"/>
          <w:szCs w:val="18"/>
          <w:color w:val="231F20"/>
          <w:spacing w:val="3"/>
          <w:position w:val="3"/>
        </w:rPr>
        <w:t>: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a</w:t>
      </w:r>
    </w:p>
    <w:p>
      <w:pPr>
        <w:pStyle w:val="BodyText"/>
        <w:ind w:left="1992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Gynaecol</w:t>
      </w:r>
      <w:r>
        <w:rPr>
          <w:sz w:val="18"/>
          <w:szCs w:val="18"/>
          <w:color w:val="231F20"/>
          <w:spacing w:val="5"/>
        </w:rPr>
        <w:t>, 1998. 105: 93.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r>
        <w:drawing>
          <wp:anchor distT="0" distB="0" distL="0" distR="0" simplePos="0" relativeHeight="2523678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92818</wp:posOffset>
            </wp:positionV>
            <wp:extent cx="197999" cy="324002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/9442169</w:t>
        </w:r>
      </w:hyperlink>
    </w:p>
    <w:p>
      <w:pPr>
        <w:pStyle w:val="BodyText"/>
        <w:ind w:left="1993" w:right="482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114.          </w:t>
      </w:r>
      <w:r>
        <w:rPr>
          <w:sz w:val="18"/>
          <w:szCs w:val="18"/>
          <w:color w:val="231F20"/>
        </w:rPr>
        <w:t>Grace</w:t>
      </w:r>
      <w:r>
        <w:rPr>
          <w:sz w:val="18"/>
          <w:szCs w:val="18"/>
          <w:color w:val="231F20"/>
          <w:spacing w:val="5"/>
        </w:rPr>
        <w:t>, V.,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Zealand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being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comorbidity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work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activities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2"/>
        </w:rPr>
        <w:t>, 2006. 27: 585.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/16844672</w:t>
        </w:r>
      </w:hyperlink>
    </w:p>
    <w:p>
      <w:pPr>
        <w:pStyle w:val="BodyText"/>
        <w:ind w:left="1992" w:right="481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115.          </w:t>
      </w:r>
      <w:r>
        <w:rPr>
          <w:sz w:val="18"/>
          <w:szCs w:val="18"/>
          <w:color w:val="231F20"/>
        </w:rPr>
        <w:t>Pitts</w:t>
      </w:r>
      <w:r>
        <w:rPr>
          <w:sz w:val="18"/>
          <w:szCs w:val="18"/>
          <w:color w:val="231F20"/>
          <w:spacing w:val="10"/>
        </w:rPr>
        <w:t>, M.K.,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correlates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types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nationally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representative </w:t>
      </w:r>
      <w:r>
        <w:rPr>
          <w:sz w:val="18"/>
          <w:szCs w:val="18"/>
          <w:color w:val="231F20"/>
        </w:rPr>
        <w:t>sample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Australian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Aust</w:t>
      </w:r>
      <w:r>
        <w:rPr>
          <w:sz w:val="18"/>
          <w:szCs w:val="18"/>
          <w:color w:val="231F20"/>
          <w:spacing w:val="8"/>
        </w:rPr>
        <w:t>, 2008. 189: 138.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/18673099</w:t>
        </w:r>
      </w:hyperlink>
    </w:p>
    <w:p>
      <w:pPr>
        <w:spacing w:line="275" w:lineRule="auto"/>
        <w:sectPr>
          <w:footerReference w:type="default" r:id="rId228"/>
          <w:pgSz w:w="11906" w:h="16838"/>
          <w:pgMar w:top="400" w:right="1785" w:bottom="497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39" w:right="1133" w:hanging="843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116.          </w:t>
      </w:r>
      <w:r>
        <w:rPr>
          <w:sz w:val="18"/>
          <w:szCs w:val="18"/>
          <w:color w:val="231F20"/>
        </w:rPr>
        <w:t>Verit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F.F.,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cross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sectional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Arch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5"/>
        </w:rPr>
        <w:t>, 2006. 274: 297.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/16705463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117.         </w:t>
      </w:r>
      <w:r>
        <w:rPr>
          <w:sz w:val="18"/>
          <w:szCs w:val="18"/>
          <w:color w:val="231F20"/>
          <w:position w:val="3"/>
        </w:rPr>
        <w:t>Ambler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N.,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Sexual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difficulties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7"/>
          <w:position w:val="3"/>
        </w:rPr>
        <w:t>, 2001. 17: 13</w:t>
      </w:r>
      <w:r>
        <w:rPr>
          <w:sz w:val="18"/>
          <w:szCs w:val="18"/>
          <w:color w:val="231F20"/>
          <w:spacing w:val="6"/>
          <w:position w:val="3"/>
        </w:rPr>
        <w:t>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/11444715</w:t>
        </w:r>
      </w:hyperlink>
    </w:p>
    <w:p>
      <w:pPr>
        <w:pStyle w:val="BodyText"/>
        <w:ind w:left="1340" w:right="1134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118.          </w:t>
      </w:r>
      <w:r>
        <w:rPr>
          <w:sz w:val="18"/>
          <w:szCs w:val="18"/>
          <w:color w:val="231F20"/>
        </w:rPr>
        <w:t>Loving</w:t>
      </w:r>
      <w:r>
        <w:rPr>
          <w:sz w:val="18"/>
          <w:szCs w:val="18"/>
          <w:color w:val="231F20"/>
          <w:spacing w:val="11"/>
        </w:rPr>
        <w:t>, 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floor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dysfunctions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prevalent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female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cross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sectional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0"/>
        </w:rPr>
        <w:t>, 2014. 18: 12</w:t>
      </w:r>
      <w:r>
        <w:rPr>
          <w:sz w:val="18"/>
          <w:szCs w:val="18"/>
          <w:color w:val="231F20"/>
          <w:spacing w:val="9"/>
        </w:rPr>
        <w:t>59.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/24700500</w:t>
        </w:r>
      </w:hyperlink>
    </w:p>
    <w:p>
      <w:pPr>
        <w:pStyle w:val="BodyText"/>
        <w:ind w:left="1339" w:right="1133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119.          </w:t>
      </w:r>
      <w:r>
        <w:rPr>
          <w:sz w:val="18"/>
          <w:szCs w:val="18"/>
          <w:color w:val="231F20"/>
        </w:rPr>
        <w:t>Chiarioni</w:t>
      </w:r>
      <w:r>
        <w:rPr>
          <w:sz w:val="18"/>
          <w:szCs w:val="18"/>
          <w:color w:val="231F20"/>
          <w:spacing w:val="12"/>
        </w:rPr>
        <w:t>, 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Biofeedback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superior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electrogalvanic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stimulation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massage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treatment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levator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ani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Gastroenterology</w:t>
      </w:r>
      <w:r>
        <w:rPr>
          <w:sz w:val="18"/>
          <w:szCs w:val="18"/>
          <w:color w:val="231F20"/>
          <w:spacing w:val="4"/>
        </w:rPr>
        <w:t>, 2010. 138: 1321.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/20044997</w:t>
        </w:r>
      </w:hyperlink>
    </w:p>
    <w:p>
      <w:pPr>
        <w:pStyle w:val="BodyText"/>
        <w:ind w:left="1341" w:right="1134" w:hanging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120.          </w:t>
      </w:r>
      <w:r>
        <w:rPr>
          <w:sz w:val="18"/>
          <w:szCs w:val="18"/>
          <w:color w:val="231F20"/>
        </w:rPr>
        <w:t>Rao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S.S.,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ANMS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ESNM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position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paper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consensus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biofeedback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anorectal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disorders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Neurogastroenterol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Motil</w:t>
      </w:r>
      <w:r>
        <w:rPr>
          <w:sz w:val="18"/>
          <w:szCs w:val="18"/>
          <w:color w:val="231F20"/>
          <w:spacing w:val="3"/>
        </w:rPr>
        <w:t>, 2015. 27: 594.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/25828100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121.          </w:t>
      </w:r>
      <w:r>
        <w:rPr>
          <w:sz w:val="18"/>
          <w:szCs w:val="18"/>
          <w:color w:val="231F20"/>
          <w:position w:val="3"/>
        </w:rPr>
        <w:t>Zermann</w:t>
      </w:r>
      <w:r>
        <w:rPr>
          <w:sz w:val="18"/>
          <w:szCs w:val="18"/>
          <w:color w:val="231F20"/>
          <w:spacing w:val="4"/>
          <w:position w:val="3"/>
        </w:rPr>
        <w:t>, D.,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prostatitis</w:t>
      </w:r>
      <w:r>
        <w:rPr>
          <w:sz w:val="18"/>
          <w:szCs w:val="18"/>
          <w:color w:val="231F20"/>
          <w:spacing w:val="4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myofascial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syndrome</w:t>
      </w:r>
      <w:r>
        <w:rPr>
          <w:sz w:val="18"/>
          <w:szCs w:val="18"/>
          <w:color w:val="231F20"/>
          <w:spacing w:val="4"/>
          <w:position w:val="3"/>
        </w:rPr>
        <w:t>? </w:t>
      </w:r>
      <w:r>
        <w:rPr>
          <w:sz w:val="18"/>
          <w:szCs w:val="18"/>
          <w:color w:val="231F20"/>
          <w:position w:val="3"/>
        </w:rPr>
        <w:t>Infect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>, 1999. 12: 84.</w:t>
      </w:r>
    </w:p>
    <w:p>
      <w:pPr>
        <w:pStyle w:val="BodyText"/>
        <w:ind w:left="1332" w:right="1133" w:hanging="836"/>
        <w:spacing w:before="24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122.          </w:t>
      </w:r>
      <w:r>
        <w:rPr>
          <w:sz w:val="18"/>
          <w:szCs w:val="18"/>
          <w:color w:val="231F20"/>
        </w:rPr>
        <w:t>Shoskes</w:t>
      </w:r>
      <w:r>
        <w:rPr>
          <w:sz w:val="18"/>
          <w:szCs w:val="18"/>
          <w:color w:val="231F20"/>
          <w:spacing w:val="9"/>
        </w:rPr>
        <w:t>, D.A.,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tenderness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9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2008. 179: 556.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/18082223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123.          </w:t>
      </w:r>
      <w:r>
        <w:rPr>
          <w:sz w:val="18"/>
          <w:szCs w:val="18"/>
          <w:color w:val="231F20"/>
          <w:position w:val="3"/>
        </w:rPr>
        <w:t>Peters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K.M.,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Prevalence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floor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dysfunction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cystitis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9"/>
          <w:position w:val="3"/>
        </w:rPr>
        <w:t>,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2007. 70: 16.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/17656199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5"/>
          <w:position w:val="3"/>
        </w:rPr>
        <w:t>124.          </w:t>
      </w:r>
      <w:r>
        <w:rPr>
          <w:sz w:val="18"/>
          <w:szCs w:val="18"/>
          <w:color w:val="231F20"/>
          <w:position w:val="3"/>
        </w:rPr>
        <w:t>Reissing</w:t>
      </w:r>
      <w:r>
        <w:rPr>
          <w:sz w:val="18"/>
          <w:szCs w:val="18"/>
          <w:color w:val="231F20"/>
          <w:spacing w:val="15"/>
          <w:position w:val="3"/>
        </w:rPr>
        <w:t>,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spacing w:val="15"/>
          <w:position w:val="3"/>
        </w:rPr>
        <w:t>E.D.,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5"/>
          <w:position w:val="3"/>
        </w:rPr>
        <w:t>.</w:t>
      </w:r>
      <w:r>
        <w:rPr>
          <w:sz w:val="18"/>
          <w:szCs w:val="18"/>
          <w:i/>
          <w:iCs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floor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functioning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vulvar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vestibulitis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syndrome</w:t>
      </w:r>
      <w:r>
        <w:rPr>
          <w:sz w:val="18"/>
          <w:szCs w:val="18"/>
          <w:color w:val="231F20"/>
          <w:spacing w:val="15"/>
          <w:position w:val="3"/>
        </w:rPr>
        <w:t>.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spacing w:val="15"/>
          <w:position w:val="3"/>
        </w:rPr>
        <w:t>J</w:t>
      </w:r>
    </w:p>
    <w:p>
      <w:pPr>
        <w:pStyle w:val="BodyText"/>
        <w:ind w:left="1346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Psychosom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Gynaecol</w:t>
      </w:r>
      <w:r>
        <w:rPr>
          <w:sz w:val="18"/>
          <w:szCs w:val="18"/>
          <w:color w:val="231F20"/>
          <w:spacing w:val="5"/>
        </w:rPr>
        <w:t>, 2005. 26: 107.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2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/16050536</w:t>
        </w:r>
      </w:hyperlink>
    </w:p>
    <w:p>
      <w:pPr>
        <w:pStyle w:val="BodyText"/>
        <w:ind w:left="1342" w:right="1133" w:hanging="846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125.          </w:t>
      </w:r>
      <w:r>
        <w:rPr>
          <w:sz w:val="18"/>
          <w:szCs w:val="18"/>
          <w:color w:val="231F20"/>
        </w:rPr>
        <w:t>Nickel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2"/>
        </w:rPr>
        <w:t>J.C.,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Prostate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Inflammation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Predicts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Symptom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5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2017. 198: 122.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2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/28089730</w:t>
        </w:r>
      </w:hyperlink>
    </w:p>
    <w:p>
      <w:pPr>
        <w:pStyle w:val="BodyText"/>
        <w:ind w:left="1340" w:right="1132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126.          </w:t>
      </w:r>
      <w:r>
        <w:rPr>
          <w:sz w:val="18"/>
          <w:szCs w:val="18"/>
          <w:color w:val="231F20"/>
        </w:rPr>
        <w:t>Peters</w:t>
      </w:r>
      <w:r>
        <w:rPr>
          <w:sz w:val="18"/>
          <w:szCs w:val="18"/>
          <w:color w:val="231F20"/>
          <w:spacing w:val="10"/>
        </w:rPr>
        <w:t>, K.M.,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Childhood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9"/>
        </w:rPr>
        <w:t>/</w:t>
      </w:r>
      <w:r>
        <w:rPr>
          <w:sz w:val="18"/>
          <w:szCs w:val="18"/>
          <w:color w:val="231F20"/>
        </w:rPr>
        <w:t>painful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2"/>
        </w:rPr>
        <w:t>, 2009. 73: 258.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/19036420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127.          </w:t>
      </w:r>
      <w:r>
        <w:rPr>
          <w:sz w:val="18"/>
          <w:szCs w:val="18"/>
          <w:color w:val="231F20"/>
          <w:position w:val="3"/>
        </w:rPr>
        <w:t>Rudick</w:t>
      </w:r>
      <w:r>
        <w:rPr>
          <w:sz w:val="18"/>
          <w:szCs w:val="18"/>
          <w:color w:val="231F20"/>
          <w:spacing w:val="5"/>
          <w:position w:val="3"/>
        </w:rPr>
        <w:t>, C.N.,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spacing w:val="5"/>
          <w:position w:val="3"/>
        </w:rPr>
        <w:t>O-</w:t>
      </w:r>
      <w:r>
        <w:rPr>
          <w:sz w:val="18"/>
          <w:szCs w:val="18"/>
          <w:color w:val="231F20"/>
          <w:position w:val="3"/>
        </w:rPr>
        <w:t>antigen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modulates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infection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induced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states</w:t>
      </w:r>
      <w:r>
        <w:rPr>
          <w:sz w:val="18"/>
          <w:szCs w:val="18"/>
          <w:color w:val="231F20"/>
          <w:spacing w:val="5"/>
          <w:position w:val="3"/>
        </w:rPr>
        <w:t>.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PLoS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One</w:t>
      </w:r>
      <w:r>
        <w:rPr>
          <w:sz w:val="18"/>
          <w:szCs w:val="18"/>
          <w:color w:val="231F20"/>
          <w:spacing w:val="4"/>
          <w:position w:val="3"/>
        </w:rPr>
        <w:t>, 2012. 7: e41273.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/22899994</w:t>
        </w:r>
      </w:hyperlink>
    </w:p>
    <w:p>
      <w:pPr>
        <w:pStyle w:val="BodyText"/>
        <w:ind w:left="1335" w:right="1133" w:hanging="83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128.          </w:t>
      </w:r>
      <w:r>
        <w:rPr>
          <w:sz w:val="18"/>
          <w:szCs w:val="18"/>
          <w:color w:val="231F20"/>
        </w:rPr>
        <w:t>Richter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YKL</w:t>
      </w:r>
      <w:r>
        <w:rPr>
          <w:sz w:val="18"/>
          <w:szCs w:val="18"/>
          <w:color w:val="231F20"/>
          <w:spacing w:val="13"/>
        </w:rPr>
        <w:t>-40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mast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cells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fibrosis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diagnosed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4"/>
        </w:rPr>
        <w:t>/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2008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Histopathology</w:t>
      </w:r>
      <w:r>
        <w:rPr>
          <w:sz w:val="18"/>
          <w:szCs w:val="18"/>
          <w:color w:val="231F20"/>
          <w:spacing w:val="5"/>
        </w:rPr>
        <w:t>, 2010. 57: 371.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/20840668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129.          </w:t>
      </w:r>
      <w:r>
        <w:rPr>
          <w:sz w:val="18"/>
          <w:szCs w:val="18"/>
          <w:color w:val="231F20"/>
          <w:position w:val="3"/>
        </w:rPr>
        <w:t>Dundore</w:t>
      </w:r>
      <w:r>
        <w:rPr>
          <w:sz w:val="18"/>
          <w:szCs w:val="18"/>
          <w:color w:val="231F20"/>
          <w:spacing w:val="8"/>
          <w:position w:val="3"/>
        </w:rPr>
        <w:t>,  P.A.,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Mast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counts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are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not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useful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diagnosis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nonulcerative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interstitial</w:t>
      </w:r>
    </w:p>
    <w:p>
      <w:pPr>
        <w:pStyle w:val="BodyText"/>
        <w:ind w:left="1339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1996. 155: 885.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2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/8583599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130.          </w:t>
      </w:r>
      <w:r>
        <w:rPr>
          <w:sz w:val="18"/>
          <w:szCs w:val="18"/>
          <w:color w:val="231F20"/>
          <w:position w:val="3"/>
        </w:rPr>
        <w:t>Peeker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R.,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Recruitment</w:t>
      </w:r>
      <w:r>
        <w:rPr>
          <w:sz w:val="18"/>
          <w:szCs w:val="18"/>
          <w:color w:val="231F20"/>
          <w:spacing w:val="9"/>
          <w:position w:val="3"/>
        </w:rPr>
        <w:t>, </w:t>
      </w:r>
      <w:r>
        <w:rPr>
          <w:sz w:val="18"/>
          <w:szCs w:val="18"/>
          <w:color w:val="231F20"/>
          <w:position w:val="3"/>
        </w:rPr>
        <w:t>distribution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phenotypes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mast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cells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cystitis</w:t>
      </w:r>
      <w:r>
        <w:rPr>
          <w:sz w:val="18"/>
          <w:szCs w:val="18"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9"/>
          <w:position w:val="3"/>
        </w:rPr>
        <w:t>,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2000. 163: 1009.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/10688040</w:t>
        </w:r>
      </w:hyperlink>
    </w:p>
    <w:p>
      <w:pPr>
        <w:pStyle w:val="BodyText"/>
        <w:ind w:left="49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131.         Johansson,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S.L.,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et</w:t>
      </w:r>
      <w:r>
        <w:rPr>
          <w:sz w:val="18"/>
          <w:szCs w:val="18"/>
          <w:i/>
          <w:iCs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al.</w:t>
      </w:r>
      <w:r>
        <w:rPr>
          <w:sz w:val="18"/>
          <w:szCs w:val="18"/>
          <w:i/>
          <w:iCs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Clinical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features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an</w:t>
      </w:r>
      <w:r>
        <w:rPr>
          <w:sz w:val="18"/>
          <w:szCs w:val="18"/>
          <w:color w:val="231F20"/>
          <w:spacing w:val="4"/>
          <w:position w:val="3"/>
        </w:rPr>
        <w:t>d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spectrum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of  light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microscopic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changes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in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interstitial</w:t>
      </w:r>
    </w:p>
    <w:p>
      <w:pPr>
        <w:pStyle w:val="BodyText"/>
        <w:ind w:left="1339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1990. 143: 1118.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2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/2342171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132.          </w:t>
      </w:r>
      <w:r>
        <w:rPr>
          <w:sz w:val="18"/>
          <w:szCs w:val="18"/>
          <w:color w:val="231F20"/>
          <w:position w:val="3"/>
        </w:rPr>
        <w:t>Lokeshwar</w:t>
      </w:r>
      <w:r>
        <w:rPr>
          <w:sz w:val="18"/>
          <w:szCs w:val="18"/>
          <w:color w:val="231F20"/>
          <w:spacing w:val="11"/>
          <w:position w:val="3"/>
        </w:rPr>
        <w:t>, V.B.,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uronate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sulfated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glycosaminoglycan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levels</w:t>
      </w:r>
      <w:r>
        <w:rPr>
          <w:sz w:val="18"/>
          <w:szCs w:val="18"/>
          <w:color w:val="231F20"/>
          <w:spacing w:val="11"/>
          <w:position w:val="3"/>
        </w:rPr>
        <w:t>: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markers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interstitial</w:t>
      </w:r>
    </w:p>
    <w:p>
      <w:pPr>
        <w:pStyle w:val="BodyText"/>
        <w:ind w:left="1339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severity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2005. 174: 344.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2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/15947687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133.          </w:t>
      </w:r>
      <w:r>
        <w:rPr>
          <w:sz w:val="18"/>
          <w:szCs w:val="18"/>
          <w:color w:val="231F20"/>
          <w:position w:val="3"/>
        </w:rPr>
        <w:t>Parsons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C.L.,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Epithelial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dysfunction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nonbacterial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cystitis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(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cystitis</w:t>
      </w:r>
      <w:r>
        <w:rPr>
          <w:sz w:val="18"/>
          <w:szCs w:val="18"/>
          <w:color w:val="231F20"/>
          <w:spacing w:val="10"/>
          <w:position w:val="3"/>
        </w:rPr>
        <w:t>).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1991.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145: 732.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/2005689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drawing>
          <wp:anchor distT="0" distB="0" distL="0" distR="0" simplePos="0" relativeHeight="25238835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86000</wp:posOffset>
            </wp:positionV>
            <wp:extent cx="198004" cy="324002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3"/>
          <w:position w:val="3"/>
        </w:rPr>
        <w:t>134.          </w:t>
      </w:r>
      <w:r>
        <w:rPr>
          <w:sz w:val="18"/>
          <w:szCs w:val="18"/>
          <w:color w:val="231F20"/>
          <w:position w:val="3"/>
        </w:rPr>
        <w:t>Parsons</w:t>
      </w:r>
      <w:r>
        <w:rPr>
          <w:sz w:val="18"/>
          <w:szCs w:val="18"/>
          <w:color w:val="231F20"/>
          <w:spacing w:val="13"/>
          <w:position w:val="3"/>
        </w:rPr>
        <w:t>, C.L.,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 </w:t>
      </w:r>
      <w:r>
        <w:rPr>
          <w:sz w:val="18"/>
          <w:szCs w:val="18"/>
          <w:color w:val="231F20"/>
          <w:position w:val="3"/>
        </w:rPr>
        <w:t>Successful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cystitis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pentosanpolysulfate</w:t>
      </w:r>
      <w:r>
        <w:rPr>
          <w:sz w:val="18"/>
          <w:szCs w:val="18"/>
          <w:color w:val="231F20"/>
          <w:spacing w:val="12"/>
          <w:position w:val="3"/>
        </w:rPr>
        <w:t>.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1987.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138: 513.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2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/2442417</w:t>
        </w:r>
      </w:hyperlink>
    </w:p>
    <w:p>
      <w:pPr>
        <w:pStyle w:val="BodyText"/>
        <w:ind w:left="1341" w:right="1133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135.          </w:t>
      </w:r>
      <w:r>
        <w:rPr>
          <w:sz w:val="18"/>
          <w:szCs w:val="18"/>
          <w:color w:val="231F20"/>
        </w:rPr>
        <w:t>Sanchez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Freire</w:t>
      </w:r>
      <w:r>
        <w:rPr>
          <w:sz w:val="18"/>
          <w:szCs w:val="18"/>
          <w:color w:val="231F20"/>
          <w:spacing w:val="13"/>
        </w:rPr>
        <w:t>,  V.,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Acid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sensing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channels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human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expression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alterations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2011. 186: 1509.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/21855903</w:t>
        </w:r>
      </w:hyperlink>
    </w:p>
    <w:p>
      <w:pPr>
        <w:spacing w:line="275" w:lineRule="auto"/>
        <w:sectPr>
          <w:footerReference w:type="default" r:id="rId249"/>
          <w:pgSz w:w="11906" w:h="16838"/>
          <w:pgMar w:top="400" w:right="0" w:bottom="497" w:left="1785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8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136.          </w:t>
      </w:r>
      <w:r>
        <w:rPr>
          <w:sz w:val="18"/>
          <w:szCs w:val="18"/>
          <w:color w:val="231F20"/>
          <w:position w:val="3"/>
        </w:rPr>
        <w:t>Hang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L.,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Cytokine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repertoire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epithelial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cells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lining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human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1998.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159: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2185.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/9598567</w:t>
        </w:r>
      </w:hyperlink>
    </w:p>
    <w:p>
      <w:pPr>
        <w:pStyle w:val="BodyText"/>
        <w:ind w:left="1995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137.          </w:t>
      </w:r>
      <w:r>
        <w:rPr>
          <w:sz w:val="18"/>
          <w:szCs w:val="18"/>
          <w:color w:val="231F20"/>
        </w:rPr>
        <w:t>Parsons</w:t>
      </w:r>
      <w:r>
        <w:rPr>
          <w:sz w:val="18"/>
          <w:szCs w:val="18"/>
          <w:color w:val="231F20"/>
          <w:spacing w:val="8"/>
        </w:rPr>
        <w:t>,  C.L.,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Cyto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possible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mechanism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2000. 164: 1381.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2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/10992419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138.          </w:t>
      </w:r>
      <w:r>
        <w:rPr>
          <w:sz w:val="18"/>
          <w:szCs w:val="18"/>
          <w:color w:val="231F20"/>
          <w:position w:val="3"/>
        </w:rPr>
        <w:t>Chelimsky</w:t>
      </w:r>
      <w:r>
        <w:rPr>
          <w:sz w:val="18"/>
          <w:szCs w:val="18"/>
          <w:color w:val="231F20"/>
          <w:spacing w:val="3"/>
          <w:position w:val="3"/>
        </w:rPr>
        <w:t>, G.,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Autonomic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Testing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3"/>
          <w:position w:val="3"/>
        </w:rPr>
        <w:t>, 20</w:t>
      </w:r>
      <w:r>
        <w:rPr>
          <w:sz w:val="18"/>
          <w:szCs w:val="18"/>
          <w:color w:val="231F20"/>
          <w:spacing w:val="2"/>
          <w:position w:val="3"/>
        </w:rPr>
        <w:t>16. 196: 429.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/27026035</w:t>
        </w:r>
      </w:hyperlink>
    </w:p>
    <w:p>
      <w:pPr>
        <w:pStyle w:val="BodyText"/>
        <w:ind w:left="1992" w:right="481" w:hanging="84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139.          </w:t>
      </w:r>
      <w:r>
        <w:rPr>
          <w:sz w:val="18"/>
          <w:szCs w:val="18"/>
          <w:color w:val="231F20"/>
        </w:rPr>
        <w:t>Charrua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2"/>
        </w:rPr>
        <w:t>A.,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adrenergic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implicated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pathophysiology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pain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7"/>
        </w:rPr>
        <w:t>/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7"/>
        </w:rPr>
        <w:t>?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experimental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7"/>
        </w:rPr>
        <w:t>, 2015. </w:t>
      </w:r>
      <w:r>
        <w:rPr>
          <w:sz w:val="18"/>
          <w:szCs w:val="18"/>
          <w:color w:val="231F20"/>
          <w:spacing w:val="6"/>
        </w:rPr>
        <w:t>34: 489.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2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/24375689</w:t>
        </w:r>
      </w:hyperlink>
    </w:p>
    <w:p>
      <w:pPr>
        <w:pStyle w:val="BodyText"/>
        <w:ind w:left="1991" w:right="481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140.          </w:t>
      </w:r>
      <w:r>
        <w:rPr>
          <w:sz w:val="18"/>
          <w:szCs w:val="18"/>
          <w:color w:val="231F20"/>
        </w:rPr>
        <w:t>Fischer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Grote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Comorbidities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context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HITOP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distress </w:t>
      </w:r>
      <w:r>
        <w:rPr>
          <w:sz w:val="18"/>
          <w:szCs w:val="18"/>
          <w:color w:val="231F20"/>
        </w:rPr>
        <w:t>category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Urogynecol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>, 2022. 33: 2335.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/35262767</w:t>
        </w:r>
      </w:hyperlink>
    </w:p>
    <w:p>
      <w:pPr>
        <w:pStyle w:val="BodyText"/>
        <w:ind w:left="1992" w:right="480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141.         Alagiri,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M.,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Interstitial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cystitis: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unexplained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"/>
        </w:rPr>
        <w:t>ssociations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syndromes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3"/>
        </w:rPr>
        <w:t>, 1997. 49: 52.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/9146002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142.          </w:t>
      </w:r>
      <w:r>
        <w:rPr>
          <w:sz w:val="18"/>
          <w:szCs w:val="18"/>
          <w:color w:val="231F20"/>
          <w:position w:val="3"/>
        </w:rPr>
        <w:t>Buffington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C.A.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Comorbidity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cystitis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other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unexplained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conditions</w:t>
      </w:r>
      <w:r>
        <w:rPr>
          <w:sz w:val="18"/>
          <w:szCs w:val="18"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9"/>
          <w:position w:val="3"/>
        </w:rPr>
        <w:t>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2004. 172: 1242.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/15371816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143.          </w:t>
      </w:r>
      <w:r>
        <w:rPr>
          <w:sz w:val="18"/>
          <w:szCs w:val="18"/>
          <w:color w:val="231F20"/>
          <w:position w:val="3"/>
        </w:rPr>
        <w:t>Erickson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D.R.,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Nonbladder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related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symptoms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cystitis</w:t>
      </w:r>
      <w:r>
        <w:rPr>
          <w:sz w:val="18"/>
          <w:szCs w:val="18"/>
          <w:color w:val="231F20"/>
          <w:spacing w:val="7"/>
          <w:position w:val="3"/>
        </w:rPr>
        <w:t>.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2001.</w:t>
      </w:r>
    </w:p>
    <w:p>
      <w:pPr>
        <w:pStyle w:val="BodyText"/>
        <w:ind w:left="1998"/>
        <w:spacing w:before="62" w:line="19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166: 557.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/11458068</w:t>
        </w:r>
      </w:hyperlink>
    </w:p>
    <w:p>
      <w:pPr>
        <w:pStyle w:val="BodyText"/>
        <w:ind w:left="1995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144.          </w:t>
      </w:r>
      <w:r>
        <w:rPr>
          <w:sz w:val="18"/>
          <w:szCs w:val="18"/>
          <w:color w:val="231F20"/>
        </w:rPr>
        <w:t>Warren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9"/>
        </w:rPr>
        <w:t>J.W.,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Antecedent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nonbladder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syndromes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8"/>
        </w:rPr>
        <w:t>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painful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4"/>
        </w:rPr>
        <w:t>, 2009. 73: 52.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/18995888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145.          </w:t>
      </w:r>
      <w:r>
        <w:rPr>
          <w:sz w:val="18"/>
          <w:szCs w:val="18"/>
          <w:color w:val="231F20"/>
          <w:position w:val="3"/>
        </w:rPr>
        <w:t>Weissman</w:t>
      </w:r>
      <w:r>
        <w:rPr>
          <w:sz w:val="18"/>
          <w:szCs w:val="18"/>
          <w:color w:val="231F20"/>
          <w:spacing w:val="8"/>
          <w:position w:val="3"/>
        </w:rPr>
        <w:t>, M.M.,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cystitis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panic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disorder</w:t>
      </w:r>
      <w:r>
        <w:rPr>
          <w:sz w:val="18"/>
          <w:szCs w:val="18"/>
          <w:color w:val="231F20"/>
          <w:spacing w:val="8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potential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genetic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syndrome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Arch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Gen</w:t>
      </w:r>
    </w:p>
    <w:p>
      <w:pPr>
        <w:pStyle w:val="BodyText"/>
        <w:ind w:left="1998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Psychiatry</w:t>
      </w:r>
      <w:r>
        <w:rPr>
          <w:sz w:val="18"/>
          <w:szCs w:val="18"/>
          <w:color w:val="231F20"/>
          <w:spacing w:val="4"/>
        </w:rPr>
        <w:t>, 2004. 61: 273.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2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/14993115</w:t>
        </w:r>
      </w:hyperlink>
    </w:p>
    <w:p>
      <w:pPr>
        <w:pStyle w:val="BodyText"/>
        <w:ind w:left="1991" w:right="481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146.          </w:t>
      </w:r>
      <w:r>
        <w:rPr>
          <w:sz w:val="18"/>
          <w:szCs w:val="18"/>
          <w:color w:val="231F20"/>
        </w:rPr>
        <w:t>Warren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J.W.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Numbers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types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nonbladder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syndromes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interstitial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8"/>
        </w:rPr>
        <w:t>/</w:t>
      </w:r>
      <w:r>
        <w:rPr>
          <w:sz w:val="18"/>
          <w:szCs w:val="18"/>
          <w:color w:val="231F20"/>
        </w:rPr>
        <w:t>painful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8"/>
        </w:rPr>
        <w:t>, 2011. 77: 313.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2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/21295246</w:t>
        </w:r>
      </w:hyperlink>
    </w:p>
    <w:p>
      <w:pPr>
        <w:pStyle w:val="BodyText"/>
        <w:ind w:left="1992" w:right="481" w:hanging="84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147.          </w:t>
      </w:r>
      <w:r>
        <w:rPr>
          <w:sz w:val="18"/>
          <w:szCs w:val="18"/>
          <w:color w:val="231F20"/>
        </w:rPr>
        <w:t>Peters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K.M.,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ulcerative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nonulcerative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painful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0"/>
        </w:rPr>
        <w:t>2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distinct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diseases</w:t>
      </w:r>
      <w:r>
        <w:rPr>
          <w:sz w:val="18"/>
          <w:szCs w:val="18"/>
          <w:color w:val="231F20"/>
          <w:spacing w:val="9"/>
        </w:rPr>
        <w:t>?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coexisting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conditions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9"/>
        </w:rPr>
        <w:t>, 2011. 78: 301.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/21703668</w:t>
        </w:r>
      </w:hyperlink>
    </w:p>
    <w:p>
      <w:pPr>
        <w:pStyle w:val="BodyText"/>
        <w:ind w:left="1984" w:right="481" w:hanging="83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148.          </w:t>
      </w:r>
      <w:r>
        <w:rPr>
          <w:sz w:val="18"/>
          <w:szCs w:val="18"/>
          <w:color w:val="231F20"/>
        </w:rPr>
        <w:t>Rab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M.,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Anatomic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variability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ilioinguinal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genitofemoral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14"/>
        </w:rPr>
        <w:t>: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implications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groin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Plast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Reconstr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6"/>
        </w:rPr>
        <w:t>, 2001. 108: 1618.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/11711938</w:t>
        </w:r>
      </w:hyperlink>
    </w:p>
    <w:p>
      <w:pPr>
        <w:pStyle w:val="BodyText"/>
        <w:ind w:left="1995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149.          </w:t>
      </w:r>
      <w:r>
        <w:rPr>
          <w:sz w:val="18"/>
          <w:szCs w:val="18"/>
          <w:color w:val="231F20"/>
        </w:rPr>
        <w:t>Eklund</w:t>
      </w:r>
      <w:r>
        <w:rPr>
          <w:sz w:val="18"/>
          <w:szCs w:val="18"/>
          <w:color w:val="231F20"/>
          <w:spacing w:val="11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 xml:space="preserve"> 5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Lichtenstein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hernia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repair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5"/>
        </w:rPr>
        <w:t>, 2010. 97: 600.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/20186889</w:t>
        </w:r>
      </w:hyperlink>
    </w:p>
    <w:p>
      <w:pPr>
        <w:pStyle w:val="BodyText"/>
        <w:ind w:left="1993" w:right="481" w:hanging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150.          </w:t>
      </w:r>
      <w:r>
        <w:rPr>
          <w:sz w:val="18"/>
          <w:szCs w:val="18"/>
          <w:color w:val="231F20"/>
        </w:rPr>
        <w:t>Manikandan</w:t>
      </w:r>
      <w:r>
        <w:rPr>
          <w:sz w:val="18"/>
          <w:szCs w:val="18"/>
          <w:color w:val="231F20"/>
          <w:spacing w:val="13"/>
        </w:rPr>
        <w:t>, R.,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vasectomy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scrotal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pain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4"/>
        </w:rPr>
        <w:t xml:space="preserve"> 1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10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>, 2004. 93: 571.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2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/15008732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151.          </w:t>
      </w:r>
      <w:r>
        <w:rPr>
          <w:sz w:val="18"/>
          <w:szCs w:val="18"/>
          <w:color w:val="231F20"/>
          <w:position w:val="3"/>
        </w:rPr>
        <w:t>Leslie</w:t>
      </w:r>
      <w:r>
        <w:rPr>
          <w:sz w:val="18"/>
          <w:szCs w:val="18"/>
          <w:color w:val="231F20"/>
          <w:spacing w:val="9"/>
          <w:position w:val="3"/>
        </w:rPr>
        <w:t>, T.A.,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incidence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scrotal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vasectomy</w:t>
      </w:r>
      <w:r>
        <w:rPr>
          <w:sz w:val="18"/>
          <w:szCs w:val="18"/>
          <w:color w:val="231F20"/>
          <w:spacing w:val="9"/>
          <w:position w:val="3"/>
        </w:rPr>
        <w:t>: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prospective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audit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9"/>
          <w:position w:val="3"/>
        </w:rPr>
        <w:t>,</w:t>
      </w:r>
    </w:p>
    <w:p>
      <w:pPr>
        <w:pStyle w:val="BodyText"/>
        <w:ind w:left="1991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2007. 100: 1330.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/17850378</w:t>
        </w:r>
      </w:hyperlink>
    </w:p>
    <w:p>
      <w:pPr>
        <w:pStyle w:val="BodyText"/>
        <w:ind w:left="1984" w:right="481" w:hanging="83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152.          </w:t>
      </w:r>
      <w:r>
        <w:rPr>
          <w:sz w:val="18"/>
          <w:szCs w:val="18"/>
          <w:color w:val="231F20"/>
        </w:rPr>
        <w:t>Hallen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0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extraperitoneal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hernia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repair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mesh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repair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4"/>
        </w:rPr>
        <w:t>, 2008. 143: 31</w:t>
      </w:r>
      <w:r>
        <w:rPr>
          <w:sz w:val="18"/>
          <w:szCs w:val="18"/>
          <w:color w:val="231F20"/>
          <w:spacing w:val="3"/>
        </w:rPr>
        <w:t>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/18291251</w:t>
        </w:r>
      </w:hyperlink>
    </w:p>
    <w:p>
      <w:pPr>
        <w:pStyle w:val="BodyText"/>
        <w:ind w:left="1997" w:right="481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153.          </w:t>
      </w:r>
      <w:r>
        <w:rPr>
          <w:sz w:val="18"/>
          <w:szCs w:val="18"/>
          <w:color w:val="231F20"/>
        </w:rPr>
        <w:t>Grant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A.M.,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assess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numbness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repair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groin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hernia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5"/>
        </w:rPr>
        <w:t>, 2004. 91: 1570.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4088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86075</wp:posOffset>
            </wp:positionV>
            <wp:extent cx="197999" cy="324002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/15515112</w:t>
        </w:r>
      </w:hyperlink>
    </w:p>
    <w:p>
      <w:pPr>
        <w:pStyle w:val="BodyText"/>
        <w:ind w:left="1995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154.         Alfieri,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S.,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Influence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preservation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ver</w:t>
      </w:r>
      <w:r>
        <w:rPr>
          <w:sz w:val="18"/>
          <w:szCs w:val="18"/>
          <w:color w:val="231F20"/>
          <w:spacing w:val="3"/>
        </w:rPr>
        <w:t>sus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division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ilioinguinal,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iliohypogastric,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genital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nerves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during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open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mesh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herniorrhaphy: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prospective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multicentric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chronic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pain.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"/>
        </w:rPr>
        <w:t>nn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Surg,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2006. 243: 553.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/16552209</w:t>
        </w:r>
      </w:hyperlink>
    </w:p>
    <w:p>
      <w:pPr>
        <w:pStyle w:val="BodyText"/>
        <w:ind w:left="1998" w:right="481" w:hanging="85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155.          </w:t>
      </w:r>
      <w:r>
        <w:rPr>
          <w:sz w:val="18"/>
          <w:szCs w:val="18"/>
          <w:color w:val="231F20"/>
        </w:rPr>
        <w:t>Ronka</w:t>
      </w:r>
      <w:r>
        <w:rPr>
          <w:sz w:val="18"/>
          <w:szCs w:val="18"/>
          <w:color w:val="231F20"/>
          <w:spacing w:val="6"/>
        </w:rPr>
        <w:t>, 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orchiectomy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severe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hernia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audit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Finnish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Insurance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Hernia</w:t>
      </w:r>
      <w:r>
        <w:rPr>
          <w:sz w:val="18"/>
          <w:szCs w:val="18"/>
          <w:color w:val="231F20"/>
          <w:spacing w:val="5"/>
        </w:rPr>
        <w:t>, 2015. 19: 53.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2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/23929499</w:t>
        </w:r>
      </w:hyperlink>
    </w:p>
    <w:p>
      <w:pPr>
        <w:spacing w:line="274" w:lineRule="auto"/>
        <w:sectPr>
          <w:footerReference w:type="default" r:id="rId270"/>
          <w:pgSz w:w="11906" w:h="16838"/>
          <w:pgMar w:top="400" w:right="1785" w:bottom="497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43" w:right="1132" w:hanging="847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156.          </w:t>
      </w:r>
      <w:r>
        <w:rPr>
          <w:sz w:val="18"/>
          <w:szCs w:val="18"/>
          <w:color w:val="231F20"/>
        </w:rPr>
        <w:t>Parsons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3"/>
        </w:rPr>
        <w:t>C.L.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leaky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epithelium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potassium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generation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symptoms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interstitial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cystitis/overactive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ure</w:t>
      </w:r>
      <w:r>
        <w:rPr>
          <w:sz w:val="18"/>
          <w:szCs w:val="18"/>
          <w:color w:val="231F20"/>
          <w:spacing w:val="2"/>
        </w:rPr>
        <w:t>thral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syndrome,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prostatitis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gynaecological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chronic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>, 2011. 107: 370.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/21176078</w:t>
        </w:r>
      </w:hyperlink>
    </w:p>
    <w:p>
      <w:pPr>
        <w:pStyle w:val="BodyText"/>
        <w:ind w:left="1340" w:right="1132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157.          </w:t>
      </w:r>
      <w:r>
        <w:rPr>
          <w:sz w:val="18"/>
          <w:szCs w:val="18"/>
          <w:color w:val="231F20"/>
        </w:rPr>
        <w:t>Parsons</w:t>
      </w:r>
      <w:r>
        <w:rPr>
          <w:sz w:val="18"/>
          <w:szCs w:val="18"/>
          <w:color w:val="231F20"/>
          <w:spacing w:val="14"/>
        </w:rPr>
        <w:t>, C.L.,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potassium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sensitivity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urethral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2"/>
        </w:rPr>
        <w:t>, 2001. 57: 428.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/11248610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158.          </w:t>
      </w:r>
      <w:r>
        <w:rPr>
          <w:sz w:val="18"/>
          <w:szCs w:val="18"/>
          <w:color w:val="231F20"/>
          <w:position w:val="3"/>
        </w:rPr>
        <w:t>Gurel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syndrome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associated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factors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related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obstetrics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gynecology</w:t>
      </w:r>
      <w:r>
        <w:rPr>
          <w:sz w:val="18"/>
          <w:szCs w:val="18"/>
          <w:color w:val="231F20"/>
          <w:spacing w:val="10"/>
          <w:position w:val="3"/>
        </w:rPr>
        <w:t>.</w:t>
      </w:r>
    </w:p>
    <w:p>
      <w:pPr>
        <w:pStyle w:val="BodyText"/>
        <w:ind w:left="1346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Eur J Obstet Gynecol Reprod Biol, 1999. 83: 5.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2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/10221602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159.          </w:t>
      </w:r>
      <w:r>
        <w:rPr>
          <w:sz w:val="18"/>
          <w:szCs w:val="18"/>
          <w:color w:val="231F20"/>
        </w:rPr>
        <w:t>Reed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4"/>
        </w:rPr>
        <w:t>B.D.,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Psychosocial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functioning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vulvodynia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pelvic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Reprod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7"/>
        </w:rPr>
        <w:t>, 2000. 45: 62</w:t>
      </w:r>
      <w:r>
        <w:rPr>
          <w:sz w:val="18"/>
          <w:szCs w:val="18"/>
          <w:color w:val="231F20"/>
          <w:spacing w:val="6"/>
        </w:rPr>
        <w:t>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/10986680</w:t>
        </w:r>
      </w:hyperlink>
    </w:p>
    <w:p>
      <w:pPr>
        <w:pStyle w:val="BodyText"/>
        <w:ind w:left="1334" w:right="1133" w:hanging="838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160.          </w:t>
      </w:r>
      <w:r>
        <w:rPr>
          <w:sz w:val="18"/>
          <w:szCs w:val="18"/>
          <w:color w:val="231F20"/>
        </w:rPr>
        <w:t>Niedenfuehr</w:t>
      </w:r>
      <w:r>
        <w:rPr>
          <w:sz w:val="18"/>
          <w:szCs w:val="18"/>
          <w:color w:val="231F20"/>
          <w:spacing w:val="8"/>
        </w:rPr>
        <w:t>,  J.</w:t>
      </w:r>
      <w:r>
        <w:rPr>
          <w:sz w:val="18"/>
          <w:szCs w:val="18"/>
          <w:color w:val="231F20"/>
          <w:spacing w:val="7"/>
        </w:rPr>
        <w:t>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scoping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7"/>
        </w:rPr>
        <w:t>: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psychosocial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barriers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exist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people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vulvodynia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Sex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7"/>
        </w:rPr>
        <w:t>, 2023. 20: 833.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/37037784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161.          </w:t>
      </w:r>
      <w:r>
        <w:rPr>
          <w:sz w:val="18"/>
          <w:szCs w:val="18"/>
          <w:color w:val="231F20"/>
          <w:position w:val="3"/>
        </w:rPr>
        <w:t>Gornall</w:t>
      </w:r>
      <w:r>
        <w:rPr>
          <w:sz w:val="18"/>
          <w:szCs w:val="18"/>
          <w:color w:val="231F20"/>
          <w:spacing w:val="3"/>
          <w:position w:val="3"/>
        </w:rPr>
        <w:t>, J. </w:t>
      </w:r>
      <w:r>
        <w:rPr>
          <w:sz w:val="18"/>
          <w:szCs w:val="18"/>
          <w:color w:val="231F20"/>
          <w:position w:val="3"/>
        </w:rPr>
        <w:t>How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mesh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became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four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letter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word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Bmj</w:t>
      </w:r>
      <w:r>
        <w:rPr>
          <w:sz w:val="18"/>
          <w:szCs w:val="18"/>
          <w:color w:val="231F20"/>
          <w:spacing w:val="3"/>
          <w:position w:val="3"/>
        </w:rPr>
        <w:t>, 2018. 363: k4137.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/30305315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162.          </w:t>
      </w:r>
      <w:r>
        <w:rPr>
          <w:sz w:val="18"/>
          <w:szCs w:val="18"/>
          <w:color w:val="231F20"/>
          <w:position w:val="3"/>
        </w:rPr>
        <w:t>Heneghan</w:t>
      </w:r>
      <w:r>
        <w:rPr>
          <w:sz w:val="18"/>
          <w:szCs w:val="18"/>
          <w:color w:val="231F20"/>
          <w:spacing w:val="7"/>
          <w:position w:val="3"/>
        </w:rPr>
        <w:t>, C.,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Surgical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mesh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safety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BMJ</w:t>
      </w:r>
      <w:r>
        <w:rPr>
          <w:sz w:val="18"/>
          <w:szCs w:val="18"/>
          <w:color w:val="231F20"/>
          <w:spacing w:val="7"/>
          <w:position w:val="3"/>
        </w:rPr>
        <w:t>, 2018. 363: k4231.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/30305286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163.          </w:t>
      </w:r>
      <w:r>
        <w:rPr>
          <w:sz w:val="18"/>
          <w:szCs w:val="18"/>
          <w:color w:val="231F20"/>
          <w:position w:val="3"/>
        </w:rPr>
        <w:t>Nilsson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C.G.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Creating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gold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standard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surgical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procedure</w:t>
      </w:r>
      <w:r>
        <w:rPr>
          <w:sz w:val="18"/>
          <w:szCs w:val="18"/>
          <w:color w:val="231F20"/>
          <w:spacing w:val="11"/>
          <w:position w:val="3"/>
        </w:rPr>
        <w:t>: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development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implementation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</w:p>
    <w:p>
      <w:pPr>
        <w:pStyle w:val="BodyText"/>
        <w:ind w:left="1336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TVT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Urogynecol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>, 2015. 26: 467.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3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/25582086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164.          </w:t>
      </w:r>
      <w:r>
        <w:rPr>
          <w:sz w:val="18"/>
          <w:szCs w:val="18"/>
          <w:color w:val="231F20"/>
          <w:position w:val="3"/>
        </w:rPr>
        <w:t>Waltregny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D. </w:t>
      </w:r>
      <w:r>
        <w:rPr>
          <w:sz w:val="18"/>
          <w:szCs w:val="18"/>
          <w:color w:val="231F20"/>
          <w:position w:val="3"/>
        </w:rPr>
        <w:t>TVT</w:t>
      </w:r>
      <w:r>
        <w:rPr>
          <w:sz w:val="18"/>
          <w:szCs w:val="18"/>
          <w:color w:val="231F20"/>
          <w:spacing w:val="8"/>
          <w:position w:val="3"/>
        </w:rPr>
        <w:t>-O: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new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gold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standard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surgical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female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stress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incontinence</w:t>
      </w:r>
      <w:r>
        <w:rPr>
          <w:sz w:val="18"/>
          <w:szCs w:val="18"/>
          <w:color w:val="231F20"/>
          <w:spacing w:val="8"/>
          <w:position w:val="3"/>
        </w:rPr>
        <w:t>?</w:t>
      </w:r>
    </w:p>
    <w:p>
      <w:pPr>
        <w:pStyle w:val="BodyText"/>
        <w:ind w:left="1346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Eur Urol, 2013. 63: 879.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3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/23352654</w:t>
        </w:r>
      </w:hyperlink>
    </w:p>
    <w:p>
      <w:pPr>
        <w:pStyle w:val="BodyText"/>
        <w:ind w:left="1346" w:right="1133" w:hanging="85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165.          </w:t>
      </w:r>
      <w:r>
        <w:rPr>
          <w:sz w:val="18"/>
          <w:szCs w:val="18"/>
          <w:color w:val="231F20"/>
        </w:rPr>
        <w:t>NICE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prolapse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Institute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Excellence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Guideline</w:t>
      </w:r>
      <w:r>
        <w:rPr>
          <w:sz w:val="18"/>
          <w:szCs w:val="18"/>
          <w:color w:val="231F20"/>
          <w:spacing w:val="2"/>
        </w:rPr>
        <w:t>, 2019. </w:t>
      </w:r>
      <w:r>
        <w:rPr>
          <w:sz w:val="18"/>
          <w:szCs w:val="18"/>
          <w:color w:val="231F20"/>
        </w:rPr>
        <w:t>NG</w:t>
      </w:r>
      <w:r>
        <w:rPr>
          <w:sz w:val="18"/>
          <w:szCs w:val="18"/>
          <w:color w:val="231F20"/>
          <w:spacing w:val="2"/>
        </w:rPr>
        <w:t>123.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02">
        <w:r>
          <w:rPr>
            <w:sz w:val="18"/>
            <w:szCs w:val="18"/>
            <w:u w:val="single" w:color="auto"/>
            <w:color w:val="231F20"/>
            <w:spacing w:val="6"/>
          </w:rPr>
          <w:t>https://www.nice.org.</w:t>
        </w:r>
        <w:r>
          <w:rPr>
            <w:sz w:val="18"/>
            <w:szCs w:val="18"/>
            <w:u w:val="single" w:color="auto"/>
            <w:color w:val="231F20"/>
            <w:spacing w:val="5"/>
          </w:rPr>
          <w:t>uk/guidance/ng123</w:t>
        </w:r>
      </w:hyperlink>
    </w:p>
    <w:p>
      <w:pPr>
        <w:pStyle w:val="BodyText"/>
        <w:ind w:left="1341" w:right="1133" w:hanging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166.          </w:t>
      </w:r>
      <w:r>
        <w:rPr>
          <w:sz w:val="18"/>
          <w:szCs w:val="18"/>
          <w:color w:val="231F20"/>
        </w:rPr>
        <w:t>Hofner</w:t>
      </w:r>
      <w:r>
        <w:rPr>
          <w:sz w:val="18"/>
          <w:szCs w:val="18"/>
          <w:color w:val="231F20"/>
          <w:spacing w:val="10"/>
        </w:rPr>
        <w:t>, 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  <w:spacing w:val="10"/>
        </w:rPr>
        <w:t>[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synthetic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slings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mesh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implants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female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stress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urinary </w:t>
      </w:r>
      <w:r>
        <w:rPr>
          <w:sz w:val="18"/>
          <w:szCs w:val="18"/>
          <w:color w:val="231F20"/>
          <w:spacing w:val="2"/>
        </w:rPr>
        <w:t>incontinence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prolapse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: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Statement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Working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Grou</w:t>
      </w:r>
      <w:r>
        <w:rPr>
          <w:sz w:val="18"/>
          <w:szCs w:val="18"/>
          <w:color w:val="231F20"/>
          <w:spacing w:val="1"/>
        </w:rPr>
        <w:t>p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Urological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Functional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Diagnostics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Female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Academy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German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2"/>
        </w:rPr>
        <w:t>]. </w:t>
      </w:r>
      <w:r>
        <w:rPr>
          <w:sz w:val="18"/>
          <w:szCs w:val="18"/>
          <w:color w:val="231F20"/>
        </w:rPr>
        <w:t>Urologe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>, 2020. 59: 65.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/31741004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167.          </w:t>
      </w:r>
      <w:r>
        <w:rPr>
          <w:sz w:val="18"/>
          <w:szCs w:val="18"/>
          <w:color w:val="231F20"/>
          <w:position w:val="3"/>
        </w:rPr>
        <w:t>Keltie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K.,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 </w:t>
      </w:r>
      <w:r>
        <w:rPr>
          <w:sz w:val="18"/>
          <w:szCs w:val="18"/>
          <w:color w:val="231F20"/>
          <w:position w:val="3"/>
        </w:rPr>
        <w:t>Complications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following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vaginal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mesh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procedures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stress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incontinence</w:t>
      </w:r>
      <w:r>
        <w:rPr>
          <w:sz w:val="18"/>
          <w:szCs w:val="18"/>
          <w:color w:val="231F20"/>
          <w:spacing w:val="11"/>
          <w:position w:val="3"/>
        </w:rPr>
        <w:t>: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</w:t>
      </w:r>
    </w:p>
    <w:p>
      <w:pPr>
        <w:pStyle w:val="BodyText"/>
        <w:ind w:left="13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8 </w:t>
      </w:r>
      <w:r>
        <w:rPr>
          <w:sz w:val="18"/>
          <w:szCs w:val="18"/>
          <w:color w:val="231F20"/>
          <w:position w:val="3"/>
        </w:rPr>
        <w:t>year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92,246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Sci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Rep</w:t>
      </w:r>
      <w:r>
        <w:rPr>
          <w:sz w:val="18"/>
          <w:szCs w:val="18"/>
          <w:color w:val="231F20"/>
          <w:spacing w:val="4"/>
          <w:position w:val="3"/>
        </w:rPr>
        <w:t>, 2017. </w:t>
      </w:r>
      <w:r>
        <w:rPr>
          <w:sz w:val="18"/>
          <w:szCs w:val="18"/>
          <w:color w:val="231F20"/>
          <w:spacing w:val="3"/>
          <w:position w:val="3"/>
        </w:rPr>
        <w:t>7: 12015.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/28931856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168.          </w:t>
      </w:r>
      <w:r>
        <w:rPr>
          <w:sz w:val="18"/>
          <w:szCs w:val="18"/>
          <w:color w:val="231F20"/>
          <w:position w:val="3"/>
        </w:rPr>
        <w:t>Wang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C.,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Synthetic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mid</w:t>
      </w:r>
      <w:r>
        <w:rPr>
          <w:sz w:val="18"/>
          <w:szCs w:val="18"/>
          <w:color w:val="231F20"/>
          <w:spacing w:val="11"/>
          <w:position w:val="3"/>
        </w:rPr>
        <w:t>-</w:t>
      </w:r>
      <w:r>
        <w:rPr>
          <w:sz w:val="18"/>
          <w:szCs w:val="18"/>
          <w:color w:val="231F20"/>
          <w:position w:val="3"/>
        </w:rPr>
        <w:t>urethral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sling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complications</w:t>
      </w:r>
      <w:r>
        <w:rPr>
          <w:sz w:val="18"/>
          <w:szCs w:val="18"/>
          <w:color w:val="231F20"/>
          <w:spacing w:val="11"/>
          <w:position w:val="3"/>
        </w:rPr>
        <w:t>: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Evolution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presenting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symptoms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over</w:t>
      </w:r>
    </w:p>
    <w:p>
      <w:pPr>
        <w:pStyle w:val="BodyText"/>
        <w:ind w:left="1332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time. Neurourol Urodyn, 2</w:t>
      </w:r>
      <w:r>
        <w:rPr>
          <w:sz w:val="18"/>
          <w:szCs w:val="18"/>
          <w:color w:val="231F20"/>
          <w:spacing w:val="-1"/>
        </w:rPr>
        <w:t>018. 37: 1937.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3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/29464783</w:t>
        </w:r>
      </w:hyperlink>
    </w:p>
    <w:p>
      <w:pPr>
        <w:pStyle w:val="BodyText"/>
        <w:ind w:left="1335" w:right="1132" w:hanging="839"/>
        <w:spacing w:before="2"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169.         </w:t>
      </w:r>
      <w:r>
        <w:rPr>
          <w:sz w:val="18"/>
          <w:szCs w:val="18"/>
          <w:color w:val="231F20"/>
        </w:rPr>
        <w:t>Vancaillie</w:t>
      </w:r>
      <w:r>
        <w:rPr>
          <w:sz w:val="18"/>
          <w:szCs w:val="18"/>
          <w:color w:val="231F20"/>
          <w:spacing w:val="14"/>
        </w:rPr>
        <w:t>, T.,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vaginal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prolapse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repair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mesh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neuropathy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needs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treated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possibly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prevented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some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cases.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Aust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Z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J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Obstet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Gynaecol</w:t>
      </w:r>
      <w:r>
        <w:rPr>
          <w:sz w:val="18"/>
          <w:szCs w:val="18"/>
          <w:color w:val="231F20"/>
          <w:spacing w:val="3"/>
        </w:rPr>
        <w:t>, 2018. 58: 696.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3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/29577243</w:t>
        </w:r>
      </w:hyperlink>
    </w:p>
    <w:p>
      <w:pPr>
        <w:pStyle w:val="BodyText"/>
        <w:ind w:left="1342" w:right="1133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170.          </w:t>
      </w:r>
      <w:r>
        <w:rPr>
          <w:sz w:val="18"/>
          <w:szCs w:val="18"/>
          <w:color w:val="231F20"/>
        </w:rPr>
        <w:t>Mellano</w:t>
      </w:r>
      <w:r>
        <w:rPr>
          <w:sz w:val="18"/>
          <w:szCs w:val="18"/>
          <w:color w:val="231F20"/>
          <w:spacing w:val="4"/>
        </w:rPr>
        <w:t>,   E.M.,</w:t>
      </w:r>
      <w:r>
        <w:rPr>
          <w:sz w:val="18"/>
          <w:szCs w:val="18"/>
          <w:color w:val="231F20"/>
          <w:spacing w:val="22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</w:rPr>
        <w:t>Mesh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</w:rPr>
        <w:t>Delayed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Onset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Vaginal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</w:rPr>
        <w:t>Mesh </w:t>
      </w:r>
      <w:r>
        <w:rPr>
          <w:sz w:val="18"/>
          <w:szCs w:val="18"/>
          <w:color w:val="231F20"/>
          <w:spacing w:val="1"/>
        </w:rPr>
        <w:t>Complications 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Recurrent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Urinary Tract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Infections: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Results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From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Explanted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Mesh Cultures.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Female</w:t>
      </w:r>
    </w:p>
    <w:p>
      <w:pPr>
        <w:pStyle w:val="BodyText"/>
        <w:ind w:left="1346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Reconstr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5"/>
        </w:rPr>
        <w:t>, 2016. 22: 166.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3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/26829350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171.          </w:t>
      </w:r>
      <w:r>
        <w:rPr>
          <w:sz w:val="18"/>
          <w:szCs w:val="18"/>
          <w:color w:val="231F20"/>
        </w:rPr>
        <w:t>Ubertazzi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0"/>
        </w:rPr>
        <w:t>E.P.,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transvaginal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mesh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TVM</w:t>
      </w:r>
      <w:r>
        <w:rPr>
          <w:sz w:val="18"/>
          <w:szCs w:val="18"/>
          <w:color w:val="231F20"/>
          <w:spacing w:val="10"/>
        </w:rPr>
        <w:t>)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organ </w:t>
      </w:r>
      <w:r>
        <w:rPr>
          <w:sz w:val="18"/>
          <w:szCs w:val="18"/>
          <w:color w:val="231F20"/>
        </w:rPr>
        <w:t>prolapse</w:t>
      </w:r>
      <w:r>
        <w:rPr>
          <w:sz w:val="18"/>
          <w:szCs w:val="18"/>
          <w:color w:val="231F20"/>
          <w:spacing w:val="2"/>
        </w:rPr>
        <w:t>: A 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Reprod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Biol</w:t>
      </w:r>
      <w:r>
        <w:rPr>
          <w:sz w:val="18"/>
          <w:szCs w:val="18"/>
          <w:color w:val="231F20"/>
          <w:spacing w:val="2"/>
        </w:rPr>
        <w:t>, 2018.</w:t>
      </w:r>
      <w:r>
        <w:rPr>
          <w:sz w:val="18"/>
          <w:szCs w:val="18"/>
          <w:color w:val="231F20"/>
          <w:spacing w:val="1"/>
        </w:rPr>
        <w:t xml:space="preserve"> 225: 90.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/29680466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172.          </w:t>
      </w:r>
      <w:r>
        <w:rPr>
          <w:sz w:val="18"/>
          <w:szCs w:val="18"/>
          <w:color w:val="231F20"/>
          <w:position w:val="3"/>
        </w:rPr>
        <w:t>Mateu</w:t>
      </w:r>
      <w:r>
        <w:rPr>
          <w:sz w:val="18"/>
          <w:szCs w:val="18"/>
          <w:color w:val="231F20"/>
          <w:spacing w:val="2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Arrom</w:t>
      </w:r>
      <w:r>
        <w:rPr>
          <w:sz w:val="18"/>
          <w:szCs w:val="18"/>
          <w:color w:val="231F20"/>
          <w:spacing w:val="5"/>
          <w:position w:val="3"/>
        </w:rPr>
        <w:t>,   L.,</w:t>
      </w:r>
      <w:r>
        <w:rPr>
          <w:sz w:val="18"/>
          <w:szCs w:val="18"/>
          <w:color w:val="231F20"/>
          <w:spacing w:val="18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7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 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2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Organ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Prolapse</w:t>
      </w:r>
      <w:r>
        <w:rPr>
          <w:sz w:val="18"/>
          <w:szCs w:val="18"/>
          <w:color w:val="231F20"/>
          <w:spacing w:val="2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Repair</w:t>
      </w:r>
      <w:r>
        <w:rPr>
          <w:sz w:val="18"/>
          <w:szCs w:val="18"/>
          <w:color w:val="231F20"/>
          <w:spacing w:val="1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Mesh</w:t>
      </w:r>
      <w:r>
        <w:rPr>
          <w:sz w:val="18"/>
          <w:szCs w:val="18"/>
          <w:color w:val="231F20"/>
          <w:spacing w:val="5"/>
          <w:position w:val="3"/>
        </w:rPr>
        <w:t>:</w:t>
      </w:r>
      <w:r>
        <w:rPr>
          <w:sz w:val="18"/>
          <w:szCs w:val="18"/>
          <w:color w:val="231F20"/>
          <w:spacing w:val="2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Mid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Efficacy</w:t>
      </w:r>
      <w:r>
        <w:rPr>
          <w:sz w:val="18"/>
          <w:szCs w:val="18"/>
          <w:color w:val="231F20"/>
          <w:spacing w:val="2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and</w:t>
      </w:r>
    </w:p>
    <w:p>
      <w:pPr>
        <w:pStyle w:val="BodyText"/>
        <w:ind w:left="1342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2"/>
        </w:rPr>
        <w:t>, 2018. 101: 201.</w:t>
      </w:r>
    </w:p>
    <w:p>
      <w:pPr>
        <w:pStyle w:val="BodyText"/>
        <w:ind w:left="1343"/>
        <w:spacing w:before="14" w:line="275" w:lineRule="auto"/>
        <w:rPr>
          <w:sz w:val="18"/>
          <w:szCs w:val="18"/>
        </w:rPr>
      </w:pPr>
      <w:r>
        <w:drawing>
          <wp:anchor distT="0" distB="0" distL="0" distR="0" simplePos="0" relativeHeight="25242931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93850</wp:posOffset>
            </wp:positionV>
            <wp:extent cx="198004" cy="324002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3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/29874667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173.          </w:t>
      </w:r>
      <w:r>
        <w:rPr>
          <w:sz w:val="18"/>
          <w:szCs w:val="18"/>
          <w:color w:val="231F20"/>
          <w:position w:val="3"/>
        </w:rPr>
        <w:t>Khatri</w:t>
      </w:r>
      <w:r>
        <w:rPr>
          <w:sz w:val="18"/>
          <w:szCs w:val="18"/>
          <w:color w:val="231F20"/>
          <w:spacing w:val="5"/>
          <w:position w:val="3"/>
        </w:rPr>
        <w:t>, G.,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Diagnostic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Evaluation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5"/>
          <w:position w:val="3"/>
        </w:rPr>
        <w:t>.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Phys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Rehabil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2</w:t>
      </w:r>
      <w:r>
        <w:rPr>
          <w:sz w:val="18"/>
          <w:szCs w:val="18"/>
          <w:color w:val="231F20"/>
          <w:spacing w:val="4"/>
          <w:position w:val="3"/>
        </w:rPr>
        <w:t>017.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28:</w:t>
      </w:r>
    </w:p>
    <w:p>
      <w:pPr>
        <w:pStyle w:val="BodyText"/>
        <w:ind w:left="1336"/>
        <w:spacing w:before="64" w:line="19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477.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3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/28676360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174.          </w:t>
      </w:r>
      <w:r>
        <w:rPr>
          <w:sz w:val="18"/>
          <w:szCs w:val="18"/>
          <w:color w:val="231F20"/>
          <w:position w:val="3"/>
        </w:rPr>
        <w:t>Bendavid</w:t>
      </w:r>
      <w:r>
        <w:rPr>
          <w:sz w:val="18"/>
          <w:szCs w:val="18"/>
          <w:color w:val="231F20"/>
          <w:spacing w:val="6"/>
          <w:position w:val="3"/>
        </w:rPr>
        <w:t>, R.,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mechanism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mesh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related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post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herniorrhaphy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neuralgia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Hernia</w:t>
      </w:r>
      <w:r>
        <w:rPr>
          <w:sz w:val="18"/>
          <w:szCs w:val="18"/>
          <w:color w:val="231F20"/>
          <w:spacing w:val="5"/>
          <w:position w:val="3"/>
        </w:rPr>
        <w:t>, 2016. 20: 357.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/26597872</w:t>
        </w:r>
      </w:hyperlink>
    </w:p>
    <w:p>
      <w:pPr>
        <w:spacing w:line="275" w:lineRule="auto"/>
        <w:sectPr>
          <w:footerReference w:type="default" r:id="rId292"/>
          <w:pgSz w:w="11906" w:h="16838"/>
          <w:pgMar w:top="400" w:right="0" w:bottom="497" w:left="1785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8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175.          </w:t>
      </w:r>
      <w:r>
        <w:rPr>
          <w:sz w:val="18"/>
          <w:szCs w:val="18"/>
          <w:color w:val="231F20"/>
          <w:position w:val="3"/>
        </w:rPr>
        <w:t>Treede</w:t>
      </w:r>
      <w:r>
        <w:rPr>
          <w:sz w:val="18"/>
          <w:szCs w:val="18"/>
          <w:color w:val="231F20"/>
          <w:spacing w:val="3"/>
          <w:position w:val="3"/>
        </w:rPr>
        <w:t>, R.D.,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classification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ICD</w:t>
      </w:r>
      <w:r>
        <w:rPr>
          <w:sz w:val="18"/>
          <w:szCs w:val="18"/>
          <w:color w:val="231F20"/>
          <w:spacing w:val="3"/>
          <w:position w:val="3"/>
        </w:rPr>
        <w:t>-11.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3"/>
          <w:position w:val="3"/>
        </w:rPr>
        <w:t>, 2015. 156: 10</w:t>
      </w:r>
      <w:r>
        <w:rPr>
          <w:sz w:val="18"/>
          <w:szCs w:val="18"/>
          <w:color w:val="231F20"/>
          <w:spacing w:val="2"/>
          <w:position w:val="3"/>
        </w:rPr>
        <w:t>03.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/25844555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176.          </w:t>
      </w:r>
      <w:r>
        <w:rPr>
          <w:sz w:val="18"/>
          <w:szCs w:val="18"/>
          <w:color w:val="231F20"/>
          <w:position w:val="3"/>
        </w:rPr>
        <w:t>Schug</w:t>
      </w:r>
      <w:r>
        <w:rPr>
          <w:sz w:val="18"/>
          <w:szCs w:val="18"/>
          <w:color w:val="231F20"/>
          <w:spacing w:val="8"/>
          <w:position w:val="3"/>
        </w:rPr>
        <w:t>, S.A.,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stratification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development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postsurgical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Rep</w:t>
      </w:r>
      <w:r>
        <w:rPr>
          <w:sz w:val="18"/>
          <w:szCs w:val="18"/>
          <w:color w:val="231F20"/>
          <w:spacing w:val="8"/>
          <w:position w:val="3"/>
        </w:rPr>
        <w:t>, 2017.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2: e627.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/29392241</w:t>
        </w:r>
      </w:hyperlink>
    </w:p>
    <w:p>
      <w:pPr>
        <w:pStyle w:val="BodyText"/>
        <w:ind w:left="114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177.          </w:t>
      </w:r>
      <w:r>
        <w:rPr>
          <w:sz w:val="18"/>
          <w:szCs w:val="18"/>
          <w:color w:val="231F20"/>
          <w:position w:val="3"/>
        </w:rPr>
        <w:t>Strik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C.,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Gastrointestinal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Complaints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at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6</w:t>
      </w:r>
      <w:r>
        <w:rPr>
          <w:sz w:val="18"/>
          <w:szCs w:val="18"/>
          <w:color w:val="231F20"/>
          <w:position w:val="3"/>
        </w:rPr>
        <w:t>Months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Elective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Abdominal</w:t>
      </w:r>
    </w:p>
    <w:p>
      <w:pPr>
        <w:pStyle w:val="BodyText"/>
        <w:ind w:left="1990"/>
        <w:spacing w:before="62" w:line="19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6"/>
        </w:rPr>
        <w:t>, 2019. 20: 38.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3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/30107242</w:t>
        </w:r>
      </w:hyperlink>
    </w:p>
    <w:p>
      <w:pPr>
        <w:pStyle w:val="BodyText"/>
        <w:ind w:left="1993" w:right="481" w:hanging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178.          </w:t>
      </w:r>
      <w:r>
        <w:rPr>
          <w:sz w:val="18"/>
          <w:szCs w:val="18"/>
          <w:color w:val="231F20"/>
        </w:rPr>
        <w:t>Bouman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61"/>
        </w:rPr>
        <w:t xml:space="preserve"> </w:t>
      </w:r>
      <w:r>
        <w:rPr>
          <w:sz w:val="18"/>
          <w:szCs w:val="18"/>
          <w:color w:val="231F20"/>
          <w:spacing w:val="15"/>
        </w:rPr>
        <w:t>E.A.,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Reduced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postsurgical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epidural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analgesia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abdominal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Pract</w:t>
      </w:r>
      <w:r>
        <w:rPr>
          <w:sz w:val="18"/>
          <w:szCs w:val="18"/>
          <w:color w:val="231F20"/>
          <w:spacing w:val="8"/>
        </w:rPr>
        <w:t>, 2014. 14: E76.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/23758753</w:t>
        </w:r>
      </w:hyperlink>
    </w:p>
    <w:p>
      <w:pPr>
        <w:pStyle w:val="BodyText"/>
        <w:ind w:left="1995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179.          </w:t>
      </w:r>
      <w:r>
        <w:rPr>
          <w:sz w:val="18"/>
          <w:szCs w:val="18"/>
          <w:color w:val="231F20"/>
        </w:rPr>
        <w:t>van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den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Beukel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0"/>
        </w:rPr>
        <w:t>B.A.W.,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Analgesia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adhesion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abdominal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Acta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Chir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Belg</w:t>
      </w:r>
      <w:r>
        <w:rPr>
          <w:sz w:val="18"/>
          <w:szCs w:val="18"/>
          <w:color w:val="231F20"/>
          <w:spacing w:val="6"/>
        </w:rPr>
        <w:t>, 2022. 122: 303.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/33899669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180.          </w:t>
      </w:r>
      <w:r>
        <w:rPr>
          <w:sz w:val="18"/>
          <w:szCs w:val="18"/>
          <w:color w:val="231F20"/>
          <w:position w:val="3"/>
        </w:rPr>
        <w:t>Mala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T.,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Abdominal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Roux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En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Y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Gastric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Bypass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Morbid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Obesity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Scand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</w:t>
      </w:r>
      <w:r>
        <w:rPr>
          <w:sz w:val="18"/>
          <w:szCs w:val="18"/>
          <w:color w:val="231F20"/>
          <w:spacing w:val="9"/>
          <w:position w:val="3"/>
        </w:rPr>
        <w:t>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2018. 107: 277.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/29739280</w:t>
        </w:r>
      </w:hyperlink>
    </w:p>
    <w:p>
      <w:pPr>
        <w:pStyle w:val="BodyText"/>
        <w:ind w:left="1994" w:right="481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181.          </w:t>
      </w:r>
      <w:r>
        <w:rPr>
          <w:sz w:val="18"/>
          <w:szCs w:val="18"/>
          <w:color w:val="231F20"/>
        </w:rPr>
        <w:t>Alsulaimy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53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M.,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Utility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Laparoscopy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Bariatric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Abdominal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Unknown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Etiology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Obes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4"/>
        </w:rPr>
        <w:t>, 2017. 27: 1924.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/28229315</w:t>
        </w:r>
      </w:hyperlink>
    </w:p>
    <w:p>
      <w:pPr>
        <w:pStyle w:val="BodyText"/>
        <w:ind w:left="1995" w:right="482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182.          Nariculam,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J.,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review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of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efficacy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surgical treatment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pathological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changes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scrotal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>, 2007. 99: 1091.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/17244279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183.          </w:t>
      </w:r>
      <w:r>
        <w:rPr>
          <w:sz w:val="18"/>
          <w:szCs w:val="18"/>
          <w:color w:val="231F20"/>
          <w:position w:val="3"/>
        </w:rPr>
        <w:t>Han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C.,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</w:t>
      </w:r>
      <w:r>
        <w:rPr>
          <w:sz w:val="18"/>
          <w:szCs w:val="18"/>
          <w:i/>
          <w:iCs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Incidence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factors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following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hysterectomy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among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Southern</w:t>
      </w:r>
    </w:p>
    <w:p>
      <w:pPr>
        <w:pStyle w:val="BodyText"/>
        <w:ind w:left="1988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Jiangsu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Chinese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BMC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Anesthesiol</w:t>
      </w:r>
      <w:r>
        <w:rPr>
          <w:sz w:val="18"/>
          <w:szCs w:val="18"/>
          <w:color w:val="231F20"/>
          <w:spacing w:val="8"/>
        </w:rPr>
        <w:t>, 2017. 17: 10</w:t>
      </w:r>
      <w:r>
        <w:rPr>
          <w:sz w:val="18"/>
          <w:szCs w:val="18"/>
          <w:color w:val="231F20"/>
          <w:spacing w:val="7"/>
        </w:rPr>
        <w:t>3.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3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/28800726</w:t>
        </w:r>
      </w:hyperlink>
    </w:p>
    <w:p>
      <w:pPr>
        <w:pStyle w:val="BodyText"/>
        <w:ind w:left="1987" w:right="481" w:hanging="839"/>
        <w:spacing w:before="1"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184.          </w:t>
      </w:r>
      <w:r>
        <w:rPr>
          <w:sz w:val="18"/>
          <w:szCs w:val="18"/>
          <w:color w:val="231F20"/>
        </w:rPr>
        <w:t>Behera</w:t>
      </w:r>
      <w:r>
        <w:rPr>
          <w:sz w:val="18"/>
          <w:szCs w:val="18"/>
          <w:color w:val="231F20"/>
          <w:spacing w:val="15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findings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histopathologic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women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hysterectomy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bilateral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salpingo-oophorectomy.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J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Minim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Invasive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2"/>
        </w:rPr>
        <w:t>, 2006. 13: 431.</w:t>
      </w:r>
    </w:p>
    <w:p>
      <w:pPr>
        <w:pStyle w:val="BodyText"/>
        <w:ind w:left="1995"/>
        <w:spacing w:before="5" w:line="275" w:lineRule="auto"/>
        <w:rPr>
          <w:sz w:val="18"/>
          <w:szCs w:val="18"/>
        </w:rPr>
      </w:pPr>
      <w:hyperlink w:history="true" r:id="rId3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/16962527</w:t>
        </w:r>
      </w:hyperlink>
    </w:p>
    <w:p>
      <w:pPr>
        <w:pStyle w:val="BodyText"/>
        <w:ind w:left="1995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185.          </w:t>
      </w:r>
      <w:r>
        <w:rPr>
          <w:sz w:val="18"/>
          <w:szCs w:val="18"/>
          <w:color w:val="231F20"/>
        </w:rPr>
        <w:t>Amid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P.K.,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groin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open </w:t>
      </w:r>
      <w:r>
        <w:rPr>
          <w:sz w:val="18"/>
          <w:szCs w:val="18"/>
          <w:color w:val="231F20"/>
        </w:rPr>
        <w:t>preperitoneal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hernia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repair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5"/>
        </w:rPr>
        <w:t>, 2011. 213: 531.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/21784668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186.          </w:t>
      </w:r>
      <w:r>
        <w:rPr>
          <w:sz w:val="18"/>
          <w:szCs w:val="18"/>
          <w:color w:val="231F20"/>
          <w:position w:val="3"/>
        </w:rPr>
        <w:t>Hahn</w:t>
      </w:r>
      <w:r>
        <w:rPr>
          <w:sz w:val="18"/>
          <w:szCs w:val="18"/>
          <w:color w:val="231F20"/>
          <w:spacing w:val="4"/>
          <w:position w:val="3"/>
        </w:rPr>
        <w:t>,  L.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ilioinguinal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nerve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entrapment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randomized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controlled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4"/>
          <w:position w:val="3"/>
        </w:rPr>
        <w:t>.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Acta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Obstet</w:t>
      </w:r>
    </w:p>
    <w:p>
      <w:pPr>
        <w:pStyle w:val="BodyText"/>
        <w:ind w:left="1994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4"/>
        </w:rPr>
        <w:t>, 2011. 90: 955.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3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/21615360</w:t>
        </w:r>
      </w:hyperlink>
    </w:p>
    <w:p>
      <w:pPr>
        <w:pStyle w:val="BodyText"/>
        <w:ind w:left="1995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187.         Antolak,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5"/>
        </w:rPr>
        <w:t>S.J.,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Jr.,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e</w:t>
      </w:r>
      <w:r>
        <w:rPr>
          <w:sz w:val="18"/>
          <w:szCs w:val="18"/>
          <w:i/>
          <w:iCs/>
          <w:color w:val="231F20"/>
          <w:spacing w:val="4"/>
        </w:rPr>
        <w:t>t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Anatomical  basis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chronic  pelvic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pain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syndrome: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ischial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spine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pudendal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entrapment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Hypotheses</w:t>
      </w:r>
      <w:r>
        <w:rPr>
          <w:sz w:val="18"/>
          <w:szCs w:val="18"/>
          <w:color w:val="231F20"/>
          <w:spacing w:val="6"/>
        </w:rPr>
        <w:t>, 2002. 59: 349.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/12208168</w:t>
        </w:r>
      </w:hyperlink>
    </w:p>
    <w:p>
      <w:pPr>
        <w:pStyle w:val="BodyText"/>
        <w:ind w:left="1997" w:right="481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188.          </w:t>
      </w:r>
      <w:r>
        <w:rPr>
          <w:sz w:val="18"/>
          <w:szCs w:val="18"/>
          <w:color w:val="231F20"/>
        </w:rPr>
        <w:t>Mahakkanukrauh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P.,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Anatomical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pudendal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adjacent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sacrospinous </w:t>
      </w:r>
      <w:r>
        <w:rPr>
          <w:sz w:val="18"/>
          <w:szCs w:val="18"/>
          <w:color w:val="231F20"/>
        </w:rPr>
        <w:t>ligament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Anat</w:t>
      </w:r>
      <w:r>
        <w:rPr>
          <w:sz w:val="18"/>
          <w:szCs w:val="18"/>
          <w:color w:val="231F20"/>
          <w:spacing w:val="3"/>
        </w:rPr>
        <w:t>, 2005. 18: 200.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3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/15768420</w:t>
        </w:r>
      </w:hyperlink>
    </w:p>
    <w:p>
      <w:pPr>
        <w:pStyle w:val="BodyText"/>
        <w:ind w:left="1986" w:right="482" w:hanging="838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189.          </w:t>
      </w:r>
      <w:r>
        <w:rPr>
          <w:sz w:val="18"/>
          <w:szCs w:val="18"/>
          <w:color w:val="231F20"/>
        </w:rPr>
        <w:t>Robert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R.,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Anatomic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basis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perineal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pudendal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Radiol </w:t>
      </w:r>
      <w:r>
        <w:rPr>
          <w:sz w:val="18"/>
          <w:szCs w:val="18"/>
          <w:color w:val="231F20"/>
        </w:rPr>
        <w:t>Anat</w:t>
      </w:r>
      <w:r>
        <w:rPr>
          <w:sz w:val="18"/>
          <w:szCs w:val="18"/>
          <w:color w:val="231F20"/>
          <w:spacing w:val="2"/>
        </w:rPr>
        <w:t>, 1998. 20: 93.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/9658526</w:t>
        </w:r>
      </w:hyperlink>
    </w:p>
    <w:p>
      <w:pPr>
        <w:pStyle w:val="BodyText"/>
        <w:ind w:left="1998" w:right="480" w:hanging="85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190.         Amarenco,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G.,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Electrophysiological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analysis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o</w:t>
      </w:r>
      <w:r>
        <w:rPr>
          <w:sz w:val="18"/>
          <w:szCs w:val="18"/>
          <w:color w:val="231F20"/>
          <w:spacing w:val="3"/>
        </w:rPr>
        <w:t>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pudendal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neuropathy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following traction.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Muscle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Nerve, 2001. 24: 116.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/11150974</w:t>
        </w:r>
      </w:hyperlink>
    </w:p>
    <w:p>
      <w:pPr>
        <w:pStyle w:val="BodyText"/>
        <w:ind w:left="1991" w:right="482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191.          </w:t>
      </w:r>
      <w:r>
        <w:rPr>
          <w:sz w:val="18"/>
          <w:szCs w:val="18"/>
          <w:color w:val="231F20"/>
        </w:rPr>
        <w:t>Goldet</w:t>
      </w:r>
      <w:r>
        <w:rPr>
          <w:sz w:val="18"/>
          <w:szCs w:val="18"/>
          <w:color w:val="231F20"/>
          <w:spacing w:val="4"/>
        </w:rPr>
        <w:t>,  R.,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[</w:t>
      </w:r>
      <w:r>
        <w:rPr>
          <w:sz w:val="18"/>
          <w:szCs w:val="18"/>
          <w:color w:val="231F20"/>
        </w:rPr>
        <w:t>Traction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orthopedic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pudendal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Importance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electrophysiologic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examination</w:t>
      </w:r>
      <w:r>
        <w:rPr>
          <w:sz w:val="18"/>
          <w:szCs w:val="18"/>
          <w:color w:val="231F20"/>
          <w:spacing w:val="2"/>
        </w:rPr>
        <w:t>].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Chir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Orthop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Reparatrice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Appar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Mot</w:t>
      </w:r>
      <w:r>
        <w:rPr>
          <w:sz w:val="18"/>
          <w:szCs w:val="18"/>
          <w:color w:val="231F20"/>
          <w:spacing w:val="2"/>
        </w:rPr>
        <w:t>, 1998. 84: 523.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3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/9846326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192.         Alevizon,</w:t>
      </w:r>
      <w:r>
        <w:rPr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color w:val="231F20"/>
          <w:spacing w:val="5"/>
          <w:position w:val="3"/>
        </w:rPr>
        <w:t>S.J.,</w:t>
      </w:r>
      <w:r>
        <w:rPr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spacing w:val="5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spacing w:val="4"/>
          <w:position w:val="3"/>
        </w:rPr>
        <w:t>al.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 </w:t>
      </w:r>
      <w:r>
        <w:rPr>
          <w:sz w:val="18"/>
          <w:szCs w:val="18"/>
          <w:color w:val="231F20"/>
          <w:spacing w:val="4"/>
          <w:position w:val="3"/>
        </w:rPr>
        <w:t>Sacrospinous</w:t>
      </w:r>
      <w:r>
        <w:rPr>
          <w:sz w:val="18"/>
          <w:szCs w:val="18"/>
          <w:color w:val="231F20"/>
          <w:spacing w:val="12"/>
          <w:position w:val="3"/>
        </w:rPr>
        <w:t xml:space="preserve">  </w:t>
      </w:r>
      <w:r>
        <w:rPr>
          <w:sz w:val="18"/>
          <w:szCs w:val="18"/>
          <w:color w:val="231F20"/>
          <w:spacing w:val="4"/>
          <w:position w:val="3"/>
        </w:rPr>
        <w:t>colpopexy:</w:t>
      </w:r>
      <w:r>
        <w:rPr>
          <w:sz w:val="18"/>
          <w:szCs w:val="18"/>
          <w:color w:val="231F20"/>
          <w:spacing w:val="14"/>
          <w:position w:val="3"/>
        </w:rPr>
        <w:t xml:space="preserve">  </w:t>
      </w:r>
      <w:r>
        <w:rPr>
          <w:sz w:val="18"/>
          <w:szCs w:val="18"/>
          <w:color w:val="231F20"/>
          <w:spacing w:val="4"/>
          <w:position w:val="3"/>
        </w:rPr>
        <w:t>management</w:t>
      </w:r>
      <w:r>
        <w:rPr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color w:val="231F20"/>
          <w:spacing w:val="4"/>
          <w:position w:val="3"/>
        </w:rPr>
        <w:t>of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 </w:t>
      </w:r>
      <w:r>
        <w:rPr>
          <w:sz w:val="18"/>
          <w:szCs w:val="18"/>
          <w:color w:val="231F20"/>
          <w:spacing w:val="4"/>
          <w:position w:val="3"/>
        </w:rPr>
        <w:t>postoperative</w:t>
      </w:r>
      <w:r>
        <w:rPr>
          <w:sz w:val="18"/>
          <w:szCs w:val="18"/>
          <w:color w:val="231F20"/>
          <w:spacing w:val="14"/>
          <w:position w:val="3"/>
        </w:rPr>
        <w:t xml:space="preserve">  </w:t>
      </w:r>
      <w:r>
        <w:rPr>
          <w:sz w:val="18"/>
          <w:szCs w:val="18"/>
          <w:color w:val="231F20"/>
          <w:spacing w:val="4"/>
          <w:position w:val="3"/>
        </w:rPr>
        <w:t>pudendal</w:t>
      </w:r>
      <w:r>
        <w:rPr>
          <w:sz w:val="18"/>
          <w:szCs w:val="18"/>
          <w:color w:val="231F20"/>
          <w:spacing w:val="14"/>
          <w:position w:val="3"/>
        </w:rPr>
        <w:t xml:space="preserve">  </w:t>
      </w:r>
      <w:r>
        <w:rPr>
          <w:sz w:val="18"/>
          <w:szCs w:val="18"/>
          <w:color w:val="231F20"/>
          <w:spacing w:val="4"/>
          <w:position w:val="3"/>
        </w:rPr>
        <w:t>nerve</w:t>
      </w:r>
    </w:p>
    <w:p>
      <w:pPr>
        <w:pStyle w:val="BodyText"/>
        <w:ind w:left="1991"/>
        <w:spacing w:before="57" w:line="199" w:lineRule="auto"/>
        <w:rPr>
          <w:sz w:val="18"/>
          <w:szCs w:val="18"/>
        </w:rPr>
      </w:pPr>
      <w:r>
        <w:drawing>
          <wp:anchor distT="0" distB="0" distL="0" distR="0" simplePos="0" relativeHeight="2524497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86385</wp:posOffset>
            </wp:positionV>
            <wp:extent cx="197999" cy="324002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entrapment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2"/>
        </w:rPr>
        <w:t>, 1996. 88: 713.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3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/8841264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193.          </w:t>
      </w:r>
      <w:r>
        <w:rPr>
          <w:sz w:val="18"/>
          <w:szCs w:val="18"/>
          <w:color w:val="231F20"/>
          <w:position w:val="3"/>
        </w:rPr>
        <w:t>Fisher</w:t>
      </w:r>
      <w:r>
        <w:rPr>
          <w:sz w:val="18"/>
          <w:szCs w:val="18"/>
          <w:color w:val="231F20"/>
          <w:spacing w:val="3"/>
          <w:position w:val="3"/>
        </w:rPr>
        <w:t>,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H.W.,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</w:t>
      </w:r>
      <w:r>
        <w:rPr>
          <w:sz w:val="18"/>
          <w:szCs w:val="18"/>
          <w:i/>
          <w:iCs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Nerve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injury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locations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during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retropubic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sling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procedures</w:t>
      </w:r>
      <w:r>
        <w:rPr>
          <w:sz w:val="18"/>
          <w:szCs w:val="18"/>
          <w:color w:val="231F20"/>
          <w:spacing w:val="3"/>
          <w:position w:val="3"/>
        </w:rPr>
        <w:t>.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Urogynecol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"/>
          <w:position w:val="3"/>
        </w:rPr>
        <w:t>,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2011.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22: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439.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/21060989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194.          </w:t>
      </w:r>
      <w:r>
        <w:rPr>
          <w:sz w:val="18"/>
          <w:szCs w:val="18"/>
          <w:color w:val="231F20"/>
          <w:position w:val="3"/>
        </w:rPr>
        <w:t>Moszkowicz</w:t>
      </w:r>
      <w:r>
        <w:rPr>
          <w:sz w:val="18"/>
          <w:szCs w:val="18"/>
          <w:color w:val="231F20"/>
          <w:spacing w:val="3"/>
          <w:position w:val="3"/>
        </w:rPr>
        <w:t>,  D.,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 </w:t>
      </w:r>
      <w:r>
        <w:rPr>
          <w:sz w:val="18"/>
          <w:szCs w:val="18"/>
          <w:color w:val="231F20"/>
          <w:position w:val="3"/>
        </w:rPr>
        <w:t>Where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does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nerve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injury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occur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during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rectal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surgery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3"/>
          <w:position w:val="3"/>
        </w:rPr>
        <w:t>?</w:t>
      </w:r>
    </w:p>
    <w:p>
      <w:pPr>
        <w:pStyle w:val="BodyText"/>
        <w:ind w:left="1994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Colorectal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Dis</w:t>
      </w:r>
      <w:r>
        <w:rPr>
          <w:sz w:val="18"/>
          <w:szCs w:val="18"/>
          <w:color w:val="231F20"/>
          <w:spacing w:val="1"/>
        </w:rPr>
        <w:t>, 2011. 13: 1326.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3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/20718836</w:t>
        </w:r>
      </w:hyperlink>
    </w:p>
    <w:p>
      <w:pPr>
        <w:spacing w:line="275" w:lineRule="auto"/>
        <w:sectPr>
          <w:footerReference w:type="default" r:id="rId313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6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195.          </w:t>
      </w:r>
      <w:r>
        <w:rPr>
          <w:sz w:val="18"/>
          <w:szCs w:val="18"/>
          <w:color w:val="231F20"/>
          <w:position w:val="3"/>
        </w:rPr>
        <w:t>Ashton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Miller</w:t>
      </w:r>
      <w:r>
        <w:rPr>
          <w:sz w:val="18"/>
          <w:szCs w:val="18"/>
          <w:color w:val="231F20"/>
          <w:spacing w:val="5"/>
          <w:position w:val="3"/>
        </w:rPr>
        <w:t>, J.A.,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Functional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anatomy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female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floor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Ann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Y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Acad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Sci</w:t>
      </w:r>
      <w:r>
        <w:rPr>
          <w:sz w:val="18"/>
          <w:szCs w:val="18"/>
          <w:color w:val="231F20"/>
          <w:spacing w:val="4"/>
          <w:position w:val="3"/>
        </w:rPr>
        <w:t>, 2007. 1101: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266.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/17416924</w:t>
        </w:r>
      </w:hyperlink>
    </w:p>
    <w:p>
      <w:pPr>
        <w:pStyle w:val="BodyText"/>
        <w:ind w:left="1346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196.          </w:t>
      </w:r>
      <w:r>
        <w:rPr>
          <w:sz w:val="18"/>
          <w:szCs w:val="18"/>
          <w:color w:val="231F20"/>
        </w:rPr>
        <w:t>Amarenco</w:t>
      </w:r>
      <w:r>
        <w:rPr>
          <w:sz w:val="18"/>
          <w:szCs w:val="18"/>
          <w:color w:val="231F20"/>
          <w:spacing w:val="4"/>
        </w:rPr>
        <w:t>,   G., 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   </w:t>
      </w:r>
      <w:r>
        <w:rPr>
          <w:sz w:val="18"/>
          <w:szCs w:val="18"/>
          <w:color w:val="231F20"/>
          <w:spacing w:val="4"/>
        </w:rPr>
        <w:t>[</w:t>
      </w:r>
      <w:r>
        <w:rPr>
          <w:sz w:val="18"/>
          <w:szCs w:val="18"/>
          <w:color w:val="231F20"/>
        </w:rPr>
        <w:t>Perineal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neuropathy</w:t>
      </w:r>
      <w:r>
        <w:rPr>
          <w:sz w:val="18"/>
          <w:szCs w:val="18"/>
          <w:color w:val="231F20"/>
          <w:spacing w:val="4"/>
        </w:rPr>
        <w:t xml:space="preserve">   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stretching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 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Physiopathology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therapeutic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implications</w:t>
      </w:r>
      <w:r>
        <w:rPr>
          <w:sz w:val="18"/>
          <w:szCs w:val="18"/>
          <w:color w:val="231F20"/>
          <w:spacing w:val="9"/>
        </w:rPr>
        <w:t>].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 xml:space="preserve"> (</w:t>
      </w:r>
      <w:r>
        <w:rPr>
          <w:sz w:val="18"/>
          <w:szCs w:val="18"/>
          <w:color w:val="231F20"/>
        </w:rPr>
        <w:t>Paris</w:t>
      </w:r>
      <w:r>
        <w:rPr>
          <w:sz w:val="18"/>
          <w:szCs w:val="18"/>
          <w:color w:val="231F20"/>
          <w:spacing w:val="9"/>
        </w:rPr>
        <w:t>), 1990. 24: 463.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/2176777</w:t>
        </w:r>
      </w:hyperlink>
    </w:p>
    <w:p>
      <w:pPr>
        <w:pStyle w:val="BodyText"/>
        <w:ind w:left="1339" w:right="1132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197.          </w:t>
      </w:r>
      <w:r>
        <w:rPr>
          <w:sz w:val="18"/>
          <w:szCs w:val="18"/>
          <w:color w:val="231F20"/>
        </w:rPr>
        <w:t>Huang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52"/>
        </w:rPr>
        <w:t xml:space="preserve"> </w:t>
      </w:r>
      <w:r>
        <w:rPr>
          <w:sz w:val="18"/>
          <w:szCs w:val="18"/>
          <w:color w:val="231F20"/>
          <w:spacing w:val="16"/>
        </w:rPr>
        <w:t>X.,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</w:t>
      </w:r>
      <w:r>
        <w:rPr>
          <w:sz w:val="18"/>
          <w:szCs w:val="18"/>
          <w:i/>
          <w:iCs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Psychological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catastrophizing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16"/>
        </w:rPr>
        <w:t>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6"/>
        </w:rPr>
        <w:t xml:space="preserve"> (</w:t>
      </w:r>
      <w:r>
        <w:rPr>
          <w:sz w:val="18"/>
          <w:szCs w:val="18"/>
          <w:color w:val="231F20"/>
        </w:rPr>
        <w:t>CP</w:t>
      </w:r>
      <w:r>
        <w:rPr>
          <w:sz w:val="18"/>
          <w:szCs w:val="18"/>
          <w:color w:val="231F20"/>
          <w:spacing w:val="6"/>
        </w:rPr>
        <w:t>/</w:t>
      </w:r>
      <w:r>
        <w:rPr>
          <w:sz w:val="18"/>
          <w:szCs w:val="18"/>
          <w:color w:val="231F20"/>
        </w:rPr>
        <w:t>CPPS</w:t>
      </w:r>
      <w:r>
        <w:rPr>
          <w:sz w:val="18"/>
          <w:szCs w:val="18"/>
          <w:color w:val="231F20"/>
          <w:spacing w:val="6"/>
        </w:rPr>
        <w:t>):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Transl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Androl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2020. 9: 485.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/32420154</w:t>
        </w:r>
      </w:hyperlink>
    </w:p>
    <w:p>
      <w:pPr>
        <w:pStyle w:val="BodyText"/>
        <w:ind w:left="1343" w:right="1332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198.          </w:t>
      </w:r>
      <w:r>
        <w:rPr>
          <w:sz w:val="18"/>
          <w:szCs w:val="18"/>
          <w:color w:val="231F20"/>
        </w:rPr>
        <w:t>Fleming</w:t>
      </w:r>
      <w:r>
        <w:rPr>
          <w:sz w:val="18"/>
          <w:szCs w:val="18"/>
          <w:color w:val="231F20"/>
          <w:spacing w:val="7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Sexuality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Journal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Sex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Education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7"/>
        </w:rPr>
        <w:t>, 2001. 26: 204.</w:t>
      </w:r>
      <w:r>
        <w:rPr>
          <w:sz w:val="18"/>
          <w:szCs w:val="18"/>
          <w:color w:val="231F20"/>
        </w:rPr>
        <w:t xml:space="preserve"> </w:t>
      </w:r>
      <w:hyperlink w:history="true" r:id="rId3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1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tandfonline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11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11"/>
          </w:rPr>
          <w:t>/</w:t>
        </w:r>
        <w:r>
          <w:rPr>
            <w:sz w:val="18"/>
            <w:szCs w:val="18"/>
            <w:u w:val="single" w:color="auto"/>
            <w:color w:val="231F20"/>
          </w:rPr>
          <w:t>abs</w:t>
        </w:r>
        <w:r>
          <w:rPr>
            <w:sz w:val="18"/>
            <w:szCs w:val="18"/>
            <w:u w:val="single" w:color="auto"/>
            <w:color w:val="231F20"/>
            <w:spacing w:val="11"/>
          </w:rPr>
          <w:t>/10.1080/016</w:t>
        </w:r>
        <w:r>
          <w:rPr>
            <w:sz w:val="18"/>
            <w:szCs w:val="18"/>
            <w:u w:val="single" w:color="auto"/>
            <w:color w:val="231F20"/>
            <w:spacing w:val="10"/>
          </w:rPr>
          <w:t>14576.2001.11074415</w:t>
        </w:r>
      </w:hyperlink>
    </w:p>
    <w:p>
      <w:pPr>
        <w:pStyle w:val="BodyText"/>
        <w:ind w:left="1346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199.          </w:t>
      </w:r>
      <w:r>
        <w:rPr>
          <w:sz w:val="18"/>
          <w:szCs w:val="18"/>
          <w:color w:val="231F20"/>
        </w:rPr>
        <w:t>Chen</w:t>
      </w:r>
      <w:r>
        <w:rPr>
          <w:sz w:val="18"/>
          <w:szCs w:val="18"/>
          <w:color w:val="231F20"/>
          <w:spacing w:val="7"/>
        </w:rPr>
        <w:t>, X.,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7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CP</w:t>
      </w:r>
      <w:r>
        <w:rPr>
          <w:sz w:val="18"/>
          <w:szCs w:val="18"/>
          <w:color w:val="231F20"/>
          <w:spacing w:val="7"/>
        </w:rPr>
        <w:t>/</w:t>
      </w:r>
      <w:r>
        <w:rPr>
          <w:sz w:val="18"/>
          <w:szCs w:val="18"/>
          <w:color w:val="231F20"/>
        </w:rPr>
        <w:t>CPPS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Erectile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PLoS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7"/>
        </w:rPr>
        <w:t>, 2015. 10: e0141447.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/26509575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200.         Jacobsen,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S.J.,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et</w:t>
      </w:r>
      <w:r>
        <w:rPr>
          <w:sz w:val="18"/>
          <w:szCs w:val="18"/>
          <w:i/>
          <w:iCs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al.</w:t>
      </w:r>
      <w:r>
        <w:rPr>
          <w:sz w:val="18"/>
          <w:szCs w:val="18"/>
          <w:i/>
          <w:iCs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Freque</w:t>
      </w:r>
      <w:r>
        <w:rPr>
          <w:sz w:val="18"/>
          <w:szCs w:val="18"/>
          <w:color w:val="231F20"/>
          <w:spacing w:val="4"/>
          <w:position w:val="3"/>
        </w:rPr>
        <w:t>ncy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of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sexual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activity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and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prostatic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health: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fact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or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fairy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tale?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Urology,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2003. 61: 348.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/12597946</w:t>
        </w:r>
      </w:hyperlink>
    </w:p>
    <w:p>
      <w:pPr>
        <w:pStyle w:val="BodyText"/>
        <w:ind w:left="1341" w:right="1133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201.          </w:t>
      </w:r>
      <w:r>
        <w:rPr>
          <w:sz w:val="18"/>
          <w:szCs w:val="18"/>
          <w:color w:val="231F20"/>
        </w:rPr>
        <w:t>Tripp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8"/>
        </w:rPr>
        <w:t>D.A.,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symptom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like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Canadian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males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aged</w:t>
      </w:r>
      <w:r>
        <w:rPr>
          <w:sz w:val="18"/>
          <w:szCs w:val="18"/>
          <w:color w:val="231F20"/>
          <w:spacing w:val="7"/>
        </w:rPr>
        <w:t xml:space="preserve"> 16-19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>, 2009. 103: 1080.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/19007369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202.          </w:t>
      </w:r>
      <w:r>
        <w:rPr>
          <w:sz w:val="18"/>
          <w:szCs w:val="18"/>
          <w:color w:val="231F20"/>
          <w:position w:val="3"/>
        </w:rPr>
        <w:t>Pereira</w:t>
      </w:r>
      <w:r>
        <w:rPr>
          <w:sz w:val="18"/>
          <w:szCs w:val="18"/>
          <w:color w:val="231F20"/>
          <w:spacing w:val="5"/>
          <w:position w:val="3"/>
        </w:rPr>
        <w:t>, R.,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Sexual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Functioning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Cognitions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During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Sexual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Activity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Genital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4"/>
          <w:position w:val="3"/>
        </w:rPr>
        <w:t>: A</w:t>
      </w:r>
    </w:p>
    <w:p>
      <w:pPr>
        <w:pStyle w:val="BodyText"/>
        <w:ind w:left="1342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Sex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Marital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Ther</w:t>
      </w:r>
      <w:r>
        <w:rPr>
          <w:sz w:val="18"/>
          <w:szCs w:val="18"/>
          <w:color w:val="231F20"/>
          <w:spacing w:val="5"/>
        </w:rPr>
        <w:t>, 2016. 42: 602.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3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/26548315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203.          </w:t>
      </w:r>
      <w:r>
        <w:rPr>
          <w:sz w:val="18"/>
          <w:szCs w:val="18"/>
          <w:color w:val="231F20"/>
          <w:position w:val="3"/>
        </w:rPr>
        <w:t>Muller</w:t>
      </w:r>
      <w:r>
        <w:rPr>
          <w:sz w:val="18"/>
          <w:szCs w:val="18"/>
          <w:color w:val="231F20"/>
          <w:spacing w:val="2"/>
          <w:position w:val="3"/>
        </w:rPr>
        <w:t>, 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Sexual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dysfunction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prostatitis</w:t>
      </w:r>
      <w:r>
        <w:rPr>
          <w:sz w:val="18"/>
          <w:szCs w:val="18"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Curr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Opin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"/>
          <w:position w:val="3"/>
        </w:rPr>
        <w:t>, 2005. 15: 404.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/16205492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204.          </w:t>
      </w:r>
      <w:r>
        <w:rPr>
          <w:sz w:val="18"/>
          <w:szCs w:val="18"/>
          <w:color w:val="231F20"/>
        </w:rPr>
        <w:t>Smith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3"/>
        </w:rPr>
        <w:t>K.B.,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relationship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functioning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13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pelvic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partners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Arch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Sex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Behav</w:t>
      </w:r>
      <w:r>
        <w:rPr>
          <w:sz w:val="18"/>
          <w:szCs w:val="18"/>
          <w:color w:val="231F20"/>
          <w:spacing w:val="4"/>
        </w:rPr>
        <w:t>, 2007. 36: 301.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/17186130</w:t>
        </w:r>
      </w:hyperlink>
    </w:p>
    <w:p>
      <w:pPr>
        <w:pStyle w:val="BodyText"/>
        <w:ind w:left="1343" w:right="1134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205.          </w:t>
      </w:r>
      <w:r>
        <w:rPr>
          <w:sz w:val="18"/>
          <w:szCs w:val="18"/>
          <w:color w:val="231F20"/>
        </w:rPr>
        <w:t>Latthe</w:t>
      </w:r>
      <w:r>
        <w:rPr>
          <w:sz w:val="18"/>
          <w:szCs w:val="18"/>
          <w:color w:val="231F20"/>
          <w:spacing w:val="5"/>
        </w:rPr>
        <w:t>, 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neglected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reproductive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BMC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Public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4"/>
        </w:rPr>
        <w:t>, 2006. 6: 177.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/16824213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206.          </w:t>
      </w:r>
      <w:r>
        <w:rPr>
          <w:sz w:val="18"/>
          <w:szCs w:val="18"/>
          <w:color w:val="231F20"/>
        </w:rPr>
        <w:t>ter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Kuile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M.M.,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functioning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anxiety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depression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Sex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7"/>
        </w:rPr>
        <w:t>, 2010. 7: 1901.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/19678881</w:t>
        </w:r>
      </w:hyperlink>
    </w:p>
    <w:p>
      <w:pPr>
        <w:pStyle w:val="BodyText"/>
        <w:ind w:left="1332" w:right="1134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207.          </w:t>
      </w:r>
      <w:r>
        <w:rPr>
          <w:sz w:val="18"/>
          <w:szCs w:val="18"/>
          <w:color w:val="231F20"/>
        </w:rPr>
        <w:t>Collett</w:t>
      </w:r>
      <w:r>
        <w:rPr>
          <w:sz w:val="18"/>
          <w:szCs w:val="18"/>
          <w:color w:val="231F20"/>
          <w:spacing w:val="7"/>
        </w:rPr>
        <w:t>, B.J.,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nonpelvic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history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attending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general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practitioners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Gynaecol</w:t>
      </w:r>
      <w:r>
        <w:rPr>
          <w:sz w:val="18"/>
          <w:szCs w:val="18"/>
          <w:color w:val="231F20"/>
          <w:spacing w:val="6"/>
        </w:rPr>
        <w:t>, 1998. 105: 87.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/9442168</w:t>
        </w:r>
      </w:hyperlink>
    </w:p>
    <w:p>
      <w:pPr>
        <w:pStyle w:val="BodyText"/>
        <w:ind w:left="1340" w:right="1133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208.          </w:t>
      </w:r>
      <w:r>
        <w:rPr>
          <w:sz w:val="18"/>
          <w:szCs w:val="18"/>
          <w:color w:val="231F20"/>
        </w:rPr>
        <w:t>McCabe</w:t>
      </w:r>
      <w:r>
        <w:rPr>
          <w:sz w:val="18"/>
          <w:szCs w:val="18"/>
          <w:color w:val="231F20"/>
          <w:spacing w:val="8"/>
        </w:rPr>
        <w:t>, M.P.,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Intercorrelations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general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arousability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emerging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desire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severity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Psychol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Rep</w:t>
      </w:r>
      <w:r>
        <w:rPr>
          <w:sz w:val="18"/>
          <w:szCs w:val="18"/>
          <w:color w:val="231F20"/>
          <w:spacing w:val="8"/>
        </w:rPr>
        <w:t>, 1989. 65: 147.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/2780925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209.          </w:t>
      </w:r>
      <w:r>
        <w:rPr>
          <w:sz w:val="18"/>
          <w:szCs w:val="18"/>
          <w:color w:val="231F20"/>
          <w:position w:val="3"/>
        </w:rPr>
        <w:t>Flor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H.,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role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spouse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reinforcement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perceived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activity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levels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</w:p>
    <w:p>
      <w:pPr>
        <w:pStyle w:val="BodyText"/>
        <w:ind w:left="1343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Psychosom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10"/>
        </w:rPr>
        <w:t>, 1987. 31: 251.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3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/3585827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210.          </w:t>
      </w:r>
      <w:r>
        <w:rPr>
          <w:sz w:val="18"/>
          <w:szCs w:val="18"/>
          <w:color w:val="231F20"/>
          <w:position w:val="3"/>
        </w:rPr>
        <w:t>Paice</w:t>
      </w:r>
      <w:r>
        <w:rPr>
          <w:sz w:val="18"/>
          <w:szCs w:val="18"/>
          <w:color w:val="231F20"/>
          <w:spacing w:val="6"/>
          <w:position w:val="3"/>
        </w:rPr>
        <w:t>, J. </w:t>
      </w:r>
      <w:r>
        <w:rPr>
          <w:sz w:val="18"/>
          <w:szCs w:val="18"/>
          <w:color w:val="231F20"/>
          <w:position w:val="3"/>
        </w:rPr>
        <w:t>Sexuality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Am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Nurs</w:t>
      </w:r>
      <w:r>
        <w:rPr>
          <w:sz w:val="18"/>
          <w:szCs w:val="18"/>
          <w:color w:val="231F20"/>
          <w:spacing w:val="6"/>
          <w:position w:val="3"/>
        </w:rPr>
        <w:t>, 2003. 103: 87.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/12544064</w:t>
        </w:r>
      </w:hyperlink>
    </w:p>
    <w:p>
      <w:pPr>
        <w:pStyle w:val="BodyText"/>
        <w:ind w:left="1338" w:right="1133" w:hanging="849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211.          </w:t>
      </w:r>
      <w:r>
        <w:rPr>
          <w:sz w:val="18"/>
          <w:szCs w:val="18"/>
          <w:color w:val="231F20"/>
        </w:rPr>
        <w:t>Verit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F.F.,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female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index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1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Sex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3"/>
        </w:rPr>
        <w:t>, 2007. 4: 1635.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/17888066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212.          </w:t>
      </w:r>
      <w:r>
        <w:rPr>
          <w:sz w:val="18"/>
          <w:szCs w:val="18"/>
          <w:color w:val="231F20"/>
          <w:position w:val="3"/>
        </w:rPr>
        <w:t>Maruta</w:t>
      </w:r>
      <w:r>
        <w:rPr>
          <w:sz w:val="18"/>
          <w:szCs w:val="18"/>
          <w:color w:val="231F20"/>
          <w:spacing w:val="11"/>
          <w:position w:val="3"/>
        </w:rPr>
        <w:t>, T.,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spouses</w:t>
      </w:r>
      <w:r>
        <w:rPr>
          <w:sz w:val="18"/>
          <w:szCs w:val="18"/>
          <w:color w:val="231F20"/>
          <w:spacing w:val="11"/>
          <w:position w:val="3"/>
        </w:rPr>
        <w:t>: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marital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sexual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adjustment</w:t>
      </w:r>
      <w:r>
        <w:rPr>
          <w:sz w:val="18"/>
          <w:szCs w:val="18"/>
          <w:color w:val="231F20"/>
          <w:spacing w:val="11"/>
          <w:position w:val="3"/>
        </w:rPr>
        <w:t>.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Mayo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Proc</w:t>
      </w:r>
      <w:r>
        <w:rPr>
          <w:sz w:val="18"/>
          <w:szCs w:val="18"/>
          <w:color w:val="231F20"/>
          <w:spacing w:val="11"/>
          <w:position w:val="3"/>
        </w:rPr>
        <w:t>,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1981. 56: 307.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3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/7230895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47027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238695</wp:posOffset>
            </wp:positionV>
            <wp:extent cx="198004" cy="324002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8"/>
        </w:rPr>
        <w:t>213.          </w:t>
      </w:r>
      <w:r>
        <w:rPr>
          <w:sz w:val="18"/>
          <w:szCs w:val="18"/>
          <w:color w:val="231F20"/>
        </w:rPr>
        <w:t>Hetrick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D.C.,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Musculoskeletal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2003. 170: 828.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/12913709</w:t>
        </w:r>
      </w:hyperlink>
    </w:p>
    <w:p>
      <w:pPr>
        <w:pStyle w:val="BodyText"/>
        <w:ind w:left="1343" w:right="1134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214.          </w:t>
      </w:r>
      <w:r>
        <w:rPr>
          <w:sz w:val="18"/>
          <w:szCs w:val="18"/>
          <w:color w:val="231F20"/>
        </w:rPr>
        <w:t>Clemens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0"/>
        </w:rPr>
        <w:t>J.Q.,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Biofeedback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floor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education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training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chronic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4"/>
        </w:rPr>
        <w:t>, 2000. 56: 951.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/11113739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215.          Ishigooka,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M.,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 al.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Similarity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distributions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spinal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c-Fos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plasma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extravasati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acute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chemical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irritation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prostate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2000. 164: 1751.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/11025764</w:t>
        </w:r>
      </w:hyperlink>
    </w:p>
    <w:p>
      <w:pPr>
        <w:spacing w:line="275" w:lineRule="auto"/>
        <w:sectPr>
          <w:footerReference w:type="default" r:id="rId335"/>
          <w:pgSz w:w="11906" w:h="16838"/>
          <w:pgMar w:top="400" w:right="0" w:bottom="498" w:left="1785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990" w:right="481" w:hanging="849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216.          </w:t>
      </w:r>
      <w:r>
        <w:rPr>
          <w:sz w:val="18"/>
          <w:szCs w:val="18"/>
          <w:color w:val="231F20"/>
        </w:rPr>
        <w:t>Liao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9"/>
        </w:rPr>
        <w:t>C.H.,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9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Irritable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Bowel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Rep</w:t>
      </w:r>
      <w:r>
        <w:rPr>
          <w:sz w:val="18"/>
          <w:szCs w:val="18"/>
          <w:color w:val="231F20"/>
          <w:spacing w:val="7"/>
        </w:rPr>
        <w:t>, 2016. 6: 269</w:t>
      </w:r>
      <w:r>
        <w:rPr>
          <w:sz w:val="18"/>
          <w:szCs w:val="18"/>
          <w:color w:val="231F20"/>
          <w:spacing w:val="6"/>
        </w:rPr>
        <w:t>39.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3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/27225866</w:t>
        </w:r>
      </w:hyperlink>
    </w:p>
    <w:p>
      <w:pPr>
        <w:pStyle w:val="BodyText"/>
        <w:ind w:left="1992" w:right="482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217.          </w:t>
      </w:r>
      <w:r>
        <w:rPr>
          <w:sz w:val="18"/>
          <w:szCs w:val="18"/>
          <w:color w:val="231F20"/>
        </w:rPr>
        <w:t>Zondervan</w:t>
      </w:r>
      <w:r>
        <w:rPr>
          <w:sz w:val="18"/>
          <w:szCs w:val="18"/>
          <w:color w:val="231F20"/>
          <w:spacing w:val="8"/>
        </w:rPr>
        <w:t>, K.T.,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from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general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practice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Gynaecol</w:t>
      </w:r>
      <w:r>
        <w:rPr>
          <w:sz w:val="18"/>
          <w:szCs w:val="18"/>
          <w:color w:val="231F20"/>
          <w:spacing w:val="8"/>
        </w:rPr>
        <w:t>, 1999. 106: 1149.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3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/10549959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218.          </w:t>
      </w:r>
      <w:r>
        <w:rPr>
          <w:sz w:val="18"/>
          <w:szCs w:val="18"/>
          <w:color w:val="231F20"/>
        </w:rPr>
        <w:t>Drossman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9"/>
        </w:rPr>
        <w:t>D.A.,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9"/>
        </w:rPr>
        <w:t>U.S.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householder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survey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gastrointestinal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disorders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sociodemography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Dig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7"/>
        </w:rPr>
        <w:t>, 1993. 38: 1569.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/8359066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219.          </w:t>
      </w:r>
      <w:r>
        <w:rPr>
          <w:sz w:val="18"/>
          <w:szCs w:val="18"/>
          <w:color w:val="231F20"/>
          <w:position w:val="3"/>
        </w:rPr>
        <w:t>Prior</w:t>
      </w:r>
      <w:r>
        <w:rPr>
          <w:sz w:val="18"/>
          <w:szCs w:val="18"/>
          <w:color w:val="231F20"/>
          <w:spacing w:val="6"/>
          <w:position w:val="3"/>
        </w:rPr>
        <w:t>, 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Gynaecological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consultation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irritable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bowel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syndrome</w:t>
      </w:r>
      <w:r>
        <w:rPr>
          <w:sz w:val="18"/>
          <w:szCs w:val="18"/>
          <w:color w:val="231F20"/>
          <w:spacing w:val="6"/>
          <w:position w:val="3"/>
        </w:rPr>
        <w:t>.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Gut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1989.</w:t>
      </w:r>
    </w:p>
    <w:p>
      <w:pPr>
        <w:pStyle w:val="BodyText"/>
        <w:ind w:left="1992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30: 996.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/2759494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220.          </w:t>
      </w:r>
      <w:r>
        <w:rPr>
          <w:sz w:val="18"/>
          <w:szCs w:val="18"/>
          <w:color w:val="231F20"/>
        </w:rPr>
        <w:t>Longstreth</w:t>
      </w:r>
      <w:r>
        <w:rPr>
          <w:sz w:val="18"/>
          <w:szCs w:val="18"/>
          <w:color w:val="231F20"/>
          <w:spacing w:val="9"/>
        </w:rPr>
        <w:t>,  G.F., 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Irritable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bowel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having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laparoscopy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</w:rPr>
        <w:t>hysterectomy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Relation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gynecologic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features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Dig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8"/>
        </w:rPr>
        <w:t>, 1990. 35: 1285.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/2145139</w:t>
        </w:r>
      </w:hyperlink>
    </w:p>
    <w:p>
      <w:pPr>
        <w:pStyle w:val="BodyText"/>
        <w:ind w:left="1993" w:right="481" w:hanging="852"/>
        <w:spacing w:before="2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221.          </w:t>
      </w:r>
      <w:r>
        <w:rPr>
          <w:sz w:val="18"/>
          <w:szCs w:val="18"/>
          <w:color w:val="231F20"/>
        </w:rPr>
        <w:t>Choung</w:t>
      </w:r>
      <w:r>
        <w:rPr>
          <w:sz w:val="18"/>
          <w:szCs w:val="18"/>
          <w:color w:val="231F20"/>
          <w:spacing w:val="9"/>
        </w:rPr>
        <w:t>, R.S.,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Irritable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bowel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Clin </w:t>
      </w:r>
      <w:r>
        <w:rPr>
          <w:sz w:val="18"/>
          <w:szCs w:val="18"/>
          <w:color w:val="231F20"/>
        </w:rPr>
        <w:t>Gastroenterol</w:t>
      </w:r>
      <w:r>
        <w:rPr>
          <w:sz w:val="18"/>
          <w:szCs w:val="18"/>
          <w:color w:val="231F20"/>
          <w:spacing w:val="1"/>
        </w:rPr>
        <w:t>, 2010. 44: 696.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3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/20375730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222.          </w:t>
      </w:r>
      <w:r>
        <w:rPr>
          <w:sz w:val="18"/>
          <w:szCs w:val="18"/>
          <w:color w:val="231F20"/>
        </w:rPr>
        <w:t>Sperber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A.D.,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abdominal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and  IBS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gynecological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0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Gastroenterology</w:t>
      </w:r>
      <w:r>
        <w:rPr>
          <w:sz w:val="18"/>
          <w:szCs w:val="18"/>
          <w:color w:val="231F20"/>
          <w:spacing w:val="3"/>
        </w:rPr>
        <w:t>, 2008. 134: 75.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/18166349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223.          </w:t>
      </w:r>
      <w:r>
        <w:rPr>
          <w:sz w:val="18"/>
          <w:szCs w:val="18"/>
          <w:color w:val="231F20"/>
          <w:position w:val="3"/>
        </w:rPr>
        <w:t>Monnikes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H.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life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irritable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bowel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syndrome</w:t>
      </w:r>
      <w:r>
        <w:rPr>
          <w:sz w:val="18"/>
          <w:szCs w:val="18"/>
          <w:color w:val="231F20"/>
          <w:spacing w:val="5"/>
          <w:position w:val="3"/>
        </w:rPr>
        <w:t>.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Gastroenterol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2011.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45</w:t>
      </w:r>
    </w:p>
    <w:p>
      <w:pPr>
        <w:pStyle w:val="BodyText"/>
        <w:ind w:left="1990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Suppl</w:t>
      </w:r>
      <w:r>
        <w:rPr>
          <w:sz w:val="18"/>
          <w:szCs w:val="18"/>
          <w:color w:val="231F20"/>
          <w:spacing w:val="11"/>
        </w:rPr>
        <w:t>: S98.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3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/21666428</w:t>
        </w:r>
      </w:hyperlink>
    </w:p>
    <w:p>
      <w:pPr>
        <w:pStyle w:val="BodyText"/>
        <w:ind w:left="1997" w:right="481" w:hanging="85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224.          </w:t>
      </w:r>
      <w:r>
        <w:rPr>
          <w:sz w:val="18"/>
          <w:szCs w:val="18"/>
          <w:color w:val="231F20"/>
        </w:rPr>
        <w:t>Canavan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7"/>
        </w:rPr>
        <w:t>C.,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article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economic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irritable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bowel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Aliment </w:t>
      </w:r>
      <w:r>
        <w:rPr>
          <w:sz w:val="18"/>
          <w:szCs w:val="18"/>
          <w:color w:val="231F20"/>
        </w:rPr>
        <w:t>Pharmacol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Ther</w:t>
      </w:r>
      <w:r>
        <w:rPr>
          <w:sz w:val="18"/>
          <w:szCs w:val="18"/>
          <w:color w:val="231F20"/>
          <w:spacing w:val="3"/>
        </w:rPr>
        <w:t>, 2014. 40: 1023.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/25199904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225.          </w:t>
      </w:r>
      <w:r>
        <w:rPr>
          <w:sz w:val="18"/>
          <w:szCs w:val="18"/>
          <w:color w:val="231F20"/>
          <w:position w:val="3"/>
        </w:rPr>
        <w:t>Morgan</w:t>
      </w:r>
      <w:r>
        <w:rPr>
          <w:sz w:val="18"/>
          <w:szCs w:val="18"/>
          <w:color w:val="231F20"/>
          <w:spacing w:val="4"/>
          <w:position w:val="3"/>
        </w:rPr>
        <w:t>, C.J.,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Ketamine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use</w:t>
      </w:r>
      <w:r>
        <w:rPr>
          <w:sz w:val="18"/>
          <w:szCs w:val="18"/>
          <w:color w:val="231F20"/>
          <w:spacing w:val="4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Addiction</w:t>
      </w:r>
      <w:r>
        <w:rPr>
          <w:sz w:val="18"/>
          <w:szCs w:val="18"/>
          <w:color w:val="231F20"/>
          <w:spacing w:val="4"/>
          <w:position w:val="3"/>
        </w:rPr>
        <w:t>, 2012. 107: 27.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/21777321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226.          </w:t>
      </w:r>
      <w:r>
        <w:rPr>
          <w:sz w:val="18"/>
          <w:szCs w:val="18"/>
          <w:color w:val="231F20"/>
          <w:position w:val="3"/>
        </w:rPr>
        <w:t>Lorencatto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C.,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Depression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endometriosis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without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7"/>
          <w:position w:val="3"/>
        </w:rPr>
        <w:t>.</w:t>
      </w:r>
    </w:p>
    <w:p>
      <w:pPr>
        <w:pStyle w:val="BodyText"/>
        <w:ind w:left="1986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Acta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3"/>
        </w:rPr>
        <w:t>, 2006. 85: 88.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3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/16521687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227.          </w:t>
      </w:r>
      <w:r>
        <w:rPr>
          <w:sz w:val="18"/>
          <w:szCs w:val="18"/>
          <w:color w:val="231F20"/>
          <w:position w:val="3"/>
        </w:rPr>
        <w:t>Howard</w:t>
      </w:r>
      <w:r>
        <w:rPr>
          <w:sz w:val="18"/>
          <w:szCs w:val="18"/>
          <w:color w:val="231F20"/>
          <w:spacing w:val="2"/>
          <w:position w:val="3"/>
        </w:rPr>
        <w:t>, F.M.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1"/>
          <w:position w:val="3"/>
        </w:rPr>
        <w:t>. </w:t>
      </w:r>
      <w:r>
        <w:rPr>
          <w:sz w:val="18"/>
          <w:szCs w:val="18"/>
          <w:color w:val="231F20"/>
          <w:position w:val="3"/>
        </w:rPr>
        <w:t>Obstet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Gynecol</w:t>
      </w:r>
      <w:r>
        <w:rPr>
          <w:sz w:val="18"/>
          <w:szCs w:val="18"/>
          <w:color w:val="231F20"/>
          <w:spacing w:val="1"/>
          <w:position w:val="3"/>
        </w:rPr>
        <w:t>, 2003.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spacing w:val="1"/>
          <w:position w:val="3"/>
        </w:rPr>
        <w:t>101: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spacing w:val="1"/>
          <w:position w:val="3"/>
        </w:rPr>
        <w:t>594.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/12636968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228.          </w:t>
      </w:r>
      <w:r>
        <w:rPr>
          <w:sz w:val="18"/>
          <w:szCs w:val="18"/>
          <w:color w:val="231F20"/>
        </w:rPr>
        <w:t>Fitzgerald</w:t>
      </w:r>
      <w:r>
        <w:rPr>
          <w:sz w:val="18"/>
          <w:szCs w:val="18"/>
          <w:color w:val="231F20"/>
          <w:spacing w:val="7"/>
        </w:rPr>
        <w:t>,  M.P.,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Beyond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6"/>
        </w:rPr>
        <w:t>: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urologic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illnesses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2007. 52: 407.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/17382458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229.          </w:t>
      </w:r>
      <w:r>
        <w:rPr>
          <w:sz w:val="18"/>
          <w:szCs w:val="18"/>
          <w:color w:val="231F20"/>
        </w:rPr>
        <w:t>Davis</w:t>
      </w:r>
      <w:r>
        <w:rPr>
          <w:sz w:val="18"/>
          <w:szCs w:val="18"/>
          <w:color w:val="231F20"/>
          <w:spacing w:val="12"/>
        </w:rPr>
        <w:t>, S.N.,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domain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urological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4"/>
        </w:rPr>
        <w:t>? </w:t>
      </w:r>
      <w:r>
        <w:rPr>
          <w:sz w:val="18"/>
          <w:szCs w:val="18"/>
          <w:color w:val="231F20"/>
        </w:rPr>
        <w:t>Signs</w:t>
      </w:r>
      <w:r>
        <w:rPr>
          <w:sz w:val="18"/>
          <w:szCs w:val="18"/>
          <w:color w:val="231F20"/>
          <w:spacing w:val="4"/>
        </w:rPr>
        <w:t xml:space="preserve"> "</w:t>
      </w:r>
      <w:r>
        <w:rPr>
          <w:sz w:val="18"/>
          <w:szCs w:val="18"/>
          <w:color w:val="231F20"/>
        </w:rPr>
        <w:t>UPOINT</w:t>
      </w:r>
      <w:r>
        <w:rPr>
          <w:sz w:val="18"/>
          <w:szCs w:val="18"/>
          <w:color w:val="231F20"/>
          <w:spacing w:val="4"/>
        </w:rPr>
        <w:t>"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yes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2013. 189: 146.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/23164384</w:t>
        </w:r>
      </w:hyperlink>
    </w:p>
    <w:p>
      <w:pPr>
        <w:pStyle w:val="BodyText"/>
        <w:ind w:left="1141"/>
        <w:spacing w:before="55" w:line="20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230.          </w:t>
      </w:r>
      <w:r>
        <w:rPr>
          <w:sz w:val="18"/>
          <w:szCs w:val="18"/>
          <w:color w:val="231F20"/>
        </w:rPr>
        <w:t>Cleeland</w:t>
      </w:r>
      <w:r>
        <w:rPr>
          <w:sz w:val="18"/>
          <w:szCs w:val="18"/>
          <w:color w:val="231F20"/>
          <w:spacing w:val="2"/>
        </w:rPr>
        <w:t>, C.S.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Brief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Inventory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User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Guide</w:t>
      </w:r>
      <w:r>
        <w:rPr>
          <w:sz w:val="18"/>
          <w:szCs w:val="18"/>
          <w:color w:val="231F20"/>
          <w:spacing w:val="2"/>
        </w:rPr>
        <w:t>. 2009.</w:t>
      </w:r>
    </w:p>
    <w:p>
      <w:pPr>
        <w:pStyle w:val="BodyText"/>
        <w:ind w:left="1995" w:right="891"/>
        <w:spacing w:before="12" w:line="275" w:lineRule="auto"/>
        <w:rPr>
          <w:sz w:val="18"/>
          <w:szCs w:val="18"/>
        </w:rPr>
      </w:pPr>
      <w:hyperlink w:history="true" r:id="rId373">
        <w:r>
          <w:rPr>
            <w:sz w:val="18"/>
            <w:szCs w:val="18"/>
            <w:u w:val="single" w:color="auto"/>
            <w:color w:val="231F20"/>
            <w:spacing w:val="4"/>
          </w:rPr>
          <w:t>https://www.mdanderson.org/documents/Departments-and-Divisions/Symptom-Research/BPI_</w:t>
        </w:r>
      </w:hyperlink>
      <w:r>
        <w:rPr>
          <w:sz w:val="18"/>
          <w:szCs w:val="18"/>
          <w:color w:val="231F20"/>
          <w:spacing w:val="9"/>
        </w:rPr>
        <w:t xml:space="preserve"> </w:t>
      </w:r>
      <w:hyperlink w:history="true" r:id="rId373">
        <w:r>
          <w:rPr>
            <w:sz w:val="18"/>
            <w:szCs w:val="18"/>
            <w:u w:val="single" w:color="auto"/>
            <w:color w:val="231F20"/>
          </w:rPr>
          <w:t>UserGuide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pdf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231.          </w:t>
      </w:r>
      <w:r>
        <w:rPr>
          <w:sz w:val="18"/>
          <w:szCs w:val="18"/>
          <w:color w:val="231F20"/>
          <w:position w:val="3"/>
        </w:rPr>
        <w:t>Turk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D.C.,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Core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domains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trials</w:t>
      </w:r>
      <w:r>
        <w:rPr>
          <w:sz w:val="18"/>
          <w:szCs w:val="18"/>
          <w:color w:val="231F20"/>
          <w:spacing w:val="6"/>
          <w:position w:val="3"/>
        </w:rPr>
        <w:t>: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IMMPACT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recommendations</w:t>
      </w:r>
      <w:r>
        <w:rPr>
          <w:sz w:val="18"/>
          <w:szCs w:val="18"/>
          <w:color w:val="231F20"/>
          <w:spacing w:val="6"/>
          <w:position w:val="3"/>
        </w:rPr>
        <w:t>.</w:t>
      </w:r>
    </w:p>
    <w:p>
      <w:pPr>
        <w:pStyle w:val="BodyText"/>
        <w:ind w:left="1998"/>
        <w:spacing w:before="61" w:line="20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4"/>
        </w:rPr>
        <w:t>, 2003. 106: 337.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3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/14659516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232.          </w:t>
      </w:r>
      <w:r>
        <w:rPr>
          <w:sz w:val="18"/>
          <w:szCs w:val="18"/>
          <w:color w:val="231F20"/>
          <w:position w:val="3"/>
        </w:rPr>
        <w:t>Fall</w:t>
      </w:r>
      <w:r>
        <w:rPr>
          <w:sz w:val="18"/>
          <w:szCs w:val="18"/>
          <w:color w:val="231F20"/>
          <w:spacing w:val="5"/>
          <w:position w:val="3"/>
        </w:rPr>
        <w:t>, 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cystitis</w:t>
      </w:r>
      <w:r>
        <w:rPr>
          <w:sz w:val="18"/>
          <w:szCs w:val="18"/>
          <w:color w:val="231F20"/>
          <w:spacing w:val="5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heterogeneous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syndrome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5"/>
          <w:position w:val="3"/>
        </w:rPr>
        <w:t>, 1987</w:t>
      </w:r>
      <w:r>
        <w:rPr>
          <w:sz w:val="18"/>
          <w:szCs w:val="18"/>
          <w:color w:val="231F20"/>
          <w:spacing w:val="4"/>
          <w:position w:val="3"/>
        </w:rPr>
        <w:t>. 137: 35.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/3795363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233.          </w:t>
      </w:r>
      <w:r>
        <w:rPr>
          <w:sz w:val="18"/>
          <w:szCs w:val="18"/>
          <w:color w:val="231F20"/>
          <w:position w:val="3"/>
        </w:rPr>
        <w:t>Warren</w:t>
      </w:r>
      <w:r>
        <w:rPr>
          <w:sz w:val="18"/>
          <w:szCs w:val="18"/>
          <w:color w:val="231F20"/>
          <w:spacing w:val="10"/>
          <w:position w:val="3"/>
        </w:rPr>
        <w:t>, J.W</w:t>
      </w:r>
      <w:r>
        <w:rPr>
          <w:sz w:val="18"/>
          <w:szCs w:val="18"/>
          <w:color w:val="231F20"/>
          <w:spacing w:val="9"/>
          <w:position w:val="3"/>
        </w:rPr>
        <w:t>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based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criteria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cystitis</w:t>
      </w:r>
      <w:r>
        <w:rPr>
          <w:sz w:val="18"/>
          <w:szCs w:val="18"/>
          <w:color w:val="231F20"/>
          <w:spacing w:val="9"/>
          <w:position w:val="3"/>
        </w:rPr>
        <w:t>/</w:t>
      </w:r>
      <w:r>
        <w:rPr>
          <w:sz w:val="18"/>
          <w:szCs w:val="18"/>
          <w:color w:val="231F20"/>
          <w:position w:val="3"/>
        </w:rPr>
        <w:t>painful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syndrome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</w:p>
    <w:p>
      <w:pPr>
        <w:pStyle w:val="BodyText"/>
        <w:ind w:left="1987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2"/>
        </w:rPr>
        <w:t>, 2008. 71: 444.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3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/18342184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234.          </w:t>
      </w:r>
      <w:r>
        <w:rPr>
          <w:sz w:val="18"/>
          <w:szCs w:val="18"/>
          <w:color w:val="231F20"/>
          <w:position w:val="3"/>
        </w:rPr>
        <w:t>Rao</w:t>
      </w:r>
      <w:r>
        <w:rPr>
          <w:sz w:val="18"/>
          <w:szCs w:val="18"/>
          <w:color w:val="231F20"/>
          <w:spacing w:val="4"/>
          <w:position w:val="3"/>
        </w:rPr>
        <w:t>, S.S.,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Functional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Anorectal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Disorders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Gastroenterology</w:t>
      </w:r>
      <w:r>
        <w:rPr>
          <w:sz w:val="18"/>
          <w:szCs w:val="18"/>
          <w:color w:val="231F20"/>
          <w:spacing w:val="4"/>
          <w:position w:val="3"/>
        </w:rPr>
        <w:t>, 2016.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4907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86130</wp:posOffset>
            </wp:positionV>
            <wp:extent cx="197999" cy="324002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3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/27144630</w:t>
        </w:r>
      </w:hyperlink>
    </w:p>
    <w:p>
      <w:pPr>
        <w:pStyle w:val="BodyText"/>
        <w:ind w:left="1997" w:right="480" w:hanging="856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235.          </w:t>
      </w:r>
      <w:r>
        <w:rPr>
          <w:sz w:val="18"/>
          <w:szCs w:val="18"/>
          <w:color w:val="231F20"/>
        </w:rPr>
        <w:t>McNaughton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Collins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impaired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Chronic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Collaborative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Network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Gen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Intern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4"/>
        </w:rPr>
        <w:t>, 2001. 16: 656.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/11679032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236.          </w:t>
      </w:r>
      <w:r>
        <w:rPr>
          <w:sz w:val="18"/>
          <w:szCs w:val="18"/>
          <w:color w:val="231F20"/>
          <w:position w:val="3"/>
        </w:rPr>
        <w:t>Wenninger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48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K.,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Sickness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nonbacterial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prostatitis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its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correlates</w:t>
      </w:r>
      <w:r>
        <w:rPr>
          <w:sz w:val="18"/>
          <w:szCs w:val="18"/>
          <w:color w:val="231F20"/>
          <w:spacing w:val="10"/>
          <w:position w:val="3"/>
        </w:rPr>
        <w:t>.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0"/>
          <w:position w:val="3"/>
        </w:rPr>
        <w:t>,</w:t>
      </w:r>
    </w:p>
    <w:p>
      <w:pPr>
        <w:pStyle w:val="BodyText"/>
        <w:ind w:left="1998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1996. 155: 965.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3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/8583619</w:t>
        </w:r>
      </w:hyperlink>
    </w:p>
    <w:p>
      <w:pPr>
        <w:spacing w:line="275" w:lineRule="auto"/>
        <w:sectPr>
          <w:footerReference w:type="default" r:id="rId358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89" w:right="1133"/>
        <w:spacing w:before="5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237.          </w:t>
      </w:r>
      <w:r>
        <w:rPr>
          <w:sz w:val="18"/>
          <w:szCs w:val="18"/>
          <w:color w:val="231F20"/>
        </w:rPr>
        <w:t>Gerlinger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C.,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Defining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minimal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clinically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endometriosis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associated </w:t>
      </w:r>
      <w:r>
        <w:rPr>
          <w:sz w:val="18"/>
          <w:szCs w:val="18"/>
          <w:color w:val="231F20"/>
          <w:spacing w:val="4"/>
        </w:rPr>
        <w:t>pelvic pain measured on a visual analog scale: analyses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two placebo-controlle</w:t>
      </w:r>
      <w:r>
        <w:rPr>
          <w:sz w:val="18"/>
          <w:szCs w:val="18"/>
          <w:color w:val="231F20"/>
          <w:spacing w:val="3"/>
        </w:rPr>
        <w:t>d, randomized trials.</w:t>
      </w:r>
    </w:p>
    <w:p>
      <w:pPr>
        <w:pStyle w:val="BodyText"/>
        <w:ind w:left="1346"/>
        <w:spacing w:before="53" w:line="20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Qual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"/>
        </w:rPr>
        <w:t>, 2010. 8: 138.</w:t>
      </w:r>
    </w:p>
    <w:p>
      <w:pPr>
        <w:pStyle w:val="BodyText"/>
        <w:ind w:left="1343"/>
        <w:spacing w:before="7" w:line="275" w:lineRule="auto"/>
        <w:rPr>
          <w:sz w:val="18"/>
          <w:szCs w:val="18"/>
        </w:rPr>
      </w:pPr>
      <w:hyperlink w:history="true" r:id="rId3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/21106059</w:t>
        </w:r>
      </w:hyperlink>
    </w:p>
    <w:p>
      <w:pPr>
        <w:pStyle w:val="BodyText"/>
        <w:ind w:left="1340" w:right="1132" w:hanging="851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238.          </w:t>
      </w:r>
      <w:r>
        <w:rPr>
          <w:sz w:val="18"/>
          <w:szCs w:val="18"/>
          <w:color w:val="231F20"/>
        </w:rPr>
        <w:t>Litwin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9"/>
        </w:rPr>
        <w:t>M.S.,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Institutes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symptom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index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development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validation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new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outcome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measure.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Chronic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Prostatitis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Collaborative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Research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Netwo</w:t>
      </w:r>
      <w:r>
        <w:rPr>
          <w:sz w:val="18"/>
          <w:szCs w:val="18"/>
          <w:color w:val="231F20"/>
          <w:spacing w:val="1"/>
        </w:rPr>
        <w:t>rk.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Urol, 1999. 162: 369.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/10411041</w:t>
        </w:r>
      </w:hyperlink>
    </w:p>
    <w:p>
      <w:pPr>
        <w:pStyle w:val="BodyText"/>
        <w:ind w:left="1337" w:right="1133" w:hanging="848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239.          </w:t>
      </w:r>
      <w:r>
        <w:rPr>
          <w:sz w:val="18"/>
          <w:szCs w:val="18"/>
          <w:color w:val="231F20"/>
        </w:rPr>
        <w:t>Mebust</w:t>
      </w:r>
      <w:r>
        <w:rPr>
          <w:sz w:val="18"/>
          <w:szCs w:val="18"/>
          <w:color w:val="231F20"/>
          <w:spacing w:val="3"/>
        </w:rPr>
        <w:t>, W.,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Symptom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sexuality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>: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Cockett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ATK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Khoury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Aso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Y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2</w:t>
      </w:r>
      <w:r>
        <w:rPr>
          <w:sz w:val="18"/>
          <w:szCs w:val="18"/>
          <w:color w:val="231F20"/>
        </w:rPr>
        <w:t>ndConsultation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Benign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Hyperplasia</w:t>
      </w:r>
      <w:r>
        <w:rPr>
          <w:sz w:val="18"/>
          <w:szCs w:val="18"/>
          <w:color w:val="231F20"/>
          <w:spacing w:val="13"/>
        </w:rPr>
        <w:t xml:space="preserve"> (</w:t>
      </w:r>
      <w:r>
        <w:rPr>
          <w:sz w:val="18"/>
          <w:szCs w:val="18"/>
          <w:color w:val="231F20"/>
        </w:rPr>
        <w:t>BPH</w:t>
      </w:r>
      <w:r>
        <w:rPr>
          <w:sz w:val="18"/>
          <w:szCs w:val="18"/>
          <w:color w:val="231F20"/>
          <w:spacing w:val="13"/>
        </w:rPr>
        <w:t>).</w:t>
      </w:r>
    </w:p>
    <w:p>
      <w:pPr>
        <w:pStyle w:val="BodyText"/>
        <w:ind w:left="1339" w:right="1132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240.          </w:t>
      </w:r>
      <w:r>
        <w:rPr>
          <w:sz w:val="18"/>
          <w:szCs w:val="18"/>
          <w:color w:val="231F20"/>
        </w:rPr>
        <w:t>Lubeck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8"/>
        </w:rPr>
        <w:t>D.P.,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Psychometric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</w:t>
      </w:r>
      <w:r>
        <w:rPr>
          <w:sz w:val="18"/>
          <w:szCs w:val="18"/>
          <w:color w:val="231F20"/>
          <w:spacing w:val="8"/>
        </w:rPr>
        <w:t>'</w:t>
      </w:r>
      <w:r>
        <w:rPr>
          <w:sz w:val="18"/>
          <w:szCs w:val="18"/>
          <w:color w:val="231F20"/>
        </w:rPr>
        <w:t>leary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Sant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symptom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index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pentosan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polysulfate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sodium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9"/>
        </w:rPr>
        <w:t>, 2001. 57: 62.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/11378052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241.          </w:t>
      </w:r>
      <w:r>
        <w:rPr>
          <w:sz w:val="18"/>
          <w:szCs w:val="18"/>
          <w:color w:val="231F20"/>
          <w:position w:val="3"/>
        </w:rPr>
        <w:t>Francis</w:t>
      </w:r>
      <w:r>
        <w:rPr>
          <w:sz w:val="18"/>
          <w:szCs w:val="18"/>
          <w:color w:val="231F20"/>
          <w:spacing w:val="7"/>
          <w:position w:val="3"/>
        </w:rPr>
        <w:t>,  C.Y</w:t>
      </w:r>
      <w:r>
        <w:rPr>
          <w:sz w:val="18"/>
          <w:szCs w:val="18"/>
          <w:color w:val="231F20"/>
          <w:spacing w:val="6"/>
          <w:position w:val="3"/>
        </w:rPr>
        <w:t>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irritable</w:t>
      </w:r>
      <w:r>
        <w:rPr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bowel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severity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scoring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</w:t>
      </w:r>
      <w:r>
        <w:rPr>
          <w:sz w:val="18"/>
          <w:szCs w:val="18"/>
          <w:color w:val="231F20"/>
          <w:spacing w:val="6"/>
          <w:position w:val="3"/>
        </w:rPr>
        <w:t>: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simple</w:t>
      </w:r>
      <w:r>
        <w:rPr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method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monitoring</w:t>
      </w:r>
    </w:p>
    <w:p>
      <w:pPr>
        <w:pStyle w:val="BodyText"/>
        <w:ind w:left="1344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irritable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bowel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syndrome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its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progress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Aliment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Pharmacol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</w:t>
      </w:r>
      <w:r>
        <w:rPr>
          <w:sz w:val="18"/>
          <w:szCs w:val="18"/>
          <w:color w:val="231F20"/>
          <w:spacing w:val="5"/>
          <w:position w:val="3"/>
        </w:rPr>
        <w:t>, 1997. 11: 395.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/9146781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242.          </w:t>
      </w:r>
      <w:r>
        <w:rPr>
          <w:sz w:val="18"/>
          <w:szCs w:val="18"/>
          <w:color w:val="231F20"/>
        </w:rPr>
        <w:t>Spiegel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13"/>
        </w:rPr>
        <w:t>B.M.,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Characterizing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abdominal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IBS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guidance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inclusion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measurement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practice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Aliment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Pharmacol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Ther</w:t>
      </w:r>
      <w:r>
        <w:rPr>
          <w:sz w:val="18"/>
          <w:szCs w:val="18"/>
          <w:color w:val="231F20"/>
          <w:spacing w:val="9"/>
        </w:rPr>
        <w:t>, 2010. 32: 1192.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/20807217</w:t>
        </w:r>
      </w:hyperlink>
    </w:p>
    <w:p>
      <w:pPr>
        <w:pStyle w:val="BodyText"/>
        <w:ind w:left="1339" w:right="1132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243.          </w:t>
      </w:r>
      <w:r>
        <w:rPr>
          <w:sz w:val="18"/>
          <w:szCs w:val="18"/>
          <w:color w:val="231F20"/>
        </w:rPr>
        <w:t>Slieker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ten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</w:rPr>
        <w:t>Hove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M.C.,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Face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validity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reliability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digital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scheme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floor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muscle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function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conform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new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standardi</w:t>
      </w:r>
      <w:r>
        <w:rPr>
          <w:sz w:val="18"/>
          <w:szCs w:val="18"/>
          <w:color w:val="231F20"/>
          <w:spacing w:val="2"/>
        </w:rPr>
        <w:t>zed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terminology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the  International</w:t>
      </w:r>
    </w:p>
    <w:p>
      <w:pPr>
        <w:pStyle w:val="BodyText"/>
        <w:ind w:left="1342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Continence Society. Neurourol Urodyn, 2009. 28:</w:t>
      </w:r>
      <w:r>
        <w:rPr>
          <w:sz w:val="18"/>
          <w:szCs w:val="18"/>
          <w:color w:val="231F20"/>
          <w:spacing w:val="-1"/>
        </w:rPr>
        <w:t xml:space="preserve"> 295.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3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/19090583</w:t>
        </w:r>
      </w:hyperlink>
    </w:p>
    <w:p>
      <w:pPr>
        <w:pStyle w:val="BodyText"/>
        <w:ind w:left="1345" w:right="1133" w:hanging="856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244.         Wyndaele,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J.J.,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Reproducibility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digital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testing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pelvic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floor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muscles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men.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Arch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Phys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Rehabil</w:t>
      </w:r>
      <w:r>
        <w:rPr>
          <w:sz w:val="18"/>
          <w:szCs w:val="18"/>
          <w:color w:val="231F20"/>
          <w:spacing w:val="4"/>
        </w:rPr>
        <w:t>, 1996. 77: 1179.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/8931532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245.          </w:t>
      </w:r>
      <w:r>
        <w:rPr>
          <w:sz w:val="18"/>
          <w:szCs w:val="18"/>
          <w:color w:val="231F20"/>
          <w:position w:val="3"/>
        </w:rPr>
        <w:t>Davis</w:t>
      </w:r>
      <w:r>
        <w:rPr>
          <w:sz w:val="18"/>
          <w:szCs w:val="18"/>
          <w:color w:val="231F20"/>
          <w:spacing w:val="12"/>
          <w:position w:val="3"/>
        </w:rPr>
        <w:t>, S.N.,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</w:t>
      </w:r>
      <w:r>
        <w:rPr>
          <w:sz w:val="18"/>
          <w:szCs w:val="18"/>
          <w:i/>
          <w:iCs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Use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floor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ultrasound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assess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floor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function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Urological</w:t>
      </w:r>
    </w:p>
    <w:p>
      <w:pPr>
        <w:pStyle w:val="BodyText"/>
        <w:ind w:left="1342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Sex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7"/>
        </w:rPr>
        <w:t>, 2011. 8: 3173.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3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/21883952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246.         </w:t>
      </w:r>
      <w:r>
        <w:rPr>
          <w:sz w:val="18"/>
          <w:szCs w:val="18"/>
          <w:color w:val="231F20"/>
        </w:rPr>
        <w:t>Anderson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4"/>
        </w:rPr>
        <w:t>R.U.,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Painful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myofascial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trigger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points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sites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14"/>
        </w:rPr>
        <w:t>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2009. 182: 2753.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/19837420</w:t>
        </w:r>
      </w:hyperlink>
    </w:p>
    <w:p>
      <w:pPr>
        <w:pStyle w:val="BodyText"/>
        <w:ind w:left="1345" w:right="1133" w:hanging="85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247.          </w:t>
      </w:r>
      <w:r>
        <w:rPr>
          <w:sz w:val="18"/>
          <w:szCs w:val="18"/>
          <w:color w:val="231F20"/>
        </w:rPr>
        <w:t>Sanses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T.V.,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Pelvis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Beyond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Musculoskeletal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Tender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Points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Chronic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7"/>
        </w:rPr>
        <w:t>, 2016. 32: 659.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/26491938</w:t>
        </w:r>
      </w:hyperlink>
    </w:p>
    <w:p>
      <w:pPr>
        <w:pStyle w:val="BodyText"/>
        <w:ind w:left="489" w:right="1133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248.          </w:t>
      </w:r>
      <w:r>
        <w:rPr>
          <w:sz w:val="18"/>
          <w:szCs w:val="18"/>
          <w:color w:val="231F20"/>
        </w:rPr>
        <w:t>Yang</w:t>
      </w:r>
      <w:r>
        <w:rPr>
          <w:sz w:val="18"/>
          <w:szCs w:val="18"/>
          <w:color w:val="231F20"/>
          <w:spacing w:val="3"/>
        </w:rPr>
        <w:t>,  C.C.,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 </w:t>
      </w:r>
      <w:r>
        <w:rPr>
          <w:sz w:val="18"/>
          <w:szCs w:val="18"/>
          <w:color w:val="231F20"/>
        </w:rPr>
        <w:t>Physical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Examination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Urologic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Pain </w:t>
      </w:r>
      <w:r>
        <w:rPr>
          <w:sz w:val="18"/>
          <w:szCs w:val="18"/>
          <w:color w:val="231F20"/>
          <w:spacing w:val="2"/>
        </w:rPr>
        <w:t>Syndrome: 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MAPP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(Multidisciplinary Approach to the Study of Chronic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Pain)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Network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Study.</w:t>
      </w:r>
    </w:p>
    <w:p>
      <w:pPr>
        <w:pStyle w:val="BodyText"/>
        <w:ind w:left="1343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Urology, 2018. 116: 23.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3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/29604315</w:t>
        </w:r>
      </w:hyperlink>
    </w:p>
    <w:p>
      <w:pPr>
        <w:pStyle w:val="BodyText"/>
        <w:ind w:left="1336" w:right="1133" w:hanging="847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249.         </w:t>
      </w:r>
      <w:r>
        <w:rPr>
          <w:sz w:val="18"/>
          <w:szCs w:val="18"/>
          <w:color w:val="231F20"/>
        </w:rPr>
        <w:t>Antolak</w:t>
      </w:r>
      <w:r>
        <w:rPr>
          <w:sz w:val="18"/>
          <w:szCs w:val="18"/>
          <w:color w:val="231F20"/>
          <w:spacing w:val="13"/>
        </w:rPr>
        <w:t>, S.J., </w:t>
      </w:r>
      <w:r>
        <w:rPr>
          <w:sz w:val="18"/>
          <w:szCs w:val="18"/>
          <w:color w:val="231F20"/>
        </w:rPr>
        <w:t>Jr</w:t>
      </w:r>
      <w:r>
        <w:rPr>
          <w:sz w:val="18"/>
          <w:szCs w:val="18"/>
          <w:color w:val="231F20"/>
          <w:spacing w:val="13"/>
        </w:rPr>
        <w:t>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Therapeutic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pudendal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blocks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corticosteroids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cure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</w:rPr>
        <w:t>failure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sacral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neuromodulation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8"/>
        </w:rPr>
        <w:t>, 2009. 10: 186.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/19222779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250.          </w:t>
      </w:r>
      <w:r>
        <w:rPr>
          <w:sz w:val="18"/>
          <w:szCs w:val="18"/>
          <w:color w:val="231F20"/>
        </w:rPr>
        <w:t>Filler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1"/>
        </w:rPr>
        <w:t>A.G. 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pudendal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entrapment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subtypes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injections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minimal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access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Neurosurg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10"/>
        </w:rPr>
        <w:t>, 2009. 26: E9.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/19323602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251.          </w:t>
      </w:r>
      <w:r>
        <w:rPr>
          <w:sz w:val="18"/>
          <w:szCs w:val="18"/>
          <w:color w:val="231F20"/>
          <w:position w:val="3"/>
        </w:rPr>
        <w:t>Lee</w:t>
      </w:r>
      <w:r>
        <w:rPr>
          <w:sz w:val="18"/>
          <w:szCs w:val="18"/>
          <w:color w:val="231F20"/>
          <w:spacing w:val="6"/>
          <w:position w:val="3"/>
        </w:rPr>
        <w:t>, J.C.,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Neurophysiologic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testing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syndrome</w:t>
      </w:r>
      <w:r>
        <w:rPr>
          <w:sz w:val="18"/>
          <w:szCs w:val="18"/>
          <w:color w:val="231F20"/>
          <w:spacing w:val="6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pilot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6"/>
          <w:position w:val="3"/>
        </w:rPr>
        <w:t>, 2001.</w:t>
      </w:r>
    </w:p>
    <w:p>
      <w:pPr>
        <w:pStyle w:val="BodyText"/>
        <w:ind w:left="1345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58: 246.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/11489711</w:t>
        </w:r>
      </w:hyperlink>
    </w:p>
    <w:p>
      <w:pPr>
        <w:pStyle w:val="BodyText"/>
        <w:ind w:left="489" w:right="1132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252.          </w:t>
      </w:r>
      <w:r>
        <w:rPr>
          <w:sz w:val="18"/>
          <w:szCs w:val="18"/>
          <w:color w:val="231F20"/>
        </w:rPr>
        <w:t>Lefaucheur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J.P.,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What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place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electroneuromyographic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pudendal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neuralgia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entrapment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20"/>
        </w:rPr>
        <w:t>?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Neurophysiol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0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2007.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0"/>
        </w:rPr>
        <w:t>37: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223.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3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/17996810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drawing>
          <wp:anchor distT="0" distB="0" distL="0" distR="0" simplePos="0" relativeHeight="25251123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86000</wp:posOffset>
            </wp:positionV>
            <wp:extent cx="198004" cy="324002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4"/>
          <w:position w:val="3"/>
        </w:rPr>
        <w:t>253.          </w:t>
      </w:r>
      <w:r>
        <w:rPr>
          <w:sz w:val="18"/>
          <w:szCs w:val="18"/>
          <w:color w:val="231F20"/>
          <w:position w:val="3"/>
        </w:rPr>
        <w:t>Poldrack</w:t>
      </w:r>
      <w:r>
        <w:rPr>
          <w:sz w:val="18"/>
          <w:szCs w:val="18"/>
          <w:color w:val="231F20"/>
          <w:spacing w:val="14"/>
          <w:position w:val="3"/>
        </w:rPr>
        <w:t>,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R.A.,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Scanning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Horizon</w:t>
      </w:r>
      <w:r>
        <w:rPr>
          <w:sz w:val="18"/>
          <w:szCs w:val="18"/>
          <w:color w:val="231F20"/>
          <w:spacing w:val="14"/>
          <w:position w:val="3"/>
        </w:rPr>
        <w:t>: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challenges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solutions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neuroimaging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research</w:t>
      </w:r>
      <w:r>
        <w:rPr>
          <w:sz w:val="18"/>
          <w:szCs w:val="18"/>
          <w:color w:val="231F20"/>
          <w:spacing w:val="14"/>
          <w:position w:val="3"/>
        </w:rPr>
        <w:t>.</w:t>
      </w:r>
    </w:p>
    <w:p>
      <w:pPr>
        <w:pStyle w:val="BodyText"/>
        <w:ind w:left="1343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bioRxiv, 2016.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3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7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7"/>
          </w:rPr>
          <w:t>.</w:t>
        </w:r>
        <w:r>
          <w:rPr>
            <w:sz w:val="18"/>
            <w:szCs w:val="18"/>
            <w:u w:val="single" w:color="auto"/>
            <w:color w:val="231F20"/>
          </w:rPr>
          <w:t>biorxiv</w:t>
        </w:r>
        <w:r>
          <w:rPr>
            <w:sz w:val="18"/>
            <w:szCs w:val="18"/>
            <w:u w:val="single" w:color="auto"/>
            <w:color w:val="231F20"/>
            <w:spacing w:val="7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7"/>
          </w:rPr>
          <w:t>/</w:t>
        </w:r>
        <w:r>
          <w:rPr>
            <w:sz w:val="18"/>
            <w:szCs w:val="18"/>
            <w:u w:val="single" w:color="auto"/>
            <w:color w:val="231F20"/>
          </w:rPr>
          <w:t>content</w:t>
        </w:r>
        <w:r>
          <w:rPr>
            <w:sz w:val="18"/>
            <w:szCs w:val="18"/>
            <w:u w:val="single" w:color="auto"/>
            <w:color w:val="231F20"/>
            <w:spacing w:val="7"/>
          </w:rPr>
          <w:t>/10.1101/059188v3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254.          </w:t>
      </w:r>
      <w:r>
        <w:rPr>
          <w:sz w:val="18"/>
          <w:szCs w:val="18"/>
          <w:color w:val="231F20"/>
          <w:position w:val="3"/>
        </w:rPr>
        <w:t>Salomons</w:t>
      </w:r>
      <w:r>
        <w:rPr>
          <w:sz w:val="18"/>
          <w:szCs w:val="18"/>
          <w:color w:val="231F20"/>
          <w:spacing w:val="4"/>
          <w:position w:val="3"/>
        </w:rPr>
        <w:t>, T.V.,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"/>
          <w:position w:val="3"/>
        </w:rPr>
        <w:t xml:space="preserve"> "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Matrix</w:t>
      </w:r>
      <w:r>
        <w:rPr>
          <w:sz w:val="18"/>
          <w:szCs w:val="18"/>
          <w:color w:val="231F20"/>
          <w:spacing w:val="4"/>
          <w:position w:val="3"/>
        </w:rPr>
        <w:t>"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Free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Individuals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JAMA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Neurol</w:t>
      </w:r>
      <w:r>
        <w:rPr>
          <w:sz w:val="18"/>
          <w:szCs w:val="18"/>
          <w:color w:val="231F20"/>
          <w:spacing w:val="3"/>
          <w:position w:val="3"/>
        </w:rPr>
        <w:t>, 2016. 73: 755.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/27111250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255.          </w:t>
      </w:r>
      <w:r>
        <w:rPr>
          <w:sz w:val="18"/>
          <w:szCs w:val="18"/>
          <w:color w:val="231F20"/>
        </w:rPr>
        <w:t>Charlanes</w:t>
      </w:r>
      <w:r>
        <w:rPr>
          <w:sz w:val="18"/>
          <w:szCs w:val="18"/>
          <w:color w:val="231F20"/>
          <w:spacing w:val="9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Diffusion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Weighted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Magnetic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Resonance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Tool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Diagnosis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5"/>
        </w:rPr>
        <w:t>/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>, 2019. 102: 109.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/30428470</w:t>
        </w:r>
      </w:hyperlink>
    </w:p>
    <w:p>
      <w:pPr>
        <w:spacing w:line="275" w:lineRule="auto"/>
        <w:sectPr>
          <w:footerReference w:type="default" r:id="rId381"/>
          <w:pgSz w:w="11906" w:h="16838"/>
          <w:pgMar w:top="400" w:right="0" w:bottom="497" w:left="1785" w:header="0" w:footer="329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995" w:right="480" w:hanging="854"/>
        <w:spacing w:before="52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256.          </w:t>
      </w:r>
      <w:r>
        <w:rPr>
          <w:sz w:val="18"/>
          <w:szCs w:val="18"/>
          <w:color w:val="231F20"/>
        </w:rPr>
        <w:t>Meares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E.M.,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Bacteriologic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localization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patterns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bacterial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urethritis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Invest </w:t>
      </w:r>
      <w:r>
        <w:rPr>
          <w:sz w:val="18"/>
          <w:szCs w:val="18"/>
          <w:color w:val="231F20"/>
          <w:spacing w:val="-1"/>
        </w:rPr>
        <w:t>Urol, 1968.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"/>
        </w:rPr>
        <w:t>5: 492.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4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/4870505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257.          </w:t>
      </w:r>
      <w:r>
        <w:rPr>
          <w:sz w:val="18"/>
          <w:szCs w:val="18"/>
          <w:color w:val="231F20"/>
          <w:position w:val="3"/>
        </w:rPr>
        <w:t>Nickel</w:t>
      </w:r>
      <w:r>
        <w:rPr>
          <w:sz w:val="18"/>
          <w:szCs w:val="18"/>
          <w:color w:val="231F20"/>
          <w:spacing w:val="8"/>
          <w:position w:val="3"/>
        </w:rPr>
        <w:t>, J.C.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Post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Massage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</w:t>
      </w:r>
      <w:r>
        <w:rPr>
          <w:sz w:val="18"/>
          <w:szCs w:val="18"/>
          <w:color w:val="231F20"/>
          <w:spacing w:val="8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PPMT</w:t>
      </w:r>
      <w:r>
        <w:rPr>
          <w:sz w:val="18"/>
          <w:szCs w:val="18"/>
          <w:color w:val="231F20"/>
          <w:spacing w:val="8"/>
          <w:position w:val="3"/>
        </w:rPr>
        <w:t>):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simple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screen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prostatitis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Tech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1997.</w:t>
      </w:r>
    </w:p>
    <w:p>
      <w:pPr>
        <w:pStyle w:val="BodyText"/>
        <w:ind w:left="1992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3: 38.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/9170224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258.          </w:t>
      </w:r>
      <w:r>
        <w:rPr>
          <w:sz w:val="18"/>
          <w:szCs w:val="18"/>
          <w:color w:val="231F20"/>
          <w:position w:val="3"/>
        </w:rPr>
        <w:t>Nickel</w:t>
      </w:r>
      <w:r>
        <w:rPr>
          <w:sz w:val="18"/>
          <w:szCs w:val="18"/>
          <w:color w:val="231F20"/>
          <w:spacing w:val="10"/>
          <w:position w:val="3"/>
        </w:rPr>
        <w:t>, J.C.,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How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does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</w:t>
      </w:r>
      <w:r>
        <w:rPr>
          <w:sz w:val="18"/>
          <w:szCs w:val="18"/>
          <w:color w:val="231F20"/>
          <w:spacing w:val="10"/>
          <w:position w:val="3"/>
        </w:rPr>
        <w:t>-</w:t>
      </w:r>
      <w:r>
        <w:rPr>
          <w:sz w:val="18"/>
          <w:szCs w:val="18"/>
          <w:color w:val="231F20"/>
          <w:position w:val="3"/>
        </w:rPr>
        <w:t>massage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post</w:t>
      </w:r>
      <w:r>
        <w:rPr>
          <w:sz w:val="18"/>
          <w:szCs w:val="18"/>
          <w:color w:val="231F20"/>
          <w:spacing w:val="10"/>
          <w:position w:val="3"/>
        </w:rPr>
        <w:t>-</w:t>
      </w:r>
      <w:r>
        <w:rPr>
          <w:sz w:val="18"/>
          <w:szCs w:val="18"/>
          <w:color w:val="231F20"/>
          <w:position w:val="3"/>
        </w:rPr>
        <w:t>massage</w:t>
      </w:r>
      <w:r>
        <w:rPr>
          <w:sz w:val="18"/>
          <w:szCs w:val="18"/>
          <w:color w:val="231F20"/>
          <w:spacing w:val="10"/>
          <w:position w:val="3"/>
        </w:rPr>
        <w:t xml:space="preserve"> 2-</w:t>
      </w:r>
      <w:r>
        <w:rPr>
          <w:sz w:val="18"/>
          <w:szCs w:val="18"/>
          <w:color w:val="231F20"/>
          <w:position w:val="3"/>
        </w:rPr>
        <w:t>glass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compare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Meares</w:t>
      </w:r>
      <w:r>
        <w:rPr>
          <w:sz w:val="18"/>
          <w:szCs w:val="18"/>
          <w:color w:val="231F20"/>
          <w:spacing w:val="10"/>
          <w:position w:val="3"/>
        </w:rPr>
        <w:t>-</w:t>
      </w:r>
    </w:p>
    <w:p>
      <w:pPr>
        <w:pStyle w:val="BodyText"/>
        <w:ind w:left="1997" w:right="480" w:hanging="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Stamey</w:t>
      </w:r>
      <w:r>
        <w:rPr>
          <w:sz w:val="18"/>
          <w:szCs w:val="18"/>
          <w:color w:val="231F20"/>
          <w:spacing w:val="15"/>
        </w:rPr>
        <w:t xml:space="preserve"> 4-</w:t>
      </w:r>
      <w:r>
        <w:rPr>
          <w:sz w:val="18"/>
          <w:szCs w:val="18"/>
          <w:color w:val="231F20"/>
        </w:rPr>
        <w:t>glass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test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15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5"/>
        </w:rPr>
        <w:t>?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5"/>
        </w:rPr>
        <w:t>2006.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5"/>
        </w:rPr>
        <w:t>176: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119.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4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/16753385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259.          </w:t>
      </w:r>
      <w:r>
        <w:rPr>
          <w:sz w:val="18"/>
          <w:szCs w:val="18"/>
          <w:color w:val="231F20"/>
        </w:rPr>
        <w:t>Nickel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0"/>
        </w:rPr>
        <w:t>J.C.,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evaluate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rofecoxib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nonbacterial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2003. 169: 1401.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/12629372</w:t>
        </w:r>
      </w:hyperlink>
    </w:p>
    <w:p>
      <w:pPr>
        <w:pStyle w:val="BodyText"/>
        <w:ind w:left="1992" w:right="481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260.          </w:t>
      </w:r>
      <w:r>
        <w:rPr>
          <w:sz w:val="18"/>
          <w:szCs w:val="18"/>
          <w:color w:val="231F20"/>
        </w:rPr>
        <w:t>Manganaro</w:t>
      </w:r>
      <w:r>
        <w:rPr>
          <w:sz w:val="18"/>
          <w:szCs w:val="18"/>
          <w:color w:val="231F20"/>
          <w:spacing w:val="7"/>
        </w:rPr>
        <w:t>,  L.,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Diffusion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tensor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tractography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evaluate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sacral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root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abnormalities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endometriosis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pilot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7"/>
        </w:rPr>
        <w:t>, 2014. 24: 95.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4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/23982288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261.          </w:t>
      </w:r>
      <w:r>
        <w:rPr>
          <w:sz w:val="18"/>
          <w:szCs w:val="18"/>
          <w:color w:val="231F20"/>
          <w:position w:val="3"/>
        </w:rPr>
        <w:t>Howard</w:t>
      </w:r>
      <w:r>
        <w:rPr>
          <w:sz w:val="18"/>
          <w:szCs w:val="18"/>
          <w:color w:val="231F20"/>
          <w:spacing w:val="9"/>
          <w:position w:val="3"/>
        </w:rPr>
        <w:t>, F.M.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role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laparoscopy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diagnostic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tool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Baillieres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Best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Pract</w:t>
      </w:r>
    </w:p>
    <w:p>
      <w:pPr>
        <w:pStyle w:val="BodyText"/>
        <w:ind w:left="1998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Gynaecol</w:t>
      </w:r>
      <w:r>
        <w:rPr>
          <w:sz w:val="18"/>
          <w:szCs w:val="18"/>
          <w:color w:val="231F20"/>
          <w:spacing w:val="1"/>
        </w:rPr>
        <w:t>, 2000. 14: 467.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4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/10962637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262.         Jacobson,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T.Z.,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al.</w:t>
      </w:r>
      <w:r>
        <w:rPr>
          <w:sz w:val="18"/>
          <w:szCs w:val="18"/>
          <w:i/>
          <w:iCs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Laparoscopic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surgery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for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pelvic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pain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associated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with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endome</w:t>
      </w:r>
      <w:r>
        <w:rPr>
          <w:sz w:val="18"/>
          <w:szCs w:val="18"/>
          <w:color w:val="231F20"/>
          <w:spacing w:val="3"/>
          <w:position w:val="3"/>
        </w:rPr>
        <w:t>triosis.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Cochrane</w:t>
      </w:r>
    </w:p>
    <w:p>
      <w:pPr>
        <w:pStyle w:val="BodyText"/>
        <w:ind w:left="199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3"/>
        </w:rPr>
        <w:t>, 2009: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3"/>
        </w:rPr>
        <w:t>001300.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4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/19821276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263.          </w:t>
      </w:r>
      <w:r>
        <w:rPr>
          <w:sz w:val="18"/>
          <w:szCs w:val="18"/>
          <w:color w:val="231F20"/>
        </w:rPr>
        <w:t>Porpora</w:t>
      </w:r>
      <w:r>
        <w:rPr>
          <w:sz w:val="18"/>
          <w:szCs w:val="18"/>
          <w:color w:val="231F20"/>
          <w:spacing w:val="4"/>
        </w:rPr>
        <w:t>,  M.G.,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laparoscopy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reproductive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Fertil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Steril</w:t>
      </w:r>
      <w:r>
        <w:rPr>
          <w:sz w:val="18"/>
          <w:szCs w:val="18"/>
          <w:color w:val="231F20"/>
          <w:spacing w:val="3"/>
        </w:rPr>
        <w:t>, 1997. 68: 765.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/9389799</w:t>
        </w:r>
      </w:hyperlink>
    </w:p>
    <w:p>
      <w:pPr>
        <w:pStyle w:val="BodyText"/>
        <w:ind w:left="1984" w:right="481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264.          </w:t>
      </w:r>
      <w:r>
        <w:rPr>
          <w:sz w:val="18"/>
          <w:szCs w:val="18"/>
          <w:color w:val="231F20"/>
        </w:rPr>
        <w:t>Collings</w:t>
      </w:r>
      <w:r>
        <w:rPr>
          <w:sz w:val="18"/>
          <w:szCs w:val="18"/>
          <w:color w:val="231F20"/>
          <w:spacing w:val="11"/>
        </w:rPr>
        <w:t>, 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investigative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laparoscopy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cohort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Urogynecol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>, 2020. 31: 1583.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/31240363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265.          </w:t>
      </w:r>
      <w:r>
        <w:rPr>
          <w:sz w:val="18"/>
          <w:szCs w:val="18"/>
          <w:color w:val="231F20"/>
        </w:rPr>
        <w:t>Seracchioli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  <w:spacing w:val="15"/>
        </w:rPr>
        <w:t>R.,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</w:rPr>
        <w:t xml:space="preserve">  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</w:rPr>
        <w:t xml:space="preserve">  </w:t>
      </w:r>
      <w:r>
        <w:rPr>
          <w:sz w:val="18"/>
          <w:szCs w:val="18"/>
          <w:color w:val="231F20"/>
        </w:rPr>
        <w:t>extramucosal   bladder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endometriosis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Endourol</w:t>
      </w:r>
      <w:r>
        <w:rPr>
          <w:sz w:val="18"/>
          <w:szCs w:val="18"/>
          <w:color w:val="231F20"/>
          <w:spacing w:val="6"/>
        </w:rPr>
        <w:t>, 2002. 16: 663.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/12490020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266.         </w:t>
      </w:r>
      <w:r>
        <w:rPr>
          <w:sz w:val="18"/>
          <w:szCs w:val="18"/>
          <w:color w:val="231F20"/>
        </w:rPr>
        <w:t>Wyndaele</w:t>
      </w:r>
      <w:r>
        <w:rPr>
          <w:sz w:val="18"/>
          <w:szCs w:val="18"/>
          <w:color w:val="231F20"/>
          <w:spacing w:val="13"/>
        </w:rPr>
        <w:t>, J.J.,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biopsies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carried </w:t>
      </w:r>
      <w:r>
        <w:rPr>
          <w:sz w:val="18"/>
          <w:szCs w:val="18"/>
          <w:color w:val="231F20"/>
        </w:rPr>
        <w:t>out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ESSIC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7"/>
        </w:rPr>
        <w:t>, 2009. 43: 471.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/19707951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267.          Elcombe,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S.,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et</w:t>
      </w:r>
      <w:r>
        <w:rPr>
          <w:sz w:val="18"/>
          <w:szCs w:val="18"/>
          <w:i/>
          <w:iCs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al.</w:t>
      </w:r>
      <w:r>
        <w:rPr>
          <w:sz w:val="18"/>
          <w:szCs w:val="18"/>
          <w:i/>
          <w:iCs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The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psychological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effects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of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laparoscopy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on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women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with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chronic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pelvic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pain.</w:t>
      </w:r>
    </w:p>
    <w:p>
      <w:pPr>
        <w:pStyle w:val="BodyText"/>
        <w:ind w:left="1998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Psychol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5"/>
        </w:rPr>
        <w:t>, 1997. 27: 1041.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4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/9300510</w:t>
        </w:r>
      </w:hyperlink>
    </w:p>
    <w:p>
      <w:pPr>
        <w:pStyle w:val="BodyText"/>
        <w:ind w:left="1991" w:right="482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268.          </w:t>
      </w:r>
      <w:r>
        <w:rPr>
          <w:sz w:val="18"/>
          <w:szCs w:val="18"/>
          <w:color w:val="231F20"/>
        </w:rPr>
        <w:t>Peters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0"/>
        </w:rPr>
        <w:t>A.A.,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compare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different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approaches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3"/>
        </w:rPr>
        <w:t>, 1991. 77: 740.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4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/1826544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269.          </w:t>
      </w:r>
      <w:r>
        <w:rPr>
          <w:sz w:val="18"/>
          <w:szCs w:val="18"/>
          <w:color w:val="231F20"/>
        </w:rPr>
        <w:t>Cole</w:t>
      </w:r>
      <w:r>
        <w:rPr>
          <w:sz w:val="18"/>
          <w:szCs w:val="18"/>
          <w:color w:val="231F20"/>
          <w:spacing w:val="10"/>
        </w:rPr>
        <w:t>,  E.E.,</w:t>
      </w:r>
      <w:r>
        <w:rPr>
          <w:sz w:val="18"/>
          <w:szCs w:val="18"/>
          <w:color w:val="231F20"/>
          <w:spacing w:val="5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predictive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therapeutic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hydrodistention? Neurourol Urodyn, 2005. 24: </w:t>
      </w:r>
      <w:r>
        <w:rPr>
          <w:sz w:val="18"/>
          <w:szCs w:val="18"/>
          <w:color w:val="231F20"/>
          <w:spacing w:val="-1"/>
        </w:rPr>
        <w:t>638.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/16208660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270.          </w:t>
      </w:r>
      <w:r>
        <w:rPr>
          <w:sz w:val="18"/>
          <w:szCs w:val="18"/>
          <w:color w:val="231F20"/>
          <w:position w:val="3"/>
        </w:rPr>
        <w:t>Lamale</w:t>
      </w:r>
      <w:r>
        <w:rPr>
          <w:sz w:val="18"/>
          <w:szCs w:val="18"/>
          <w:color w:val="231F20"/>
          <w:spacing w:val="13"/>
          <w:position w:val="3"/>
        </w:rPr>
        <w:t>, L.M.,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 </w:t>
      </w:r>
      <w:r>
        <w:rPr>
          <w:sz w:val="18"/>
          <w:szCs w:val="18"/>
          <w:color w:val="231F20"/>
          <w:position w:val="3"/>
        </w:rPr>
        <w:t>Symptoms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cystoscopic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findings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untreated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cystitis</w:t>
      </w:r>
      <w:r>
        <w:rPr>
          <w:sz w:val="18"/>
          <w:szCs w:val="18"/>
          <w:color w:val="231F20"/>
          <w:spacing w:val="13"/>
          <w:position w:val="3"/>
        </w:rPr>
        <w:t>.</w:t>
      </w:r>
    </w:p>
    <w:p>
      <w:pPr>
        <w:pStyle w:val="BodyText"/>
        <w:ind w:left="1995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Urology, 2006. 67: 242.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4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/16442603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271.          </w:t>
      </w:r>
      <w:r>
        <w:rPr>
          <w:sz w:val="18"/>
          <w:szCs w:val="18"/>
          <w:color w:val="231F20"/>
          <w:position w:val="3"/>
        </w:rPr>
        <w:t>Ottem</w:t>
      </w:r>
      <w:r>
        <w:rPr>
          <w:sz w:val="18"/>
          <w:szCs w:val="18"/>
          <w:color w:val="231F20"/>
          <w:spacing w:val="6"/>
          <w:position w:val="3"/>
        </w:rPr>
        <w:t>,  D.P.,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</w:t>
      </w:r>
      <w:r>
        <w:rPr>
          <w:sz w:val="18"/>
          <w:szCs w:val="18"/>
          <w:i/>
          <w:iCs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What</w:t>
      </w:r>
      <w:r>
        <w:rPr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value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cystoscopy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hydrodistension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cystitis</w:t>
      </w:r>
      <w:r>
        <w:rPr>
          <w:sz w:val="18"/>
          <w:szCs w:val="18"/>
          <w:color w:val="231F20"/>
          <w:spacing w:val="5"/>
          <w:position w:val="3"/>
        </w:rPr>
        <w:t>?</w:t>
      </w:r>
    </w:p>
    <w:p>
      <w:pPr>
        <w:pStyle w:val="BodyText"/>
        <w:ind w:left="1995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Urology, 2005. 66: 494.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4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/16140064</w:t>
        </w:r>
      </w:hyperlink>
    </w:p>
    <w:p>
      <w:pPr>
        <w:pStyle w:val="BodyText"/>
        <w:ind w:left="114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272.          </w:t>
      </w:r>
      <w:r>
        <w:rPr>
          <w:sz w:val="18"/>
          <w:szCs w:val="18"/>
          <w:color w:val="231F20"/>
          <w:position w:val="3"/>
        </w:rPr>
        <w:t>Shear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S.,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Development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glomerulations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younger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cystitis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9"/>
          <w:position w:val="3"/>
        </w:rPr>
        <w:t>,</w:t>
      </w:r>
    </w:p>
    <w:p>
      <w:pPr>
        <w:pStyle w:val="BodyText"/>
        <w:ind w:left="1991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2006. 68: 253.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/16904429</w:t>
        </w:r>
      </w:hyperlink>
    </w:p>
    <w:p>
      <w:pPr>
        <w:pStyle w:val="BodyText"/>
        <w:ind w:left="1995" w:right="480" w:hanging="854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5317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86333</wp:posOffset>
            </wp:positionV>
            <wp:extent cx="197999" cy="324002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5"/>
        </w:rPr>
        <w:t>273.         Tamaki,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M.,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al.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Pos</w:t>
      </w:r>
      <w:r>
        <w:rPr>
          <w:sz w:val="18"/>
          <w:szCs w:val="18"/>
          <w:color w:val="231F20"/>
          <w:spacing w:val="4"/>
        </w:rPr>
        <w:t>sible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mechanisms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inducing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glomerulations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interstitial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cystitis: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relationship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endoscopic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findings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expression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angiogenic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growth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1"/>
        </w:rPr>
        <w:t>, 2004. 172: 945.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/15311005</w:t>
        </w:r>
      </w:hyperlink>
    </w:p>
    <w:p>
      <w:pPr>
        <w:pStyle w:val="BodyText"/>
        <w:ind w:left="1991" w:right="480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274.          </w:t>
      </w:r>
      <w:r>
        <w:rPr>
          <w:sz w:val="18"/>
          <w:szCs w:val="18"/>
          <w:color w:val="231F20"/>
        </w:rPr>
        <w:t>Aihara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4"/>
        </w:rPr>
        <w:t>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Hydrodistension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under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anesthesia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suspected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painful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  <w:spacing w:val="4"/>
        </w:rPr>
        <w:t>syndrome/interstitial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cystitis: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safety,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diagnostic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potential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and therapeutic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ef</w:t>
      </w:r>
      <w:r>
        <w:rPr>
          <w:sz w:val="18"/>
          <w:szCs w:val="18"/>
          <w:color w:val="231F20"/>
          <w:spacing w:val="3"/>
        </w:rPr>
        <w:t>ficacy.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J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Urol,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2009.</w:t>
      </w:r>
    </w:p>
    <w:p>
      <w:pPr>
        <w:pStyle w:val="BodyText"/>
        <w:ind w:left="1998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16: 947.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/19817916</w:t>
        </w:r>
      </w:hyperlink>
    </w:p>
    <w:p>
      <w:pPr>
        <w:spacing w:line="275" w:lineRule="auto"/>
        <w:sectPr>
          <w:footerReference w:type="default" r:id="rId401"/>
          <w:pgSz w:w="11906" w:h="16838"/>
          <w:pgMar w:top="400" w:right="1785" w:bottom="498" w:left="0" w:header="0" w:footer="329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39" w:right="1132" w:hanging="850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275.         Messing,   E.,   </w:t>
      </w:r>
      <w:r>
        <w:rPr>
          <w:sz w:val="18"/>
          <w:szCs w:val="18"/>
          <w:i/>
          <w:iCs/>
          <w:color w:val="231F20"/>
          <w:spacing w:val="6"/>
        </w:rPr>
        <w:t>et  al.</w:t>
      </w:r>
      <w:r>
        <w:rPr>
          <w:sz w:val="18"/>
          <w:szCs w:val="18"/>
          <w:i/>
          <w:iCs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6"/>
        </w:rPr>
        <w:t>Associations   among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  <w:spacing w:val="6"/>
        </w:rPr>
        <w:t>cystos</w:t>
      </w:r>
      <w:r>
        <w:rPr>
          <w:sz w:val="18"/>
          <w:szCs w:val="18"/>
          <w:color w:val="231F20"/>
          <w:spacing w:val="5"/>
        </w:rPr>
        <w:t>copic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  <w:spacing w:val="5"/>
        </w:rPr>
        <w:t>findings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  <w:spacing w:val="5"/>
        </w:rPr>
        <w:t>symptoms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  <w:spacing w:val="5"/>
        </w:rPr>
        <w:t>physical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examination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findings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women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enr</w:t>
      </w:r>
      <w:r>
        <w:rPr>
          <w:sz w:val="18"/>
          <w:szCs w:val="18"/>
          <w:color w:val="231F20"/>
          <w:spacing w:val="1"/>
        </w:rPr>
        <w:t>olled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in 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Interstitial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Cystitis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Data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Base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(ICDB)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Study.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Urology,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1997. 49: 81.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/9146006</w:t>
        </w:r>
      </w:hyperlink>
    </w:p>
    <w:p>
      <w:pPr>
        <w:pStyle w:val="BodyText"/>
        <w:ind w:left="1342" w:right="1132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276.         </w:t>
      </w:r>
      <w:r>
        <w:rPr>
          <w:sz w:val="18"/>
          <w:szCs w:val="18"/>
          <w:color w:val="231F20"/>
        </w:rPr>
        <w:t>Waxman</w:t>
      </w:r>
      <w:r>
        <w:rPr>
          <w:sz w:val="18"/>
          <w:szCs w:val="18"/>
          <w:color w:val="231F20"/>
          <w:spacing w:val="8"/>
        </w:rPr>
        <w:t>,  J.A.,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Cystoscopic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findings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consistent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normal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tubal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ligation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1998. 160: 1663.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4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/9783927</w:t>
        </w:r>
      </w:hyperlink>
    </w:p>
    <w:p>
      <w:pPr>
        <w:pStyle w:val="BodyText"/>
        <w:ind w:left="1339" w:right="1134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277.          </w:t>
      </w:r>
      <w:r>
        <w:rPr>
          <w:sz w:val="18"/>
          <w:szCs w:val="18"/>
          <w:color w:val="231F20"/>
        </w:rPr>
        <w:t>Geurts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2"/>
        </w:rPr>
        <w:t>N.,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do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different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morphological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cystoscopic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features </w:t>
      </w:r>
      <w:r>
        <w:rPr>
          <w:sz w:val="18"/>
          <w:szCs w:val="18"/>
          <w:color w:val="231F20"/>
        </w:rPr>
        <w:t>correlate</w:t>
      </w:r>
      <w:r>
        <w:rPr>
          <w:sz w:val="18"/>
          <w:szCs w:val="18"/>
          <w:color w:val="231F20"/>
          <w:spacing w:val="3"/>
        </w:rPr>
        <w:t>?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3"/>
        </w:rPr>
        <w:t>, 2011. 45: 20.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/20846081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278.          </w:t>
      </w:r>
      <w:r>
        <w:rPr>
          <w:sz w:val="18"/>
          <w:szCs w:val="18"/>
          <w:color w:val="231F20"/>
          <w:position w:val="3"/>
        </w:rPr>
        <w:t>Johansson</w:t>
      </w:r>
      <w:r>
        <w:rPr>
          <w:sz w:val="18"/>
          <w:szCs w:val="18"/>
          <w:color w:val="231F20"/>
          <w:spacing w:val="5"/>
          <w:position w:val="3"/>
        </w:rPr>
        <w:t>, S.L.,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Pathology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cystitis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North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</w:t>
      </w:r>
      <w:r>
        <w:rPr>
          <w:sz w:val="18"/>
          <w:szCs w:val="18"/>
          <w:color w:val="231F20"/>
          <w:spacing w:val="5"/>
          <w:position w:val="3"/>
        </w:rPr>
        <w:t>, 1</w:t>
      </w:r>
      <w:r>
        <w:rPr>
          <w:sz w:val="18"/>
          <w:szCs w:val="18"/>
          <w:color w:val="231F20"/>
          <w:spacing w:val="4"/>
          <w:position w:val="3"/>
        </w:rPr>
        <w:t>994. 21: 55.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/8284845</w:t>
        </w:r>
      </w:hyperlink>
    </w:p>
    <w:p>
      <w:pPr>
        <w:pStyle w:val="BodyText"/>
        <w:ind w:left="489" w:right="1133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279.         Jhang,  J.F.,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  <w:spacing w:val="5"/>
        </w:rPr>
        <w:t>et  al.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5"/>
        </w:rPr>
        <w:t>Clinical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5"/>
        </w:rPr>
        <w:t>Relevance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5"/>
        </w:rPr>
        <w:t>Bladder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5"/>
        </w:rPr>
        <w:t>Histop</w:t>
      </w:r>
      <w:r>
        <w:rPr>
          <w:sz w:val="18"/>
          <w:szCs w:val="18"/>
          <w:color w:val="231F20"/>
          <w:spacing w:val="4"/>
        </w:rPr>
        <w:t>athological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4"/>
        </w:rPr>
        <w:t>Findings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and  Their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4"/>
        </w:rPr>
        <w:t>Impact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9"/>
          <w:w w:val="101"/>
        </w:rPr>
        <w:t xml:space="preserve"> 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12"/>
        </w:rPr>
        <w:t xml:space="preserve"> 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4"/>
          <w:w w:val="101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 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12"/>
        </w:rPr>
        <w:t xml:space="preserve">  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12"/>
        </w:rPr>
        <w:t>/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2"/>
        </w:rPr>
        <w:t xml:space="preserve">  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2"/>
        </w:rPr>
        <w:t xml:space="preserve">  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2"/>
        </w:rPr>
        <w:t>:</w:t>
      </w:r>
    </w:p>
    <w:p>
      <w:pPr>
        <w:pStyle w:val="BodyText"/>
        <w:ind w:left="1341" w:right="1133" w:hanging="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An  Investigation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the  E</w:t>
      </w:r>
      <w:r>
        <w:rPr>
          <w:sz w:val="18"/>
          <w:szCs w:val="18"/>
          <w:color w:val="231F20"/>
          <w:spacing w:val="2"/>
        </w:rPr>
        <w:t>uropean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Society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of  Interstitial  Cystitis  Histopathological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2021. 205: 226.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4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/32856961</w:t>
        </w:r>
      </w:hyperlink>
    </w:p>
    <w:p>
      <w:pPr>
        <w:pStyle w:val="BodyText"/>
        <w:ind w:left="1343" w:right="1132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280.          </w:t>
      </w:r>
      <w:r>
        <w:rPr>
          <w:sz w:val="18"/>
          <w:szCs w:val="18"/>
          <w:color w:val="231F20"/>
        </w:rPr>
        <w:t>Ness</w:t>
      </w:r>
      <w:r>
        <w:rPr>
          <w:sz w:val="18"/>
          <w:szCs w:val="18"/>
          <w:color w:val="231F20"/>
          <w:spacing w:val="10"/>
        </w:rPr>
        <w:t>, R.B.,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Effectiveness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inpatient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outpatient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strategies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pelvic </w:t>
      </w:r>
      <w:r>
        <w:rPr>
          <w:sz w:val="18"/>
          <w:szCs w:val="18"/>
          <w:color w:val="231F20"/>
          <w:spacing w:val="4"/>
        </w:rPr>
        <w:t>inflammatory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disease: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results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from 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Pelvic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Infla</w:t>
      </w:r>
      <w:r>
        <w:rPr>
          <w:sz w:val="18"/>
          <w:szCs w:val="18"/>
          <w:color w:val="231F20"/>
          <w:spacing w:val="3"/>
        </w:rPr>
        <w:t>mmatory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Evaluation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Health</w:t>
      </w:r>
    </w:p>
    <w:p>
      <w:pPr>
        <w:pStyle w:val="BodyText"/>
        <w:ind w:left="1343"/>
        <w:spacing w:before="47" w:line="21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PEACH</w:t>
      </w:r>
      <w:r>
        <w:rPr>
          <w:sz w:val="18"/>
          <w:szCs w:val="18"/>
          <w:color w:val="231F20"/>
          <w:spacing w:val="3"/>
        </w:rPr>
        <w:t>)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3"/>
        </w:rPr>
        <w:t>, 2002. 186</w:t>
      </w:r>
      <w:r>
        <w:rPr>
          <w:sz w:val="18"/>
          <w:szCs w:val="18"/>
          <w:color w:val="231F20"/>
          <w:spacing w:val="2"/>
        </w:rPr>
        <w:t>: 929.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4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/12015517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281.          </w:t>
      </w:r>
      <w:r>
        <w:rPr>
          <w:sz w:val="18"/>
          <w:szCs w:val="18"/>
          <w:color w:val="231F20"/>
        </w:rPr>
        <w:t>Corey</w:t>
      </w:r>
      <w:r>
        <w:rPr>
          <w:sz w:val="18"/>
          <w:szCs w:val="18"/>
          <w:color w:val="231F20"/>
          <w:spacing w:val="12"/>
        </w:rPr>
        <w:t>,  L.,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Genital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herpes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simplex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virus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infections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manifestations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course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Intern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5"/>
        </w:rPr>
        <w:t>, 1983. 98: 958.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/6344712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282.          </w:t>
      </w:r>
      <w:r>
        <w:rPr>
          <w:sz w:val="18"/>
          <w:szCs w:val="18"/>
          <w:color w:val="231F20"/>
          <w:position w:val="3"/>
        </w:rPr>
        <w:t>Young</w:t>
      </w:r>
      <w:r>
        <w:rPr>
          <w:sz w:val="18"/>
          <w:szCs w:val="18"/>
          <w:color w:val="231F20"/>
          <w:spacing w:val="9"/>
          <w:position w:val="3"/>
        </w:rPr>
        <w:t>, 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Screening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treponemal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infection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new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enzyme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immunoassay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Genitourin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</w:t>
      </w:r>
      <w:r>
        <w:rPr>
          <w:sz w:val="18"/>
          <w:szCs w:val="18"/>
          <w:color w:val="231F20"/>
          <w:spacing w:val="9"/>
          <w:position w:val="3"/>
        </w:rPr>
        <w:t>,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1989. 65: 72.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/2666302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283.          </w:t>
      </w:r>
      <w:r>
        <w:rPr>
          <w:sz w:val="18"/>
          <w:szCs w:val="18"/>
          <w:color w:val="231F20"/>
          <w:position w:val="3"/>
        </w:rPr>
        <w:t>Culley</w:t>
      </w:r>
      <w:r>
        <w:rPr>
          <w:sz w:val="18"/>
          <w:szCs w:val="18"/>
          <w:color w:val="231F20"/>
          <w:spacing w:val="14"/>
          <w:position w:val="3"/>
        </w:rPr>
        <w:t>,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L.,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social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psychological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endometriosis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14"/>
          <w:position w:val="3"/>
        </w:rPr>
        <w:t>'</w:t>
      </w:r>
      <w:r>
        <w:rPr>
          <w:sz w:val="18"/>
          <w:szCs w:val="18"/>
          <w:color w:val="231F20"/>
          <w:position w:val="3"/>
        </w:rPr>
        <w:t>s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lives</w:t>
      </w:r>
      <w:r>
        <w:rPr>
          <w:sz w:val="18"/>
          <w:szCs w:val="18"/>
          <w:color w:val="231F20"/>
          <w:spacing w:val="14"/>
          <w:position w:val="3"/>
        </w:rPr>
        <w:t>: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critical</w:t>
      </w:r>
    </w:p>
    <w:p>
      <w:pPr>
        <w:pStyle w:val="BodyText"/>
        <w:ind w:left="1343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narrative review. Hum Reprod Update, 2013. 19: 625.</w:t>
      </w:r>
    </w:p>
    <w:p>
      <w:pPr>
        <w:pStyle w:val="BodyText"/>
        <w:ind w:left="1343"/>
        <w:spacing w:before="14" w:line="275" w:lineRule="auto"/>
        <w:rPr>
          <w:sz w:val="18"/>
          <w:szCs w:val="18"/>
        </w:rPr>
      </w:pPr>
      <w:hyperlink w:history="true" r:id="rId4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/23884896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284.          </w:t>
      </w:r>
      <w:r>
        <w:rPr>
          <w:sz w:val="18"/>
          <w:szCs w:val="18"/>
          <w:color w:val="231F20"/>
        </w:rPr>
        <w:t>Souza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C.A.,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independent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endometriosis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8"/>
        </w:rPr>
        <w:t>--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cross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sectional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survey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Qual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8"/>
        </w:rPr>
        <w:t>, 2011. 9: 41.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/21663624</w:t>
        </w:r>
      </w:hyperlink>
    </w:p>
    <w:p>
      <w:pPr>
        <w:pStyle w:val="BodyText"/>
        <w:ind w:left="1340" w:right="1133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285.          </w:t>
      </w:r>
      <w:r>
        <w:rPr>
          <w:sz w:val="18"/>
          <w:szCs w:val="18"/>
          <w:color w:val="231F20"/>
        </w:rPr>
        <w:t>Barri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9"/>
        </w:rPr>
        <w:t>P.N.,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Endometriosis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infertility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IVF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comprehensive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therapeutic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Reprod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Biomed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Online</w:t>
      </w:r>
      <w:r>
        <w:rPr>
          <w:sz w:val="18"/>
          <w:szCs w:val="18"/>
          <w:color w:val="231F20"/>
          <w:spacing w:val="3"/>
        </w:rPr>
        <w:t>, 2010. 21: 179.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/20541976</w:t>
        </w:r>
      </w:hyperlink>
    </w:p>
    <w:p>
      <w:pPr>
        <w:pStyle w:val="BodyText"/>
        <w:ind w:left="1343" w:right="1312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286.          </w:t>
      </w:r>
      <w:r>
        <w:rPr>
          <w:sz w:val="18"/>
          <w:szCs w:val="18"/>
          <w:color w:val="231F20"/>
        </w:rPr>
        <w:t>Heim</w:t>
      </w:r>
      <w:r>
        <w:rPr>
          <w:sz w:val="18"/>
          <w:szCs w:val="18"/>
          <w:color w:val="231F20"/>
          <w:spacing w:val="10"/>
        </w:rPr>
        <w:t>, L.J.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differential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dyspareunia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Fam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Physician</w:t>
      </w:r>
      <w:r>
        <w:rPr>
          <w:sz w:val="18"/>
          <w:szCs w:val="18"/>
          <w:color w:val="231F20"/>
          <w:spacing w:val="10"/>
        </w:rPr>
        <w:t>, 2001. 63: 1535.</w:t>
      </w:r>
      <w:r>
        <w:rPr>
          <w:sz w:val="18"/>
          <w:szCs w:val="18"/>
          <w:color w:val="231F20"/>
          <w:spacing w:val="2"/>
        </w:rPr>
        <w:t xml:space="preserve"> </w:t>
      </w:r>
      <w:hyperlink w:history="true" r:id="rId4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/11327429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287.          </w:t>
      </w:r>
      <w:r>
        <w:rPr>
          <w:sz w:val="18"/>
          <w:szCs w:val="18"/>
          <w:color w:val="231F20"/>
          <w:position w:val="3"/>
        </w:rPr>
        <w:t>Vercellini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53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P.,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Medical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rectovaginal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endometriosis</w:t>
      </w:r>
      <w:r>
        <w:rPr>
          <w:sz w:val="18"/>
          <w:szCs w:val="18"/>
          <w:color w:val="231F20"/>
          <w:spacing w:val="11"/>
          <w:position w:val="3"/>
        </w:rPr>
        <w:t>: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what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11"/>
          <w:position w:val="3"/>
        </w:rPr>
        <w:t>?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Hum</w:t>
      </w:r>
    </w:p>
    <w:p>
      <w:pPr>
        <w:pStyle w:val="BodyText"/>
        <w:ind w:left="1346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Reprod</w:t>
      </w:r>
      <w:r>
        <w:rPr>
          <w:sz w:val="18"/>
          <w:szCs w:val="18"/>
          <w:color w:val="231F20"/>
          <w:spacing w:val="1"/>
        </w:rPr>
        <w:t>, 2009. 24: 2504.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4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/19574277</w:t>
        </w:r>
      </w:hyperlink>
    </w:p>
    <w:p>
      <w:pPr>
        <w:pStyle w:val="BodyText"/>
        <w:ind w:left="1335" w:right="1133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288.          </w:t>
      </w:r>
      <w:r>
        <w:rPr>
          <w:sz w:val="18"/>
          <w:szCs w:val="18"/>
          <w:color w:val="231F20"/>
        </w:rPr>
        <w:t>Khan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15"/>
        </w:rPr>
        <w:t>K.S.,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laparoscopy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diagnose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main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causes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2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test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economic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Technol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Assess</w:t>
      </w:r>
      <w:r>
        <w:rPr>
          <w:sz w:val="18"/>
          <w:szCs w:val="18"/>
          <w:color w:val="231F20"/>
          <w:spacing w:val="12"/>
        </w:rPr>
        <w:t>, 2018. 22: 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/30045805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289.          </w:t>
      </w:r>
      <w:r>
        <w:rPr>
          <w:sz w:val="18"/>
          <w:szCs w:val="18"/>
          <w:color w:val="231F20"/>
        </w:rPr>
        <w:t>Kaminski</w:t>
      </w:r>
      <w:r>
        <w:rPr>
          <w:sz w:val="18"/>
          <w:szCs w:val="18"/>
          <w:color w:val="231F20"/>
          <w:spacing w:val="13"/>
        </w:rPr>
        <w:t>, 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usefulness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laparoscopy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hysteroscopy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diagnostics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treatment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infertility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Endocrinol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Lett</w:t>
      </w:r>
      <w:r>
        <w:rPr>
          <w:sz w:val="18"/>
          <w:szCs w:val="18"/>
          <w:color w:val="231F20"/>
          <w:spacing w:val="1"/>
        </w:rPr>
        <w:t>, 2006. 27: 813.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/17187014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290.          </w:t>
      </w:r>
      <w:r>
        <w:rPr>
          <w:sz w:val="18"/>
          <w:szCs w:val="18"/>
          <w:color w:val="231F20"/>
          <w:position w:val="3"/>
        </w:rPr>
        <w:t>Walters</w:t>
      </w:r>
      <w:r>
        <w:rPr>
          <w:sz w:val="18"/>
          <w:szCs w:val="18"/>
          <w:color w:val="231F20"/>
          <w:spacing w:val="4"/>
          <w:position w:val="3"/>
        </w:rPr>
        <w:t>, C.,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girdle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pregnancy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Aust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Pract</w:t>
      </w:r>
      <w:r>
        <w:rPr>
          <w:sz w:val="18"/>
          <w:szCs w:val="18"/>
          <w:color w:val="231F20"/>
          <w:spacing w:val="4"/>
          <w:position w:val="3"/>
        </w:rPr>
        <w:t>, 2018. 47: 439.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/30114872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291.          </w:t>
      </w:r>
      <w:r>
        <w:rPr>
          <w:sz w:val="18"/>
          <w:szCs w:val="18"/>
          <w:color w:val="231F20"/>
          <w:position w:val="3"/>
        </w:rPr>
        <w:t>Hay</w:t>
      </w:r>
      <w:r>
        <w:rPr>
          <w:sz w:val="18"/>
          <w:szCs w:val="18"/>
          <w:color w:val="231F20"/>
          <w:spacing w:val="12"/>
          <w:position w:val="3"/>
        </w:rPr>
        <w:t>-</w:t>
      </w:r>
      <w:r>
        <w:rPr>
          <w:sz w:val="18"/>
          <w:szCs w:val="18"/>
          <w:color w:val="231F20"/>
          <w:position w:val="3"/>
        </w:rPr>
        <w:t>Smith</w:t>
      </w:r>
      <w:r>
        <w:rPr>
          <w:sz w:val="18"/>
          <w:szCs w:val="18"/>
          <w:color w:val="231F20"/>
          <w:spacing w:val="12"/>
          <w:position w:val="3"/>
        </w:rPr>
        <w:t>,  E.J.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Therapeutic</w:t>
      </w:r>
      <w:r>
        <w:rPr>
          <w:sz w:val="18"/>
          <w:szCs w:val="18"/>
          <w:color w:val="231F20"/>
          <w:spacing w:val="4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ultrasound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4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postpartum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perineal</w:t>
      </w:r>
      <w:r>
        <w:rPr>
          <w:sz w:val="18"/>
          <w:szCs w:val="18"/>
          <w:color w:val="231F20"/>
          <w:spacing w:val="4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dyspareunia</w:t>
      </w:r>
      <w:r>
        <w:rPr>
          <w:sz w:val="18"/>
          <w:szCs w:val="18"/>
          <w:color w:val="231F20"/>
          <w:spacing w:val="12"/>
          <w:position w:val="3"/>
        </w:rPr>
        <w:t>.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Cochrane</w:t>
      </w:r>
    </w:p>
    <w:p>
      <w:pPr>
        <w:pStyle w:val="BodyText"/>
        <w:ind w:left="1346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3"/>
        </w:rPr>
        <w:t>, 2000. 1998: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3"/>
        </w:rPr>
        <w:t>000495.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4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/10796210</w:t>
        </w:r>
      </w:hyperlink>
    </w:p>
    <w:p>
      <w:pPr>
        <w:pStyle w:val="BodyText"/>
        <w:ind w:left="1343" w:right="1148" w:hanging="854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55219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86445</wp:posOffset>
            </wp:positionV>
            <wp:extent cx="198004" cy="324002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7"/>
        </w:rPr>
        <w:t>292.          </w:t>
      </w:r>
      <w:r>
        <w:rPr>
          <w:sz w:val="18"/>
          <w:szCs w:val="18"/>
          <w:color w:val="231F20"/>
        </w:rPr>
        <w:t>Cappell</w:t>
      </w:r>
      <w:r>
        <w:rPr>
          <w:sz w:val="18"/>
          <w:szCs w:val="18"/>
          <w:color w:val="231F20"/>
          <w:spacing w:val="7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profile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persistent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genito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postpartum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Midwifery</w:t>
      </w:r>
      <w:r>
        <w:rPr>
          <w:sz w:val="18"/>
          <w:szCs w:val="18"/>
          <w:color w:val="231F20"/>
          <w:spacing w:val="6"/>
        </w:rPr>
        <w:t>, 2017. 50: 125.</w:t>
      </w:r>
      <w:r>
        <w:rPr>
          <w:sz w:val="18"/>
          <w:szCs w:val="18"/>
          <w:color w:val="231F20"/>
        </w:rPr>
        <w:t xml:space="preserve"> </w:t>
      </w:r>
      <w:hyperlink w:history="true" r:id="rId4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/28419979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293.          </w:t>
      </w:r>
      <w:r>
        <w:rPr>
          <w:sz w:val="18"/>
          <w:szCs w:val="18"/>
          <w:color w:val="231F20"/>
          <w:position w:val="3"/>
        </w:rPr>
        <w:t>Landau</w:t>
      </w:r>
      <w:r>
        <w:rPr>
          <w:sz w:val="18"/>
          <w:szCs w:val="18"/>
          <w:color w:val="231F20"/>
          <w:spacing w:val="4"/>
          <w:position w:val="3"/>
        </w:rPr>
        <w:t>, R.,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childbirth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Obstet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Anesth</w:t>
      </w:r>
      <w:r>
        <w:rPr>
          <w:sz w:val="18"/>
          <w:szCs w:val="18"/>
          <w:color w:val="231F20"/>
          <w:spacing w:val="4"/>
          <w:position w:val="3"/>
        </w:rPr>
        <w:t>, 2013. 22: 13</w:t>
      </w:r>
      <w:r>
        <w:rPr>
          <w:sz w:val="18"/>
          <w:szCs w:val="18"/>
          <w:color w:val="231F20"/>
          <w:spacing w:val="3"/>
          <w:position w:val="3"/>
        </w:rPr>
        <w:t>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/23477888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294.          </w:t>
      </w:r>
      <w:r>
        <w:rPr>
          <w:sz w:val="18"/>
          <w:szCs w:val="18"/>
          <w:color w:val="231F20"/>
          <w:position w:val="3"/>
        </w:rPr>
        <w:t>Roovers</w:t>
      </w:r>
      <w:r>
        <w:rPr>
          <w:sz w:val="18"/>
          <w:szCs w:val="18"/>
          <w:color w:val="231F20"/>
          <w:spacing w:val="11"/>
          <w:position w:val="3"/>
        </w:rPr>
        <w:t>, J.P.,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randomised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controlled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comparing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abdominal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vaginal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prolapse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surgery</w:t>
      </w:r>
      <w:r>
        <w:rPr>
          <w:sz w:val="18"/>
          <w:szCs w:val="18"/>
          <w:color w:val="231F20"/>
          <w:spacing w:val="10"/>
          <w:position w:val="3"/>
        </w:rPr>
        <w:t>:</w:t>
      </w:r>
    </w:p>
    <w:p>
      <w:pPr>
        <w:pStyle w:val="BodyText"/>
        <w:ind w:left="133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effects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urogenital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function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BJOG</w:t>
      </w:r>
      <w:r>
        <w:rPr>
          <w:sz w:val="18"/>
          <w:szCs w:val="18"/>
          <w:color w:val="231F20"/>
          <w:spacing w:val="6"/>
          <w:position w:val="3"/>
        </w:rPr>
        <w:t>, 2004. 111: 50.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/14687052</w:t>
        </w:r>
      </w:hyperlink>
    </w:p>
    <w:p>
      <w:pPr>
        <w:spacing w:line="275" w:lineRule="auto"/>
        <w:sectPr>
          <w:footerReference w:type="default" r:id="rId422"/>
          <w:pgSz w:w="11906" w:h="16838"/>
          <w:pgMar w:top="400" w:right="0" w:bottom="498" w:left="1785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995" w:right="481" w:hanging="854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295.          </w:t>
      </w:r>
      <w:r>
        <w:rPr>
          <w:sz w:val="18"/>
          <w:szCs w:val="18"/>
          <w:color w:val="231F20"/>
        </w:rPr>
        <w:t>Niro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0"/>
        </w:rPr>
        <w:t>J.,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0"/>
        </w:rPr>
        <w:t>[</w:t>
      </w:r>
      <w:r>
        <w:rPr>
          <w:sz w:val="18"/>
          <w:szCs w:val="18"/>
          <w:color w:val="231F20"/>
        </w:rPr>
        <w:t>Postoperative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transvaginal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repair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prolapse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without </w:t>
      </w:r>
      <w:r>
        <w:rPr>
          <w:sz w:val="18"/>
          <w:szCs w:val="18"/>
          <w:color w:val="231F20"/>
        </w:rPr>
        <w:t>mesh</w:t>
      </w:r>
      <w:r>
        <w:rPr>
          <w:sz w:val="18"/>
          <w:szCs w:val="18"/>
          <w:color w:val="231F20"/>
          <w:spacing w:val="1"/>
        </w:rPr>
        <w:t>].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Fertil</w:t>
      </w:r>
      <w:r>
        <w:rPr>
          <w:sz w:val="18"/>
          <w:szCs w:val="18"/>
          <w:color w:val="231F20"/>
          <w:spacing w:val="1"/>
        </w:rPr>
        <w:t>, 2010. 38: 648.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4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/21030280</w:t>
        </w:r>
      </w:hyperlink>
    </w:p>
    <w:p>
      <w:pPr>
        <w:pStyle w:val="BodyText"/>
        <w:ind w:left="1992" w:right="481" w:hanging="851"/>
        <w:spacing w:before="2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296.          </w:t>
      </w:r>
      <w:r>
        <w:rPr>
          <w:sz w:val="18"/>
          <w:szCs w:val="18"/>
          <w:color w:val="231F20"/>
        </w:rPr>
        <w:t>Reid</w:t>
      </w:r>
      <w:r>
        <w:rPr>
          <w:sz w:val="18"/>
          <w:szCs w:val="18"/>
          <w:color w:val="231F20"/>
          <w:spacing w:val="11"/>
        </w:rPr>
        <w:t>, F.M.,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How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polypropylene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mesh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biological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xenograft </w:t>
      </w:r>
      <w:r>
        <w:rPr>
          <w:sz w:val="18"/>
          <w:szCs w:val="18"/>
          <w:color w:val="231F20"/>
          <w:spacing w:val="4"/>
        </w:rPr>
        <w:t>and native tissue surgery for pelvic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organ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prolapse?</w:t>
      </w:r>
      <w:r>
        <w:rPr>
          <w:sz w:val="18"/>
          <w:szCs w:val="18"/>
          <w:color w:val="231F20"/>
          <w:spacing w:val="3"/>
        </w:rPr>
        <w:t xml:space="preserve"> 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secondary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from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PROSPECT trial.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BJOG</w:t>
      </w:r>
      <w:r>
        <w:rPr>
          <w:sz w:val="18"/>
          <w:szCs w:val="18"/>
          <w:color w:val="231F20"/>
          <w:spacing w:val="2"/>
        </w:rPr>
        <w:t>, 2021. 128: 2180.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4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/34473896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297.         </w:t>
      </w:r>
      <w:r>
        <w:rPr>
          <w:sz w:val="18"/>
          <w:szCs w:val="18"/>
          <w:color w:val="231F20"/>
          <w:position w:val="3"/>
        </w:rPr>
        <w:t>Vancaillie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T.,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</w:t>
      </w:r>
      <w:r>
        <w:rPr>
          <w:sz w:val="18"/>
          <w:szCs w:val="18"/>
          <w:i/>
          <w:iCs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Sacral</w:t>
      </w:r>
      <w:r>
        <w:rPr>
          <w:sz w:val="18"/>
          <w:szCs w:val="18"/>
          <w:color w:val="231F20"/>
          <w:spacing w:val="1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neuromodulation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1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organ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dysfunction</w:t>
      </w:r>
      <w:r>
        <w:rPr>
          <w:sz w:val="18"/>
          <w:szCs w:val="18"/>
          <w:color w:val="231F20"/>
          <w:spacing w:val="13"/>
          <w:position w:val="3"/>
        </w:rPr>
        <w:t>: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case</w:t>
      </w:r>
    </w:p>
    <w:p>
      <w:pPr>
        <w:pStyle w:val="BodyText"/>
        <w:ind w:left="1992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Aust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Z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Gynaecol</w:t>
      </w:r>
      <w:r>
        <w:rPr>
          <w:sz w:val="18"/>
          <w:szCs w:val="18"/>
          <w:color w:val="231F20"/>
          <w:spacing w:val="2"/>
        </w:rPr>
        <w:t>, 2018. 58: 102.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4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/29218704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298.          </w:t>
      </w:r>
      <w:r>
        <w:rPr>
          <w:sz w:val="18"/>
          <w:szCs w:val="18"/>
          <w:color w:val="231F20"/>
        </w:rPr>
        <w:t>Eisenberg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12"/>
        </w:rPr>
        <w:t>V.H.,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 </w:t>
      </w:r>
      <w:r>
        <w:rPr>
          <w:sz w:val="18"/>
          <w:szCs w:val="18"/>
          <w:color w:val="231F20"/>
        </w:rPr>
        <w:t>Ultrasound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visualization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sacrocolpopexy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polyvinylidene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fluoride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meshes </w:t>
      </w:r>
      <w:r>
        <w:rPr>
          <w:sz w:val="18"/>
          <w:szCs w:val="18"/>
          <w:color w:val="231F20"/>
          <w:spacing w:val="4"/>
        </w:rPr>
        <w:t>containing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paramagneti</w:t>
      </w:r>
      <w:r>
        <w:rPr>
          <w:sz w:val="18"/>
          <w:szCs w:val="18"/>
          <w:color w:val="231F20"/>
          <w:spacing w:val="3"/>
        </w:rPr>
        <w:t>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particles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polypropylene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mesh.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Int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Urogynecol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J,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2019.</w:t>
      </w:r>
    </w:p>
    <w:p>
      <w:pPr>
        <w:pStyle w:val="BodyText"/>
        <w:ind w:left="1992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30: 795.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/30083941</w:t>
        </w:r>
      </w:hyperlink>
    </w:p>
    <w:p>
      <w:pPr>
        <w:pStyle w:val="BodyText"/>
        <w:ind w:left="1993" w:right="481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299.          </w:t>
      </w:r>
      <w:r>
        <w:rPr>
          <w:sz w:val="18"/>
          <w:szCs w:val="18"/>
          <w:color w:val="231F20"/>
        </w:rPr>
        <w:t>Kim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K.Y.,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Translabial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Ultrasound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Floor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Structures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Mesh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Urology </w:t>
      </w:r>
      <w:r>
        <w:rPr>
          <w:sz w:val="18"/>
          <w:szCs w:val="18"/>
          <w:color w:val="231F20"/>
        </w:rPr>
        <w:t>Office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Intraoperative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Setting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4"/>
        </w:rPr>
        <w:t>, 2018. 120: 267.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/30031831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300.          </w:t>
      </w:r>
      <w:r>
        <w:rPr>
          <w:sz w:val="18"/>
          <w:szCs w:val="18"/>
          <w:color w:val="231F20"/>
          <w:position w:val="3"/>
        </w:rPr>
        <w:t>Sindhwani</w:t>
      </w:r>
      <w:r>
        <w:rPr>
          <w:sz w:val="18"/>
          <w:szCs w:val="18"/>
          <w:color w:val="231F20"/>
          <w:spacing w:val="9"/>
          <w:position w:val="3"/>
        </w:rPr>
        <w:t>,  N.,</w:t>
      </w:r>
      <w:r>
        <w:rPr>
          <w:sz w:val="18"/>
          <w:szCs w:val="18"/>
          <w:color w:val="231F20"/>
          <w:spacing w:val="5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Short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4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post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operative</w:t>
      </w:r>
      <w:r>
        <w:rPr>
          <w:sz w:val="18"/>
          <w:szCs w:val="18"/>
          <w:color w:val="231F20"/>
          <w:spacing w:val="4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morphing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sacrocolpopexy</w:t>
      </w:r>
      <w:r>
        <w:rPr>
          <w:sz w:val="18"/>
          <w:szCs w:val="18"/>
          <w:color w:val="231F20"/>
          <w:spacing w:val="4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mesh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measured</w:t>
      </w:r>
      <w:r>
        <w:rPr>
          <w:sz w:val="18"/>
          <w:szCs w:val="18"/>
          <w:color w:val="231F20"/>
          <w:spacing w:val="4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by</w:t>
      </w:r>
    </w:p>
    <w:p>
      <w:pPr>
        <w:pStyle w:val="BodyText"/>
        <w:ind w:left="1995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magnetic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resonance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Mech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Behav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Biomed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Mater</w:t>
      </w:r>
      <w:r>
        <w:rPr>
          <w:sz w:val="18"/>
          <w:szCs w:val="18"/>
          <w:color w:val="231F20"/>
          <w:spacing w:val="12"/>
        </w:rPr>
        <w:t>, 2018. 80: 269.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4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/29455036</w:t>
        </w:r>
      </w:hyperlink>
    </w:p>
    <w:p>
      <w:pPr>
        <w:pStyle w:val="BodyText"/>
        <w:ind w:left="1984" w:right="481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301.          </w:t>
      </w:r>
      <w:r>
        <w:rPr>
          <w:sz w:val="18"/>
          <w:szCs w:val="18"/>
          <w:color w:val="231F20"/>
        </w:rPr>
        <w:t>Zacharakis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D.,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postoperative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magnetic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resonance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14"/>
        </w:rPr>
        <w:t>) </w:t>
      </w:r>
      <w:r>
        <w:rPr>
          <w:sz w:val="18"/>
          <w:szCs w:val="18"/>
          <w:color w:val="231F20"/>
        </w:rPr>
        <w:t>findings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  <w:spacing w:val="2"/>
        </w:rPr>
        <w:t>treated 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laparoscopic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sacrocolpopexy.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sa</w:t>
      </w:r>
      <w:r>
        <w:rPr>
          <w:sz w:val="18"/>
          <w:szCs w:val="18"/>
          <w:color w:val="231F20"/>
          <w:spacing w:val="1"/>
        </w:rPr>
        <w:t>fe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procedure 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all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patients?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Neurourol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Urodyn,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2018. 37: 316.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/28481045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302.          </w:t>
      </w:r>
      <w:r>
        <w:rPr>
          <w:sz w:val="18"/>
          <w:szCs w:val="18"/>
          <w:color w:val="231F20"/>
          <w:position w:val="3"/>
        </w:rPr>
        <w:t>Ford</w:t>
      </w:r>
      <w:r>
        <w:rPr>
          <w:sz w:val="18"/>
          <w:szCs w:val="18"/>
          <w:color w:val="231F20"/>
          <w:spacing w:val="3"/>
          <w:position w:val="3"/>
        </w:rPr>
        <w:t>, A.C.,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Irritable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Bowel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Syndrome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Engl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</w:t>
      </w:r>
      <w:r>
        <w:rPr>
          <w:sz w:val="18"/>
          <w:szCs w:val="18"/>
          <w:color w:val="231F20"/>
          <w:spacing w:val="3"/>
          <w:position w:val="3"/>
        </w:rPr>
        <w:t>, 2017. </w:t>
      </w:r>
      <w:r>
        <w:rPr>
          <w:sz w:val="18"/>
          <w:szCs w:val="18"/>
          <w:color w:val="231F20"/>
          <w:spacing w:val="2"/>
          <w:position w:val="3"/>
        </w:rPr>
        <w:t>376: 2566.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/28657875</w:t>
        </w:r>
      </w:hyperlink>
    </w:p>
    <w:p>
      <w:pPr>
        <w:pStyle w:val="BodyText"/>
        <w:ind w:left="1141" w:right="481"/>
        <w:spacing w:before="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303.          </w:t>
      </w:r>
      <w:r>
        <w:rPr>
          <w:sz w:val="18"/>
          <w:szCs w:val="18"/>
          <w:color w:val="231F20"/>
        </w:rPr>
        <w:t>McGowan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L.,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How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do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you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explain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8"/>
        </w:rPr>
        <w:t>'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seen</w:t>
      </w:r>
      <w:r>
        <w:rPr>
          <w:sz w:val="18"/>
          <w:szCs w:val="18"/>
          <w:color w:val="231F20"/>
          <w:spacing w:val="8"/>
        </w:rPr>
        <w:t>?: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narratives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disengagement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cycle</w:t>
      </w:r>
      <w:r>
        <w:rPr>
          <w:sz w:val="18"/>
          <w:szCs w:val="18"/>
          <w:color w:val="231F20"/>
          <w:spacing w:val="15"/>
        </w:rPr>
        <w:t>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Psychol</w:t>
      </w:r>
      <w:r>
        <w:rPr>
          <w:sz w:val="18"/>
          <w:szCs w:val="18"/>
          <w:color w:val="231F20"/>
          <w:spacing w:val="15"/>
        </w:rPr>
        <w:t>, 2007. 12: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261.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/17456285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304.          </w:t>
      </w:r>
      <w:r>
        <w:rPr>
          <w:sz w:val="18"/>
          <w:szCs w:val="18"/>
          <w:color w:val="231F20"/>
          <w:position w:val="3"/>
        </w:rPr>
        <w:t>European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Association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2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EAU</w:t>
      </w:r>
      <w:r>
        <w:rPr>
          <w:sz w:val="18"/>
          <w:szCs w:val="18"/>
          <w:color w:val="231F20"/>
          <w:spacing w:val="2"/>
          <w:position w:val="3"/>
        </w:rPr>
        <w:t>). </w:t>
      </w:r>
      <w:r>
        <w:rPr>
          <w:sz w:val="18"/>
          <w:szCs w:val="18"/>
          <w:color w:val="231F20"/>
          <w:position w:val="3"/>
        </w:rPr>
        <w:t>EAU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Survey</w:t>
      </w:r>
      <w:r>
        <w:rPr>
          <w:sz w:val="18"/>
          <w:szCs w:val="18"/>
          <w:color w:val="231F20"/>
          <w:spacing w:val="2"/>
          <w:position w:val="3"/>
        </w:rPr>
        <w:t>: </w:t>
      </w:r>
      <w:r>
        <w:rPr>
          <w:sz w:val="18"/>
          <w:szCs w:val="18"/>
          <w:color w:val="231F20"/>
          <w:position w:val="3"/>
        </w:rPr>
        <w:t>What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you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tell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your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2"/>
          <w:position w:val="3"/>
        </w:rPr>
        <w:t>?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1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uroweb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1"/>
          </w:rPr>
          <w:t>/</w:t>
        </w:r>
      </w:hyperlink>
    </w:p>
    <w:p>
      <w:pPr>
        <w:pStyle w:val="BodyText"/>
        <w:ind w:left="114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305.          </w:t>
      </w:r>
      <w:r>
        <w:rPr>
          <w:sz w:val="18"/>
          <w:szCs w:val="18"/>
          <w:color w:val="231F20"/>
          <w:position w:val="3"/>
        </w:rPr>
        <w:t>Windgassen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S.,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</w:t>
      </w:r>
      <w:r>
        <w:rPr>
          <w:sz w:val="18"/>
          <w:szCs w:val="18"/>
          <w:i/>
          <w:iCs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Cognition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Emotion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2"/>
          <w:position w:val="3"/>
        </w:rPr>
        <w:t>: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Psychosocial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Factors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</w:p>
    <w:p>
      <w:pPr>
        <w:pStyle w:val="BodyText"/>
        <w:ind w:left="1992"/>
        <w:spacing w:before="2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syndrome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cystitis</w:t>
      </w:r>
      <w:r>
        <w:rPr>
          <w:sz w:val="18"/>
          <w:szCs w:val="18"/>
          <w:color w:val="231F20"/>
          <w:spacing w:val="6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BPS</w:t>
      </w:r>
      <w:r>
        <w:rPr>
          <w:sz w:val="18"/>
          <w:szCs w:val="18"/>
          <w:color w:val="231F20"/>
          <w:spacing w:val="6"/>
          <w:position w:val="3"/>
        </w:rPr>
        <w:t>/</w:t>
      </w:r>
      <w:r>
        <w:rPr>
          <w:sz w:val="18"/>
          <w:szCs w:val="18"/>
          <w:color w:val="231F20"/>
          <w:position w:val="3"/>
        </w:rPr>
        <w:t>IC</w:t>
      </w:r>
      <w:r>
        <w:rPr>
          <w:sz w:val="18"/>
          <w:szCs w:val="18"/>
          <w:color w:val="231F20"/>
          <w:spacing w:val="6"/>
          <w:position w:val="3"/>
        </w:rPr>
        <w:t>). </w:t>
      </w:r>
      <w:r>
        <w:rPr>
          <w:sz w:val="18"/>
          <w:szCs w:val="18"/>
          <w:color w:val="231F20"/>
          <w:position w:val="3"/>
        </w:rPr>
        <w:t>Curr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Dysfunct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Rep</w:t>
      </w:r>
      <w:r>
        <w:rPr>
          <w:sz w:val="18"/>
          <w:szCs w:val="18"/>
          <w:color w:val="231F20"/>
          <w:spacing w:val="6"/>
          <w:position w:val="3"/>
        </w:rPr>
        <w:t>, 2020. 15:</w:t>
      </w:r>
      <w:r>
        <w:rPr>
          <w:sz w:val="18"/>
          <w:szCs w:val="18"/>
          <w:color w:val="231F20"/>
          <w:spacing w:val="5"/>
          <w:position w:val="3"/>
        </w:rPr>
        <w:t xml:space="preserve"> 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/33456639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306.          Loving,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S.,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Does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support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physiotherapy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management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adult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female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>? . </w:t>
      </w:r>
      <w:r>
        <w:rPr>
          <w:sz w:val="18"/>
          <w:szCs w:val="18"/>
          <w:color w:val="231F20"/>
        </w:rPr>
        <w:t>Scandinavian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Journal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>, 2012. 3: 70.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/29913781</w:t>
        </w:r>
      </w:hyperlink>
    </w:p>
    <w:p>
      <w:pPr>
        <w:pStyle w:val="BodyText"/>
        <w:ind w:left="1995" w:right="482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307.          </w:t>
      </w:r>
      <w:r>
        <w:rPr>
          <w:sz w:val="18"/>
          <w:szCs w:val="18"/>
          <w:color w:val="231F20"/>
        </w:rPr>
        <w:t>Haugstad</w:t>
      </w:r>
      <w:r>
        <w:rPr>
          <w:sz w:val="18"/>
          <w:szCs w:val="18"/>
          <w:color w:val="231F20"/>
          <w:spacing w:val="11"/>
        </w:rPr>
        <w:t>, G.K.,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Mensendieck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somatocognitive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pelvic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intervention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6"/>
        </w:rPr>
        <w:t>, 2006</w:t>
      </w:r>
      <w:r>
        <w:rPr>
          <w:sz w:val="18"/>
          <w:szCs w:val="18"/>
          <w:color w:val="231F20"/>
          <w:spacing w:val="5"/>
        </w:rPr>
        <w:t>. 194: 1303.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/16647914</w:t>
        </w:r>
      </w:hyperlink>
    </w:p>
    <w:p>
      <w:pPr>
        <w:pStyle w:val="BodyText"/>
        <w:ind w:left="1984" w:right="480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308.          </w:t>
      </w:r>
      <w:r>
        <w:rPr>
          <w:sz w:val="18"/>
          <w:szCs w:val="18"/>
          <w:color w:val="231F20"/>
        </w:rPr>
        <w:t>Fitzgerald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5"/>
        </w:rPr>
        <w:t>M.P.,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feasibility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myofascial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physical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syndromes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 2013. 189: S75.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/23234638</w:t>
        </w:r>
      </w:hyperlink>
    </w:p>
    <w:p>
      <w:pPr>
        <w:pStyle w:val="BodyText"/>
        <w:ind w:left="1991" w:right="482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309.          </w:t>
      </w:r>
      <w:r>
        <w:rPr>
          <w:sz w:val="18"/>
          <w:szCs w:val="18"/>
          <w:color w:val="231F20"/>
        </w:rPr>
        <w:t>Pandey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4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floor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relaxation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techniques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biofeedback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4"/>
        </w:rPr>
        <w:t>–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effective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9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Journal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9"/>
        </w:rPr>
        <w:t>, 2020. 13:</w:t>
      </w:r>
      <w:r>
        <w:rPr>
          <w:sz w:val="18"/>
          <w:szCs w:val="18"/>
          <w:color w:val="231F20"/>
          <w:spacing w:val="8"/>
        </w:rPr>
        <w:t xml:space="preserve"> 454.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4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2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journals</w:t>
        </w:r>
        <w:r>
          <w:rPr>
            <w:sz w:val="18"/>
            <w:szCs w:val="18"/>
            <w:u w:val="single" w:color="auto"/>
            <w:color w:val="231F20"/>
            <w:spacing w:val="12"/>
          </w:rPr>
          <w:t>.</w:t>
        </w:r>
        <w:r>
          <w:rPr>
            <w:sz w:val="18"/>
            <w:szCs w:val="18"/>
            <w:u w:val="single" w:color="auto"/>
            <w:color w:val="231F20"/>
          </w:rPr>
          <w:t>sagepub</w:t>
        </w:r>
        <w:r>
          <w:rPr>
            <w:sz w:val="18"/>
            <w:szCs w:val="18"/>
            <w:u w:val="single" w:color="auto"/>
            <w:color w:val="231F20"/>
            <w:spacing w:val="12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12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12"/>
          </w:rPr>
          <w:t>/10.1177/2051415820939450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5"/>
          <w:position w:val="3"/>
        </w:rPr>
        <w:t>310.         </w:t>
      </w:r>
      <w:r>
        <w:rPr>
          <w:sz w:val="18"/>
          <w:szCs w:val="18"/>
          <w:color w:val="231F20"/>
          <w:position w:val="3"/>
        </w:rPr>
        <w:t>de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las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Penas</w:t>
      </w:r>
      <w:r>
        <w:rPr>
          <w:sz w:val="18"/>
          <w:szCs w:val="18"/>
          <w:color w:val="231F20"/>
          <w:spacing w:val="15"/>
          <w:position w:val="3"/>
        </w:rPr>
        <w:t>,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spacing w:val="15"/>
          <w:position w:val="3"/>
        </w:rPr>
        <w:t>C.,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5"/>
          <w:position w:val="3"/>
        </w:rPr>
        <w:t>.</w:t>
      </w:r>
      <w:r>
        <w:rPr>
          <w:sz w:val="18"/>
          <w:szCs w:val="18"/>
          <w:i/>
          <w:iCs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Manual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therapies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myofascial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trigger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point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15"/>
          <w:position w:val="3"/>
        </w:rPr>
        <w:t>: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15"/>
          <w:position w:val="3"/>
        </w:rPr>
        <w:t>. J</w:t>
      </w:r>
    </w:p>
    <w:p>
      <w:pPr>
        <w:pStyle w:val="BodyText"/>
        <w:ind w:left="1998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Bodyw Mov Ther, 2005. 9: 27.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4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7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7"/>
          </w:rPr>
          <w:t>.</w:t>
        </w:r>
        <w:r>
          <w:rPr>
            <w:sz w:val="18"/>
            <w:szCs w:val="18"/>
            <w:u w:val="single" w:color="auto"/>
            <w:color w:val="231F20"/>
          </w:rPr>
          <w:t>sciencedirect</w:t>
        </w:r>
        <w:r>
          <w:rPr>
            <w:sz w:val="18"/>
            <w:szCs w:val="18"/>
            <w:u w:val="single" w:color="auto"/>
            <w:color w:val="231F20"/>
            <w:spacing w:val="17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17"/>
          </w:rPr>
          <w:t>/</w:t>
        </w:r>
        <w:r>
          <w:rPr>
            <w:sz w:val="18"/>
            <w:szCs w:val="18"/>
            <w:u w:val="single" w:color="auto"/>
            <w:color w:val="231F20"/>
          </w:rPr>
          <w:t>science</w:t>
        </w:r>
        <w:r>
          <w:rPr>
            <w:sz w:val="18"/>
            <w:szCs w:val="18"/>
            <w:u w:val="single" w:color="auto"/>
            <w:color w:val="231F20"/>
            <w:spacing w:val="17"/>
          </w:rPr>
          <w:t>/</w:t>
        </w:r>
        <w:r>
          <w:rPr>
            <w:sz w:val="18"/>
            <w:szCs w:val="18"/>
            <w:u w:val="single" w:color="auto"/>
            <w:color w:val="231F20"/>
          </w:rPr>
          <w:t>article</w:t>
        </w:r>
        <w:r>
          <w:rPr>
            <w:sz w:val="18"/>
            <w:szCs w:val="18"/>
            <w:u w:val="single" w:color="auto"/>
            <w:color w:val="231F20"/>
            <w:spacing w:val="17"/>
          </w:rPr>
          <w:t>/</w:t>
        </w:r>
        <w:r>
          <w:rPr>
            <w:sz w:val="18"/>
            <w:szCs w:val="18"/>
            <w:u w:val="single" w:color="auto"/>
            <w:color w:val="231F20"/>
          </w:rPr>
          <w:t>abs</w:t>
        </w:r>
        <w:r>
          <w:rPr>
            <w:sz w:val="18"/>
            <w:szCs w:val="18"/>
            <w:u w:val="single" w:color="auto"/>
            <w:color w:val="231F20"/>
            <w:spacing w:val="17"/>
          </w:rPr>
          <w:t>/</w:t>
        </w:r>
        <w:r>
          <w:rPr>
            <w:sz w:val="18"/>
            <w:szCs w:val="18"/>
            <w:u w:val="single" w:color="auto"/>
            <w:color w:val="231F20"/>
          </w:rPr>
          <w:t>pii</w:t>
        </w:r>
        <w:r>
          <w:rPr>
            <w:sz w:val="18"/>
            <w:szCs w:val="18"/>
            <w:u w:val="single" w:color="auto"/>
            <w:color w:val="231F20"/>
            <w:spacing w:val="17"/>
          </w:rPr>
          <w:t>/S1360859203</w:t>
        </w:r>
        <w:r>
          <w:rPr>
            <w:sz w:val="18"/>
            <w:szCs w:val="18"/>
            <w:u w:val="single" w:color="auto"/>
            <w:color w:val="231F20"/>
            <w:spacing w:val="16"/>
          </w:rPr>
          <w:t>001062</w:t>
        </w:r>
      </w:hyperlink>
    </w:p>
    <w:p>
      <w:pPr>
        <w:pStyle w:val="BodyText"/>
        <w:ind w:left="1992" w:right="481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311.          </w:t>
      </w:r>
      <w:r>
        <w:rPr>
          <w:sz w:val="18"/>
          <w:szCs w:val="18"/>
          <w:color w:val="231F20"/>
        </w:rPr>
        <w:t>Tough</w:t>
      </w:r>
      <w:r>
        <w:rPr>
          <w:sz w:val="18"/>
          <w:szCs w:val="18"/>
          <w:color w:val="231F20"/>
          <w:spacing w:val="11"/>
        </w:rPr>
        <w:t>, E.A.,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Acupuncture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needling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myofascial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trigger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point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2"/>
        </w:rPr>
        <w:t>, 2009. 13: 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5726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86075</wp:posOffset>
            </wp:positionV>
            <wp:extent cx="197999" cy="324002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4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/18395479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312.          </w:t>
      </w:r>
      <w:r>
        <w:rPr>
          <w:sz w:val="18"/>
          <w:szCs w:val="18"/>
          <w:color w:val="231F20"/>
        </w:rPr>
        <w:t>Oyama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4"/>
        </w:rPr>
        <w:t>I.A.,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Modified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Thiele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massage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therapeutic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intervention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female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tone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floor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7"/>
        </w:rPr>
        <w:t>, 2004. 64: </w:t>
      </w:r>
      <w:r>
        <w:rPr>
          <w:sz w:val="18"/>
          <w:szCs w:val="18"/>
          <w:color w:val="231F20"/>
          <w:spacing w:val="6"/>
        </w:rPr>
        <w:t>862.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/15533464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313.          </w:t>
      </w:r>
      <w:r>
        <w:rPr>
          <w:sz w:val="18"/>
          <w:szCs w:val="18"/>
          <w:color w:val="231F20"/>
          <w:position w:val="3"/>
        </w:rPr>
        <w:t>Langford</w:t>
      </w:r>
      <w:r>
        <w:rPr>
          <w:sz w:val="18"/>
          <w:szCs w:val="18"/>
          <w:color w:val="231F20"/>
          <w:spacing w:val="7"/>
          <w:position w:val="3"/>
        </w:rPr>
        <w:t>, C.F</w:t>
      </w:r>
      <w:r>
        <w:rPr>
          <w:sz w:val="18"/>
          <w:szCs w:val="18"/>
          <w:color w:val="231F20"/>
          <w:spacing w:val="6"/>
          <w:position w:val="3"/>
        </w:rPr>
        <w:t>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Levator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ani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trigger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point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injections</w:t>
      </w:r>
      <w:r>
        <w:rPr>
          <w:sz w:val="18"/>
          <w:szCs w:val="18"/>
          <w:color w:val="231F20"/>
          <w:spacing w:val="6"/>
          <w:position w:val="3"/>
        </w:rPr>
        <w:t>: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underutilized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</w:p>
    <w:p>
      <w:pPr>
        <w:pStyle w:val="BodyText"/>
        <w:ind w:left="1995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pain. Neurourol Urodyn, 2007. 26: 59.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4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/17195176</w:t>
        </w:r>
      </w:hyperlink>
    </w:p>
    <w:p>
      <w:pPr>
        <w:spacing w:line="275" w:lineRule="auto"/>
        <w:sectPr>
          <w:footerReference w:type="default" r:id="rId444"/>
          <w:pgSz w:w="11906" w:h="16838"/>
          <w:pgMar w:top="400" w:right="1785" w:bottom="497" w:left="0" w:header="0" w:footer="329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89" w:right="1132"/>
        <w:spacing w:before="5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314.          </w:t>
      </w:r>
      <w:r>
        <w:rPr>
          <w:sz w:val="18"/>
          <w:szCs w:val="18"/>
          <w:color w:val="231F20"/>
        </w:rPr>
        <w:t>FitzGerald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2"/>
        </w:rPr>
        <w:t>M.P.,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myofascial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physical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women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interstitial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cystitis/painful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syndrome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floor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tenderness.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J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Urol,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2012.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187: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2113.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/22503015</w:t>
        </w:r>
      </w:hyperlink>
    </w:p>
    <w:p>
      <w:pPr>
        <w:pStyle w:val="BodyText"/>
        <w:ind w:left="1336" w:right="1133" w:hanging="847"/>
        <w:spacing w:before="2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315.          </w:t>
      </w:r>
      <w:r>
        <w:rPr>
          <w:sz w:val="18"/>
          <w:szCs w:val="18"/>
          <w:color w:val="231F20"/>
        </w:rPr>
        <w:t>Kellog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Spadt</w:t>
      </w:r>
      <w:r>
        <w:rPr>
          <w:sz w:val="18"/>
          <w:szCs w:val="18"/>
          <w:color w:val="231F20"/>
          <w:spacing w:val="7"/>
        </w:rPr>
        <w:t>, S.,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female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urologist</w:t>
      </w:r>
      <w:r>
        <w:rPr>
          <w:sz w:val="18"/>
          <w:szCs w:val="18"/>
          <w:color w:val="231F20"/>
          <w:spacing w:val="6"/>
        </w:rPr>
        <w:t>/</w:t>
      </w:r>
      <w:r>
        <w:rPr>
          <w:sz w:val="18"/>
          <w:szCs w:val="18"/>
          <w:color w:val="231F20"/>
        </w:rPr>
        <w:t>urogynecologist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Goldstein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Meston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Davis </w:t>
      </w:r>
      <w:r>
        <w:rPr>
          <w:sz w:val="18"/>
          <w:szCs w:val="18"/>
          <w:color w:val="231F20"/>
          <w:spacing w:val="3"/>
        </w:rPr>
        <w:t>SR,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Traish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AM,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eds.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Women’s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sexual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function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dysfunction: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Study,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diagnosis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treatment.,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Women’s sexual function and dysfunction: Study, diagn</w:t>
      </w:r>
      <w:r>
        <w:rPr>
          <w:sz w:val="18"/>
          <w:szCs w:val="18"/>
          <w:color w:val="231F20"/>
          <w:spacing w:val="3"/>
        </w:rPr>
        <w:t>osis and treatment. 2006, Taylor 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Francis: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London.</w:t>
      </w:r>
    </w:p>
    <w:p>
      <w:pPr>
        <w:pStyle w:val="BodyText"/>
        <w:ind w:left="1345" w:right="1133" w:hanging="856"/>
        <w:spacing w:before="8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316.          </w:t>
      </w:r>
      <w:r>
        <w:rPr>
          <w:sz w:val="18"/>
          <w:szCs w:val="18"/>
          <w:color w:val="231F20"/>
        </w:rPr>
        <w:t>Webster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2"/>
        </w:rPr>
        <w:t>D.C.,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effectiveness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physical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self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strategies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Nurse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Pract</w:t>
      </w:r>
      <w:r>
        <w:rPr>
          <w:sz w:val="18"/>
          <w:szCs w:val="18"/>
          <w:color w:val="231F20"/>
          <w:spacing w:val="1"/>
        </w:rPr>
        <w:t>, 1994.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19: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1"/>
        </w:rPr>
        <w:t>55.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4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/7529390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317.          </w:t>
      </w:r>
      <w:r>
        <w:rPr>
          <w:sz w:val="18"/>
          <w:szCs w:val="18"/>
          <w:color w:val="231F20"/>
          <w:position w:val="3"/>
        </w:rPr>
        <w:t>Hayes</w:t>
      </w:r>
      <w:r>
        <w:rPr>
          <w:sz w:val="18"/>
          <w:szCs w:val="18"/>
          <w:color w:val="231F20"/>
          <w:spacing w:val="10"/>
          <w:position w:val="3"/>
        </w:rPr>
        <w:t>, R.D.,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What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prevalence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studies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tell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about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female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sexual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difficulty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dysfunction</w:t>
      </w:r>
      <w:r>
        <w:rPr>
          <w:sz w:val="18"/>
          <w:szCs w:val="18"/>
          <w:color w:val="231F20"/>
          <w:spacing w:val="10"/>
          <w:position w:val="3"/>
        </w:rPr>
        <w:t>?</w:t>
      </w:r>
    </w:p>
    <w:p>
      <w:pPr>
        <w:pStyle w:val="BodyText"/>
        <w:ind w:left="1336"/>
        <w:spacing w:before="57" w:line="18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Sex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5"/>
        </w:rPr>
        <w:t>, 2006. 3: 589.</w:t>
      </w:r>
    </w:p>
    <w:p>
      <w:pPr>
        <w:pStyle w:val="BodyText"/>
        <w:ind w:left="1343"/>
        <w:spacing w:before="24" w:line="275" w:lineRule="auto"/>
        <w:rPr>
          <w:sz w:val="18"/>
          <w:szCs w:val="18"/>
        </w:rPr>
      </w:pPr>
      <w:hyperlink w:history="true" r:id="rId4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/16839314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318.          Berghmans,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B.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Physiotherapy for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pelvic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pain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and female sexual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dysfunction: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an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untapped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reso</w:t>
      </w:r>
      <w:r>
        <w:rPr>
          <w:sz w:val="18"/>
          <w:szCs w:val="18"/>
          <w:color w:val="231F20"/>
          <w:spacing w:val="3"/>
          <w:position w:val="3"/>
        </w:rPr>
        <w:t>urce.</w:t>
      </w:r>
    </w:p>
    <w:p>
      <w:pPr>
        <w:pStyle w:val="BodyText"/>
        <w:ind w:left="1347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Urogynecol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>, 2018. 29: 631.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4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/29318334</w:t>
        </w:r>
      </w:hyperlink>
    </w:p>
    <w:p>
      <w:pPr>
        <w:pStyle w:val="BodyText"/>
        <w:ind w:left="1345" w:right="1133" w:hanging="856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319.          </w:t>
      </w:r>
      <w:r>
        <w:rPr>
          <w:sz w:val="18"/>
          <w:szCs w:val="18"/>
          <w:color w:val="231F20"/>
        </w:rPr>
        <w:t>Fuentes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Marquez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P.,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Trigger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Points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Pressure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Hyperalgesia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Mechanosensitivity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Neural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Tissue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3"/>
        </w:rPr>
        <w:t>, 2019. 20: 5.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4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/29025041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320.          </w:t>
      </w:r>
      <w:r>
        <w:rPr>
          <w:sz w:val="18"/>
          <w:szCs w:val="18"/>
          <w:color w:val="231F20"/>
        </w:rPr>
        <w:t>Ghaderi</w:t>
      </w:r>
      <w:r>
        <w:rPr>
          <w:sz w:val="18"/>
          <w:szCs w:val="18"/>
          <w:color w:val="231F20"/>
          <w:spacing w:val="6"/>
        </w:rPr>
        <w:t>, F.,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floor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rehabilitation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dyspareunia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randomized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Urogynecol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>, 2019. 30: 1849.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/31286158</w:t>
        </w:r>
      </w:hyperlink>
    </w:p>
    <w:p>
      <w:pPr>
        <w:pStyle w:val="BodyText"/>
        <w:ind w:left="1339" w:right="1133" w:hanging="85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321.          </w:t>
      </w:r>
      <w:r>
        <w:rPr>
          <w:sz w:val="18"/>
          <w:szCs w:val="18"/>
          <w:color w:val="231F20"/>
        </w:rPr>
        <w:t>Rowe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5"/>
        </w:rPr>
        <w:t>E.,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5"/>
        </w:rPr>
        <w:t>, 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5"/>
        </w:rPr>
        <w:t>,  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pelvic </w:t>
      </w:r>
      <w:r>
        <w:rPr>
          <w:sz w:val="18"/>
          <w:szCs w:val="18"/>
          <w:color w:val="231F20"/>
          <w:spacing w:val="3"/>
        </w:rPr>
        <w:t>electromagnetic therapy for the treatment of chronic pelvic pain syndrome with 1 y</w:t>
      </w:r>
      <w:r>
        <w:rPr>
          <w:sz w:val="18"/>
          <w:szCs w:val="18"/>
          <w:color w:val="231F20"/>
          <w:spacing w:val="2"/>
        </w:rPr>
        <w:t>ear of followup. 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Urol, 2005. 173: 2044.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4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/15879822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322.          </w:t>
      </w:r>
      <w:r>
        <w:rPr>
          <w:sz w:val="18"/>
          <w:szCs w:val="18"/>
          <w:color w:val="231F20"/>
        </w:rPr>
        <w:t>Kastner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C.,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Cooled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microwave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thermotherapy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intractable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4"/>
        </w:rPr>
        <w:t>--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pilot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"/>
        </w:rPr>
        <w:t xml:space="preserve"> 1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3"/>
        </w:rPr>
        <w:t>, 2004. 64: </w:t>
      </w:r>
      <w:r>
        <w:rPr>
          <w:sz w:val="18"/>
          <w:szCs w:val="18"/>
          <w:color w:val="231F20"/>
          <w:spacing w:val="2"/>
        </w:rPr>
        <w:t>1149.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/15596188</w:t>
        </w:r>
      </w:hyperlink>
    </w:p>
    <w:p>
      <w:pPr>
        <w:pStyle w:val="BodyText"/>
        <w:ind w:left="1332" w:right="1133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323.          </w:t>
      </w:r>
      <w:r>
        <w:rPr>
          <w:sz w:val="18"/>
          <w:szCs w:val="18"/>
          <w:color w:val="231F20"/>
        </w:rPr>
        <w:t>Montorsi</w:t>
      </w:r>
      <w:r>
        <w:rPr>
          <w:sz w:val="18"/>
          <w:szCs w:val="18"/>
          <w:color w:val="231F20"/>
          <w:spacing w:val="3"/>
        </w:rPr>
        <w:t>,  F.,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transrectal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microwave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hyperthermia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prostate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abacterial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prostatodynia</w:t>
      </w:r>
      <w:r>
        <w:rPr>
          <w:sz w:val="18"/>
          <w:szCs w:val="18"/>
          <w:color w:val="231F20"/>
          <w:spacing w:val="10"/>
        </w:rPr>
        <w:t>? </w:t>
      </w:r>
      <w:r>
        <w:rPr>
          <w:sz w:val="18"/>
          <w:szCs w:val="18"/>
          <w:color w:val="231F20"/>
        </w:rPr>
        <w:t>Prostate</w:t>
      </w:r>
      <w:r>
        <w:rPr>
          <w:sz w:val="18"/>
          <w:szCs w:val="18"/>
          <w:color w:val="231F20"/>
          <w:spacing w:val="10"/>
        </w:rPr>
        <w:t>, 1993. 22: 13</w:t>
      </w:r>
      <w:r>
        <w:rPr>
          <w:sz w:val="18"/>
          <w:szCs w:val="18"/>
          <w:color w:val="231F20"/>
          <w:spacing w:val="9"/>
        </w:rPr>
        <w:t>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/8456052</w:t>
        </w:r>
      </w:hyperlink>
    </w:p>
    <w:p>
      <w:pPr>
        <w:pStyle w:val="BodyText"/>
        <w:ind w:left="1339" w:right="1134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324.          </w:t>
      </w:r>
      <w:r>
        <w:rPr>
          <w:sz w:val="18"/>
          <w:szCs w:val="18"/>
          <w:color w:val="231F20"/>
        </w:rPr>
        <w:t>Zimmermann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R.,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Extracorporeal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shock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wave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pain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males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2009. 56: 418.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4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/19372000</w:t>
        </w:r>
      </w:hyperlink>
    </w:p>
    <w:p>
      <w:pPr>
        <w:pStyle w:val="BodyText"/>
        <w:ind w:left="1339" w:right="1134" w:hanging="850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325.          </w:t>
      </w:r>
      <w:r>
        <w:rPr>
          <w:sz w:val="18"/>
          <w:szCs w:val="18"/>
          <w:color w:val="231F20"/>
        </w:rPr>
        <w:t>Zeng</w:t>
      </w:r>
      <w:r>
        <w:rPr>
          <w:sz w:val="18"/>
          <w:szCs w:val="18"/>
          <w:color w:val="231F20"/>
          <w:spacing w:val="6"/>
        </w:rPr>
        <w:t>,  X.</w:t>
      </w:r>
      <w:r>
        <w:rPr>
          <w:sz w:val="18"/>
          <w:szCs w:val="18"/>
          <w:color w:val="231F20"/>
          <w:spacing w:val="5"/>
        </w:rPr>
        <w:t>Y.,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Extracorporeal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shock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wave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inflammatory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pain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sham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Chin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(</w:t>
      </w: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8"/>
        </w:rPr>
        <w:t>), 2012. 125: 114.</w:t>
      </w:r>
      <w:r>
        <w:rPr>
          <w:sz w:val="18"/>
          <w:szCs w:val="18"/>
          <w:color w:val="231F20"/>
          <w:spacing w:val="3"/>
        </w:rPr>
        <w:t xml:space="preserve">  </w:t>
      </w:r>
      <w:hyperlink w:history="true" r:id="rId4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/22340476</w:t>
        </w:r>
      </w:hyperlink>
    </w:p>
    <w:p>
      <w:pPr>
        <w:pStyle w:val="BodyText"/>
        <w:ind w:left="1343" w:right="1134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326.          </w:t>
      </w:r>
      <w:r>
        <w:rPr>
          <w:sz w:val="18"/>
          <w:szCs w:val="18"/>
          <w:color w:val="231F20"/>
        </w:rPr>
        <w:t>Vahdatpour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B.,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extracorporeal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shock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wave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chronic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ISRN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2013. 2013: 972601.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/24000311</w:t>
        </w:r>
      </w:hyperlink>
    </w:p>
    <w:p>
      <w:pPr>
        <w:pStyle w:val="BodyText"/>
        <w:ind w:left="1338" w:right="1133" w:hanging="849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327.          </w:t>
      </w:r>
      <w:r>
        <w:rPr>
          <w:sz w:val="18"/>
          <w:szCs w:val="18"/>
          <w:color w:val="231F20"/>
        </w:rPr>
        <w:t>Moayednia</w:t>
      </w:r>
      <w:r>
        <w:rPr>
          <w:sz w:val="18"/>
          <w:szCs w:val="18"/>
          <w:color w:val="231F20"/>
          <w:spacing w:val="6"/>
        </w:rPr>
        <w:t>,  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extracorporeal  shock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wave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treatment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syndrome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due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bacterial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prostatitis.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Journal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Resea</w:t>
      </w:r>
      <w:r>
        <w:rPr>
          <w:sz w:val="18"/>
          <w:szCs w:val="18"/>
          <w:color w:val="231F20"/>
          <w:spacing w:val="2"/>
        </w:rPr>
        <w:t>rch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Medical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Sciences</w:t>
      </w:r>
      <w:r>
        <w:rPr>
          <w:sz w:val="18"/>
          <w:szCs w:val="18"/>
          <w:color w:val="231F20"/>
          <w:spacing w:val="6"/>
        </w:rPr>
        <w:t>, 2014. 19: 293.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4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/2014379639</w:t>
        </w:r>
      </w:hyperlink>
    </w:p>
    <w:p>
      <w:pPr>
        <w:pStyle w:val="BodyText"/>
        <w:ind w:left="1343" w:right="1134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328.          </w:t>
      </w:r>
      <w:r>
        <w:rPr>
          <w:sz w:val="18"/>
          <w:szCs w:val="18"/>
          <w:color w:val="231F20"/>
        </w:rPr>
        <w:t>Franco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J.V.,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pharmacological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interventions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treating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12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pelvic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5"/>
        </w:rPr>
        <w:t>, 2018. 1: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5"/>
        </w:rPr>
        <w:t>0125</w:t>
      </w:r>
      <w:r>
        <w:rPr>
          <w:sz w:val="18"/>
          <w:szCs w:val="18"/>
          <w:color w:val="231F20"/>
          <w:spacing w:val="4"/>
        </w:rPr>
        <w:t>51.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4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/29372565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329.          </w:t>
      </w:r>
      <w:r>
        <w:rPr>
          <w:sz w:val="18"/>
          <w:szCs w:val="18"/>
          <w:color w:val="231F20"/>
        </w:rPr>
        <w:t>Mykoniatis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I.,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intensity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shockwave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13"/>
        </w:rPr>
        <w:t>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1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1"/>
        </w:rPr>
        <w:t>, 2021. 1</w:t>
      </w:r>
      <w:r>
        <w:rPr>
          <w:sz w:val="18"/>
          <w:szCs w:val="18"/>
          <w:color w:val="231F20"/>
          <w:spacing w:val="10"/>
        </w:rPr>
        <w:t>28: 144.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/33434323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drawing>
          <wp:anchor distT="0" distB="0" distL="0" distR="0" simplePos="0" relativeHeight="25259315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86926</wp:posOffset>
            </wp:positionV>
            <wp:extent cx="198004" cy="324002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6"/>
        </w:rPr>
        <w:t>330.          </w:t>
      </w:r>
      <w:r>
        <w:rPr>
          <w:sz w:val="18"/>
          <w:szCs w:val="18"/>
          <w:color w:val="231F20"/>
        </w:rPr>
        <w:t>Chuang</w:t>
      </w:r>
      <w:r>
        <w:rPr>
          <w:sz w:val="18"/>
          <w:szCs w:val="18"/>
          <w:color w:val="231F20"/>
          <w:spacing w:val="6"/>
        </w:rPr>
        <w:t>, Y.C.,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reduction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realized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extracorporeal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shock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wave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treatment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symptoms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interstitial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cystitis/bladder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syndrome-A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prospective,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</w:t>
      </w:r>
      <w:r>
        <w:rPr>
          <w:sz w:val="18"/>
          <w:szCs w:val="18"/>
          <w:color w:val="231F20"/>
          <w:spacing w:val="2"/>
        </w:rPr>
        <w:t>ulticenter,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2"/>
        </w:rPr>
        <w:t>, 2020. 39: 1505.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/32394478</w:t>
        </w:r>
      </w:hyperlink>
    </w:p>
    <w:p>
      <w:pPr>
        <w:pStyle w:val="BodyText"/>
        <w:ind w:left="1343" w:right="1133" w:hanging="854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331.          </w:t>
      </w:r>
      <w:r>
        <w:rPr>
          <w:sz w:val="18"/>
          <w:szCs w:val="18"/>
          <w:color w:val="231F20"/>
        </w:rPr>
        <w:t>Sahin</w:t>
      </w:r>
      <w:r>
        <w:rPr>
          <w:sz w:val="18"/>
          <w:szCs w:val="18"/>
          <w:color w:val="231F20"/>
          <w:spacing w:val="10"/>
        </w:rPr>
        <w:t>, 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Acupuncture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relieves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0"/>
        </w:rPr>
        <w:t>: 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sham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Prostate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Dis</w:t>
      </w:r>
      <w:r>
        <w:rPr>
          <w:sz w:val="18"/>
          <w:szCs w:val="18"/>
          <w:color w:val="231F20"/>
          <w:spacing w:val="5"/>
        </w:rPr>
        <w:t>, 2015. 18: 249.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4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/25939517</w:t>
        </w:r>
      </w:hyperlink>
    </w:p>
    <w:p>
      <w:pPr>
        <w:spacing w:line="274" w:lineRule="auto"/>
        <w:sectPr>
          <w:footerReference w:type="default" r:id="rId465"/>
          <w:pgSz w:w="11906" w:h="16838"/>
          <w:pgMar w:top="400" w:right="0" w:bottom="497" w:left="1785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332.          </w:t>
      </w:r>
      <w:r>
        <w:rPr>
          <w:sz w:val="18"/>
          <w:szCs w:val="18"/>
          <w:color w:val="231F20"/>
          <w:position w:val="3"/>
        </w:rPr>
        <w:t>Qin</w:t>
      </w:r>
      <w:r>
        <w:rPr>
          <w:sz w:val="18"/>
          <w:szCs w:val="18"/>
          <w:color w:val="231F20"/>
          <w:spacing w:val="5"/>
          <w:position w:val="3"/>
        </w:rPr>
        <w:t>,  Z.,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</w:t>
      </w:r>
      <w:r>
        <w:rPr>
          <w:sz w:val="18"/>
          <w:szCs w:val="18"/>
          <w:i/>
          <w:iCs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Acupuncture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Prostatitis</w:t>
      </w:r>
      <w:r>
        <w:rPr>
          <w:sz w:val="18"/>
          <w:szCs w:val="18"/>
          <w:color w:val="231F20"/>
          <w:spacing w:val="5"/>
          <w:position w:val="3"/>
        </w:rPr>
        <w:t>/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Syndrome</w:t>
      </w:r>
      <w:r>
        <w:rPr>
          <w:sz w:val="18"/>
          <w:szCs w:val="18"/>
          <w:color w:val="231F20"/>
          <w:spacing w:val="5"/>
          <w:position w:val="3"/>
        </w:rPr>
        <w:t>: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4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Randomized</w:t>
      </w:r>
      <w:r>
        <w:rPr>
          <w:sz w:val="18"/>
          <w:szCs w:val="18"/>
          <w:color w:val="231F20"/>
          <w:spacing w:val="5"/>
          <w:position w:val="3"/>
        </w:rPr>
        <w:t>,</w:t>
      </w:r>
    </w:p>
    <w:p>
      <w:pPr>
        <w:pStyle w:val="BodyText"/>
        <w:ind w:left="1990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Sham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Acupuncture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2018. 200: 815.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4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/29733836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333.          </w:t>
      </w:r>
      <w:r>
        <w:rPr>
          <w:sz w:val="18"/>
          <w:szCs w:val="18"/>
          <w:color w:val="231F20"/>
        </w:rPr>
        <w:t>Chang</w:t>
      </w:r>
      <w:r>
        <w:rPr>
          <w:sz w:val="18"/>
          <w:szCs w:val="18"/>
          <w:color w:val="231F20"/>
          <w:spacing w:val="14"/>
        </w:rPr>
        <w:t>, S.C.,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acupuncture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managing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14"/>
        </w:rPr>
        <w:t>/</w:t>
      </w:r>
      <w:r>
        <w:rPr>
          <w:sz w:val="18"/>
          <w:szCs w:val="18"/>
          <w:color w:val="231F20"/>
        </w:rPr>
        <w:t>chronic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systemic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6"/>
        </w:rPr>
        <w:t>, 2017. 36: 474.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4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/26741647</w:t>
        </w:r>
      </w:hyperlink>
    </w:p>
    <w:p>
      <w:pPr>
        <w:pStyle w:val="BodyText"/>
        <w:ind w:left="1990" w:right="481" w:hanging="849"/>
        <w:spacing w:before="1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334.          </w:t>
      </w:r>
      <w:r>
        <w:rPr>
          <w:sz w:val="18"/>
          <w:szCs w:val="18"/>
          <w:color w:val="231F20"/>
        </w:rPr>
        <w:t>Qin</w:t>
      </w:r>
      <w:r>
        <w:rPr>
          <w:sz w:val="18"/>
          <w:szCs w:val="18"/>
          <w:color w:val="231F20"/>
          <w:spacing w:val="8"/>
        </w:rPr>
        <w:t>,  Z.,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Acupuncture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8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Pain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Medicine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Baltimore</w:t>
      </w:r>
      <w:r>
        <w:rPr>
          <w:sz w:val="18"/>
          <w:szCs w:val="18"/>
          <w:color w:val="231F20"/>
          <w:spacing w:val="5"/>
        </w:rPr>
        <w:t>), 2016. 95: e3095.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4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/26986148</w:t>
        </w:r>
      </w:hyperlink>
    </w:p>
    <w:p>
      <w:pPr>
        <w:pStyle w:val="BodyText"/>
        <w:ind w:left="1997" w:right="482" w:hanging="856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335.          </w:t>
      </w:r>
      <w:r>
        <w:rPr>
          <w:sz w:val="18"/>
          <w:szCs w:val="18"/>
          <w:color w:val="231F20"/>
        </w:rPr>
        <w:t>Sun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Y.,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Acupuncture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8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Intern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3"/>
        </w:rPr>
        <w:t>, 2021. 174: 1357.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4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/34399062</w:t>
        </w:r>
      </w:hyperlink>
    </w:p>
    <w:p>
      <w:pPr>
        <w:pStyle w:val="BodyText"/>
        <w:ind w:left="1990" w:right="482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336.          </w:t>
      </w:r>
      <w:r>
        <w:rPr>
          <w:sz w:val="18"/>
          <w:szCs w:val="18"/>
          <w:color w:val="231F20"/>
        </w:rPr>
        <w:t>Pan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J.,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Acupuncture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Updated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Manag</w:t>
      </w:r>
      <w:r>
        <w:rPr>
          <w:sz w:val="18"/>
          <w:szCs w:val="18"/>
          <w:color w:val="231F20"/>
          <w:spacing w:val="11"/>
        </w:rPr>
        <w:t>, 2023. 2023: 7754876.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/36960418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337.          </w:t>
      </w:r>
      <w:r>
        <w:rPr>
          <w:sz w:val="18"/>
          <w:szCs w:val="18"/>
          <w:color w:val="231F20"/>
        </w:rPr>
        <w:t>Nickel</w:t>
      </w:r>
      <w:r>
        <w:rPr>
          <w:sz w:val="18"/>
          <w:szCs w:val="18"/>
          <w:color w:val="231F20"/>
          <w:spacing w:val="11"/>
        </w:rPr>
        <w:t>, J.C.,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determinant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treatment </w:t>
      </w:r>
      <w:r>
        <w:rPr>
          <w:sz w:val="18"/>
          <w:szCs w:val="18"/>
          <w:color w:val="231F20"/>
        </w:rPr>
        <w:t>refractory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2007. 177: 1832.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4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/17437831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338.         </w:t>
      </w:r>
      <w:r>
        <w:rPr>
          <w:sz w:val="18"/>
          <w:szCs w:val="18"/>
          <w:color w:val="231F20"/>
        </w:rPr>
        <w:t>Williams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15"/>
        </w:rPr>
        <w:t>A.C.,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Psychological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therapies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15"/>
        </w:rPr>
        <w:t>(</w:t>
      </w:r>
      <w:r>
        <w:rPr>
          <w:sz w:val="18"/>
          <w:szCs w:val="18"/>
          <w:color w:val="231F20"/>
        </w:rPr>
        <w:t>excluding </w:t>
      </w:r>
      <w:r>
        <w:rPr>
          <w:sz w:val="18"/>
          <w:szCs w:val="18"/>
          <w:color w:val="231F20"/>
        </w:rPr>
        <w:t>headache</w:t>
      </w:r>
      <w:r>
        <w:rPr>
          <w:sz w:val="18"/>
          <w:szCs w:val="18"/>
          <w:color w:val="231F20"/>
          <w:spacing w:val="6"/>
        </w:rPr>
        <w:t>)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adults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6"/>
        </w:rPr>
        <w:t>, 2012. 11: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6"/>
        </w:rPr>
        <w:t>007407.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/23152245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339.          </w:t>
      </w:r>
      <w:r>
        <w:rPr>
          <w:sz w:val="18"/>
          <w:szCs w:val="18"/>
          <w:color w:val="231F20"/>
        </w:rPr>
        <w:t>Li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A.S.,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</w:t>
      </w:r>
      <w:r>
        <w:rPr>
          <w:sz w:val="18"/>
          <w:szCs w:val="18"/>
          <w:i/>
          <w:iCs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Psychological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16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pain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0"/>
        </w:rPr>
        <w:t xml:space="preserve"> (</w:t>
      </w:r>
      <w:r>
        <w:rPr>
          <w:sz w:val="18"/>
          <w:szCs w:val="18"/>
          <w:color w:val="231F20"/>
        </w:rPr>
        <w:t>CP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CPPS</w:t>
      </w:r>
      <w:r>
        <w:rPr>
          <w:sz w:val="18"/>
          <w:szCs w:val="18"/>
          <w:color w:val="231F20"/>
          <w:spacing w:val="10"/>
        </w:rPr>
        <w:t>):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0"/>
        </w:rPr>
        <w:t>, 2023. 23: 25.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/35938980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340.          </w:t>
      </w:r>
      <w:r>
        <w:rPr>
          <w:sz w:val="18"/>
          <w:szCs w:val="18"/>
          <w:color w:val="231F20"/>
          <w:position w:val="3"/>
        </w:rPr>
        <w:t>Cheong</w:t>
      </w:r>
      <w:r>
        <w:rPr>
          <w:sz w:val="18"/>
          <w:szCs w:val="18"/>
          <w:color w:val="231F20"/>
          <w:spacing w:val="8"/>
          <w:position w:val="3"/>
        </w:rPr>
        <w:t>, Y.C.,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Non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surgical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interventions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Cochrane</w:t>
      </w:r>
    </w:p>
    <w:p>
      <w:pPr>
        <w:pStyle w:val="BodyText"/>
        <w:ind w:left="199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3"/>
        </w:rPr>
        <w:t>, 2014. 3: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3"/>
        </w:rPr>
        <w:t>008797.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4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/24595586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341.          </w:t>
      </w:r>
      <w:r>
        <w:rPr>
          <w:sz w:val="18"/>
          <w:szCs w:val="18"/>
          <w:color w:val="231F20"/>
        </w:rPr>
        <w:t>Champaneria</w:t>
      </w:r>
      <w:r>
        <w:rPr>
          <w:sz w:val="18"/>
          <w:szCs w:val="18"/>
          <w:color w:val="231F20"/>
          <w:spacing w:val="12"/>
        </w:rPr>
        <w:t>,  R.,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 </w:t>
      </w:r>
      <w:r>
        <w:rPr>
          <w:sz w:val="18"/>
          <w:szCs w:val="18"/>
          <w:color w:val="231F20"/>
        </w:rPr>
        <w:t>Psychological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therapies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Acta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5"/>
        </w:rPr>
        <w:t>, 2012. 91: 281.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/22050516</w:t>
        </w:r>
      </w:hyperlink>
    </w:p>
    <w:p>
      <w:pPr>
        <w:pStyle w:val="BodyText"/>
        <w:ind w:left="1997" w:right="481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342.          </w:t>
      </w:r>
      <w:r>
        <w:rPr>
          <w:sz w:val="18"/>
          <w:szCs w:val="18"/>
          <w:color w:val="231F20"/>
        </w:rPr>
        <w:t>Ariza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Mateos</w:t>
      </w:r>
      <w:r>
        <w:rPr>
          <w:sz w:val="18"/>
          <w:szCs w:val="18"/>
          <w:color w:val="231F20"/>
          <w:spacing w:val="5"/>
        </w:rPr>
        <w:t>,  M.J.,</w:t>
      </w:r>
      <w:r>
        <w:rPr>
          <w:sz w:val="18"/>
          <w:szCs w:val="18"/>
          <w:color w:val="231F20"/>
          <w:spacing w:val="6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Centered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Graded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Exposure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Intervention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Added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</w:rPr>
        <w:t>Manual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Arch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Phys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Med</w:t>
      </w:r>
    </w:p>
    <w:p>
      <w:pPr>
        <w:pStyle w:val="BodyText"/>
        <w:ind w:left="1998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Rehabil</w:t>
      </w:r>
      <w:r>
        <w:rPr>
          <w:sz w:val="18"/>
          <w:szCs w:val="18"/>
          <w:color w:val="231F20"/>
          <w:spacing w:val="3"/>
        </w:rPr>
        <w:t>, 2019. 100: 9.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4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/30312595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343.          </w:t>
      </w:r>
      <w:r>
        <w:rPr>
          <w:sz w:val="18"/>
          <w:szCs w:val="18"/>
          <w:color w:val="231F20"/>
          <w:position w:val="3"/>
        </w:rPr>
        <w:t>Daniels</w:t>
      </w:r>
      <w:r>
        <w:rPr>
          <w:sz w:val="18"/>
          <w:szCs w:val="18"/>
          <w:color w:val="231F20"/>
          <w:spacing w:val="5"/>
          <w:position w:val="3"/>
        </w:rPr>
        <w:t>, J.P.,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BMJ</w:t>
      </w:r>
      <w:r>
        <w:rPr>
          <w:sz w:val="18"/>
          <w:szCs w:val="18"/>
          <w:color w:val="231F20"/>
          <w:spacing w:val="5"/>
          <w:position w:val="3"/>
        </w:rPr>
        <w:t>, 2010. 341: c4834.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/20923840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344.          </w:t>
      </w:r>
      <w:r>
        <w:rPr>
          <w:sz w:val="18"/>
          <w:szCs w:val="18"/>
          <w:color w:val="231F20"/>
          <w:position w:val="3"/>
        </w:rPr>
        <w:t>Rosenbaum</w:t>
      </w:r>
      <w:r>
        <w:rPr>
          <w:sz w:val="18"/>
          <w:szCs w:val="18"/>
          <w:color w:val="231F20"/>
          <w:spacing w:val="5"/>
          <w:position w:val="3"/>
        </w:rPr>
        <w:t>, T.Y. </w:t>
      </w:r>
      <w:r>
        <w:rPr>
          <w:sz w:val="18"/>
          <w:szCs w:val="18"/>
          <w:color w:val="231F20"/>
          <w:position w:val="3"/>
        </w:rPr>
        <w:t>How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well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multidisciplinary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model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working</w:t>
      </w:r>
      <w:r>
        <w:rPr>
          <w:sz w:val="18"/>
          <w:szCs w:val="18"/>
          <w:color w:val="231F20"/>
          <w:spacing w:val="5"/>
          <w:position w:val="3"/>
        </w:rPr>
        <w:t>?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Sex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</w:t>
      </w:r>
      <w:r>
        <w:rPr>
          <w:sz w:val="18"/>
          <w:szCs w:val="18"/>
          <w:color w:val="231F20"/>
          <w:spacing w:val="5"/>
          <w:position w:val="3"/>
        </w:rPr>
        <w:t>, 2011. 8: </w:t>
      </w:r>
      <w:r>
        <w:rPr>
          <w:sz w:val="18"/>
          <w:szCs w:val="18"/>
          <w:color w:val="231F20"/>
          <w:spacing w:val="4"/>
          <w:position w:val="3"/>
        </w:rPr>
        <w:t>2957.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/22032406</w:t>
        </w:r>
      </w:hyperlink>
    </w:p>
    <w:p>
      <w:pPr>
        <w:pStyle w:val="BodyText"/>
        <w:ind w:left="1993" w:right="481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345.          </w:t>
      </w:r>
      <w:r>
        <w:rPr>
          <w:sz w:val="18"/>
          <w:szCs w:val="18"/>
          <w:color w:val="231F20"/>
        </w:rPr>
        <w:t>Brunahl</w:t>
      </w:r>
      <w:r>
        <w:rPr>
          <w:sz w:val="18"/>
          <w:szCs w:val="18"/>
          <w:color w:val="231F20"/>
          <w:spacing w:val="7"/>
        </w:rPr>
        <w:t>, C.A.,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Cognitive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Behavioural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Physiotherapeutic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2"/>
        </w:rPr>
        <w:t>Chronic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Syndrome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(COMBI-</w:t>
      </w:r>
      <w:r>
        <w:rPr>
          <w:sz w:val="18"/>
          <w:szCs w:val="18"/>
          <w:color w:val="231F20"/>
          <w:spacing w:val="1"/>
        </w:rPr>
        <w:t>CPPS):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study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protocol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controlled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feasibility trial. Trials,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2018. 19: 20.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/29316946</w:t>
        </w:r>
      </w:hyperlink>
    </w:p>
    <w:p>
      <w:pPr>
        <w:pStyle w:val="BodyText"/>
        <w:ind w:left="1997" w:right="481" w:hanging="856"/>
        <w:spacing w:before="2"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346.          </w:t>
      </w:r>
      <w:r>
        <w:rPr>
          <w:sz w:val="18"/>
          <w:szCs w:val="18"/>
          <w:color w:val="231F20"/>
        </w:rPr>
        <w:t>Meissner</w:t>
      </w:r>
      <w:r>
        <w:rPr>
          <w:sz w:val="18"/>
          <w:szCs w:val="18"/>
          <w:color w:val="231F20"/>
          <w:spacing w:val="11"/>
        </w:rPr>
        <w:t>,  K.,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Psychotherapy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Somatosensory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Stimulation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Endometriosis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Associated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Obstetrical</w:t>
      </w:r>
      <w:r>
        <w:rPr>
          <w:sz w:val="18"/>
          <w:szCs w:val="18"/>
          <w:color w:val="231F20"/>
          <w:spacing w:val="3"/>
        </w:rPr>
        <w:t xml:space="preserve"> &amp; </w:t>
      </w:r>
      <w:r>
        <w:rPr>
          <w:sz w:val="18"/>
          <w:szCs w:val="18"/>
          <w:color w:val="231F20"/>
        </w:rPr>
        <w:t>Gynecological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Survey</w:t>
      </w:r>
      <w:r>
        <w:rPr>
          <w:sz w:val="18"/>
          <w:szCs w:val="18"/>
          <w:color w:val="231F20"/>
          <w:spacing w:val="3"/>
        </w:rPr>
        <w:t>, 2017. 72: 163.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4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/27741200</w:t>
        </w:r>
      </w:hyperlink>
    </w:p>
    <w:p>
      <w:pPr>
        <w:pStyle w:val="BodyText"/>
        <w:ind w:left="1990" w:right="481" w:hanging="849"/>
        <w:spacing w:before="1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347.          </w:t>
      </w:r>
      <w:r>
        <w:rPr>
          <w:sz w:val="18"/>
          <w:szCs w:val="18"/>
          <w:color w:val="231F20"/>
        </w:rPr>
        <w:t>Bohm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Starke</w:t>
      </w:r>
      <w:r>
        <w:rPr>
          <w:sz w:val="18"/>
          <w:szCs w:val="18"/>
          <w:color w:val="231F20"/>
          <w:spacing w:val="5"/>
        </w:rPr>
        <w:t>, N.,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Provoked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Vulvodynia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Sex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5"/>
        </w:rPr>
        <w:t>, 2022. 19: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789.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5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/35331660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348.          </w:t>
      </w:r>
      <w:r>
        <w:rPr>
          <w:sz w:val="18"/>
          <w:szCs w:val="18"/>
          <w:color w:val="231F20"/>
          <w:position w:val="3"/>
        </w:rPr>
        <w:t>Zarski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A.C.,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Efficacy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internet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based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genito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9"/>
          <w:position w:val="3"/>
        </w:rPr>
        <w:t>/</w:t>
      </w:r>
      <w:r>
        <w:rPr>
          <w:sz w:val="18"/>
          <w:szCs w:val="18"/>
          <w:color w:val="231F20"/>
          <w:position w:val="3"/>
        </w:rPr>
        <w:t>penetration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disorder</w:t>
      </w:r>
      <w:r>
        <w:rPr>
          <w:sz w:val="18"/>
          <w:szCs w:val="18"/>
          <w:color w:val="231F20"/>
          <w:spacing w:val="9"/>
          <w:position w:val="3"/>
        </w:rPr>
        <w:t>:</w:t>
      </w:r>
    </w:p>
    <w:p>
      <w:pPr>
        <w:pStyle w:val="BodyText"/>
        <w:ind w:left="199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randomized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controlled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Consult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Psychol</w:t>
      </w:r>
      <w:r>
        <w:rPr>
          <w:sz w:val="18"/>
          <w:szCs w:val="18"/>
          <w:color w:val="231F20"/>
          <w:spacing w:val="7"/>
          <w:position w:val="3"/>
        </w:rPr>
        <w:t>, 2021. 89: 909.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/34843312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6136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238695</wp:posOffset>
            </wp:positionV>
            <wp:extent cx="197999" cy="324002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0"/>
        </w:rPr>
        <w:t>349.          </w:t>
      </w:r>
      <w:r>
        <w:rPr>
          <w:sz w:val="18"/>
          <w:szCs w:val="18"/>
          <w:color w:val="231F20"/>
        </w:rPr>
        <w:t>Macea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0"/>
        </w:rPr>
        <w:t>D.D.,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Web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cognitive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behavioral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interventions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2"/>
        </w:rPr>
        <w:t>, 2010. 11: 917.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/20650691</w:t>
        </w:r>
      </w:hyperlink>
    </w:p>
    <w:p>
      <w:pPr>
        <w:pStyle w:val="BodyText"/>
        <w:ind w:left="1991" w:right="480" w:hanging="850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350.          </w:t>
      </w:r>
      <w:r>
        <w:rPr>
          <w:sz w:val="18"/>
          <w:szCs w:val="18"/>
          <w:color w:val="231F20"/>
        </w:rPr>
        <w:t>Stakeholder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feedback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Palliative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Supportive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PaPaS</w:t>
      </w:r>
      <w:r>
        <w:rPr>
          <w:sz w:val="18"/>
          <w:szCs w:val="18"/>
          <w:color w:val="231F20"/>
          <w:spacing w:val="12"/>
        </w:rPr>
        <w:t>)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Group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Institute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Excellence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NICE</w:t>
      </w:r>
      <w:r>
        <w:rPr>
          <w:sz w:val="18"/>
          <w:szCs w:val="18"/>
          <w:color w:val="231F20"/>
          <w:spacing w:val="4"/>
        </w:rPr>
        <w:t>) </w:t>
      </w:r>
      <w:r>
        <w:rPr>
          <w:sz w:val="18"/>
          <w:szCs w:val="18"/>
          <w:color w:val="231F20"/>
        </w:rPr>
        <w:t>draft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guideline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GID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NG</w:t>
      </w:r>
      <w:r>
        <w:rPr>
          <w:sz w:val="18"/>
          <w:szCs w:val="18"/>
          <w:color w:val="231F20"/>
          <w:spacing w:val="4"/>
        </w:rPr>
        <w:t>10069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Chronic pain: assessment and management. 2020.</w:t>
      </w:r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351.          </w:t>
      </w:r>
      <w:r>
        <w:rPr>
          <w:sz w:val="18"/>
          <w:szCs w:val="18"/>
          <w:color w:val="231F20"/>
        </w:rPr>
        <w:t>Shoskes</w:t>
      </w:r>
      <w:r>
        <w:rPr>
          <w:sz w:val="18"/>
          <w:szCs w:val="18"/>
          <w:color w:val="231F20"/>
          <w:spacing w:val="10"/>
        </w:rPr>
        <w:t>, D.A.,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Phenotypically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directed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multimodal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pelvic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UPOINT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3"/>
        </w:rPr>
        <w:t>, 2010. 75: 1249.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/20363491</w:t>
        </w:r>
      </w:hyperlink>
    </w:p>
    <w:p>
      <w:pPr>
        <w:spacing w:line="275" w:lineRule="auto"/>
        <w:sectPr>
          <w:footerReference w:type="default" r:id="rId484"/>
          <w:pgSz w:w="11906" w:h="16838"/>
          <w:pgMar w:top="400" w:right="1785" w:bottom="497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43" w:right="1133" w:hanging="854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352.          </w:t>
      </w:r>
      <w:r>
        <w:rPr>
          <w:sz w:val="18"/>
          <w:szCs w:val="18"/>
          <w:color w:val="231F20"/>
        </w:rPr>
        <w:t>Nickel</w:t>
      </w:r>
      <w:r>
        <w:rPr>
          <w:sz w:val="18"/>
          <w:szCs w:val="18"/>
          <w:color w:val="231F20"/>
          <w:spacing w:val="12"/>
        </w:rPr>
        <w:t>, J.C.,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12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tamsulosin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2004. 171: 1594.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5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/15017228</w:t>
        </w:r>
      </w:hyperlink>
    </w:p>
    <w:p>
      <w:pPr>
        <w:pStyle w:val="BodyText"/>
        <w:ind w:left="1342" w:right="1134" w:hanging="853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353.          </w:t>
      </w:r>
      <w:r>
        <w:rPr>
          <w:sz w:val="18"/>
          <w:szCs w:val="18"/>
          <w:color w:val="231F20"/>
        </w:rPr>
        <w:t>Zhao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W.P.,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Celecoxib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reduces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difficult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syndrome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Category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IIIA</w:t>
      </w:r>
      <w:r>
        <w:rPr>
          <w:sz w:val="18"/>
          <w:szCs w:val="18"/>
          <w:color w:val="231F20"/>
          <w:spacing w:val="4"/>
        </w:rPr>
        <w:t>). </w:t>
      </w:r>
      <w:r>
        <w:rPr>
          <w:sz w:val="18"/>
          <w:szCs w:val="18"/>
          <w:color w:val="231F20"/>
        </w:rPr>
        <w:t>Braz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Biol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4"/>
        </w:rPr>
        <w:t>, 2009. 42: 96</w:t>
      </w:r>
      <w:r>
        <w:rPr>
          <w:sz w:val="18"/>
          <w:szCs w:val="18"/>
          <w:color w:val="231F20"/>
          <w:spacing w:val="3"/>
        </w:rPr>
        <w:t>3.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5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/19787151</w:t>
        </w:r>
      </w:hyperlink>
    </w:p>
    <w:p>
      <w:pPr>
        <w:pStyle w:val="BodyText"/>
        <w:ind w:left="1339" w:right="1133" w:hanging="850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354.          </w:t>
      </w:r>
      <w:r>
        <w:rPr>
          <w:sz w:val="18"/>
          <w:szCs w:val="18"/>
          <w:color w:val="231F20"/>
        </w:rPr>
        <w:t>Bates</w:t>
      </w:r>
      <w:r>
        <w:rPr>
          <w:sz w:val="18"/>
          <w:szCs w:val="18"/>
          <w:color w:val="231F20"/>
          <w:spacing w:val="5"/>
        </w:rPr>
        <w:t>, S.M.,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evaluate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short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reducing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course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oral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corticosteroid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therapy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chronic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prostat</w:t>
      </w:r>
      <w:r>
        <w:rPr>
          <w:sz w:val="18"/>
          <w:szCs w:val="18"/>
          <w:color w:val="231F20"/>
          <w:spacing w:val="1"/>
        </w:rPr>
        <w:t>itis/chronic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1"/>
        </w:rPr>
        <w:t>pelvic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>, 2007. 99: 355.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5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/17313424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355.          </w:t>
      </w:r>
      <w:r>
        <w:rPr>
          <w:sz w:val="18"/>
          <w:szCs w:val="18"/>
          <w:color w:val="231F20"/>
        </w:rPr>
        <w:t>Franco</w:t>
      </w:r>
      <w:r>
        <w:rPr>
          <w:sz w:val="18"/>
          <w:szCs w:val="18"/>
          <w:color w:val="231F20"/>
          <w:spacing w:val="15"/>
        </w:rPr>
        <w:t>, J.V.,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Pharmacological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interventions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treating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15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pain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4"/>
        </w:rPr>
        <w:t>, 2019. 10: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4"/>
        </w:rPr>
        <w:t>012552.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/31587256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356.          </w:t>
      </w:r>
      <w:r>
        <w:rPr>
          <w:sz w:val="18"/>
          <w:szCs w:val="18"/>
          <w:color w:val="231F20"/>
        </w:rPr>
        <w:t>Cheah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8"/>
        </w:rPr>
        <w:t>P.Y.,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Terazosin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8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7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2003. 169: 592.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/12544314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357.          </w:t>
      </w:r>
      <w:r>
        <w:rPr>
          <w:sz w:val="18"/>
          <w:szCs w:val="18"/>
          <w:color w:val="231F20"/>
        </w:rPr>
        <w:t>Gul</w:t>
      </w:r>
      <w:r>
        <w:rPr>
          <w:sz w:val="18"/>
          <w:szCs w:val="18"/>
          <w:color w:val="231F20"/>
          <w:spacing w:val="7"/>
        </w:rPr>
        <w:t>,  O.,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terazosine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by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symptom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index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2"/>
        </w:rPr>
        <w:t>, 2001. 32: </w:t>
      </w:r>
      <w:r>
        <w:rPr>
          <w:sz w:val="18"/>
          <w:szCs w:val="18"/>
          <w:color w:val="231F20"/>
          <w:spacing w:val="1"/>
        </w:rPr>
        <w:t>433.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5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/11583367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358.          </w:t>
      </w:r>
      <w:r>
        <w:rPr>
          <w:sz w:val="18"/>
          <w:szCs w:val="18"/>
          <w:color w:val="231F20"/>
        </w:rPr>
        <w:t>Mehik</w:t>
      </w:r>
      <w:r>
        <w:rPr>
          <w:sz w:val="18"/>
          <w:szCs w:val="18"/>
          <w:color w:val="231F20"/>
          <w:spacing w:val="10"/>
        </w:rPr>
        <w:t>,  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Alfuzosin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10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pilot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4"/>
        </w:rPr>
        <w:t>, 2003. 62: 425.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/12946740</w:t>
        </w:r>
      </w:hyperlink>
    </w:p>
    <w:p>
      <w:pPr>
        <w:pStyle w:val="BodyText"/>
        <w:ind w:left="1343" w:right="1132" w:hanging="854"/>
        <w:spacing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359.          </w:t>
      </w:r>
      <w:r>
        <w:rPr>
          <w:sz w:val="18"/>
          <w:szCs w:val="18"/>
          <w:color w:val="231F20"/>
        </w:rPr>
        <w:t>Evliyaoglu</w:t>
      </w:r>
      <w:r>
        <w:rPr>
          <w:sz w:val="18"/>
          <w:szCs w:val="18"/>
          <w:color w:val="231F20"/>
          <w:spacing w:val="9"/>
        </w:rPr>
        <w:t>, Y.,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bacterial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prostatitis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alpha-blocking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ag</w:t>
      </w:r>
      <w:r>
        <w:rPr>
          <w:sz w:val="18"/>
          <w:szCs w:val="18"/>
          <w:color w:val="231F20"/>
          <w:spacing w:val="2"/>
        </w:rPr>
        <w:t>ent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doxazosin;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versus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placebo.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Int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Nephrol, 2002. 34: 351.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5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/12899226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360.          </w:t>
      </w:r>
      <w:r>
        <w:rPr>
          <w:sz w:val="18"/>
          <w:szCs w:val="18"/>
          <w:color w:val="231F20"/>
        </w:rPr>
        <w:t>Tugcu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9"/>
        </w:rPr>
        <w:t>V.,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efficiency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triple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monotherapy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category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CPPS</w:t>
      </w:r>
      <w:r>
        <w:rPr>
          <w:sz w:val="18"/>
          <w:szCs w:val="18"/>
          <w:color w:val="231F20"/>
          <w:spacing w:val="4"/>
        </w:rPr>
        <w:t>).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2007. 51: 1113.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5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/17084960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361.          </w:t>
      </w:r>
      <w:r>
        <w:rPr>
          <w:sz w:val="18"/>
          <w:szCs w:val="18"/>
          <w:color w:val="231F20"/>
        </w:rPr>
        <w:t>Chen</w:t>
      </w:r>
      <w:r>
        <w:rPr>
          <w:sz w:val="18"/>
          <w:szCs w:val="18"/>
          <w:color w:val="231F20"/>
          <w:spacing w:val="12"/>
        </w:rPr>
        <w:t>, Y.,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2"/>
        </w:rPr>
        <w:t>6-</w:t>
      </w:r>
      <w:r>
        <w:rPr>
          <w:sz w:val="18"/>
          <w:szCs w:val="18"/>
          <w:color w:val="231F20"/>
        </w:rPr>
        <w:t>month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course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tamsulosin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12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pain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2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2011. 29</w:t>
      </w:r>
      <w:r>
        <w:rPr>
          <w:sz w:val="18"/>
          <w:szCs w:val="18"/>
          <w:color w:val="231F20"/>
          <w:spacing w:val="1"/>
        </w:rPr>
        <w:t>: 381.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/20336302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362.          </w:t>
      </w:r>
      <w:r>
        <w:rPr>
          <w:sz w:val="18"/>
          <w:szCs w:val="18"/>
          <w:color w:val="231F20"/>
        </w:rPr>
        <w:t>Nickel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J.C.,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evaluate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3"/>
        </w:rPr>
        <w:t>efficacy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finasteride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male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syndrome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(category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IIIA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</w:t>
      </w:r>
      <w:r>
        <w:rPr>
          <w:sz w:val="18"/>
          <w:szCs w:val="18"/>
          <w:color w:val="231F20"/>
          <w:spacing w:val="2"/>
        </w:rPr>
        <w:t>onbacterial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4"/>
        </w:rPr>
        <w:t>).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>, 2004. 93: 991.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/15142149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363.         </w:t>
      </w:r>
      <w:r>
        <w:rPr>
          <w:sz w:val="18"/>
          <w:szCs w:val="18"/>
          <w:color w:val="231F20"/>
        </w:rPr>
        <w:t>Anothaisintawee</w:t>
      </w:r>
      <w:r>
        <w:rPr>
          <w:sz w:val="18"/>
          <w:szCs w:val="18"/>
          <w:color w:val="231F20"/>
          <w:spacing w:val="11"/>
        </w:rPr>
        <w:t>,  T.,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11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11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network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JAMA</w:t>
      </w:r>
      <w:r>
        <w:rPr>
          <w:sz w:val="18"/>
          <w:szCs w:val="18"/>
          <w:color w:val="231F20"/>
          <w:spacing w:val="9"/>
        </w:rPr>
        <w:t>, 2011. 305: 78.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/21205969</w:t>
        </w:r>
      </w:hyperlink>
    </w:p>
    <w:p>
      <w:pPr>
        <w:pStyle w:val="BodyText"/>
        <w:ind w:left="1341" w:right="1133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364.          </w:t>
      </w:r>
      <w:r>
        <w:rPr>
          <w:sz w:val="18"/>
          <w:szCs w:val="18"/>
          <w:color w:val="231F20"/>
        </w:rPr>
        <w:t>Cohen</w:t>
      </w:r>
      <w:r>
        <w:rPr>
          <w:sz w:val="18"/>
          <w:szCs w:val="18"/>
          <w:color w:val="231F20"/>
          <w:spacing w:val="9"/>
        </w:rPr>
        <w:t>, J.M.,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Therapeutic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intervention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9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CP</w:t>
      </w:r>
      <w:r>
        <w:rPr>
          <w:sz w:val="18"/>
          <w:szCs w:val="18"/>
          <w:color w:val="231F20"/>
          <w:spacing w:val="9"/>
        </w:rPr>
        <w:t>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CPPS</w:t>
      </w:r>
      <w:r>
        <w:rPr>
          <w:sz w:val="18"/>
          <w:szCs w:val="18"/>
          <w:color w:val="231F20"/>
          <w:spacing w:val="9"/>
        </w:rPr>
        <w:t>):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PLoS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9"/>
        </w:rPr>
        <w:t>, 2012. 7: e41941.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/22870266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365.          </w:t>
      </w:r>
      <w:r>
        <w:rPr>
          <w:sz w:val="18"/>
          <w:szCs w:val="18"/>
          <w:color w:val="231F20"/>
          <w:position w:val="3"/>
        </w:rPr>
        <w:t>Nickel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J.C.,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</w:t>
      </w:r>
      <w:r>
        <w:rPr>
          <w:sz w:val="18"/>
          <w:szCs w:val="18"/>
          <w:i/>
          <w:iCs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Alfuzosin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symptoms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prostatitis</w:t>
      </w:r>
      <w:r>
        <w:rPr>
          <w:sz w:val="18"/>
          <w:szCs w:val="18"/>
          <w:color w:val="231F20"/>
          <w:spacing w:val="12"/>
          <w:position w:val="3"/>
        </w:rPr>
        <w:t>-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syndrome</w:t>
      </w:r>
      <w:r>
        <w:rPr>
          <w:sz w:val="18"/>
          <w:szCs w:val="18"/>
          <w:color w:val="231F20"/>
          <w:spacing w:val="12"/>
          <w:position w:val="3"/>
        </w:rPr>
        <w:t>.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N</w:t>
      </w:r>
    </w:p>
    <w:p>
      <w:pPr>
        <w:pStyle w:val="BodyText"/>
        <w:ind w:left="1346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6"/>
        </w:rPr>
        <w:t>, 2008. 359: 2663.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5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/19092152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366.          </w:t>
      </w:r>
      <w:r>
        <w:rPr>
          <w:sz w:val="18"/>
          <w:szCs w:val="18"/>
          <w:color w:val="231F20"/>
        </w:rPr>
        <w:t>Nickel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8"/>
        </w:rPr>
        <w:t>J.C.,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antibiotic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8"/>
        </w:rPr>
        <w:t>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2001. 165: 1539.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/11342913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367.          </w:t>
      </w:r>
      <w:r>
        <w:rPr>
          <w:sz w:val="18"/>
          <w:szCs w:val="18"/>
          <w:color w:val="231F20"/>
        </w:rPr>
        <w:t>Lee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J.C.,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Prostate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culture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findings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do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not </w:t>
      </w:r>
      <w:r>
        <w:rPr>
          <w:sz w:val="18"/>
          <w:szCs w:val="18"/>
          <w:color w:val="231F20"/>
        </w:rPr>
        <w:t>differ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healthy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controls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2003. 169: 584.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/12544312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drawing>
          <wp:anchor distT="0" distB="0" distL="0" distR="0" simplePos="0" relativeHeight="25263411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238807</wp:posOffset>
            </wp:positionV>
            <wp:extent cx="198004" cy="324002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9"/>
        </w:rPr>
        <w:t>368.          </w:t>
      </w:r>
      <w:r>
        <w:rPr>
          <w:sz w:val="18"/>
          <w:szCs w:val="18"/>
          <w:color w:val="231F20"/>
        </w:rPr>
        <w:t>Alexander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R.B.,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Ciprofloxacin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tamsulosin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8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pain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Intern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4"/>
        </w:rPr>
        <w:t>, 2004. 141: 581.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5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/15492337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369.          </w:t>
      </w:r>
      <w:r>
        <w:rPr>
          <w:sz w:val="18"/>
          <w:szCs w:val="18"/>
          <w:color w:val="231F20"/>
        </w:rPr>
        <w:t>Nickel</w:t>
      </w:r>
      <w:r>
        <w:rPr>
          <w:sz w:val="18"/>
          <w:szCs w:val="18"/>
          <w:color w:val="231F20"/>
          <w:spacing w:val="6"/>
        </w:rPr>
        <w:t>,  J.C.,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Levofloxacin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6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5"/>
        </w:rPr>
        <w:t xml:space="preserve">  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4"/>
        </w:rPr>
        <w:t>, 2003. 62: 614.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/14550427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370.          </w:t>
      </w:r>
      <w:r>
        <w:rPr>
          <w:sz w:val="18"/>
          <w:szCs w:val="18"/>
          <w:color w:val="231F20"/>
          <w:position w:val="3"/>
        </w:rPr>
        <w:t>Zhou</w:t>
      </w:r>
      <w:r>
        <w:rPr>
          <w:sz w:val="18"/>
          <w:szCs w:val="18"/>
          <w:color w:val="231F20"/>
          <w:spacing w:val="3"/>
          <w:position w:val="3"/>
        </w:rPr>
        <w:t>, Z.,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Detection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nanobacteria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infection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type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III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prostatitis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3"/>
          <w:position w:val="3"/>
        </w:rPr>
        <w:t>, 2008. 71: 10</w:t>
      </w:r>
      <w:r>
        <w:rPr>
          <w:sz w:val="18"/>
          <w:szCs w:val="18"/>
          <w:color w:val="231F20"/>
          <w:spacing w:val="2"/>
          <w:position w:val="3"/>
        </w:rPr>
        <w:t>91.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/18538692</w:t>
        </w:r>
      </w:hyperlink>
    </w:p>
    <w:p>
      <w:pPr>
        <w:spacing w:line="275" w:lineRule="auto"/>
        <w:sectPr>
          <w:footerReference w:type="default" r:id="rId505"/>
          <w:pgSz w:w="11906" w:h="16838"/>
          <w:pgMar w:top="400" w:right="0" w:bottom="497" w:left="1785" w:header="0" w:footer="329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995" w:right="481" w:hanging="854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371.          </w:t>
      </w:r>
      <w:r>
        <w:rPr>
          <w:sz w:val="18"/>
          <w:szCs w:val="18"/>
          <w:color w:val="231F20"/>
        </w:rPr>
        <w:t>Thakkinstian</w:t>
      </w:r>
      <w:r>
        <w:rPr>
          <w:sz w:val="18"/>
          <w:szCs w:val="18"/>
          <w:color w:val="231F20"/>
          <w:spacing w:val="11"/>
        </w:rPr>
        <w:t>,  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alpha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blockers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antibiotics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anti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inflammatories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0"/>
        </w:rPr>
        <w:t>, 2012. 110: 1014.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5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/22471591</w:t>
        </w:r>
      </w:hyperlink>
    </w:p>
    <w:p>
      <w:pPr>
        <w:pStyle w:val="BodyText"/>
        <w:ind w:left="1997" w:right="481" w:hanging="856"/>
        <w:spacing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372.          </w:t>
      </w:r>
      <w:r>
        <w:rPr>
          <w:sz w:val="18"/>
          <w:szCs w:val="18"/>
          <w:color w:val="231F20"/>
        </w:rPr>
        <w:t>Bonkat</w:t>
      </w:r>
      <w:r>
        <w:rPr>
          <w:sz w:val="18"/>
          <w:szCs w:val="18"/>
          <w:color w:val="231F20"/>
          <w:spacing w:val="5"/>
        </w:rPr>
        <w:t>, 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Infections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edn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presented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37</w:t>
      </w:r>
      <w:r>
        <w:rPr>
          <w:sz w:val="18"/>
          <w:szCs w:val="18"/>
          <w:color w:val="231F20"/>
        </w:rPr>
        <w:t>th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Annual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Congress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Amsterdam</w:t>
      </w:r>
      <w:r>
        <w:rPr>
          <w:sz w:val="18"/>
          <w:szCs w:val="18"/>
          <w:color w:val="231F20"/>
          <w:spacing w:val="4"/>
        </w:rPr>
        <w:t>, 2022.</w:t>
      </w:r>
    </w:p>
    <w:p>
      <w:pPr>
        <w:pStyle w:val="BodyText"/>
        <w:ind w:left="1992" w:right="481" w:hanging="851"/>
        <w:spacing w:before="1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373.          </w:t>
      </w:r>
      <w:r>
        <w:rPr>
          <w:sz w:val="18"/>
          <w:szCs w:val="18"/>
          <w:color w:val="231F20"/>
        </w:rPr>
        <w:t>Leskinen</w:t>
      </w:r>
      <w:r>
        <w:rPr>
          <w:sz w:val="18"/>
          <w:szCs w:val="18"/>
          <w:color w:val="231F20"/>
          <w:spacing w:val="13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finasteride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inflammatory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pilot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3"/>
        </w:rPr>
        <w:t>, 1999. 53: 502.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5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/10096374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374.          </w:t>
      </w:r>
      <w:r>
        <w:rPr>
          <w:sz w:val="18"/>
          <w:szCs w:val="18"/>
          <w:color w:val="231F20"/>
        </w:rPr>
        <w:t>Kaplan</w:t>
      </w:r>
      <w:r>
        <w:rPr>
          <w:sz w:val="18"/>
          <w:szCs w:val="18"/>
          <w:color w:val="231F20"/>
          <w:spacing w:val="11"/>
        </w:rPr>
        <w:t>, S.A</w:t>
      </w:r>
      <w:r>
        <w:rPr>
          <w:sz w:val="18"/>
          <w:szCs w:val="18"/>
          <w:color w:val="231F20"/>
          <w:spacing w:val="10"/>
        </w:rPr>
        <w:t>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0"/>
        </w:rPr>
        <w:t>1-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saw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palmetto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finasteride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treatment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category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7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2004. 171: 284.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/14665895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375.          </w:t>
      </w:r>
      <w:r>
        <w:rPr>
          <w:sz w:val="18"/>
          <w:szCs w:val="18"/>
          <w:color w:val="231F20"/>
        </w:rPr>
        <w:t>Wagenlehner</w:t>
      </w:r>
      <w:r>
        <w:rPr>
          <w:sz w:val="18"/>
          <w:szCs w:val="18"/>
          <w:color w:val="231F20"/>
          <w:spacing w:val="4"/>
        </w:rPr>
        <w:t>, F.M.,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pollen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extract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Cernilton</w:t>
      </w:r>
      <w:r>
        <w:rPr>
          <w:sz w:val="18"/>
          <w:szCs w:val="18"/>
          <w:color w:val="231F20"/>
          <w:spacing w:val="4"/>
        </w:rPr>
        <w:t>)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inflammatory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8"/>
        </w:rPr>
        <w:t>: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8"/>
        </w:rPr>
        <w:t>,  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8"/>
        </w:rPr>
        <w:t>, 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8"/>
        </w:rPr>
        <w:t>,  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8"/>
        </w:rPr>
        <w:t>-</w:t>
      </w:r>
    </w:p>
    <w:p>
      <w:pPr>
        <w:pStyle w:val="BodyText"/>
        <w:ind w:left="199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controlled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phase</w:t>
      </w:r>
      <w:r>
        <w:rPr>
          <w:sz w:val="18"/>
          <w:szCs w:val="18"/>
          <w:color w:val="231F20"/>
          <w:spacing w:val="2"/>
          <w:position w:val="3"/>
        </w:rPr>
        <w:t xml:space="preserve"> 3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2"/>
          <w:position w:val="3"/>
        </w:rPr>
        <w:t>, 2009. 56: 544.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/19524353</w:t>
        </w:r>
      </w:hyperlink>
    </w:p>
    <w:p>
      <w:pPr>
        <w:pStyle w:val="BodyText"/>
        <w:ind w:left="1995" w:right="480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376.          </w:t>
      </w:r>
      <w:r>
        <w:rPr>
          <w:sz w:val="18"/>
          <w:szCs w:val="18"/>
          <w:color w:val="231F20"/>
        </w:rPr>
        <w:t>Cai</w:t>
      </w:r>
      <w:r>
        <w:rPr>
          <w:sz w:val="18"/>
          <w:szCs w:val="18"/>
          <w:color w:val="231F20"/>
          <w:spacing w:val="11"/>
        </w:rPr>
        <w:t>, T.,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Pollen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extract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vitamins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provides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relief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affected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6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Exp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6"/>
        </w:rPr>
        <w:t>, 2014. 8: 1032.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/25187793</w:t>
        </w:r>
      </w:hyperlink>
    </w:p>
    <w:p>
      <w:pPr>
        <w:pStyle w:val="BodyText"/>
        <w:ind w:left="1141" w:right="481"/>
        <w:spacing w:before="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377.          </w:t>
      </w:r>
      <w:r>
        <w:rPr>
          <w:sz w:val="18"/>
          <w:szCs w:val="18"/>
          <w:color w:val="231F20"/>
        </w:rPr>
        <w:t>Cai</w:t>
      </w:r>
      <w:r>
        <w:rPr>
          <w:sz w:val="18"/>
          <w:szCs w:val="18"/>
          <w:color w:val="231F20"/>
          <w:spacing w:val="11"/>
        </w:rPr>
        <w:t>, T.,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tolerability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pollen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extract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hyaluronic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acid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4"/>
        </w:rPr>
        <w:t>vitamins in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management of patients affected by chronic prostatitis/c</w:t>
      </w:r>
      <w:r>
        <w:rPr>
          <w:sz w:val="18"/>
          <w:szCs w:val="18"/>
          <w:color w:val="231F20"/>
          <w:spacing w:val="3"/>
        </w:rPr>
        <w:t>hronic pelvic pain syndrome:</w:t>
      </w:r>
    </w:p>
    <w:p>
      <w:pPr>
        <w:pStyle w:val="BodyText"/>
        <w:ind w:left="1990" w:right="480" w:firstLine="2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6"/>
        </w:rPr>
        <w:t>26 </w:t>
      </w:r>
      <w:r>
        <w:rPr>
          <w:sz w:val="18"/>
          <w:szCs w:val="18"/>
          <w:color w:val="231F20"/>
        </w:rPr>
        <w:t>weeks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blinded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Minerva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2022.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74: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780.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5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/33781014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378.          </w:t>
      </w:r>
      <w:r>
        <w:rPr>
          <w:sz w:val="18"/>
          <w:szCs w:val="18"/>
          <w:color w:val="231F20"/>
        </w:rPr>
        <w:t>Cai</w:t>
      </w:r>
      <w:r>
        <w:rPr>
          <w:sz w:val="18"/>
          <w:szCs w:val="18"/>
          <w:color w:val="231F20"/>
          <w:spacing w:val="11"/>
        </w:rPr>
        <w:t>, T.,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flower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pollen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extract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managing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affected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syndrome: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comprehensive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published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trials.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BMC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Urol,</w:t>
      </w:r>
    </w:p>
    <w:p>
      <w:pPr>
        <w:pStyle w:val="BodyText"/>
        <w:ind w:left="1991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2017. 17: 32.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5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/28431537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379.          </w:t>
      </w:r>
      <w:r>
        <w:rPr>
          <w:sz w:val="18"/>
          <w:szCs w:val="18"/>
          <w:color w:val="231F20"/>
        </w:rPr>
        <w:t>Matsukawa</w:t>
      </w:r>
      <w:r>
        <w:rPr>
          <w:sz w:val="18"/>
          <w:szCs w:val="18"/>
          <w:color w:val="231F20"/>
          <w:spacing w:val="10"/>
        </w:rPr>
        <w:t>, Y.,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cernitin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pollen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extract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tadalafil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refractory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chronic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10"/>
        </w:rPr>
        <w:t>, 2020.</w:t>
      </w:r>
    </w:p>
    <w:p>
      <w:pPr>
        <w:pStyle w:val="BodyText"/>
        <w:ind w:left="1992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39: 1994.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5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/32648985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380.          </w:t>
      </w:r>
      <w:r>
        <w:rPr>
          <w:sz w:val="18"/>
          <w:szCs w:val="18"/>
          <w:color w:val="231F20"/>
        </w:rPr>
        <w:t>Shoskes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D.A.,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Quercetin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category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preliminary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2"/>
        </w:rPr>
        <w:t>, 1999. 54: 960.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/10604689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381.          </w:t>
      </w:r>
      <w:r>
        <w:rPr>
          <w:sz w:val="18"/>
          <w:szCs w:val="18"/>
          <w:color w:val="231F20"/>
        </w:rPr>
        <w:t>Zhang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Serenoa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repens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extract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2"/>
        </w:rPr>
        <w:t>chronic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prostatitis/chronic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syndrome: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multicenter,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randomized,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double-blind,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placeb</w:t>
      </w:r>
      <w:r>
        <w:rPr>
          <w:sz w:val="18"/>
          <w:szCs w:val="18"/>
          <w:color w:val="231F20"/>
          <w:spacing w:val="1"/>
        </w:rPr>
        <w:t>o-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controlled trial. World J Urol, 2021</w:t>
      </w:r>
      <w:r>
        <w:rPr>
          <w:sz w:val="18"/>
          <w:szCs w:val="18"/>
          <w:color w:val="231F20"/>
          <w:spacing w:val="-1"/>
        </w:rPr>
        <w:t>. 39: 3489.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/33452912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382.          </w:t>
      </w:r>
      <w:r>
        <w:rPr>
          <w:sz w:val="18"/>
          <w:szCs w:val="18"/>
          <w:color w:val="231F20"/>
          <w:position w:val="3"/>
        </w:rPr>
        <w:t>Aboumarzouk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O.M.,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Pregabalin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prostatitis</w:t>
      </w:r>
      <w:r>
        <w:rPr>
          <w:sz w:val="18"/>
          <w:szCs w:val="18"/>
          <w:color w:val="231F20"/>
          <w:spacing w:val="6"/>
          <w:position w:val="3"/>
        </w:rPr>
        <w:t>.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Cochrane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Database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2012.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8:</w:t>
      </w:r>
    </w:p>
    <w:p>
      <w:pPr>
        <w:pStyle w:val="BodyText"/>
        <w:ind w:left="1994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CD009063.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5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/22895982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383.          </w:t>
      </w:r>
      <w:r>
        <w:rPr>
          <w:sz w:val="18"/>
          <w:szCs w:val="18"/>
          <w:color w:val="231F20"/>
        </w:rPr>
        <w:t>Pontari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1"/>
        </w:rPr>
        <w:t>M.A.,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Pregabalin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11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pain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Arch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Intern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3"/>
        </w:rPr>
        <w:t>, 2010. 170: 1586.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/20876412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384.          </w:t>
      </w:r>
      <w:r>
        <w:rPr>
          <w:sz w:val="18"/>
          <w:szCs w:val="18"/>
          <w:color w:val="231F20"/>
        </w:rPr>
        <w:t>Nickel</w:t>
      </w:r>
      <w:r>
        <w:rPr>
          <w:sz w:val="18"/>
          <w:szCs w:val="18"/>
          <w:color w:val="231F20"/>
          <w:spacing w:val="10"/>
        </w:rPr>
        <w:t>, J.C.,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Pentosan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polysulfate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sodium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0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2005. 173</w:t>
      </w:r>
      <w:r>
        <w:rPr>
          <w:sz w:val="18"/>
          <w:szCs w:val="18"/>
          <w:color w:val="231F20"/>
          <w:spacing w:val="4"/>
        </w:rPr>
        <w:t>: 1252.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/15758763</w:t>
        </w:r>
      </w:hyperlink>
    </w:p>
    <w:p>
      <w:pPr>
        <w:pStyle w:val="BodyText"/>
        <w:ind w:left="1997" w:right="481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385.          </w:t>
      </w:r>
      <w:r>
        <w:rPr>
          <w:sz w:val="18"/>
          <w:szCs w:val="18"/>
          <w:color w:val="231F20"/>
        </w:rPr>
        <w:t>Parsons</w:t>
      </w:r>
      <w:r>
        <w:rPr>
          <w:sz w:val="18"/>
          <w:szCs w:val="18"/>
          <w:color w:val="231F20"/>
          <w:spacing w:val="6"/>
        </w:rPr>
        <w:t>, B.A.,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Benefits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Harms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Botulinum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Toxin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Pelvic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Syndromes: 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Systematic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 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European Association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</w:t>
      </w:r>
      <w:r>
        <w:rPr>
          <w:sz w:val="18"/>
          <w:szCs w:val="18"/>
          <w:color w:val="231F20"/>
          <w:spacing w:val="2"/>
        </w:rPr>
        <w:t>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Urology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Chronic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</w:p>
    <w:p>
      <w:pPr>
        <w:pStyle w:val="BodyText"/>
        <w:ind w:left="1998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Panel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2"/>
        </w:rPr>
        <w:t>, 2022. 8: 320.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5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/33526405</w:t>
        </w:r>
      </w:hyperlink>
    </w:p>
    <w:p>
      <w:pPr>
        <w:pStyle w:val="BodyText"/>
        <w:ind w:left="1988" w:right="481" w:hanging="847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6545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238695</wp:posOffset>
            </wp:positionV>
            <wp:extent cx="197999" cy="324002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7"/>
        </w:rPr>
        <w:t>386.          </w:t>
      </w:r>
      <w:r>
        <w:rPr>
          <w:sz w:val="18"/>
          <w:szCs w:val="18"/>
          <w:color w:val="231F20"/>
        </w:rPr>
        <w:t>Goldmeier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D.,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category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zafirlukast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controlled </w:t>
      </w:r>
      <w:r>
        <w:rPr>
          <w:sz w:val="18"/>
          <w:szCs w:val="18"/>
          <w:color w:val="231F20"/>
        </w:rPr>
        <w:t>feasibility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AIDS</w:t>
      </w:r>
      <w:r>
        <w:rPr>
          <w:sz w:val="18"/>
          <w:szCs w:val="18"/>
          <w:color w:val="231F20"/>
          <w:spacing w:val="5"/>
        </w:rPr>
        <w:t>, 2005. 16: 196.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/15829018</w:t>
        </w:r>
      </w:hyperlink>
    </w:p>
    <w:p>
      <w:pPr>
        <w:pStyle w:val="BodyText"/>
        <w:ind w:left="1141" w:right="481"/>
        <w:spacing w:before="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387.          </w:t>
      </w:r>
      <w:r>
        <w:rPr>
          <w:sz w:val="18"/>
          <w:szCs w:val="18"/>
          <w:color w:val="231F20"/>
        </w:rPr>
        <w:t>Nickel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5"/>
        </w:rPr>
        <w:t>J.C.,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Preliminary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proof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concept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randomized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trial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tanezumab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prostatitis/chronic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</w:t>
      </w:r>
      <w:r>
        <w:rPr>
          <w:sz w:val="18"/>
          <w:szCs w:val="18"/>
          <w:color w:val="231F20"/>
          <w:spacing w:val="2"/>
        </w:rPr>
        <w:t>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syndrome.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Urology,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2012.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80:</w:t>
      </w:r>
    </w:p>
    <w:p>
      <w:pPr>
        <w:pStyle w:val="BodyText"/>
        <w:ind w:left="1998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1105.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5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/23010344</w:t>
        </w:r>
      </w:hyperlink>
    </w:p>
    <w:p>
      <w:pPr>
        <w:spacing w:line="275" w:lineRule="auto"/>
        <w:sectPr>
          <w:footerReference w:type="default" r:id="rId526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9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388.          </w:t>
      </w:r>
      <w:r>
        <w:rPr>
          <w:sz w:val="18"/>
          <w:szCs w:val="18"/>
          <w:color w:val="231F20"/>
          <w:position w:val="3"/>
        </w:rPr>
        <w:t>McNaughton</w:t>
      </w:r>
      <w:r>
        <w:rPr>
          <w:sz w:val="18"/>
          <w:szCs w:val="18"/>
          <w:color w:val="231F20"/>
          <w:spacing w:val="2"/>
          <w:position w:val="3"/>
        </w:rPr>
        <w:t>,  C.O.,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2"/>
          <w:position w:val="3"/>
        </w:rPr>
        <w:t>.</w:t>
      </w:r>
      <w:r>
        <w:rPr>
          <w:sz w:val="18"/>
          <w:szCs w:val="18"/>
          <w:i/>
          <w:iCs/>
          <w:color w:val="231F20"/>
          <w:spacing w:val="5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Allopurinol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prostatitis</w:t>
      </w:r>
      <w:r>
        <w:rPr>
          <w:sz w:val="18"/>
          <w:szCs w:val="18"/>
          <w:color w:val="231F20"/>
          <w:spacing w:val="2"/>
          <w:position w:val="3"/>
        </w:rPr>
        <w:t>.</w:t>
      </w:r>
      <w:r>
        <w:rPr>
          <w:sz w:val="18"/>
          <w:szCs w:val="18"/>
          <w:color w:val="231F20"/>
          <w:spacing w:val="4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Cochrane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Database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Rev</w:t>
      </w:r>
      <w:r>
        <w:rPr>
          <w:sz w:val="18"/>
          <w:szCs w:val="18"/>
          <w:color w:val="231F20"/>
          <w:spacing w:val="2"/>
          <w:position w:val="3"/>
        </w:rPr>
        <w:t>,</w:t>
      </w:r>
      <w:r>
        <w:rPr>
          <w:sz w:val="18"/>
          <w:szCs w:val="18"/>
          <w:color w:val="231F20"/>
          <w:spacing w:val="4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2002:</w:t>
      </w:r>
    </w:p>
    <w:p>
      <w:pPr>
        <w:pStyle w:val="BodyText"/>
        <w:ind w:left="1342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CD001041.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5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/12519549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389.          </w:t>
      </w:r>
      <w:r>
        <w:rPr>
          <w:sz w:val="18"/>
          <w:szCs w:val="18"/>
          <w:color w:val="231F20"/>
        </w:rPr>
        <w:t>Ziaee</w:t>
      </w:r>
      <w:r>
        <w:rPr>
          <w:sz w:val="18"/>
          <w:szCs w:val="18"/>
          <w:color w:val="231F20"/>
          <w:spacing w:val="10"/>
        </w:rPr>
        <w:t>, A.M.,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allopurinol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nonbacterial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randomized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Braz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2006. 32: 181.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5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/16650295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390.          </w:t>
      </w:r>
      <w:r>
        <w:rPr>
          <w:sz w:val="18"/>
          <w:szCs w:val="18"/>
          <w:color w:val="231F20"/>
        </w:rPr>
        <w:t>Sant</w:t>
      </w:r>
      <w:r>
        <w:rPr>
          <w:sz w:val="18"/>
          <w:szCs w:val="18"/>
          <w:color w:val="231F20"/>
          <w:spacing w:val="8"/>
        </w:rPr>
        <w:t>, G.R.,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pilot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oral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pentosan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polysulfate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hydroxyzine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2003. 170: 810.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/12913705</w:t>
        </w:r>
      </w:hyperlink>
    </w:p>
    <w:p>
      <w:pPr>
        <w:pStyle w:val="BodyText"/>
        <w:ind w:left="1339" w:right="1132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391.          </w:t>
      </w:r>
      <w:r>
        <w:rPr>
          <w:sz w:val="18"/>
          <w:szCs w:val="18"/>
          <w:color w:val="231F20"/>
        </w:rPr>
        <w:t>Foster</w:t>
      </w:r>
      <w:r>
        <w:rPr>
          <w:sz w:val="18"/>
          <w:szCs w:val="18"/>
          <w:color w:val="231F20"/>
          <w:spacing w:val="9"/>
        </w:rPr>
        <w:t>, H.E., </w:t>
      </w:r>
      <w:r>
        <w:rPr>
          <w:sz w:val="18"/>
          <w:szCs w:val="18"/>
          <w:color w:val="231F20"/>
        </w:rPr>
        <w:t>Jr</w:t>
      </w:r>
      <w:r>
        <w:rPr>
          <w:sz w:val="18"/>
          <w:szCs w:val="18"/>
          <w:color w:val="231F20"/>
          <w:spacing w:val="9"/>
        </w:rPr>
        <w:t>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amitriptyline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naive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interstitial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8"/>
        </w:rPr>
        <w:t>/</w:t>
      </w:r>
      <w:r>
        <w:rPr>
          <w:sz w:val="18"/>
          <w:szCs w:val="18"/>
          <w:color w:val="231F20"/>
        </w:rPr>
        <w:t>painful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 2010. 183: 1853.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/20303115</w:t>
        </w:r>
      </w:hyperlink>
    </w:p>
    <w:p>
      <w:pPr>
        <w:pStyle w:val="BodyText"/>
        <w:ind w:left="1340" w:right="1133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392.          </w:t>
      </w:r>
      <w:r>
        <w:rPr>
          <w:sz w:val="18"/>
          <w:szCs w:val="18"/>
          <w:color w:val="231F20"/>
        </w:rPr>
        <w:t>Hwang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4"/>
        </w:rPr>
        <w:t>P.,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pentosan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polysulfate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14"/>
        </w:rPr>
        <w:t>: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5"/>
        </w:rPr>
        <w:t>, 1997. 50: 39.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/9218016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393.          </w:t>
      </w:r>
      <w:r>
        <w:rPr>
          <w:sz w:val="18"/>
          <w:szCs w:val="18"/>
          <w:color w:val="231F20"/>
        </w:rPr>
        <w:t>Mulholland</w:t>
      </w:r>
      <w:r>
        <w:rPr>
          <w:sz w:val="18"/>
          <w:szCs w:val="18"/>
          <w:color w:val="231F20"/>
          <w:spacing w:val="12"/>
        </w:rPr>
        <w:t>, S.G.,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Pentosan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polysulfate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sodium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blind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5"/>
        </w:rPr>
        <w:t>, 1990. 35: 552.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5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/1693797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394.          </w:t>
      </w:r>
      <w:r>
        <w:rPr>
          <w:sz w:val="18"/>
          <w:szCs w:val="18"/>
          <w:color w:val="231F20"/>
        </w:rPr>
        <w:t>Fritjofsson</w:t>
      </w:r>
      <w:r>
        <w:rPr>
          <w:sz w:val="18"/>
          <w:szCs w:val="18"/>
          <w:color w:val="231F20"/>
          <w:spacing w:val="7"/>
        </w:rPr>
        <w:t>,   A., 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ulcer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nonulcer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sodium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pentosanpolysulfate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1987. 138: 508.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/2442416</w:t>
        </w:r>
      </w:hyperlink>
    </w:p>
    <w:p>
      <w:pPr>
        <w:pStyle w:val="BodyText"/>
        <w:ind w:left="1339" w:right="1134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395.         van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Ophoven, A., </w:t>
      </w:r>
      <w:r>
        <w:rPr>
          <w:sz w:val="18"/>
          <w:szCs w:val="18"/>
          <w:i/>
          <w:iCs/>
          <w:color w:val="231F20"/>
          <w:spacing w:val="4"/>
        </w:rPr>
        <w:t>et al. </w:t>
      </w:r>
      <w:r>
        <w:rPr>
          <w:sz w:val="18"/>
          <w:szCs w:val="18"/>
          <w:color w:val="231F20"/>
          <w:spacing w:val="4"/>
        </w:rPr>
        <w:t>Safety and efficacy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4"/>
        </w:rPr>
        <w:t>concurrent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applicatio</w:t>
      </w:r>
      <w:r>
        <w:rPr>
          <w:sz w:val="18"/>
          <w:szCs w:val="18"/>
          <w:color w:val="231F20"/>
          <w:spacing w:val="3"/>
        </w:rPr>
        <w:t>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oral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pentosan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polysulfate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subcutaneous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heparin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8"/>
        </w:rPr>
        <w:t>, 2005. 66:</w:t>
      </w:r>
      <w:r>
        <w:rPr>
          <w:sz w:val="18"/>
          <w:szCs w:val="18"/>
          <w:color w:val="231F20"/>
          <w:spacing w:val="7"/>
        </w:rPr>
        <w:t xml:space="preserve"> 707.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/16230121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396.          </w:t>
      </w:r>
      <w:r>
        <w:rPr>
          <w:sz w:val="18"/>
          <w:szCs w:val="18"/>
          <w:color w:val="231F20"/>
        </w:rPr>
        <w:t>Nickel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J.C.,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Pentosan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polysulfate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sodium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15"/>
        </w:rPr>
        <w:t>/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pain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insights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2015. 193: 857.</w:t>
      </w:r>
      <w:r>
        <w:rPr>
          <w:sz w:val="18"/>
          <w:szCs w:val="18"/>
          <w:color w:val="231F20"/>
          <w:spacing w:val="8"/>
        </w:rPr>
        <w:t xml:space="preserve"> </w:t>
      </w:r>
      <w:hyperlink w:history="true" r:id="rId5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/25245489</w:t>
        </w:r>
      </w:hyperlink>
    </w:p>
    <w:p>
      <w:pPr>
        <w:pStyle w:val="BodyText"/>
        <w:ind w:left="1339" w:right="1132" w:hanging="85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397.          </w:t>
      </w:r>
      <w:r>
        <w:rPr>
          <w:sz w:val="18"/>
          <w:szCs w:val="18"/>
          <w:color w:val="231F20"/>
        </w:rPr>
        <w:t>Oravisto</w:t>
      </w:r>
      <w:r>
        <w:rPr>
          <w:sz w:val="18"/>
          <w:szCs w:val="18"/>
          <w:color w:val="231F20"/>
          <w:spacing w:val="7"/>
        </w:rPr>
        <w:t>,  K.J</w:t>
      </w:r>
      <w:r>
        <w:rPr>
          <w:sz w:val="18"/>
          <w:szCs w:val="18"/>
          <w:color w:val="231F20"/>
          <w:spacing w:val="6"/>
        </w:rPr>
        <w:t>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immunosuppression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chloroquine </w:t>
      </w:r>
      <w:r>
        <w:rPr>
          <w:sz w:val="18"/>
          <w:szCs w:val="18"/>
          <w:color w:val="231F20"/>
        </w:rPr>
        <w:t>derivatives. Eur Urol, 1976. 2: 82.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5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/971677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398.          </w:t>
      </w:r>
      <w:r>
        <w:rPr>
          <w:sz w:val="18"/>
          <w:szCs w:val="18"/>
          <w:color w:val="231F20"/>
          <w:position w:val="3"/>
        </w:rPr>
        <w:t>Moran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P.A.</w:t>
      </w:r>
      <w:r>
        <w:rPr>
          <w:sz w:val="18"/>
          <w:szCs w:val="18"/>
          <w:color w:val="231F20"/>
          <w:spacing w:val="5"/>
          <w:position w:val="3"/>
        </w:rPr>
        <w:t>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</w:t>
      </w:r>
      <w:r>
        <w:rPr>
          <w:sz w:val="18"/>
          <w:szCs w:val="18"/>
          <w:i/>
          <w:iCs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Oral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methotrexate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refractory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cystitis</w:t>
      </w:r>
      <w:r>
        <w:rPr>
          <w:sz w:val="18"/>
          <w:szCs w:val="18"/>
          <w:color w:val="231F20"/>
          <w:spacing w:val="5"/>
          <w:position w:val="3"/>
        </w:rPr>
        <w:t>.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Aust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Z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</w:p>
    <w:p>
      <w:pPr>
        <w:pStyle w:val="BodyText"/>
        <w:ind w:left="1342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Gynaecol</w:t>
      </w:r>
      <w:r>
        <w:rPr>
          <w:sz w:val="18"/>
          <w:szCs w:val="18"/>
          <w:color w:val="231F20"/>
          <w:spacing w:val="1"/>
        </w:rPr>
        <w:t>, 1999. 39: 468.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5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/10687766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399.          </w:t>
      </w:r>
      <w:r>
        <w:rPr>
          <w:sz w:val="18"/>
          <w:szCs w:val="18"/>
          <w:color w:val="231F20"/>
          <w:position w:val="3"/>
        </w:rPr>
        <w:t>Asklin</w:t>
      </w:r>
      <w:r>
        <w:rPr>
          <w:sz w:val="18"/>
          <w:szCs w:val="18"/>
          <w:color w:val="231F20"/>
          <w:spacing w:val="9"/>
          <w:position w:val="3"/>
        </w:rPr>
        <w:t>, B.,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Intravesical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lidocaine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severe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cystitis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Case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report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Scand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Nephrol</w:t>
      </w:r>
      <w:r>
        <w:rPr>
          <w:sz w:val="18"/>
          <w:szCs w:val="18"/>
          <w:color w:val="231F20"/>
          <w:spacing w:val="9"/>
          <w:position w:val="3"/>
        </w:rPr>
        <w:t>,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1989. 23: 311.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5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/2595329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400.          </w:t>
      </w:r>
      <w:r>
        <w:rPr>
          <w:sz w:val="18"/>
          <w:szCs w:val="18"/>
          <w:color w:val="231F20"/>
          <w:position w:val="3"/>
        </w:rPr>
        <w:t>Giannakopoulos</w:t>
      </w:r>
      <w:r>
        <w:rPr>
          <w:sz w:val="18"/>
          <w:szCs w:val="18"/>
          <w:color w:val="231F20"/>
          <w:spacing w:val="11"/>
          <w:position w:val="3"/>
        </w:rPr>
        <w:t>, X.,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cystitis</w:t>
      </w:r>
      <w:r>
        <w:rPr>
          <w:sz w:val="18"/>
          <w:szCs w:val="18"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Successful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intravesical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idocaine</w:t>
      </w:r>
      <w:r>
        <w:rPr>
          <w:sz w:val="18"/>
          <w:szCs w:val="18"/>
          <w:color w:val="231F20"/>
          <w:spacing w:val="10"/>
          <w:position w:val="3"/>
        </w:rPr>
        <w:t>.</w:t>
      </w:r>
    </w:p>
    <w:p>
      <w:pPr>
        <w:pStyle w:val="BodyText"/>
        <w:ind w:left="133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"/>
          <w:position w:val="2"/>
        </w:rPr>
        <w:t>Arch Ital Urol Nefrol Androl, 199</w:t>
      </w:r>
      <w:r>
        <w:rPr>
          <w:sz w:val="18"/>
          <w:szCs w:val="18"/>
          <w:color w:val="231F20"/>
          <w:spacing w:val="-2"/>
          <w:position w:val="2"/>
        </w:rPr>
        <w:t>2.</w:t>
      </w:r>
      <w:r>
        <w:rPr>
          <w:sz w:val="18"/>
          <w:szCs w:val="18"/>
          <w:color w:val="231F20"/>
          <w:spacing w:val="3"/>
          <w:position w:val="2"/>
        </w:rPr>
        <w:t xml:space="preserve"> </w:t>
      </w:r>
      <w:r>
        <w:rPr>
          <w:sz w:val="18"/>
          <w:szCs w:val="18"/>
          <w:color w:val="231F20"/>
          <w:spacing w:val="-2"/>
          <w:position w:val="2"/>
        </w:rPr>
        <w:t>64: 337.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/1462157</w:t>
        </w:r>
      </w:hyperlink>
    </w:p>
    <w:p>
      <w:pPr>
        <w:pStyle w:val="BodyText"/>
        <w:ind w:left="1339" w:right="1133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401.          </w:t>
      </w:r>
      <w:r>
        <w:rPr>
          <w:sz w:val="18"/>
          <w:szCs w:val="18"/>
          <w:color w:val="231F20"/>
        </w:rPr>
        <w:t>Henry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57"/>
        </w:rPr>
        <w:t xml:space="preserve"> </w:t>
      </w:r>
      <w:r>
        <w:rPr>
          <w:sz w:val="18"/>
          <w:szCs w:val="18"/>
          <w:color w:val="231F20"/>
          <w:spacing w:val="12"/>
        </w:rPr>
        <w:t>R.,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Absorption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alkalized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lidocaine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normal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inflamed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bladders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simple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method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improving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anesthesia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 2001. 165: 1900.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/11371877</w:t>
        </w:r>
      </w:hyperlink>
    </w:p>
    <w:p>
      <w:pPr>
        <w:pStyle w:val="BodyText"/>
        <w:ind w:left="1341" w:right="1134" w:hanging="85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402.          </w:t>
      </w:r>
      <w:r>
        <w:rPr>
          <w:sz w:val="18"/>
          <w:szCs w:val="18"/>
          <w:color w:val="231F20"/>
        </w:rPr>
        <w:t>Parsons</w:t>
      </w:r>
      <w:r>
        <w:rPr>
          <w:sz w:val="18"/>
          <w:szCs w:val="18"/>
          <w:color w:val="231F20"/>
          <w:spacing w:val="13"/>
        </w:rPr>
        <w:t>, C.L. </w:t>
      </w:r>
      <w:r>
        <w:rPr>
          <w:sz w:val="18"/>
          <w:szCs w:val="18"/>
          <w:color w:val="231F20"/>
        </w:rPr>
        <w:t>Successful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downregulation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sensory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nerves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heparin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alkalinized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lidocaine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8"/>
        </w:rPr>
        <w:t>, 2005. 65: 45.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/15667861</w:t>
        </w:r>
      </w:hyperlink>
    </w:p>
    <w:p>
      <w:pPr>
        <w:pStyle w:val="BodyText"/>
        <w:ind w:left="1339" w:right="1133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403.          </w:t>
      </w:r>
      <w:r>
        <w:rPr>
          <w:sz w:val="18"/>
          <w:szCs w:val="18"/>
          <w:color w:val="231F20"/>
        </w:rPr>
        <w:t>Nickel</w:t>
      </w:r>
      <w:r>
        <w:rPr>
          <w:sz w:val="18"/>
          <w:szCs w:val="18"/>
          <w:color w:val="231F20"/>
          <w:spacing w:val="14"/>
        </w:rPr>
        <w:t>, J.C.,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alkalinized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lidocaine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PSD</w:t>
      </w:r>
      <w:r>
        <w:rPr>
          <w:sz w:val="18"/>
          <w:szCs w:val="18"/>
          <w:color w:val="231F20"/>
          <w:spacing w:val="14"/>
        </w:rPr>
        <w:t>597) </w:t>
      </w:r>
      <w:r>
        <w:rPr>
          <w:sz w:val="18"/>
          <w:szCs w:val="18"/>
          <w:color w:val="231F20"/>
        </w:rPr>
        <w:t>offers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sustained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relief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symptoms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painful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9"/>
        </w:rPr>
        <w:t>, 2009. 103: 910.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/19021619</w:t>
        </w:r>
      </w:hyperlink>
    </w:p>
    <w:p>
      <w:pPr>
        <w:pStyle w:val="BodyText"/>
        <w:ind w:left="1343" w:right="1133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404.          </w:t>
      </w:r>
      <w:r>
        <w:rPr>
          <w:sz w:val="18"/>
          <w:szCs w:val="18"/>
          <w:color w:val="231F20"/>
        </w:rPr>
        <w:t>Cervigni</w:t>
      </w:r>
      <w:r>
        <w:rPr>
          <w:sz w:val="18"/>
          <w:szCs w:val="18"/>
          <w:color w:val="231F20"/>
          <w:spacing w:val="8"/>
        </w:rPr>
        <w:t>,  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7"/>
        </w:rPr>
        <w:t>, 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intravesical hyaluronic acid and</w:t>
      </w:r>
      <w:r>
        <w:rPr>
          <w:sz w:val="18"/>
          <w:szCs w:val="18"/>
          <w:color w:val="231F20"/>
          <w:spacing w:val="3"/>
        </w:rPr>
        <w:t xml:space="preserve"> chondroitin sulfate versus dimethyl sulfoxide in women 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4"/>
        </w:rPr>
        <w:t>/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4"/>
        </w:rPr>
        <w:t>, 2017. 36: 1178.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/27654012</w:t>
        </w:r>
      </w:hyperlink>
    </w:p>
    <w:p>
      <w:pPr>
        <w:pStyle w:val="BodyText"/>
        <w:ind w:left="1343" w:right="1174" w:hanging="857"/>
        <w:spacing w:before="2" w:line="275" w:lineRule="auto"/>
        <w:rPr>
          <w:sz w:val="18"/>
          <w:szCs w:val="18"/>
        </w:rPr>
      </w:pPr>
      <w:r>
        <w:drawing>
          <wp:anchor distT="0" distB="0" distL="0" distR="0" simplePos="0" relativeHeight="25267507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86445</wp:posOffset>
            </wp:positionV>
            <wp:extent cx="198004" cy="324002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5"/>
        </w:rPr>
        <w:t>405.          </w:t>
      </w:r>
      <w:r>
        <w:rPr>
          <w:sz w:val="18"/>
          <w:szCs w:val="18"/>
          <w:color w:val="231F20"/>
        </w:rPr>
        <w:t>Parsons</w:t>
      </w:r>
      <w:r>
        <w:rPr>
          <w:sz w:val="18"/>
          <w:szCs w:val="18"/>
          <w:color w:val="231F20"/>
          <w:spacing w:val="5"/>
        </w:rPr>
        <w:t>, C.L.,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heparin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19</w:t>
      </w:r>
      <w:r>
        <w:rPr>
          <w:sz w:val="18"/>
          <w:szCs w:val="18"/>
          <w:color w:val="231F20"/>
          <w:spacing w:val="4"/>
        </w:rPr>
        <w:t>94. 73: 504.</w:t>
      </w:r>
      <w:r>
        <w:rPr>
          <w:sz w:val="18"/>
          <w:szCs w:val="18"/>
          <w:color w:val="231F20"/>
        </w:rPr>
        <w:t xml:space="preserve"> </w:t>
      </w:r>
      <w:hyperlink w:history="true" r:id="rId5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/8012771</w:t>
        </w:r>
      </w:hyperlink>
    </w:p>
    <w:p>
      <w:pPr>
        <w:pStyle w:val="BodyText"/>
        <w:ind w:left="1339" w:right="1132" w:hanging="853"/>
        <w:spacing w:before="1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406.          </w:t>
      </w:r>
      <w:r>
        <w:rPr>
          <w:sz w:val="18"/>
          <w:szCs w:val="18"/>
          <w:color w:val="231F20"/>
        </w:rPr>
        <w:t>Baykal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8"/>
        </w:rPr>
        <w:t>K.,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heparin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peripheral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neuromodulation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2005. 74: 361.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5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/15897705</w:t>
        </w:r>
      </w:hyperlink>
    </w:p>
    <w:p>
      <w:pPr>
        <w:pStyle w:val="BodyText"/>
        <w:ind w:left="48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407.         Thilagarajah,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R.,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et</w:t>
      </w:r>
      <w:r>
        <w:rPr>
          <w:sz w:val="18"/>
          <w:szCs w:val="18"/>
          <w:i/>
          <w:iCs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al.</w:t>
      </w:r>
      <w:r>
        <w:rPr>
          <w:sz w:val="18"/>
          <w:szCs w:val="18"/>
          <w:i/>
          <w:iCs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Oral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cimetidine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gives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effective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symptom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relief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in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painful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bladder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diseas</w:t>
      </w:r>
      <w:r>
        <w:rPr>
          <w:sz w:val="18"/>
          <w:szCs w:val="18"/>
          <w:color w:val="231F20"/>
          <w:spacing w:val="3"/>
          <w:position w:val="3"/>
        </w:rPr>
        <w:t>e: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a</w:t>
      </w:r>
    </w:p>
    <w:p>
      <w:pPr>
        <w:pStyle w:val="BodyText"/>
        <w:ind w:left="13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prospective</w:t>
      </w:r>
      <w:r>
        <w:rPr>
          <w:sz w:val="18"/>
          <w:szCs w:val="18"/>
          <w:color w:val="231F20"/>
          <w:spacing w:val="6"/>
          <w:position w:val="3"/>
        </w:rPr>
        <w:t>, </w:t>
      </w:r>
      <w:r>
        <w:rPr>
          <w:sz w:val="18"/>
          <w:szCs w:val="18"/>
          <w:color w:val="231F20"/>
          <w:position w:val="3"/>
        </w:rPr>
        <w:t>randomized</w:t>
      </w:r>
      <w:r>
        <w:rPr>
          <w:sz w:val="18"/>
          <w:szCs w:val="18"/>
          <w:color w:val="231F20"/>
          <w:spacing w:val="6"/>
          <w:position w:val="3"/>
        </w:rPr>
        <w:t>, </w:t>
      </w:r>
      <w:r>
        <w:rPr>
          <w:sz w:val="18"/>
          <w:szCs w:val="18"/>
          <w:color w:val="231F20"/>
          <w:position w:val="3"/>
        </w:rPr>
        <w:t>double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blind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placebo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controlled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6"/>
          <w:position w:val="3"/>
        </w:rPr>
        <w:t>, 2001. 8</w:t>
      </w:r>
      <w:r>
        <w:rPr>
          <w:sz w:val="18"/>
          <w:szCs w:val="18"/>
          <w:color w:val="231F20"/>
          <w:spacing w:val="5"/>
          <w:position w:val="3"/>
        </w:rPr>
        <w:t>7: 207.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/11167643</w:t>
        </w:r>
      </w:hyperlink>
    </w:p>
    <w:p>
      <w:pPr>
        <w:spacing w:line="275" w:lineRule="auto"/>
        <w:sectPr>
          <w:footerReference w:type="default" r:id="rId544"/>
          <w:pgSz w:w="11906" w:h="16838"/>
          <w:pgMar w:top="400" w:right="0" w:bottom="498" w:left="1785" w:header="0" w:footer="329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408.          </w:t>
      </w:r>
      <w:r>
        <w:rPr>
          <w:sz w:val="18"/>
          <w:szCs w:val="18"/>
          <w:color w:val="231F20"/>
          <w:position w:val="3"/>
        </w:rPr>
        <w:t>Kelly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5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J.D.,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 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response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oral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prostaglandin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analogue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interstitial</w:t>
      </w:r>
    </w:p>
    <w:p>
      <w:pPr>
        <w:pStyle w:val="BodyText"/>
        <w:ind w:left="1991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1998. 34: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53.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5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/9676414</w:t>
        </w:r>
      </w:hyperlink>
    </w:p>
    <w:p>
      <w:pPr>
        <w:pStyle w:val="BodyText"/>
        <w:ind w:left="1998" w:right="481" w:hanging="86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409.          </w:t>
      </w:r>
      <w:r>
        <w:rPr>
          <w:sz w:val="18"/>
          <w:szCs w:val="18"/>
          <w:color w:val="231F20"/>
        </w:rPr>
        <w:t>Cartledge</w:t>
      </w:r>
      <w:r>
        <w:rPr>
          <w:sz w:val="18"/>
          <w:szCs w:val="18"/>
          <w:color w:val="231F20"/>
          <w:spacing w:val="13"/>
        </w:rPr>
        <w:t>, J.J.,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crossover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5"/>
        </w:rPr>
        <w:t>L-</w:t>
      </w:r>
      <w:r>
        <w:rPr>
          <w:sz w:val="18"/>
          <w:szCs w:val="18"/>
          <w:color w:val="231F20"/>
        </w:rPr>
        <w:t>arginine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>, 2000. 85: 421.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/10691818</w:t>
        </w:r>
      </w:hyperlink>
    </w:p>
    <w:p>
      <w:pPr>
        <w:pStyle w:val="BodyText"/>
        <w:ind w:left="1987" w:right="481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410.          </w:t>
      </w:r>
      <w:r>
        <w:rPr>
          <w:sz w:val="18"/>
          <w:szCs w:val="18"/>
          <w:color w:val="231F20"/>
        </w:rPr>
        <w:t>Ehren</w:t>
      </w:r>
      <w:r>
        <w:rPr>
          <w:sz w:val="18"/>
          <w:szCs w:val="18"/>
          <w:color w:val="231F20"/>
          <w:spacing w:val="9"/>
        </w:rPr>
        <w:t>, I.,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arginine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nitric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oxide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levels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4"/>
        </w:rPr>
        <w:t>, 1998. 52: 1026.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/9836549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411.          </w:t>
      </w:r>
      <w:r>
        <w:rPr>
          <w:sz w:val="18"/>
          <w:szCs w:val="18"/>
          <w:color w:val="231F20"/>
          <w:position w:val="3"/>
        </w:rPr>
        <w:t>Barbalias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G.A.,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cystitis</w:t>
      </w:r>
      <w:r>
        <w:rPr>
          <w:sz w:val="18"/>
          <w:szCs w:val="18"/>
          <w:color w:val="231F20"/>
          <w:spacing w:val="9"/>
          <w:position w:val="3"/>
        </w:rPr>
        <w:t>: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training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intravesical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oxybutynin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200</w:t>
      </w:r>
      <w:r>
        <w:rPr>
          <w:sz w:val="18"/>
          <w:szCs w:val="18"/>
          <w:color w:val="231F20"/>
          <w:spacing w:val="8"/>
          <w:position w:val="3"/>
        </w:rPr>
        <w:t>0.</w:t>
      </w:r>
    </w:p>
    <w:p>
      <w:pPr>
        <w:pStyle w:val="BodyText"/>
        <w:ind w:left="1998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163: 1818.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5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/10799190</w:t>
        </w:r>
      </w:hyperlink>
    </w:p>
    <w:p>
      <w:pPr>
        <w:pStyle w:val="BodyText"/>
        <w:ind w:left="1984" w:right="481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412.          </w:t>
      </w:r>
      <w:r>
        <w:rPr>
          <w:sz w:val="18"/>
          <w:szCs w:val="18"/>
          <w:color w:val="231F20"/>
        </w:rPr>
        <w:t>van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Ophoven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5"/>
        </w:rPr>
        <w:t>A.,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dual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serotonin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noradrenaline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reuptake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inhibitor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duloxetine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observational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 2007. 177: 552.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/17222632</w:t>
        </w:r>
      </w:hyperlink>
    </w:p>
    <w:p>
      <w:pPr>
        <w:pStyle w:val="BodyText"/>
        <w:ind w:left="1991" w:right="480" w:hanging="853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413.          </w:t>
      </w:r>
      <w:r>
        <w:rPr>
          <w:sz w:val="18"/>
          <w:szCs w:val="18"/>
          <w:color w:val="231F20"/>
        </w:rPr>
        <w:t>Chen</w:t>
      </w:r>
      <w:r>
        <w:rPr>
          <w:sz w:val="18"/>
          <w:szCs w:val="18"/>
          <w:color w:val="231F20"/>
          <w:spacing w:val="11"/>
        </w:rPr>
        <w:t>,  H.,</w:t>
      </w:r>
      <w:r>
        <w:rPr>
          <w:sz w:val="18"/>
          <w:szCs w:val="18"/>
          <w:color w:val="231F20"/>
          <w:spacing w:val="5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daily  low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sildenafil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treating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  <w:spacing w:val="2"/>
        </w:rPr>
        <w:t>randomized,</w:t>
      </w:r>
      <w:r>
        <w:rPr>
          <w:sz w:val="18"/>
          <w:szCs w:val="18"/>
          <w:color w:val="231F20"/>
          <w:spacing w:val="53"/>
        </w:rPr>
        <w:t xml:space="preserve"> </w:t>
      </w:r>
      <w:r>
        <w:rPr>
          <w:sz w:val="18"/>
          <w:szCs w:val="18"/>
          <w:color w:val="231F20"/>
          <w:spacing w:val="2"/>
        </w:rPr>
        <w:t>double-blind,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placebo-controlled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trial--treatment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interstitial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cystitis/painful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sildenafil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4"/>
        </w:rPr>
        <w:t>, 2014. 84: 51.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5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/24837447</w:t>
        </w:r>
      </w:hyperlink>
    </w:p>
    <w:p>
      <w:pPr>
        <w:pStyle w:val="BodyText"/>
        <w:ind w:left="1993" w:right="482" w:hanging="85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414.          </w:t>
      </w:r>
      <w:r>
        <w:rPr>
          <w:sz w:val="18"/>
          <w:szCs w:val="18"/>
          <w:color w:val="231F20"/>
        </w:rPr>
        <w:t>Shiraishi</w:t>
      </w:r>
      <w:r>
        <w:rPr>
          <w:sz w:val="18"/>
          <w:szCs w:val="18"/>
          <w:color w:val="231F20"/>
          <w:spacing w:val="8"/>
        </w:rPr>
        <w:t>, 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Microsurgical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Denervation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Spermatic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Scrotal </w:t>
      </w:r>
      <w:r>
        <w:rPr>
          <w:sz w:val="18"/>
          <w:szCs w:val="18"/>
          <w:color w:val="231F20"/>
        </w:rPr>
        <w:t>Content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Novel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Adult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Pediatric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3"/>
        </w:rPr>
        <w:t>, 2019. 131: 144.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/31136771</w:t>
        </w:r>
      </w:hyperlink>
    </w:p>
    <w:p>
      <w:pPr>
        <w:pStyle w:val="BodyText"/>
        <w:ind w:left="1995" w:right="481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415.          Lee,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J.Y.,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Efficacy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vasectomy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reversal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according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patency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postvasectomy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Impot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9"/>
        </w:rPr>
        <w:t>, 2012. 24: </w:t>
      </w:r>
      <w:r>
        <w:rPr>
          <w:sz w:val="18"/>
          <w:szCs w:val="18"/>
          <w:color w:val="231F20"/>
          <w:spacing w:val="8"/>
        </w:rPr>
        <w:t>202.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/22622333</w:t>
        </w:r>
      </w:hyperlink>
    </w:p>
    <w:p>
      <w:pPr>
        <w:pStyle w:val="BodyText"/>
        <w:ind w:left="1998" w:right="481" w:hanging="860"/>
        <w:spacing w:before="1"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416.          </w:t>
      </w:r>
      <w:r>
        <w:rPr>
          <w:sz w:val="18"/>
          <w:szCs w:val="18"/>
          <w:color w:val="231F20"/>
        </w:rPr>
        <w:t>Hetta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D.F.,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Pulsed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Radiofrequency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Orchialgia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Sham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Month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Physician</w:t>
      </w:r>
      <w:r>
        <w:rPr>
          <w:sz w:val="18"/>
          <w:szCs w:val="18"/>
          <w:color w:val="231F20"/>
          <w:spacing w:val="6"/>
        </w:rPr>
        <w:t>, 2018. 21: 199.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5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/29565950</w:t>
        </w:r>
      </w:hyperlink>
    </w:p>
    <w:p>
      <w:pPr>
        <w:pStyle w:val="BodyText"/>
        <w:ind w:left="1991" w:right="481" w:hanging="853"/>
        <w:spacing w:before="1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417.          </w:t>
      </w:r>
      <w:r>
        <w:rPr>
          <w:sz w:val="18"/>
          <w:szCs w:val="18"/>
          <w:color w:val="231F20"/>
        </w:rPr>
        <w:t>West</w:t>
      </w:r>
      <w:r>
        <w:rPr>
          <w:sz w:val="18"/>
          <w:szCs w:val="18"/>
          <w:color w:val="231F20"/>
          <w:spacing w:val="11"/>
        </w:rPr>
        <w:t>, A.F.,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Epididymectomy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effective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scrotal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vasectomy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2000. 85: 1097.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5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/10848703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418.          </w:t>
      </w:r>
      <w:r>
        <w:rPr>
          <w:sz w:val="18"/>
          <w:szCs w:val="18"/>
          <w:color w:val="231F20"/>
          <w:position w:val="3"/>
        </w:rPr>
        <w:t>Sauvan</w:t>
      </w:r>
      <w:r>
        <w:rPr>
          <w:sz w:val="18"/>
          <w:szCs w:val="18"/>
          <w:color w:val="231F20"/>
          <w:spacing w:val="11"/>
          <w:position w:val="3"/>
        </w:rPr>
        <w:t>, 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 </w:t>
      </w:r>
      <w:r>
        <w:rPr>
          <w:sz w:val="18"/>
          <w:szCs w:val="18"/>
          <w:color w:val="231F20"/>
          <w:spacing w:val="11"/>
          <w:position w:val="3"/>
        </w:rPr>
        <w:t>[</w:t>
      </w:r>
      <w:r>
        <w:rPr>
          <w:sz w:val="18"/>
          <w:szCs w:val="18"/>
          <w:color w:val="231F20"/>
          <w:position w:val="3"/>
        </w:rPr>
        <w:t>Medical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painful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endometriosis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without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infertility</w:t>
      </w:r>
      <w:r>
        <w:rPr>
          <w:sz w:val="18"/>
          <w:szCs w:val="18"/>
          <w:color w:val="231F20"/>
          <w:spacing w:val="11"/>
          <w:position w:val="3"/>
        </w:rPr>
        <w:t>:</w:t>
      </w:r>
    </w:p>
    <w:p>
      <w:pPr>
        <w:pStyle w:val="BodyText"/>
        <w:ind w:left="1994"/>
        <w:spacing w:before="45" w:line="21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CNGOF-HAS Endometriosis Guidelines]. Gynecol Obstet Fertil Senol, 2018. 46: 267.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5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/29510966</w:t>
        </w:r>
      </w:hyperlink>
    </w:p>
    <w:p>
      <w:pPr>
        <w:pStyle w:val="BodyText"/>
        <w:ind w:left="1992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419.          </w:t>
      </w:r>
      <w:r>
        <w:rPr>
          <w:sz w:val="18"/>
          <w:szCs w:val="18"/>
          <w:color w:val="231F20"/>
        </w:rPr>
        <w:t>Jarvis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1"/>
        </w:rPr>
        <w:t>S.K.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Pilot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botulinum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toxin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pain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spasm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levator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ani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muscles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Aust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Z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Gynaecol</w:t>
      </w:r>
      <w:r>
        <w:rPr>
          <w:sz w:val="18"/>
          <w:szCs w:val="18"/>
          <w:color w:val="231F20"/>
          <w:spacing w:val="9"/>
        </w:rPr>
        <w:t>, 2004. </w:t>
      </w:r>
      <w:r>
        <w:rPr>
          <w:sz w:val="18"/>
          <w:szCs w:val="18"/>
          <w:color w:val="231F20"/>
          <w:spacing w:val="8"/>
        </w:rPr>
        <w:t>44: 46.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5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/15089868</w:t>
        </w:r>
      </w:hyperlink>
    </w:p>
    <w:p>
      <w:pPr>
        <w:pStyle w:val="BodyText"/>
        <w:ind w:left="1984" w:right="481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420.          </w:t>
      </w:r>
      <w:r>
        <w:rPr>
          <w:sz w:val="18"/>
          <w:szCs w:val="18"/>
          <w:color w:val="231F20"/>
        </w:rPr>
        <w:t>Kamanli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A.,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lidocaine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injection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botulinum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toxin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injection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dry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needling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</w:rPr>
        <w:t>trigger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points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myofascial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Rheumatol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9"/>
        </w:rPr>
        <w:t>, 2005. 25: 604.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/15372199</w:t>
        </w:r>
      </w:hyperlink>
    </w:p>
    <w:p>
      <w:pPr>
        <w:pStyle w:val="BodyText"/>
        <w:ind w:left="113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421.          </w:t>
      </w:r>
      <w:r>
        <w:rPr>
          <w:sz w:val="18"/>
          <w:szCs w:val="18"/>
          <w:color w:val="231F20"/>
          <w:position w:val="3"/>
        </w:rPr>
        <w:t>Ho</w:t>
      </w:r>
      <w:r>
        <w:rPr>
          <w:sz w:val="18"/>
          <w:szCs w:val="18"/>
          <w:color w:val="231F20"/>
          <w:spacing w:val="6"/>
          <w:position w:val="3"/>
        </w:rPr>
        <w:t>, K.Y.,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Botulinum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toxin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myofascial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trigger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point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injection</w:t>
      </w:r>
      <w:r>
        <w:rPr>
          <w:sz w:val="18"/>
          <w:szCs w:val="18"/>
          <w:color w:val="231F20"/>
          <w:spacing w:val="5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qualitative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5"/>
          <w:position w:val="3"/>
        </w:rPr>
        <w:t>.</w:t>
      </w:r>
    </w:p>
    <w:p>
      <w:pPr>
        <w:pStyle w:val="BodyText"/>
        <w:ind w:left="1998"/>
        <w:spacing w:before="62" w:line="17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5"/>
        </w:rPr>
        <w:t>, 2007. 11: 519.</w:t>
      </w:r>
    </w:p>
    <w:p>
      <w:pPr>
        <w:pStyle w:val="BodyText"/>
        <w:ind w:left="1995"/>
        <w:spacing w:before="25" w:line="275" w:lineRule="auto"/>
        <w:rPr>
          <w:sz w:val="18"/>
          <w:szCs w:val="18"/>
        </w:rPr>
      </w:pPr>
      <w:hyperlink w:history="true" r:id="rId5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/17071119</w:t>
        </w:r>
      </w:hyperlink>
    </w:p>
    <w:p>
      <w:pPr>
        <w:pStyle w:val="BodyText"/>
        <w:ind w:left="1987" w:right="481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422.          </w:t>
      </w:r>
      <w:r>
        <w:rPr>
          <w:sz w:val="18"/>
          <w:szCs w:val="18"/>
          <w:color w:val="231F20"/>
        </w:rPr>
        <w:t>Zermann</w:t>
      </w:r>
      <w:r>
        <w:rPr>
          <w:sz w:val="18"/>
          <w:szCs w:val="18"/>
          <w:color w:val="231F20"/>
          <w:spacing w:val="5"/>
        </w:rPr>
        <w:t>, D.,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Perisphincteric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injection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botulinum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toxin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option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2"/>
        </w:rPr>
        <w:t>?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2000. 38: 393.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/11025376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423.          </w:t>
      </w:r>
      <w:r>
        <w:rPr>
          <w:sz w:val="18"/>
          <w:szCs w:val="18"/>
          <w:color w:val="231F20"/>
          <w:position w:val="3"/>
        </w:rPr>
        <w:t>Eckardt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V.F.,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proctalgia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fugax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salbutamol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inhalation</w:t>
      </w:r>
      <w:r>
        <w:rPr>
          <w:sz w:val="18"/>
          <w:szCs w:val="18"/>
          <w:color w:val="231F20"/>
          <w:spacing w:val="11"/>
          <w:position w:val="3"/>
        </w:rPr>
        <w:t>.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Gastroenterol</w:t>
      </w:r>
      <w:r>
        <w:rPr>
          <w:sz w:val="18"/>
          <w:szCs w:val="18"/>
          <w:color w:val="231F20"/>
          <w:spacing w:val="11"/>
          <w:position w:val="3"/>
        </w:rPr>
        <w:t>,</w:t>
      </w:r>
    </w:p>
    <w:p>
      <w:pPr>
        <w:pStyle w:val="BodyText"/>
        <w:ind w:left="1998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1996. 91: 686.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5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/8677929</w:t>
        </w:r>
      </w:hyperlink>
    </w:p>
    <w:p>
      <w:pPr>
        <w:pStyle w:val="BodyText"/>
        <w:ind w:left="1993" w:right="481" w:hanging="855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424.          </w:t>
      </w:r>
      <w:r>
        <w:rPr>
          <w:sz w:val="18"/>
          <w:szCs w:val="18"/>
          <w:color w:val="231F20"/>
        </w:rPr>
        <w:t>Atkin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G.K.,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characteristics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anorectal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Dis </w:t>
      </w:r>
      <w:r>
        <w:rPr>
          <w:sz w:val="18"/>
          <w:szCs w:val="18"/>
          <w:color w:val="231F20"/>
        </w:rPr>
        <w:t>Colon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Rectum</w:t>
      </w:r>
      <w:r>
        <w:rPr>
          <w:sz w:val="18"/>
          <w:szCs w:val="18"/>
          <w:color w:val="231F20"/>
          <w:spacing w:val="1"/>
        </w:rPr>
        <w:t>, 2011. 54: 870.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5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/21654255</w:t>
        </w:r>
      </w:hyperlink>
    </w:p>
    <w:p>
      <w:pPr>
        <w:pStyle w:val="BodyText"/>
        <w:ind w:left="1138"/>
        <w:spacing w:line="239" w:lineRule="exact"/>
        <w:rPr>
          <w:sz w:val="18"/>
          <w:szCs w:val="18"/>
        </w:rPr>
      </w:pPr>
      <w:r>
        <w:drawing>
          <wp:anchor distT="0" distB="0" distL="0" distR="0" simplePos="0" relativeHeight="252695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86000</wp:posOffset>
            </wp:positionV>
            <wp:extent cx="197999" cy="324002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6"/>
          <w:position w:val="3"/>
        </w:rPr>
        <w:t>425.          </w:t>
      </w:r>
      <w:r>
        <w:rPr>
          <w:sz w:val="18"/>
          <w:szCs w:val="18"/>
          <w:color w:val="231F20"/>
          <w:position w:val="3"/>
        </w:rPr>
        <w:t>Chey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Wd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24"/>
          <w:position w:val="3"/>
        </w:rPr>
        <w:t xml:space="preserve">  </w:t>
      </w:r>
      <w:r>
        <w:rPr>
          <w:sz w:val="18"/>
          <w:szCs w:val="18"/>
          <w:color w:val="231F20"/>
          <w:spacing w:val="6"/>
          <w:position w:val="3"/>
        </w:rPr>
        <w:t>Q.E.M.L.B.J.B.M.J.F.D.</w:t>
      </w:r>
      <w:r>
        <w:rPr>
          <w:sz w:val="18"/>
          <w:szCs w:val="18"/>
          <w:color w:val="231F20"/>
          <w:spacing w:val="5"/>
          <w:position w:val="3"/>
        </w:rPr>
        <w:t>A.H.X.S.K.C.M.G.S.H.J.J.</w:t>
      </w:r>
      <w:r>
        <w:rPr>
          <w:sz w:val="18"/>
          <w:szCs w:val="18"/>
          <w:color w:val="231F20"/>
          <w:spacing w:val="1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Effects</w:t>
      </w:r>
      <w:r>
        <w:rPr>
          <w:sz w:val="18"/>
          <w:szCs w:val="18"/>
          <w:color w:val="231F20"/>
          <w:spacing w:val="2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3"/>
          <w:position w:val="3"/>
        </w:rPr>
        <w:t xml:space="preserve">  </w:t>
      </w:r>
      <w:r>
        <w:rPr>
          <w:sz w:val="18"/>
          <w:szCs w:val="18"/>
          <w:color w:val="231F20"/>
          <w:spacing w:val="5"/>
          <w:position w:val="3"/>
        </w:rPr>
        <w:t>26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weeks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   linaclotide</w:t>
      </w:r>
    </w:p>
    <w:p>
      <w:pPr>
        <w:pStyle w:val="BodyText"/>
        <w:ind w:left="1991" w:right="481" w:hanging="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treatment  on  adequate  relief  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IBS  severity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patients  with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irritable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bowel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2"/>
        </w:rPr>
        <w:t>syndrome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constipation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Gastroenterology</w:t>
      </w:r>
      <w:r>
        <w:rPr>
          <w:sz w:val="18"/>
          <w:szCs w:val="18"/>
          <w:color w:val="231F20"/>
          <w:spacing w:val="6"/>
        </w:rPr>
        <w:t>, 2012. 142.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5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9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9"/>
          </w:rPr>
          <w:t>.</w:t>
        </w:r>
        <w:r>
          <w:rPr>
            <w:sz w:val="18"/>
            <w:szCs w:val="18"/>
            <w:u w:val="single" w:color="auto"/>
            <w:color w:val="231F20"/>
          </w:rPr>
          <w:t>gastrojournal</w:t>
        </w:r>
        <w:r>
          <w:rPr>
            <w:sz w:val="18"/>
            <w:szCs w:val="18"/>
            <w:u w:val="single" w:color="auto"/>
            <w:color w:val="231F20"/>
            <w:spacing w:val="9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9"/>
          </w:rPr>
          <w:t>/</w:t>
        </w:r>
        <w:r>
          <w:rPr>
            <w:sz w:val="18"/>
            <w:szCs w:val="18"/>
            <w:u w:val="single" w:color="auto"/>
            <w:color w:val="231F20"/>
          </w:rPr>
          <w:t>article</w:t>
        </w:r>
        <w:r>
          <w:rPr>
            <w:sz w:val="18"/>
            <w:szCs w:val="18"/>
            <w:u w:val="single" w:color="auto"/>
            <w:color w:val="231F20"/>
            <w:spacing w:val="9"/>
          </w:rPr>
          <w:t>/S0016-5085(12)63175-8/</w:t>
        </w:r>
        <w:r>
          <w:rPr>
            <w:sz w:val="18"/>
            <w:szCs w:val="18"/>
            <w:u w:val="single" w:color="auto"/>
            <w:color w:val="231F20"/>
          </w:rPr>
          <w:t>fulltext</w:t>
        </w:r>
      </w:hyperlink>
    </w:p>
    <w:p>
      <w:pPr>
        <w:pStyle w:val="BodyText"/>
        <w:ind w:left="1995" w:right="480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426.          Ruepert,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L., </w:t>
      </w:r>
      <w:r>
        <w:rPr>
          <w:sz w:val="18"/>
          <w:szCs w:val="18"/>
          <w:i/>
          <w:iCs/>
          <w:color w:val="231F20"/>
          <w:spacing w:val="4"/>
        </w:rPr>
        <w:t>et al.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Bulking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agents,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antispasmodics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antidepressant</w:t>
      </w:r>
      <w:r>
        <w:rPr>
          <w:sz w:val="18"/>
          <w:szCs w:val="18"/>
          <w:color w:val="231F20"/>
          <w:spacing w:val="3"/>
        </w:rPr>
        <w:t>s for 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irritable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bowel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4"/>
        </w:rPr>
        <w:t>, 2011. 2011: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4"/>
        </w:rPr>
        <w:t>003460.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/21833945</w:t>
        </w:r>
      </w:hyperlink>
    </w:p>
    <w:p>
      <w:pPr>
        <w:spacing w:line="275" w:lineRule="auto"/>
        <w:sectPr>
          <w:footerReference w:type="default" r:id="rId566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41" w:right="1133" w:hanging="855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427.          </w:t>
      </w:r>
      <w:r>
        <w:rPr>
          <w:sz w:val="18"/>
          <w:szCs w:val="18"/>
          <w:color w:val="231F20"/>
        </w:rPr>
        <w:t>Khanna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9"/>
        </w:rPr>
        <w:t>R.,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Peppermint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oil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irritable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bowel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review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Gastroenterol</w:t>
      </w:r>
      <w:r>
        <w:rPr>
          <w:sz w:val="18"/>
          <w:szCs w:val="18"/>
          <w:color w:val="231F20"/>
          <w:spacing w:val="7"/>
        </w:rPr>
        <w:t>, 2014. 48: 505.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5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/24100754</w:t>
        </w:r>
      </w:hyperlink>
    </w:p>
    <w:p>
      <w:pPr>
        <w:pStyle w:val="BodyText"/>
        <w:ind w:left="1345" w:right="1133" w:hanging="859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428.          </w:t>
      </w:r>
      <w:r>
        <w:rPr>
          <w:sz w:val="18"/>
          <w:szCs w:val="18"/>
          <w:color w:val="231F20"/>
        </w:rPr>
        <w:t>Stones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R.W.,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Interventions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treating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Syst </w:t>
      </w:r>
      <w:r>
        <w:rPr>
          <w:sz w:val="18"/>
          <w:szCs w:val="18"/>
          <w:color w:val="231F20"/>
          <w:spacing w:val="-1"/>
        </w:rPr>
        <w:t>Rev, 2000: CD000387.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5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/11034686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429.          </w:t>
      </w:r>
      <w:r>
        <w:rPr>
          <w:sz w:val="18"/>
          <w:szCs w:val="18"/>
          <w:color w:val="231F20"/>
          <w:position w:val="3"/>
        </w:rPr>
        <w:t>Chaparro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L.E.,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Combination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pharmacotherapy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neuropathic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adults</w:t>
      </w:r>
      <w:r>
        <w:rPr>
          <w:sz w:val="18"/>
          <w:szCs w:val="18"/>
          <w:color w:val="231F20"/>
          <w:spacing w:val="9"/>
          <w:position w:val="3"/>
        </w:rPr>
        <w:t>.</w:t>
      </w:r>
    </w:p>
    <w:p>
      <w:pPr>
        <w:pStyle w:val="BodyText"/>
        <w:ind w:left="1342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3"/>
        </w:rPr>
        <w:t>, 2012. 2012: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3"/>
        </w:rPr>
        <w:t>008943.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5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/22786518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430.          </w:t>
      </w:r>
      <w:r>
        <w:rPr>
          <w:sz w:val="18"/>
          <w:szCs w:val="18"/>
          <w:color w:val="231F20"/>
          <w:position w:val="3"/>
        </w:rPr>
        <w:t>Remy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C.,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State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art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paracetamol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acute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7"/>
          <w:position w:val="3"/>
        </w:rPr>
        <w:t>.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Curr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Opin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Anaesthesiol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2006.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19: 562.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5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/16960492</w:t>
        </w:r>
      </w:hyperlink>
    </w:p>
    <w:p>
      <w:pPr>
        <w:pStyle w:val="BodyText"/>
        <w:ind w:left="1343" w:right="1134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431.          </w:t>
      </w:r>
      <w:r>
        <w:rPr>
          <w:sz w:val="18"/>
          <w:szCs w:val="18"/>
          <w:color w:val="231F20"/>
        </w:rPr>
        <w:t>Moore</w:t>
      </w:r>
      <w:r>
        <w:rPr>
          <w:sz w:val="18"/>
          <w:szCs w:val="18"/>
          <w:color w:val="231F20"/>
          <w:spacing w:val="6"/>
        </w:rPr>
        <w:t>,  R.A.,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Overview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oral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ibuprofen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paracetamol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acetaminophen</w:t>
      </w:r>
      <w:r>
        <w:rPr>
          <w:sz w:val="18"/>
          <w:szCs w:val="18"/>
          <w:color w:val="231F20"/>
          <w:spacing w:val="11"/>
        </w:rPr>
        <w:t>) </w:t>
      </w:r>
      <w:r>
        <w:rPr>
          <w:sz w:val="18"/>
          <w:szCs w:val="18"/>
          <w:color w:val="231F20"/>
        </w:rPr>
        <w:t>across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acute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conditions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>, 2015. 19: 1213.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/25530283</w:t>
        </w:r>
      </w:hyperlink>
    </w:p>
    <w:p>
      <w:pPr>
        <w:pStyle w:val="BodyText"/>
        <w:ind w:left="48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432.          </w:t>
      </w:r>
      <w:r>
        <w:rPr>
          <w:sz w:val="18"/>
          <w:szCs w:val="18"/>
          <w:color w:val="231F20"/>
          <w:position w:val="3"/>
        </w:rPr>
        <w:t>Marjoribanks</w:t>
      </w:r>
      <w:r>
        <w:rPr>
          <w:sz w:val="18"/>
          <w:szCs w:val="18"/>
          <w:color w:val="231F20"/>
          <w:spacing w:val="11"/>
          <w:position w:val="3"/>
        </w:rPr>
        <w:t>, 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 </w:t>
      </w:r>
      <w:r>
        <w:rPr>
          <w:sz w:val="18"/>
          <w:szCs w:val="18"/>
          <w:color w:val="231F20"/>
          <w:position w:val="3"/>
        </w:rPr>
        <w:t>Nonsteroidal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anti</w:t>
      </w:r>
      <w:r>
        <w:rPr>
          <w:sz w:val="18"/>
          <w:szCs w:val="18"/>
          <w:color w:val="231F20"/>
          <w:spacing w:val="11"/>
          <w:position w:val="3"/>
        </w:rPr>
        <w:t>-</w:t>
      </w:r>
      <w:r>
        <w:rPr>
          <w:sz w:val="18"/>
          <w:szCs w:val="18"/>
          <w:color w:val="231F20"/>
          <w:position w:val="3"/>
        </w:rPr>
        <w:t>inflammatory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drugs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dysmenorrhoea</w:t>
      </w:r>
      <w:r>
        <w:rPr>
          <w:sz w:val="18"/>
          <w:szCs w:val="18"/>
          <w:color w:val="231F20"/>
          <w:spacing w:val="11"/>
          <w:position w:val="3"/>
        </w:rPr>
        <w:t>. </w:t>
      </w:r>
      <w:r>
        <w:rPr>
          <w:sz w:val="18"/>
          <w:szCs w:val="18"/>
          <w:color w:val="231F20"/>
          <w:position w:val="3"/>
        </w:rPr>
        <w:t>Cochrane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Database</w:t>
      </w:r>
    </w:p>
    <w:p>
      <w:pPr>
        <w:pStyle w:val="BodyText"/>
        <w:ind w:left="1338"/>
        <w:spacing w:before="62" w:line="19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1"/>
        </w:rPr>
        <w:t>, 2010: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1"/>
        </w:rPr>
        <w:t>001751.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5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/20091521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433.          </w:t>
      </w:r>
      <w:r>
        <w:rPr>
          <w:sz w:val="18"/>
          <w:szCs w:val="18"/>
          <w:color w:val="231F20"/>
          <w:position w:val="3"/>
        </w:rPr>
        <w:t>Brown</w:t>
      </w:r>
      <w:r>
        <w:rPr>
          <w:sz w:val="18"/>
          <w:szCs w:val="18"/>
          <w:color w:val="231F20"/>
          <w:spacing w:val="7"/>
          <w:position w:val="3"/>
        </w:rPr>
        <w:t>,  J.,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 </w:t>
      </w:r>
      <w:r>
        <w:rPr>
          <w:sz w:val="18"/>
          <w:szCs w:val="18"/>
          <w:color w:val="231F20"/>
          <w:position w:val="3"/>
        </w:rPr>
        <w:t>Nonsteroidal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anti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inflammatory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drugs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endometriosis</w:t>
      </w:r>
      <w:r>
        <w:rPr>
          <w:sz w:val="18"/>
          <w:szCs w:val="18"/>
          <w:color w:val="231F20"/>
          <w:spacing w:val="7"/>
          <w:position w:val="3"/>
        </w:rPr>
        <w:t>.</w:t>
      </w:r>
    </w:p>
    <w:p>
      <w:pPr>
        <w:pStyle w:val="BodyText"/>
        <w:ind w:left="1342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3"/>
        </w:rPr>
        <w:t>, 2017. 1: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3"/>
        </w:rPr>
        <w:t>004753.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5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/28114727</w:t>
        </w:r>
      </w:hyperlink>
    </w:p>
    <w:p>
      <w:pPr>
        <w:pStyle w:val="BodyText"/>
        <w:ind w:left="1343" w:right="1133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434.          </w:t>
      </w:r>
      <w:r>
        <w:rPr>
          <w:sz w:val="18"/>
          <w:szCs w:val="18"/>
          <w:color w:val="231F20"/>
        </w:rPr>
        <w:t>NICE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NCG</w:t>
      </w:r>
      <w:r>
        <w:rPr>
          <w:sz w:val="18"/>
          <w:szCs w:val="18"/>
          <w:color w:val="231F20"/>
          <w:spacing w:val="8"/>
        </w:rPr>
        <w:t xml:space="preserve"> 173. </w:t>
      </w:r>
      <w:r>
        <w:rPr>
          <w:sz w:val="18"/>
          <w:szCs w:val="18"/>
          <w:color w:val="231F20"/>
        </w:rPr>
        <w:t>Neuropathic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pharmacological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neuropathic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adults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specialist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settings</w:t>
      </w:r>
      <w:r>
        <w:rPr>
          <w:sz w:val="18"/>
          <w:szCs w:val="18"/>
          <w:color w:val="231F20"/>
          <w:spacing w:val="15"/>
        </w:rPr>
        <w:t>. 2020.</w:t>
      </w:r>
    </w:p>
    <w:p>
      <w:pPr>
        <w:pStyle w:val="BodyText"/>
        <w:ind w:left="1341" w:right="1133" w:hanging="855"/>
        <w:spacing w:before="241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435.          </w:t>
      </w:r>
      <w:r>
        <w:rPr>
          <w:sz w:val="18"/>
          <w:szCs w:val="18"/>
          <w:color w:val="231F20"/>
        </w:rPr>
        <w:t>Saarto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T.,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Antidepressants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neuropathic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2007.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20</w:t>
      </w:r>
      <w:r>
        <w:rPr>
          <w:sz w:val="18"/>
          <w:szCs w:val="18"/>
          <w:color w:val="231F20"/>
          <w:spacing w:val="7"/>
        </w:rPr>
        <w:t>07: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CD005454.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5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/17943857</w:t>
        </w:r>
      </w:hyperlink>
    </w:p>
    <w:p>
      <w:pPr>
        <w:pStyle w:val="BodyText"/>
        <w:ind w:left="48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436.          </w:t>
      </w:r>
      <w:r>
        <w:rPr>
          <w:sz w:val="18"/>
          <w:szCs w:val="18"/>
          <w:color w:val="231F20"/>
          <w:position w:val="3"/>
        </w:rPr>
        <w:t>Lunn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M.P.,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Duloxetine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treating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painful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neuropathy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fibromyalgia</w:t>
      </w:r>
      <w:r>
        <w:rPr>
          <w:sz w:val="18"/>
          <w:szCs w:val="18"/>
          <w:color w:val="231F20"/>
          <w:spacing w:val="7"/>
          <w:position w:val="3"/>
        </w:rPr>
        <w:t>.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Cochrane</w:t>
      </w:r>
    </w:p>
    <w:p>
      <w:pPr>
        <w:pStyle w:val="BodyText"/>
        <w:ind w:left="1346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3"/>
        </w:rPr>
        <w:t>, 2014. 2014: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3"/>
        </w:rPr>
        <w:t>007115.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5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/24385423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437.          </w:t>
      </w:r>
      <w:r>
        <w:rPr>
          <w:sz w:val="18"/>
          <w:szCs w:val="18"/>
          <w:color w:val="231F20"/>
          <w:position w:val="3"/>
        </w:rPr>
        <w:t>Welsch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P.,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Serotonin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noradrenaline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reuptake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inhibitors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(</w:t>
      </w:r>
      <w:r>
        <w:rPr>
          <w:sz w:val="18"/>
          <w:szCs w:val="18"/>
          <w:color w:val="231F20"/>
          <w:position w:val="3"/>
        </w:rPr>
        <w:t>SNRIs</w:t>
      </w:r>
      <w:r>
        <w:rPr>
          <w:sz w:val="18"/>
          <w:szCs w:val="18"/>
          <w:color w:val="231F20"/>
          <w:spacing w:val="7"/>
          <w:position w:val="3"/>
        </w:rPr>
        <w:t>)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fibromyalgia</w:t>
      </w:r>
      <w:r>
        <w:rPr>
          <w:sz w:val="18"/>
          <w:szCs w:val="18"/>
          <w:color w:val="231F20"/>
          <w:spacing w:val="7"/>
          <w:position w:val="3"/>
        </w:rPr>
        <w:t>.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Cochrane</w:t>
      </w:r>
    </w:p>
    <w:p>
      <w:pPr>
        <w:pStyle w:val="BodyText"/>
        <w:ind w:left="1346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3"/>
        </w:rPr>
        <w:t>, 2018. 2: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3"/>
        </w:rPr>
        <w:t>010292.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5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/29489029</w:t>
        </w:r>
      </w:hyperlink>
    </w:p>
    <w:p>
      <w:pPr>
        <w:pStyle w:val="BodyText"/>
        <w:ind w:left="48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438.          </w:t>
      </w:r>
      <w:r>
        <w:rPr>
          <w:sz w:val="18"/>
          <w:szCs w:val="18"/>
          <w:color w:val="231F20"/>
          <w:position w:val="3"/>
        </w:rPr>
        <w:t>Wiffen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P.J.</w:t>
      </w:r>
      <w:r>
        <w:rPr>
          <w:sz w:val="18"/>
          <w:szCs w:val="18"/>
          <w:color w:val="231F20"/>
          <w:spacing w:val="11"/>
          <w:position w:val="3"/>
        </w:rPr>
        <w:t>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 </w:t>
      </w:r>
      <w:r>
        <w:rPr>
          <w:sz w:val="18"/>
          <w:szCs w:val="18"/>
          <w:color w:val="231F20"/>
          <w:position w:val="3"/>
        </w:rPr>
        <w:t>Carbamazepine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acute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adults</w:t>
      </w:r>
      <w:r>
        <w:rPr>
          <w:sz w:val="18"/>
          <w:szCs w:val="18"/>
          <w:color w:val="231F20"/>
          <w:spacing w:val="11"/>
          <w:position w:val="3"/>
        </w:rPr>
        <w:t>. </w:t>
      </w:r>
      <w:r>
        <w:rPr>
          <w:sz w:val="18"/>
          <w:szCs w:val="18"/>
          <w:color w:val="231F20"/>
          <w:position w:val="3"/>
        </w:rPr>
        <w:t>Cochrane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Database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</w:t>
      </w:r>
      <w:r>
        <w:rPr>
          <w:sz w:val="18"/>
          <w:szCs w:val="18"/>
          <w:color w:val="231F20"/>
          <w:spacing w:val="11"/>
          <w:position w:val="3"/>
        </w:rPr>
        <w:t>,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2011: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1"/>
        </w:rPr>
        <w:t>005451.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5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/21249671</w:t>
        </w:r>
      </w:hyperlink>
    </w:p>
    <w:p>
      <w:pPr>
        <w:pStyle w:val="BodyText"/>
        <w:ind w:left="1343" w:right="1133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439.          </w:t>
      </w:r>
      <w:r>
        <w:rPr>
          <w:sz w:val="18"/>
          <w:szCs w:val="18"/>
          <w:color w:val="231F20"/>
        </w:rPr>
        <w:t>England</w:t>
      </w:r>
      <w:r>
        <w:rPr>
          <w:sz w:val="18"/>
          <w:szCs w:val="18"/>
          <w:color w:val="231F20"/>
          <w:spacing w:val="4"/>
        </w:rPr>
        <w:t>,  P.</w:t>
      </w:r>
      <w:r>
        <w:rPr>
          <w:sz w:val="18"/>
          <w:szCs w:val="18"/>
          <w:color w:val="231F20"/>
          <w:spacing w:val="3"/>
        </w:rPr>
        <w:t>H., 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dependence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"/>
        </w:rPr>
        <w:t>,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withdrawal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prescribed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medicines</w:t>
      </w:r>
      <w:r>
        <w:rPr>
          <w:sz w:val="18"/>
          <w:szCs w:val="18"/>
          <w:color w:val="231F20"/>
          <w:spacing w:val="12"/>
        </w:rPr>
        <w:t>. 2019.</w:t>
      </w:r>
    </w:p>
    <w:p>
      <w:pPr>
        <w:pStyle w:val="BodyText"/>
        <w:ind w:left="1339" w:right="1133" w:hanging="853"/>
        <w:spacing w:before="242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440.          </w:t>
      </w:r>
      <w:r>
        <w:rPr>
          <w:sz w:val="18"/>
          <w:szCs w:val="18"/>
          <w:color w:val="231F20"/>
        </w:rPr>
        <w:t>Wiffen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P.J.,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Gabapentin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neuropathic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adults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2017. 6: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1"/>
        </w:rPr>
        <w:t>007938.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5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/28597471</w:t>
        </w:r>
      </w:hyperlink>
    </w:p>
    <w:p>
      <w:pPr>
        <w:pStyle w:val="BodyText"/>
        <w:ind w:left="1339" w:right="1133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441.          </w:t>
      </w:r>
      <w:r>
        <w:rPr>
          <w:sz w:val="18"/>
          <w:szCs w:val="18"/>
          <w:color w:val="231F20"/>
        </w:rPr>
        <w:t>Horne</w:t>
      </w:r>
      <w:r>
        <w:rPr>
          <w:sz w:val="18"/>
          <w:szCs w:val="18"/>
          <w:color w:val="231F20"/>
          <w:spacing w:val="5"/>
        </w:rPr>
        <w:t>, A.W.,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Gabapentin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5"/>
        </w:rPr>
        <w:t>(</w:t>
      </w:r>
      <w:r>
        <w:rPr>
          <w:sz w:val="18"/>
          <w:szCs w:val="18"/>
          <w:color w:val="231F20"/>
        </w:rPr>
        <w:t>GaPP</w:t>
      </w:r>
      <w:r>
        <w:rPr>
          <w:sz w:val="18"/>
          <w:szCs w:val="18"/>
          <w:color w:val="231F20"/>
          <w:spacing w:val="5"/>
        </w:rPr>
        <w:t>2):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5"/>
        </w:rPr>
        <w:t>, 2020. 396:</w:t>
      </w:r>
      <w:r>
        <w:rPr>
          <w:sz w:val="18"/>
          <w:szCs w:val="18"/>
          <w:color w:val="231F20"/>
          <w:spacing w:val="4"/>
        </w:rPr>
        <w:t xml:space="preserve"> 909.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/32979978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442.          </w:t>
      </w:r>
      <w:r>
        <w:rPr>
          <w:sz w:val="18"/>
          <w:szCs w:val="18"/>
          <w:color w:val="231F20"/>
          <w:position w:val="3"/>
        </w:rPr>
        <w:t>Derry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49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S.,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 </w:t>
      </w:r>
      <w:r>
        <w:rPr>
          <w:sz w:val="18"/>
          <w:szCs w:val="18"/>
          <w:color w:val="231F20"/>
          <w:position w:val="3"/>
        </w:rPr>
        <w:t>Pregabalin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neuropathic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adults</w:t>
      </w:r>
      <w:r>
        <w:rPr>
          <w:sz w:val="18"/>
          <w:szCs w:val="18"/>
          <w:color w:val="231F20"/>
          <w:spacing w:val="6"/>
          <w:position w:val="3"/>
        </w:rPr>
        <w:t>.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Cochrane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Database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2019.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1:</w:t>
      </w:r>
    </w:p>
    <w:p>
      <w:pPr>
        <w:pStyle w:val="BodyText"/>
        <w:ind w:left="1342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CD007076.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6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/30673120</w:t>
        </w:r>
      </w:hyperlink>
    </w:p>
    <w:p>
      <w:pPr>
        <w:pStyle w:val="BodyText"/>
        <w:ind w:left="1341" w:right="1133" w:hanging="85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443.          </w:t>
      </w:r>
      <w:r>
        <w:rPr>
          <w:sz w:val="18"/>
          <w:szCs w:val="18"/>
          <w:color w:val="231F20"/>
        </w:rPr>
        <w:t>Sommer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C.,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Opioids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neuropathic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review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meta-analysis of</w:t>
      </w:r>
      <w:r>
        <w:rPr>
          <w:sz w:val="18"/>
          <w:szCs w:val="18"/>
          <w:color w:val="231F20"/>
          <w:spacing w:val="4"/>
        </w:rPr>
        <w:t xml:space="preserve"> efficacy, tolerability and safety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randomized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placebo-controlled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studies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least</w:t>
      </w:r>
      <w:r>
        <w:rPr>
          <w:sz w:val="18"/>
          <w:szCs w:val="18"/>
          <w:color w:val="231F20"/>
          <w:spacing w:val="6"/>
        </w:rPr>
        <w:t xml:space="preserve"> 4 </w:t>
      </w:r>
      <w:r>
        <w:rPr>
          <w:sz w:val="18"/>
          <w:szCs w:val="18"/>
          <w:color w:val="231F20"/>
        </w:rPr>
        <w:t>weeks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duration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6"/>
        </w:rPr>
        <w:t>, 2020. 24: 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/31705717</w:t>
        </w:r>
      </w:hyperlink>
    </w:p>
    <w:p>
      <w:pPr>
        <w:pStyle w:val="BodyText"/>
        <w:ind w:left="1345" w:right="1133" w:hanging="859"/>
        <w:spacing w:before="1" w:line="276" w:lineRule="auto"/>
        <w:rPr>
          <w:sz w:val="18"/>
          <w:szCs w:val="18"/>
        </w:rPr>
      </w:pPr>
      <w:r>
        <w:drawing>
          <wp:anchor distT="0" distB="0" distL="0" distR="0" simplePos="0" relativeHeight="25271603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85858</wp:posOffset>
            </wp:positionV>
            <wp:extent cx="198004" cy="324002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0"/>
        </w:rPr>
        <w:t>444.          </w:t>
      </w:r>
      <w:r>
        <w:rPr>
          <w:sz w:val="18"/>
          <w:szCs w:val="18"/>
          <w:color w:val="231F20"/>
        </w:rPr>
        <w:t>Noble</w:t>
      </w:r>
      <w:r>
        <w:rPr>
          <w:sz w:val="18"/>
          <w:szCs w:val="18"/>
          <w:color w:val="231F20"/>
          <w:spacing w:val="10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opioid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noncancer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Syst </w:t>
      </w:r>
      <w:r>
        <w:rPr>
          <w:sz w:val="18"/>
          <w:szCs w:val="18"/>
          <w:color w:val="231F20"/>
        </w:rPr>
        <w:t>Rev, 2010. 2010: CD006605.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6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/20091598</w:t>
        </w:r>
      </w:hyperlink>
    </w:p>
    <w:p>
      <w:pPr>
        <w:pStyle w:val="BodyText"/>
        <w:ind w:left="1339" w:right="1134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445.          </w:t>
      </w:r>
      <w:r>
        <w:rPr>
          <w:sz w:val="18"/>
          <w:szCs w:val="18"/>
          <w:color w:val="231F20"/>
        </w:rPr>
        <w:t>Faculty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Medicine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1"/>
        </w:rPr>
        <w:t>P., </w:t>
      </w:r>
      <w:r>
        <w:rPr>
          <w:sz w:val="18"/>
          <w:szCs w:val="18"/>
          <w:color w:val="231F20"/>
        </w:rPr>
        <w:t>Opioids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Aware</w:t>
      </w:r>
      <w:r>
        <w:rPr>
          <w:sz w:val="18"/>
          <w:szCs w:val="18"/>
          <w:color w:val="231F20"/>
          <w:spacing w:val="11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resource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healthcare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professionals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</w:rPr>
        <w:t>support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prescribing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opioid</w:t>
      </w:r>
      <w:r>
        <w:rPr>
          <w:sz w:val="18"/>
          <w:szCs w:val="18"/>
          <w:color w:val="231F20"/>
          <w:spacing w:val="9"/>
        </w:rPr>
        <w:t xml:space="preserve"> 2021.</w:t>
      </w:r>
    </w:p>
    <w:p>
      <w:pPr>
        <w:spacing w:line="275" w:lineRule="auto"/>
        <w:sectPr>
          <w:footerReference w:type="default" r:id="rId587"/>
          <w:pgSz w:w="11906" w:h="16838"/>
          <w:pgMar w:top="400" w:right="0" w:bottom="498" w:left="1785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446.          </w:t>
      </w:r>
      <w:r>
        <w:rPr>
          <w:sz w:val="18"/>
          <w:szCs w:val="18"/>
          <w:color w:val="231F20"/>
          <w:position w:val="3"/>
        </w:rPr>
        <w:t>Sandhu</w:t>
      </w:r>
      <w:r>
        <w:rPr>
          <w:sz w:val="18"/>
          <w:szCs w:val="18"/>
          <w:color w:val="231F20"/>
          <w:spacing w:val="8"/>
          <w:position w:val="3"/>
        </w:rPr>
        <w:t>, 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What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interventions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effective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taper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opioids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8"/>
          <w:position w:val="3"/>
        </w:rPr>
        <w:t>? </w:t>
      </w:r>
      <w:r>
        <w:rPr>
          <w:sz w:val="18"/>
          <w:szCs w:val="18"/>
          <w:color w:val="231F20"/>
          <w:position w:val="3"/>
        </w:rPr>
        <w:t>BMJ</w:t>
      </w:r>
      <w:r>
        <w:rPr>
          <w:sz w:val="18"/>
          <w:szCs w:val="18"/>
          <w:color w:val="231F20"/>
          <w:spacing w:val="8"/>
          <w:position w:val="3"/>
        </w:rPr>
        <w:t>,</w:t>
      </w:r>
    </w:p>
    <w:p>
      <w:pPr>
        <w:pStyle w:val="BodyText"/>
        <w:ind w:left="199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1"/>
        </w:rPr>
        <w:t>2018. 362: k2990.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/30262590</w:t>
        </w:r>
      </w:hyperlink>
    </w:p>
    <w:p>
      <w:pPr>
        <w:pStyle w:val="BodyText"/>
        <w:ind w:left="113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447.          136, S.,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national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guideline</w:t>
      </w:r>
      <w:r>
        <w:rPr>
          <w:sz w:val="18"/>
          <w:szCs w:val="18"/>
          <w:color w:val="231F20"/>
          <w:spacing w:val="8"/>
          <w:position w:val="3"/>
        </w:rPr>
        <w:t xml:space="preserve"> 2019.</w:t>
      </w:r>
    </w:p>
    <w:p>
      <w:pPr>
        <w:pStyle w:val="BodyText"/>
        <w:ind w:left="1991" w:right="481" w:hanging="853"/>
        <w:spacing w:before="240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448.          </w:t>
      </w:r>
      <w:r>
        <w:rPr>
          <w:sz w:val="18"/>
          <w:szCs w:val="18"/>
          <w:color w:val="231F20"/>
        </w:rPr>
        <w:t>Stockings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E.,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Cannabis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cannabinoids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people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noncancer </w:t>
      </w:r>
      <w:r>
        <w:rPr>
          <w:sz w:val="18"/>
          <w:szCs w:val="18"/>
          <w:color w:val="231F20"/>
          <w:spacing w:val="4"/>
        </w:rPr>
        <w:t>pain conditions: a systematic review and meta-analysis of controlled and observational </w:t>
      </w:r>
      <w:r>
        <w:rPr>
          <w:sz w:val="18"/>
          <w:szCs w:val="18"/>
          <w:color w:val="231F20"/>
          <w:spacing w:val="3"/>
        </w:rPr>
        <w:t>studies. Pain,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2018. 159: 1932.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6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/29847469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449.          </w:t>
      </w:r>
      <w:r>
        <w:rPr>
          <w:sz w:val="18"/>
          <w:szCs w:val="18"/>
          <w:color w:val="231F20"/>
          <w:position w:val="3"/>
        </w:rPr>
        <w:t>NICE</w:t>
      </w:r>
      <w:r>
        <w:rPr>
          <w:sz w:val="18"/>
          <w:szCs w:val="18"/>
          <w:color w:val="231F20"/>
          <w:spacing w:val="4"/>
          <w:position w:val="3"/>
        </w:rPr>
        <w:t>, </w:t>
      </w:r>
      <w:r>
        <w:rPr>
          <w:sz w:val="18"/>
          <w:szCs w:val="18"/>
          <w:color w:val="231F20"/>
          <w:position w:val="3"/>
        </w:rPr>
        <w:t>Cannabis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based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medicinal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products</w:t>
      </w:r>
      <w:r>
        <w:rPr>
          <w:sz w:val="18"/>
          <w:szCs w:val="18"/>
          <w:color w:val="231F20"/>
          <w:spacing w:val="4"/>
          <w:position w:val="3"/>
        </w:rPr>
        <w:t>.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NICE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guideline</w:t>
      </w:r>
      <w:r>
        <w:rPr>
          <w:sz w:val="18"/>
          <w:szCs w:val="18"/>
          <w:color w:val="231F20"/>
          <w:spacing w:val="3"/>
          <w:position w:val="3"/>
        </w:rPr>
        <w:t xml:space="preserve"> [</w:t>
      </w:r>
      <w:r>
        <w:rPr>
          <w:sz w:val="18"/>
          <w:szCs w:val="18"/>
          <w:color w:val="231F20"/>
          <w:position w:val="3"/>
        </w:rPr>
        <w:t>NG</w:t>
      </w:r>
      <w:r>
        <w:rPr>
          <w:sz w:val="18"/>
          <w:szCs w:val="18"/>
          <w:color w:val="231F20"/>
          <w:spacing w:val="3"/>
          <w:position w:val="3"/>
        </w:rPr>
        <w:t>144]</w:t>
      </w:r>
    </w:p>
    <w:p>
      <w:pPr>
        <w:pStyle w:val="BodyText"/>
        <w:ind w:left="1991" w:right="481" w:hanging="853"/>
        <w:spacing w:before="24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450.          </w:t>
      </w:r>
      <w:r>
        <w:rPr>
          <w:sz w:val="18"/>
          <w:szCs w:val="18"/>
          <w:color w:val="231F20"/>
        </w:rPr>
        <w:t>Moore</w:t>
      </w:r>
      <w:r>
        <w:rPr>
          <w:sz w:val="18"/>
          <w:szCs w:val="18"/>
          <w:color w:val="231F20"/>
          <w:spacing w:val="15"/>
        </w:rPr>
        <w:t>, R.A.,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 </w:t>
      </w:r>
      <w:r>
        <w:rPr>
          <w:sz w:val="18"/>
          <w:szCs w:val="18"/>
          <w:color w:val="231F20"/>
        </w:rPr>
        <w:t>Cannabinoids</w:t>
      </w:r>
      <w:r>
        <w:rPr>
          <w:sz w:val="18"/>
          <w:szCs w:val="18"/>
          <w:color w:val="231F20"/>
          <w:spacing w:val="15"/>
        </w:rPr>
        <w:t>, </w:t>
      </w:r>
      <w:r>
        <w:rPr>
          <w:sz w:val="18"/>
          <w:szCs w:val="18"/>
          <w:color w:val="231F20"/>
        </w:rPr>
        <w:t>cannabis</w:t>
      </w:r>
      <w:r>
        <w:rPr>
          <w:sz w:val="18"/>
          <w:szCs w:val="18"/>
          <w:color w:val="231F20"/>
          <w:spacing w:val="15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cannabis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medicines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5"/>
        </w:rPr>
        <w:t>: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 </w:t>
      </w:r>
      <w:r>
        <w:rPr>
          <w:sz w:val="18"/>
          <w:szCs w:val="18"/>
          <w:color w:val="231F20"/>
        </w:rPr>
        <w:t>overview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reviews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8"/>
        </w:rPr>
        <w:t>, 2021. 162: S67.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/32804833</w:t>
        </w:r>
      </w:hyperlink>
    </w:p>
    <w:p>
      <w:pPr>
        <w:pStyle w:val="BodyText"/>
        <w:ind w:left="113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451.          </w:t>
      </w:r>
      <w:r>
        <w:rPr>
          <w:sz w:val="18"/>
          <w:szCs w:val="18"/>
          <w:color w:val="231F20"/>
          <w:position w:val="3"/>
        </w:rPr>
        <w:t>Baranowski</w:t>
      </w:r>
      <w:r>
        <w:rPr>
          <w:sz w:val="18"/>
          <w:szCs w:val="18"/>
          <w:color w:val="231F20"/>
          <w:spacing w:val="3"/>
          <w:position w:val="3"/>
        </w:rPr>
        <w:t>, 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</w:t>
      </w:r>
      <w:r>
        <w:rPr>
          <w:sz w:val="18"/>
          <w:szCs w:val="18"/>
          <w:color w:val="231F20"/>
          <w:spacing w:val="3"/>
          <w:position w:val="3"/>
        </w:rPr>
        <w:t>, </w:t>
      </w:r>
      <w:r>
        <w:rPr>
          <w:sz w:val="18"/>
          <w:szCs w:val="18"/>
          <w:color w:val="231F20"/>
          <w:position w:val="3"/>
        </w:rPr>
        <w:t>Urogenital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Practice</w:t>
      </w:r>
      <w:r>
        <w:rPr>
          <w:sz w:val="18"/>
          <w:szCs w:val="18"/>
          <w:color w:val="231F20"/>
          <w:spacing w:val="3"/>
          <w:position w:val="3"/>
        </w:rPr>
        <w:t>. 2008, </w:t>
      </w:r>
      <w:r>
        <w:rPr>
          <w:sz w:val="18"/>
          <w:szCs w:val="18"/>
          <w:color w:val="231F20"/>
          <w:position w:val="3"/>
        </w:rPr>
        <w:t>New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York</w:t>
      </w:r>
      <w:r>
        <w:rPr>
          <w:sz w:val="18"/>
          <w:szCs w:val="18"/>
          <w:color w:val="231F20"/>
          <w:spacing w:val="3"/>
          <w:position w:val="3"/>
        </w:rPr>
        <w:t>.</w:t>
      </w:r>
    </w:p>
    <w:p>
      <w:pPr>
        <w:pStyle w:val="BodyText"/>
        <w:ind w:left="1991" w:right="481" w:hanging="853"/>
        <w:spacing w:before="241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452.          </w:t>
      </w:r>
      <w:r>
        <w:rPr>
          <w:sz w:val="18"/>
          <w:szCs w:val="18"/>
          <w:color w:val="231F20"/>
        </w:rPr>
        <w:t>Li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5"/>
        </w:rPr>
        <w:t>C.B.,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ganglion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impar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block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intractable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>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perineal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3"/>
        </w:rPr>
        <w:t>: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3"/>
        </w:rPr>
        <w:t>. 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Journal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Experimental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Medicine</w:t>
      </w:r>
      <w:r>
        <w:rPr>
          <w:sz w:val="18"/>
          <w:szCs w:val="18"/>
          <w:color w:val="231F20"/>
          <w:spacing w:val="5"/>
        </w:rPr>
        <w:t>, 2016. 9: 15746.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6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/611976442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453.          </w:t>
      </w:r>
      <w:r>
        <w:rPr>
          <w:sz w:val="18"/>
          <w:szCs w:val="18"/>
          <w:color w:val="231F20"/>
          <w:position w:val="3"/>
        </w:rPr>
        <w:t>Eker</w:t>
      </w:r>
      <w:r>
        <w:rPr>
          <w:sz w:val="18"/>
          <w:szCs w:val="18"/>
          <w:color w:val="231F20"/>
          <w:spacing w:val="8"/>
          <w:position w:val="3"/>
        </w:rPr>
        <w:t>, H.E.,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neuropathic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methylprednisolone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site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nerve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injury</w:t>
      </w:r>
      <w:r>
        <w:rPr>
          <w:sz w:val="18"/>
          <w:szCs w:val="18"/>
          <w:color w:val="231F20"/>
          <w:spacing w:val="8"/>
          <w:position w:val="3"/>
        </w:rPr>
        <w:t>.</w:t>
      </w:r>
    </w:p>
    <w:p>
      <w:pPr>
        <w:pStyle w:val="BodyText"/>
        <w:ind w:left="1998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4"/>
        </w:rPr>
        <w:t>, 2012. 13: 443.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6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/22313580</w:t>
        </w:r>
      </w:hyperlink>
    </w:p>
    <w:p>
      <w:pPr>
        <w:pStyle w:val="BodyText"/>
        <w:ind w:left="1995" w:right="481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454.          </w:t>
      </w:r>
      <w:r>
        <w:rPr>
          <w:sz w:val="18"/>
          <w:szCs w:val="18"/>
          <w:color w:val="231F20"/>
        </w:rPr>
        <w:t>Labat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J.J.,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Adding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corticosteroids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pudendal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block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pudendal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neuralgia</w:t>
      </w:r>
      <w:r>
        <w:rPr>
          <w:sz w:val="18"/>
          <w:szCs w:val="18"/>
          <w:color w:val="231F20"/>
          <w:spacing w:val="15"/>
        </w:rPr>
        <w:t>: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5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BJOG</w:t>
      </w:r>
      <w:r>
        <w:rPr>
          <w:sz w:val="18"/>
          <w:szCs w:val="18"/>
          <w:color w:val="231F20"/>
          <w:spacing w:val="3"/>
        </w:rPr>
        <w:t>, 2017. 124: 251.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/27465823</w:t>
        </w:r>
      </w:hyperlink>
    </w:p>
    <w:p>
      <w:pPr>
        <w:pStyle w:val="BodyText"/>
        <w:ind w:left="1991" w:right="481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455.          </w:t>
      </w:r>
      <w:r>
        <w:rPr>
          <w:sz w:val="18"/>
          <w:szCs w:val="18"/>
          <w:color w:val="231F20"/>
        </w:rPr>
        <w:t>Peng</w:t>
      </w:r>
      <w:r>
        <w:rPr>
          <w:sz w:val="18"/>
          <w:szCs w:val="18"/>
          <w:color w:val="231F20"/>
          <w:spacing w:val="6"/>
        </w:rPr>
        <w:t>, P.W.,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Ultrasound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guided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interventional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procedures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5"/>
        </w:rPr>
        <w:t xml:space="preserve"> -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description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techniques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literature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Physician</w:t>
      </w:r>
      <w:r>
        <w:rPr>
          <w:sz w:val="18"/>
          <w:szCs w:val="18"/>
          <w:color w:val="231F20"/>
          <w:spacing w:val="9"/>
        </w:rPr>
        <w:t>, 2008. 11: 215.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6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/18354713</w:t>
        </w:r>
      </w:hyperlink>
    </w:p>
    <w:p>
      <w:pPr>
        <w:pStyle w:val="BodyText"/>
        <w:ind w:left="1995" w:right="482" w:hanging="85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456.          </w:t>
      </w:r>
      <w:r>
        <w:rPr>
          <w:sz w:val="18"/>
          <w:szCs w:val="18"/>
          <w:color w:val="231F20"/>
        </w:rPr>
        <w:t>Rigaud</w:t>
      </w:r>
      <w:r>
        <w:rPr>
          <w:sz w:val="18"/>
          <w:szCs w:val="18"/>
          <w:color w:val="231F20"/>
          <w:spacing w:val="13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[</w:t>
      </w:r>
      <w:r>
        <w:rPr>
          <w:sz w:val="18"/>
          <w:szCs w:val="18"/>
          <w:color w:val="231F20"/>
        </w:rPr>
        <w:t>Somatic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block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perineal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3"/>
        </w:rPr>
        <w:t>].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Prog </w:t>
      </w:r>
      <w:r>
        <w:rPr>
          <w:sz w:val="18"/>
          <w:szCs w:val="18"/>
          <w:color w:val="231F20"/>
        </w:rPr>
        <w:t>Urol, 2010. 20: 1072.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6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/21056387</w:t>
        </w:r>
      </w:hyperlink>
    </w:p>
    <w:p>
      <w:pPr>
        <w:pStyle w:val="BodyText"/>
        <w:ind w:left="113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457.          </w:t>
      </w:r>
      <w:r>
        <w:rPr>
          <w:sz w:val="18"/>
          <w:szCs w:val="18"/>
          <w:color w:val="231F20"/>
          <w:position w:val="3"/>
        </w:rPr>
        <w:t>Thoumas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D.,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Pudendal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neuralgia</w:t>
      </w:r>
      <w:r>
        <w:rPr>
          <w:sz w:val="18"/>
          <w:szCs w:val="18"/>
          <w:color w:val="231F20"/>
          <w:spacing w:val="11"/>
          <w:position w:val="3"/>
        </w:rPr>
        <w:t>: </w:t>
      </w:r>
      <w:r>
        <w:rPr>
          <w:sz w:val="18"/>
          <w:szCs w:val="18"/>
          <w:color w:val="231F20"/>
          <w:position w:val="3"/>
        </w:rPr>
        <w:t>CT</w:t>
      </w:r>
      <w:r>
        <w:rPr>
          <w:sz w:val="18"/>
          <w:szCs w:val="18"/>
          <w:color w:val="231F20"/>
          <w:spacing w:val="11"/>
          <w:position w:val="3"/>
        </w:rPr>
        <w:t>-</w:t>
      </w:r>
      <w:r>
        <w:rPr>
          <w:sz w:val="18"/>
          <w:szCs w:val="18"/>
          <w:color w:val="231F20"/>
          <w:position w:val="3"/>
        </w:rPr>
        <w:t>guided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pudendal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nerve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block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technique</w:t>
      </w:r>
      <w:r>
        <w:rPr>
          <w:sz w:val="18"/>
          <w:szCs w:val="18"/>
          <w:color w:val="231F20"/>
          <w:spacing w:val="11"/>
          <w:position w:val="3"/>
        </w:rPr>
        <w:t>.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Abdom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Imaging</w:t>
      </w:r>
      <w:r>
        <w:rPr>
          <w:sz w:val="18"/>
          <w:szCs w:val="18"/>
          <w:color w:val="231F20"/>
          <w:spacing w:val="10"/>
          <w:position w:val="3"/>
        </w:rPr>
        <w:t>,</w:t>
      </w:r>
    </w:p>
    <w:p>
      <w:pPr>
        <w:pStyle w:val="BodyText"/>
        <w:ind w:left="1998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1999. 24: 309.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6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/10227901</w:t>
        </w:r>
      </w:hyperlink>
    </w:p>
    <w:p>
      <w:pPr>
        <w:pStyle w:val="BodyText"/>
        <w:ind w:left="1995" w:right="481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458.          </w:t>
      </w:r>
      <w:r>
        <w:rPr>
          <w:sz w:val="18"/>
          <w:szCs w:val="18"/>
          <w:color w:val="231F20"/>
        </w:rPr>
        <w:t>Fang</w:t>
      </w:r>
      <w:r>
        <w:rPr>
          <w:sz w:val="18"/>
          <w:szCs w:val="18"/>
          <w:color w:val="231F20"/>
          <w:spacing w:val="11"/>
        </w:rPr>
        <w:t>, 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pulsed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radiofrequency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pudendal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neuralgia</w:t>
      </w:r>
      <w:r>
        <w:rPr>
          <w:sz w:val="18"/>
          <w:szCs w:val="18"/>
          <w:color w:val="231F20"/>
          <w:spacing w:val="11"/>
        </w:rPr>
        <w:t>: 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9"/>
        </w:rPr>
        <w:t>, 2018. 11: 2367.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/30410389</w:t>
        </w:r>
      </w:hyperlink>
    </w:p>
    <w:p>
      <w:pPr>
        <w:pStyle w:val="BodyText"/>
        <w:ind w:left="1991" w:right="481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459.          </w:t>
      </w:r>
      <w:r>
        <w:rPr>
          <w:sz w:val="18"/>
          <w:szCs w:val="18"/>
          <w:color w:val="231F20"/>
        </w:rPr>
        <w:t>Fariello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3"/>
        </w:rPr>
        <w:t>J.Y.,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Sacral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neuromodulation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stimulation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IC</w:t>
      </w:r>
      <w:r>
        <w:rPr>
          <w:sz w:val="18"/>
          <w:szCs w:val="18"/>
          <w:color w:val="231F20"/>
          <w:spacing w:val="13"/>
        </w:rPr>
        <w:t>/</w:t>
      </w:r>
      <w:r>
        <w:rPr>
          <w:sz w:val="18"/>
          <w:szCs w:val="18"/>
          <w:color w:val="231F20"/>
        </w:rPr>
        <w:t>PBS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sexual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Urogynecol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>, 2010. 21: 1553.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/20972541</w:t>
        </w:r>
      </w:hyperlink>
    </w:p>
    <w:p>
      <w:pPr>
        <w:pStyle w:val="BodyText"/>
        <w:ind w:left="113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2"/>
        </w:rPr>
        <w:t>460.          </w:t>
      </w:r>
      <w:r>
        <w:rPr>
          <w:sz w:val="18"/>
          <w:szCs w:val="18"/>
          <w:color w:val="231F20"/>
          <w:position w:val="2"/>
        </w:rPr>
        <w:t>Cottrell</w:t>
      </w:r>
      <w:r>
        <w:rPr>
          <w:sz w:val="18"/>
          <w:szCs w:val="18"/>
          <w:color w:val="231F20"/>
          <w:spacing w:val="5"/>
          <w:position w:val="2"/>
        </w:rPr>
        <w:t>,</w:t>
      </w:r>
      <w:r>
        <w:rPr>
          <w:sz w:val="18"/>
          <w:szCs w:val="18"/>
          <w:color w:val="231F20"/>
          <w:spacing w:val="25"/>
          <w:position w:val="2"/>
        </w:rPr>
        <w:t xml:space="preserve"> </w:t>
      </w:r>
      <w:r>
        <w:rPr>
          <w:sz w:val="18"/>
          <w:szCs w:val="18"/>
          <w:color w:val="231F20"/>
          <w:spacing w:val="5"/>
          <w:position w:val="2"/>
        </w:rPr>
        <w:t>A.M.,</w:t>
      </w:r>
      <w:r>
        <w:rPr>
          <w:sz w:val="18"/>
          <w:szCs w:val="18"/>
          <w:color w:val="231F20"/>
          <w:spacing w:val="29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position w:val="2"/>
        </w:rPr>
        <w:t>et</w:t>
      </w:r>
      <w:r>
        <w:rPr>
          <w:sz w:val="18"/>
          <w:szCs w:val="18"/>
          <w:i/>
          <w:iCs/>
          <w:color w:val="231F20"/>
          <w:spacing w:val="26"/>
          <w:w w:val="101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position w:val="2"/>
        </w:rPr>
        <w:t>al</w:t>
      </w:r>
      <w:r>
        <w:rPr>
          <w:sz w:val="18"/>
          <w:szCs w:val="18"/>
          <w:i/>
          <w:iCs/>
          <w:color w:val="231F20"/>
          <w:spacing w:val="5"/>
          <w:position w:val="2"/>
        </w:rPr>
        <w:t>.  </w:t>
      </w:r>
      <w:r>
        <w:rPr>
          <w:sz w:val="18"/>
          <w:szCs w:val="18"/>
          <w:color w:val="231F20"/>
          <w:position w:val="2"/>
        </w:rPr>
        <w:t>Benefits</w:t>
      </w:r>
      <w:r>
        <w:rPr>
          <w:sz w:val="18"/>
          <w:szCs w:val="18"/>
          <w:color w:val="231F20"/>
          <w:spacing w:val="3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and</w:t>
      </w:r>
      <w:r>
        <w:rPr>
          <w:sz w:val="18"/>
          <w:szCs w:val="18"/>
          <w:color w:val="231F20"/>
          <w:spacing w:val="37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Harms</w:t>
      </w:r>
      <w:r>
        <w:rPr>
          <w:sz w:val="18"/>
          <w:szCs w:val="18"/>
          <w:color w:val="231F20"/>
          <w:spacing w:val="30"/>
          <w:w w:val="10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of</w:t>
      </w:r>
      <w:r>
        <w:rPr>
          <w:sz w:val="18"/>
          <w:szCs w:val="18"/>
          <w:color w:val="231F20"/>
          <w:spacing w:val="37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Electrical</w:t>
      </w:r>
      <w:r>
        <w:rPr>
          <w:sz w:val="18"/>
          <w:szCs w:val="18"/>
          <w:color w:val="231F20"/>
          <w:spacing w:val="37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Neuromodulation</w:t>
      </w:r>
      <w:r>
        <w:rPr>
          <w:sz w:val="18"/>
          <w:szCs w:val="18"/>
          <w:color w:val="231F20"/>
          <w:spacing w:val="28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for</w:t>
      </w:r>
      <w:r>
        <w:rPr>
          <w:sz w:val="18"/>
          <w:szCs w:val="18"/>
          <w:color w:val="231F20"/>
          <w:spacing w:val="3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Chronic</w:t>
      </w:r>
      <w:r>
        <w:rPr>
          <w:sz w:val="18"/>
          <w:szCs w:val="18"/>
          <w:color w:val="231F20"/>
          <w:spacing w:val="37"/>
          <w:w w:val="10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Pelvic</w:t>
      </w:r>
      <w:r>
        <w:rPr>
          <w:sz w:val="18"/>
          <w:szCs w:val="18"/>
          <w:color w:val="231F20"/>
          <w:spacing w:val="37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Pain</w:t>
      </w:r>
      <w:r>
        <w:rPr>
          <w:sz w:val="18"/>
          <w:szCs w:val="18"/>
          <w:color w:val="231F20"/>
          <w:spacing w:val="5"/>
          <w:position w:val="2"/>
        </w:rPr>
        <w:t>:</w:t>
      </w:r>
      <w:r>
        <w:rPr>
          <w:sz w:val="18"/>
          <w:szCs w:val="18"/>
          <w:color w:val="231F20"/>
          <w:spacing w:val="25"/>
          <w:w w:val="101"/>
          <w:position w:val="2"/>
        </w:rPr>
        <w:t xml:space="preserve"> </w:t>
      </w:r>
      <w:r>
        <w:rPr>
          <w:sz w:val="18"/>
          <w:szCs w:val="18"/>
          <w:color w:val="231F20"/>
          <w:spacing w:val="5"/>
          <w:position w:val="2"/>
        </w:rPr>
        <w:t>A</w:t>
      </w:r>
    </w:p>
    <w:p>
      <w:pPr>
        <w:pStyle w:val="BodyText"/>
        <w:ind w:left="1990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4"/>
        </w:rPr>
        <w:t>, 2020. 6: 559.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6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/31636030</w:t>
        </w:r>
      </w:hyperlink>
    </w:p>
    <w:p>
      <w:pPr>
        <w:pStyle w:val="BodyText"/>
        <w:ind w:left="1995" w:right="481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461.          </w:t>
      </w:r>
      <w:r>
        <w:rPr>
          <w:sz w:val="18"/>
          <w:szCs w:val="18"/>
          <w:color w:val="231F20"/>
        </w:rPr>
        <w:t>Tutolo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M.,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Sacral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Tibial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Neuromodulation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neurogenic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Lower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Urinary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Tract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Dysfunction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Chronic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Pelvic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Pain: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Systematic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Review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</w:p>
    <w:p>
      <w:pPr>
        <w:pStyle w:val="BodyText"/>
        <w:ind w:left="1998"/>
        <w:spacing w:before="55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Literature. Eur Urol, 2018. 73: 406.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6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/29336927</w:t>
        </w:r>
      </w:hyperlink>
    </w:p>
    <w:p>
      <w:pPr>
        <w:pStyle w:val="BodyText"/>
        <w:ind w:left="1991" w:right="481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462.          </w:t>
      </w:r>
      <w:r>
        <w:rPr>
          <w:sz w:val="18"/>
          <w:szCs w:val="18"/>
          <w:color w:val="231F20"/>
        </w:rPr>
        <w:t>Mahran</w:t>
      </w:r>
      <w:r>
        <w:rPr>
          <w:sz w:val="18"/>
          <w:szCs w:val="18"/>
          <w:color w:val="231F20"/>
          <w:spacing w:val="14"/>
        </w:rPr>
        <w:t>,  A.,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Sacral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neuromodulation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treating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literature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Urogynecol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>, 2019. 30: 1023.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/30874835</w:t>
        </w:r>
      </w:hyperlink>
    </w:p>
    <w:p>
      <w:pPr>
        <w:pStyle w:val="BodyText"/>
        <w:ind w:left="1990" w:right="481" w:hanging="852"/>
        <w:spacing w:before="2" w:line="275" w:lineRule="auto"/>
        <w:rPr>
          <w:sz w:val="18"/>
          <w:szCs w:val="18"/>
        </w:rPr>
      </w:pPr>
      <w:r>
        <w:drawing>
          <wp:anchor distT="0" distB="0" distL="0" distR="0" simplePos="0" relativeHeight="2527365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239288</wp:posOffset>
            </wp:positionV>
            <wp:extent cx="197999" cy="324002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5"/>
        </w:rPr>
        <w:t>463.          </w:t>
      </w:r>
      <w:r>
        <w:rPr>
          <w:sz w:val="18"/>
          <w:szCs w:val="18"/>
          <w:color w:val="231F20"/>
        </w:rPr>
        <w:t>Stelter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5"/>
        </w:rPr>
        <w:t>B.,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Dorsal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Root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Ganglion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Stimulation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Complex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Regional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Pain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Syndromes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Neuromodulation</w:t>
      </w:r>
      <w:r>
        <w:rPr>
          <w:sz w:val="18"/>
          <w:szCs w:val="18"/>
          <w:color w:val="231F20"/>
          <w:spacing w:val="7"/>
        </w:rPr>
        <w:t>, 2021. 24: 62</w:t>
      </w:r>
      <w:r>
        <w:rPr>
          <w:sz w:val="18"/>
          <w:szCs w:val="18"/>
          <w:color w:val="231F20"/>
          <w:spacing w:val="6"/>
        </w:rPr>
        <w:t>2.</w:t>
      </w:r>
      <w:r>
        <w:rPr>
          <w:sz w:val="18"/>
          <w:szCs w:val="18"/>
          <w:color w:val="231F20"/>
        </w:rPr>
        <w:t xml:space="preserve">    </w:t>
      </w:r>
      <w:hyperlink w:history="true" r:id="rId6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/33501749</w:t>
        </w:r>
      </w:hyperlink>
    </w:p>
    <w:p>
      <w:pPr>
        <w:pStyle w:val="BodyText"/>
        <w:ind w:left="1991" w:right="481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464.          </w:t>
      </w:r>
      <w:r>
        <w:rPr>
          <w:sz w:val="18"/>
          <w:szCs w:val="18"/>
          <w:color w:val="231F20"/>
        </w:rPr>
        <w:t>Mira</w:t>
      </w:r>
      <w:r>
        <w:rPr>
          <w:sz w:val="18"/>
          <w:szCs w:val="18"/>
          <w:color w:val="231F20"/>
          <w:spacing w:val="7"/>
        </w:rPr>
        <w:t>,  T.A.A.,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 </w:t>
      </w:r>
      <w:r>
        <w:rPr>
          <w:sz w:val="18"/>
          <w:szCs w:val="18"/>
          <w:color w:val="231F20"/>
        </w:rPr>
        <w:t>Hormonal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isolated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hormonal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2"/>
        </w:rPr>
        <w:t>electrotherapy for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control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deep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endometriosis: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Randomized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clinical trial.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Eur J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Obstet</w:t>
      </w:r>
    </w:p>
    <w:p>
      <w:pPr>
        <w:pStyle w:val="BodyText"/>
        <w:ind w:left="1994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Reprod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Biol</w:t>
      </w:r>
      <w:r>
        <w:rPr>
          <w:sz w:val="18"/>
          <w:szCs w:val="18"/>
          <w:color w:val="231F20"/>
          <w:spacing w:val="1"/>
        </w:rPr>
        <w:t>, 2020. 255: 134.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6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/33129015</w:t>
        </w:r>
      </w:hyperlink>
    </w:p>
    <w:p>
      <w:pPr>
        <w:spacing w:line="275" w:lineRule="auto"/>
        <w:sectPr>
          <w:footerReference w:type="default" r:id="rId605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6"/>
          <w:position w:val="3"/>
        </w:rPr>
        <w:t>465.          </w:t>
      </w:r>
      <w:r>
        <w:rPr>
          <w:sz w:val="18"/>
          <w:szCs w:val="18"/>
          <w:color w:val="231F20"/>
          <w:position w:val="3"/>
        </w:rPr>
        <w:t>Chen</w:t>
      </w:r>
      <w:r>
        <w:rPr>
          <w:sz w:val="18"/>
          <w:szCs w:val="18"/>
          <w:color w:val="231F20"/>
          <w:spacing w:val="16"/>
          <w:position w:val="3"/>
        </w:rPr>
        <w:t>,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6"/>
          <w:position w:val="3"/>
        </w:rPr>
        <w:t>Y.,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6"/>
          <w:position w:val="3"/>
        </w:rPr>
        <w:t>.</w:t>
      </w:r>
      <w:r>
        <w:rPr>
          <w:sz w:val="18"/>
          <w:szCs w:val="18"/>
          <w:i/>
          <w:iCs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diagnostic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therapeutic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efficacy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cystoscopy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hydrodistension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</w:p>
    <w:p>
      <w:pPr>
        <w:pStyle w:val="BodyText"/>
        <w:ind w:left="1342" w:right="1132" w:firstLine="1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random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biopsies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clinically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suspected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intersti</w:t>
      </w:r>
      <w:r>
        <w:rPr>
          <w:sz w:val="18"/>
          <w:szCs w:val="18"/>
          <w:color w:val="231F20"/>
          <w:spacing w:val="3"/>
        </w:rPr>
        <w:t>tial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cystitis/bladder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syndrome.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Eur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J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Obstet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Reprod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Biol</w:t>
      </w:r>
      <w:r>
        <w:rPr>
          <w:sz w:val="18"/>
          <w:szCs w:val="18"/>
          <w:color w:val="231F20"/>
          <w:spacing w:val="1"/>
        </w:rPr>
        <w:t>, 2021. 265: 156.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6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/34492610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466.          </w:t>
      </w:r>
      <w:r>
        <w:rPr>
          <w:sz w:val="18"/>
          <w:szCs w:val="18"/>
          <w:color w:val="231F20"/>
          <w:position w:val="3"/>
        </w:rPr>
        <w:t>Smith</w:t>
      </w:r>
      <w:r>
        <w:rPr>
          <w:sz w:val="18"/>
          <w:szCs w:val="18"/>
          <w:color w:val="231F20"/>
          <w:spacing w:val="9"/>
          <w:position w:val="3"/>
        </w:rPr>
        <w:t>, C.P.,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Botulinum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toxin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has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antinociceptive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effects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treating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cystitis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9"/>
          <w:position w:val="3"/>
        </w:rPr>
        <w:t>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2004. 64: 871.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6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/15533466</w:t>
        </w:r>
      </w:hyperlink>
    </w:p>
    <w:p>
      <w:pPr>
        <w:pStyle w:val="BodyText"/>
        <w:ind w:left="1335" w:right="1133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467.          </w:t>
      </w:r>
      <w:r>
        <w:rPr>
          <w:sz w:val="18"/>
          <w:szCs w:val="18"/>
          <w:color w:val="231F20"/>
        </w:rPr>
        <w:t>Kuo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H.C.,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botulinum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toxin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injections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hydrodistention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hydrodistention  alone  for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2"/>
        </w:rPr>
        <w:t>of   refractory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2"/>
        </w:rPr>
        <w:t>interstitial  cystitis/painful   bladder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>, 2009. 104: 657.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/19338543</w:t>
        </w:r>
      </w:hyperlink>
    </w:p>
    <w:p>
      <w:pPr>
        <w:pStyle w:val="BodyText"/>
        <w:ind w:left="1339" w:right="1133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468.          </w:t>
      </w:r>
      <w:r>
        <w:rPr>
          <w:sz w:val="18"/>
          <w:szCs w:val="18"/>
          <w:color w:val="231F20"/>
        </w:rPr>
        <w:t>Pinto</w:t>
      </w:r>
      <w:r>
        <w:rPr>
          <w:sz w:val="18"/>
          <w:szCs w:val="18"/>
          <w:color w:val="231F20"/>
          <w:spacing w:val="3"/>
        </w:rPr>
        <w:t>,  R.,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 </w:t>
      </w:r>
      <w:r>
        <w:rPr>
          <w:sz w:val="18"/>
          <w:szCs w:val="18"/>
          <w:color w:val="231F20"/>
        </w:rPr>
        <w:t>Trigonal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injection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botulinum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toxin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refractory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pain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4"/>
        </w:rPr>
        <w:t>/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2010. 58: 360.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/20227820</w:t>
        </w:r>
      </w:hyperlink>
    </w:p>
    <w:p>
      <w:pPr>
        <w:pStyle w:val="BodyText"/>
        <w:ind w:left="48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469.          </w:t>
      </w:r>
      <w:r>
        <w:rPr>
          <w:sz w:val="18"/>
          <w:szCs w:val="18"/>
          <w:color w:val="231F20"/>
          <w:position w:val="3"/>
        </w:rPr>
        <w:t>Abreu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Mendes</w:t>
      </w:r>
      <w:r>
        <w:rPr>
          <w:sz w:val="18"/>
          <w:szCs w:val="18"/>
          <w:color w:val="231F20"/>
          <w:spacing w:val="7"/>
          <w:position w:val="3"/>
        </w:rPr>
        <w:t>,  P.,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 </w:t>
      </w:r>
      <w:r>
        <w:rPr>
          <w:sz w:val="18"/>
          <w:szCs w:val="18"/>
          <w:color w:val="231F20"/>
          <w:position w:val="3"/>
        </w:rPr>
        <w:t>Effect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Intratrigonal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Botulinum</w:t>
      </w:r>
      <w:r>
        <w:rPr>
          <w:sz w:val="18"/>
          <w:szCs w:val="18"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Toxin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Pain</w:t>
      </w:r>
    </w:p>
    <w:p>
      <w:pPr>
        <w:pStyle w:val="BodyText"/>
        <w:ind w:left="1342" w:right="1133" w:hanging="4"/>
        <w:spacing w:before="55" w:line="24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6"/>
        </w:rPr>
        <w:t>/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6"/>
        </w:rPr>
        <w:t>: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6"/>
        </w:rPr>
        <w:t>, 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Real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Conditions</w:t>
      </w:r>
      <w:r>
        <w:rPr>
          <w:sz w:val="18"/>
          <w:szCs w:val="18"/>
          <w:color w:val="231F20"/>
          <w:spacing w:val="6"/>
        </w:rPr>
        <w:t>.  </w:t>
      </w:r>
      <w:r>
        <w:rPr>
          <w:sz w:val="18"/>
          <w:szCs w:val="18"/>
          <w:color w:val="231F20"/>
        </w:rPr>
        <w:t>Toxins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Basel</w:t>
      </w:r>
      <w:r>
        <w:rPr>
          <w:sz w:val="18"/>
          <w:szCs w:val="18"/>
          <w:color w:val="231F20"/>
          <w:spacing w:val="4"/>
        </w:rPr>
        <w:t>), 2022. 14.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6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/36356025</w:t>
        </w:r>
      </w:hyperlink>
    </w:p>
    <w:p>
      <w:pPr>
        <w:pStyle w:val="BodyText"/>
        <w:ind w:left="1341" w:right="1133" w:hanging="855"/>
        <w:spacing w:before="2" w:line="27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470.          </w:t>
      </w:r>
      <w:r>
        <w:rPr>
          <w:sz w:val="18"/>
          <w:szCs w:val="18"/>
          <w:color w:val="231F20"/>
        </w:rPr>
        <w:t>Kuo</w:t>
      </w:r>
      <w:r>
        <w:rPr>
          <w:sz w:val="18"/>
          <w:szCs w:val="18"/>
          <w:color w:val="231F20"/>
          <w:spacing w:val="7"/>
        </w:rPr>
        <w:t>, Y.C</w:t>
      </w:r>
      <w:r>
        <w:rPr>
          <w:sz w:val="18"/>
          <w:szCs w:val="18"/>
          <w:color w:val="231F20"/>
          <w:spacing w:val="6"/>
        </w:rPr>
        <w:t>.,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OnabotulinumtoxinA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Injection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1"/>
        </w:rPr>
        <w:t>Overactive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Bladder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1"/>
        </w:rPr>
        <w:t>Interstitial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Cystitis--Different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"/>
        </w:rPr>
        <w:t>Mechanisms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Action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"/>
        </w:rPr>
        <w:t>Botox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on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"/>
        </w:rPr>
        <w:t>Bladder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7"/>
        </w:rPr>
        <w:t>?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</w:rPr>
        <w:t>Toxins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Basel</w:t>
      </w:r>
      <w:r>
        <w:rPr>
          <w:sz w:val="18"/>
          <w:szCs w:val="18"/>
          <w:color w:val="231F20"/>
          <w:spacing w:val="7"/>
        </w:rPr>
        <w:t>), 2016. 8.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6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/26999201</w:t>
        </w:r>
      </w:hyperlink>
    </w:p>
    <w:p>
      <w:pPr>
        <w:pStyle w:val="BodyText"/>
        <w:ind w:left="1339" w:right="1132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471.          </w:t>
      </w:r>
      <w:r>
        <w:rPr>
          <w:sz w:val="18"/>
          <w:szCs w:val="18"/>
          <w:color w:val="231F20"/>
        </w:rPr>
        <w:t>Akiyama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6"/>
        </w:rPr>
        <w:t>Y.,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Botulinum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toxin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injection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refractory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randomized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2015. 22: 83</w:t>
      </w:r>
      <w:r>
        <w:rPr>
          <w:sz w:val="18"/>
          <w:szCs w:val="18"/>
          <w:color w:val="231F20"/>
          <w:spacing w:val="6"/>
        </w:rPr>
        <w:t>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/26041274</w:t>
        </w:r>
      </w:hyperlink>
    </w:p>
    <w:p>
      <w:pPr>
        <w:pStyle w:val="BodyText"/>
        <w:ind w:left="1336" w:right="1132" w:hanging="850"/>
        <w:spacing w:before="2" w:line="27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472.          </w:t>
      </w:r>
      <w:r>
        <w:rPr>
          <w:sz w:val="18"/>
          <w:szCs w:val="18"/>
          <w:color w:val="231F20"/>
        </w:rPr>
        <w:t>Lee</w:t>
      </w:r>
      <w:r>
        <w:rPr>
          <w:sz w:val="18"/>
          <w:szCs w:val="18"/>
          <w:color w:val="231F20"/>
          <w:spacing w:val="10"/>
        </w:rPr>
        <w:t>,  C.L.,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Repeated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Intravescial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OnabotulinumtoxinA </w:t>
      </w:r>
      <w:r>
        <w:rPr>
          <w:sz w:val="18"/>
          <w:szCs w:val="18"/>
          <w:color w:val="231F20"/>
        </w:rPr>
        <w:t>Injections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Hydrodistention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Toxins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Basel</w:t>
      </w:r>
      <w:r>
        <w:rPr>
          <w:sz w:val="18"/>
          <w:szCs w:val="18"/>
          <w:color w:val="231F20"/>
          <w:spacing w:val="4"/>
        </w:rPr>
        <w:t>), 2015. 7: 4283.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6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/26506388</w:t>
        </w:r>
      </w:hyperlink>
    </w:p>
    <w:p>
      <w:pPr>
        <w:pStyle w:val="BodyText"/>
        <w:ind w:left="1343" w:right="1133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473.          </w:t>
      </w:r>
      <w:r>
        <w:rPr>
          <w:sz w:val="18"/>
          <w:szCs w:val="18"/>
          <w:color w:val="231F20"/>
        </w:rPr>
        <w:t>Pinto</w:t>
      </w:r>
      <w:r>
        <w:rPr>
          <w:sz w:val="18"/>
          <w:szCs w:val="18"/>
          <w:color w:val="231F20"/>
          <w:spacing w:val="7"/>
        </w:rPr>
        <w:t>,  R.,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Persistent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therapeutic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repeated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injections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onabotulinum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toxin  a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refractory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7"/>
        </w:rPr>
        <w:t>/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2013. 189: 548.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/23253961</w:t>
        </w:r>
      </w:hyperlink>
    </w:p>
    <w:p>
      <w:pPr>
        <w:pStyle w:val="BodyText"/>
        <w:ind w:left="1346" w:right="1132" w:hanging="860"/>
        <w:spacing w:before="2" w:line="27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474.          </w:t>
      </w:r>
      <w:r>
        <w:rPr>
          <w:sz w:val="18"/>
          <w:szCs w:val="18"/>
          <w:color w:val="231F20"/>
        </w:rPr>
        <w:t>Pinto</w:t>
      </w:r>
      <w:r>
        <w:rPr>
          <w:sz w:val="18"/>
          <w:szCs w:val="18"/>
          <w:color w:val="231F20"/>
          <w:spacing w:val="6"/>
        </w:rPr>
        <w:t>, R.A.,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Intratrigonal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OnabotulinumtoxinA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Improves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4"/>
        </w:rPr>
        <w:t>/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1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Pilot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2018. 199: 998.</w:t>
      </w:r>
    </w:p>
    <w:p>
      <w:pPr>
        <w:pStyle w:val="BodyText"/>
        <w:ind w:left="1343"/>
        <w:spacing w:before="14" w:line="275" w:lineRule="auto"/>
        <w:rPr>
          <w:sz w:val="18"/>
          <w:szCs w:val="18"/>
        </w:rPr>
      </w:pPr>
      <w:hyperlink w:history="true" r:id="rId6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/29031769</w:t>
        </w:r>
      </w:hyperlink>
    </w:p>
    <w:p>
      <w:pPr>
        <w:pStyle w:val="BodyText"/>
        <w:ind w:left="1343" w:right="1133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475.          </w:t>
      </w:r>
      <w:r>
        <w:rPr>
          <w:sz w:val="18"/>
          <w:szCs w:val="18"/>
          <w:color w:val="231F20"/>
        </w:rPr>
        <w:t>Evans</w:t>
      </w:r>
      <w:r>
        <w:rPr>
          <w:sz w:val="18"/>
          <w:szCs w:val="18"/>
          <w:color w:val="231F20"/>
          <w:spacing w:val="13"/>
        </w:rPr>
        <w:t>, R.J.,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Injection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location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botulinum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toxin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13"/>
        </w:rPr>
        <w:t>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2020. 27: 1</w:t>
      </w:r>
      <w:r>
        <w:rPr>
          <w:sz w:val="18"/>
          <w:szCs w:val="18"/>
          <w:color w:val="231F20"/>
          <w:spacing w:val="5"/>
        </w:rPr>
        <w:t>0125.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/32065870</w:t>
        </w:r>
      </w:hyperlink>
    </w:p>
    <w:p>
      <w:pPr>
        <w:pStyle w:val="BodyText"/>
        <w:ind w:left="1343" w:right="1133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476.         </w:t>
      </w:r>
      <w:r>
        <w:rPr>
          <w:sz w:val="18"/>
          <w:szCs w:val="18"/>
          <w:color w:val="231F20"/>
        </w:rPr>
        <w:t>Jiang</w:t>
      </w:r>
      <w:r>
        <w:rPr>
          <w:sz w:val="18"/>
          <w:szCs w:val="18"/>
          <w:color w:val="231F20"/>
          <w:spacing w:val="14"/>
        </w:rPr>
        <w:t>, Y.H.,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 </w:t>
      </w:r>
      <w:r>
        <w:rPr>
          <w:sz w:val="18"/>
          <w:szCs w:val="18"/>
          <w:color w:val="231F20"/>
        </w:rPr>
        <w:t>Repeated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injections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platelet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rich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plasma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improve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alter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proteins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refractory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Rep</w:t>
      </w:r>
      <w:r>
        <w:rPr>
          <w:sz w:val="18"/>
          <w:szCs w:val="18"/>
          <w:color w:val="231F20"/>
          <w:spacing w:val="7"/>
        </w:rPr>
        <w:t>, 2020. 10:</w:t>
      </w:r>
      <w:r>
        <w:rPr>
          <w:sz w:val="18"/>
          <w:szCs w:val="18"/>
          <w:color w:val="231F20"/>
          <w:spacing w:val="6"/>
        </w:rPr>
        <w:t xml:space="preserve"> 15218.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/32939046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477.          </w:t>
      </w:r>
      <w:r>
        <w:rPr>
          <w:sz w:val="18"/>
          <w:szCs w:val="18"/>
          <w:color w:val="231F20"/>
          <w:position w:val="3"/>
        </w:rPr>
        <w:t>Kerr</w:t>
      </w:r>
      <w:r>
        <w:rPr>
          <w:sz w:val="18"/>
          <w:szCs w:val="18"/>
          <w:color w:val="231F20"/>
          <w:spacing w:val="3"/>
          <w:position w:val="3"/>
        </w:rPr>
        <w:t>, W.S., </w:t>
      </w:r>
      <w:r>
        <w:rPr>
          <w:sz w:val="18"/>
          <w:szCs w:val="18"/>
          <w:color w:val="231F20"/>
          <w:position w:val="3"/>
        </w:rPr>
        <w:t>Jr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cystitis</w:t>
      </w:r>
      <w:r>
        <w:rPr>
          <w:sz w:val="18"/>
          <w:szCs w:val="18"/>
          <w:color w:val="231F20"/>
          <w:spacing w:val="2"/>
          <w:position w:val="3"/>
        </w:rPr>
        <w:t>: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by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transurethral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resection</w:t>
      </w:r>
      <w:r>
        <w:rPr>
          <w:sz w:val="18"/>
          <w:szCs w:val="18"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2"/>
          <w:position w:val="3"/>
        </w:rPr>
        <w:t>, 1971. 105: 664.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/4397018</w:t>
        </w:r>
      </w:hyperlink>
    </w:p>
    <w:p>
      <w:pPr>
        <w:pStyle w:val="BodyText"/>
        <w:ind w:left="48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478.          </w:t>
      </w:r>
      <w:r>
        <w:rPr>
          <w:sz w:val="18"/>
          <w:szCs w:val="18"/>
          <w:color w:val="231F20"/>
          <w:position w:val="3"/>
        </w:rPr>
        <w:t>Peeker</w:t>
      </w:r>
      <w:r>
        <w:rPr>
          <w:sz w:val="18"/>
          <w:szCs w:val="18"/>
          <w:color w:val="231F20"/>
          <w:spacing w:val="9"/>
          <w:position w:val="3"/>
        </w:rPr>
        <w:t>,  R.,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Complete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transurethral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resection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ulcers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classic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cystitis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Int</w:t>
      </w:r>
    </w:p>
    <w:p>
      <w:pPr>
        <w:pStyle w:val="BodyText"/>
        <w:ind w:left="1343"/>
        <w:spacing w:before="55" w:line="20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Urogynecol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Floor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Dysfunct</w:t>
      </w:r>
      <w:r>
        <w:rPr>
          <w:sz w:val="18"/>
          <w:szCs w:val="18"/>
          <w:color w:val="231F20"/>
          <w:spacing w:val="5"/>
        </w:rPr>
        <w:t>, 2000. 11: 290.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6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/11052564</w:t>
        </w:r>
      </w:hyperlink>
    </w:p>
    <w:p>
      <w:pPr>
        <w:pStyle w:val="BodyText"/>
        <w:ind w:left="1345" w:right="1133" w:hanging="859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479.          </w:t>
      </w:r>
      <w:r>
        <w:rPr>
          <w:sz w:val="18"/>
          <w:szCs w:val="18"/>
          <w:color w:val="231F20"/>
        </w:rPr>
        <w:t>Ko</w:t>
      </w:r>
      <w:r>
        <w:rPr>
          <w:sz w:val="18"/>
          <w:szCs w:val="18"/>
          <w:color w:val="231F20"/>
          <w:spacing w:val="8"/>
        </w:rPr>
        <w:t>,  K.J.,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Coagulation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Transurethral </w:t>
      </w:r>
      <w:r>
        <w:rPr>
          <w:sz w:val="18"/>
          <w:szCs w:val="18"/>
          <w:color w:val="231F20"/>
          <w:spacing w:val="2"/>
        </w:rPr>
        <w:t>Resection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Hunner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Lesion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Interstitial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Cystitis/Bladder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Syndrome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Patients: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Prospective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Randomized Controlled Trial. Eur Urol</w:t>
      </w:r>
      <w:r>
        <w:rPr>
          <w:sz w:val="18"/>
          <w:szCs w:val="18"/>
          <w:color w:val="231F20"/>
          <w:spacing w:val="-1"/>
        </w:rPr>
        <w:t>, 2020. 77: 644.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6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/31959549</w:t>
        </w:r>
      </w:hyperlink>
    </w:p>
    <w:p>
      <w:pPr>
        <w:pStyle w:val="BodyText"/>
        <w:ind w:left="48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480.          </w:t>
      </w:r>
      <w:r>
        <w:rPr>
          <w:sz w:val="18"/>
          <w:szCs w:val="18"/>
          <w:color w:val="231F20"/>
          <w:position w:val="3"/>
        </w:rPr>
        <w:t>Osman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N.I.,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Surgical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interventions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</w:p>
    <w:p>
      <w:pPr>
        <w:pStyle w:val="BodyText"/>
        <w:ind w:left="1338"/>
        <w:spacing w:before="57" w:line="199" w:lineRule="auto"/>
        <w:rPr>
          <w:sz w:val="18"/>
          <w:szCs w:val="18"/>
        </w:rPr>
      </w:pPr>
      <w:r>
        <w:drawing>
          <wp:anchor distT="0" distB="0" distL="0" distR="0" simplePos="0" relativeHeight="25275699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86385</wp:posOffset>
            </wp:positionV>
            <wp:extent cx="198004" cy="324002"/>
            <wp:effectExtent l="0" t="0" r="0" b="0"/>
            <wp:wrapNone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4"/>
        </w:rPr>
        <w:t>/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4"/>
        </w:rPr>
        <w:t>, 2021. 7: 877.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6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/32127327</w:t>
        </w:r>
      </w:hyperlink>
    </w:p>
    <w:p>
      <w:pPr>
        <w:pStyle w:val="BodyText"/>
        <w:ind w:left="1339" w:right="1133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481.          Kim,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H.</w:t>
      </w:r>
      <w:r>
        <w:rPr>
          <w:sz w:val="18"/>
          <w:szCs w:val="18"/>
          <w:color w:val="231F20"/>
          <w:spacing w:val="4"/>
        </w:rPr>
        <w:t>J.,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Efficacy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safety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augmentation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ileocystoplasty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combined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supratrigonal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cystectomy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for the treatment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refractory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syndrome/interstitial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cystitis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Hunner's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lesion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2014. 21 </w:t>
      </w:r>
      <w:r>
        <w:rPr>
          <w:sz w:val="18"/>
          <w:szCs w:val="18"/>
          <w:color w:val="231F20"/>
        </w:rPr>
        <w:t>Suppl</w:t>
      </w:r>
      <w:r>
        <w:rPr>
          <w:sz w:val="18"/>
          <w:szCs w:val="18"/>
          <w:color w:val="231F20"/>
          <w:spacing w:val="3"/>
        </w:rPr>
        <w:t xml:space="preserve"> 1: 69.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/24807503</w:t>
        </w:r>
      </w:hyperlink>
    </w:p>
    <w:p>
      <w:pPr>
        <w:spacing w:line="275" w:lineRule="auto"/>
        <w:sectPr>
          <w:footerReference w:type="default" r:id="rId623"/>
          <w:pgSz w:w="11906" w:h="16838"/>
          <w:pgMar w:top="400" w:right="0" w:bottom="498" w:left="1785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995" w:right="481" w:hanging="857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7"/>
        </w:rPr>
        <w:t>482.         </w:t>
      </w:r>
      <w:r>
        <w:rPr>
          <w:sz w:val="18"/>
          <w:szCs w:val="18"/>
          <w:color w:val="231F20"/>
        </w:rPr>
        <w:t>Shirley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S.W.,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7"/>
        </w:rPr>
        <w:t>.  </w:t>
      </w:r>
      <w:r>
        <w:rPr>
          <w:sz w:val="18"/>
          <w:szCs w:val="18"/>
          <w:color w:val="231F20"/>
        </w:rPr>
        <w:t>Experiences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colocystoplasties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cecocystoplasties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ileocystoplasties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urologic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4"/>
        </w:rPr>
        <w:t>: 40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1978. 120: 165.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6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/671623</w:t>
        </w:r>
      </w:hyperlink>
    </w:p>
    <w:p>
      <w:pPr>
        <w:pStyle w:val="BodyText"/>
        <w:ind w:left="1991" w:right="480" w:hanging="853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483.          </w:t>
      </w:r>
      <w:r>
        <w:rPr>
          <w:sz w:val="18"/>
          <w:szCs w:val="18"/>
          <w:color w:val="231F20"/>
        </w:rPr>
        <w:t>von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Garrelts</w:t>
      </w:r>
      <w:r>
        <w:rPr>
          <w:sz w:val="18"/>
          <w:szCs w:val="18"/>
          <w:color w:val="231F20"/>
          <w:spacing w:val="6"/>
        </w:rPr>
        <w:t>,  B. 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6"/>
        </w:rPr>
        <w:t>:  </w:t>
      </w:r>
      <w:r>
        <w:rPr>
          <w:sz w:val="18"/>
          <w:szCs w:val="18"/>
          <w:color w:val="231F20"/>
        </w:rPr>
        <w:t>thirteen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operatively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intestinal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substitutes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Acta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Chir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6"/>
        </w:rPr>
        <w:t>, 1966. 132: 436.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6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/5972716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484.          </w:t>
      </w:r>
      <w:r>
        <w:rPr>
          <w:sz w:val="18"/>
          <w:szCs w:val="18"/>
          <w:color w:val="231F20"/>
          <w:position w:val="3"/>
        </w:rPr>
        <w:t>Webster</w:t>
      </w:r>
      <w:r>
        <w:rPr>
          <w:sz w:val="18"/>
          <w:szCs w:val="18"/>
          <w:color w:val="231F20"/>
          <w:spacing w:val="6"/>
          <w:position w:val="3"/>
        </w:rPr>
        <w:t>, G.D.,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cystitis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substitution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cystoplasty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5"/>
          <w:position w:val="3"/>
        </w:rPr>
        <w:t>,</w:t>
      </w:r>
    </w:p>
    <w:p>
      <w:pPr>
        <w:pStyle w:val="BodyText"/>
        <w:ind w:left="1998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1989. 141: 287.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6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/2913346</w:t>
        </w:r>
      </w:hyperlink>
    </w:p>
    <w:p>
      <w:pPr>
        <w:pStyle w:val="BodyText"/>
        <w:ind w:left="113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485.          </w:t>
      </w:r>
      <w:r>
        <w:rPr>
          <w:sz w:val="18"/>
          <w:szCs w:val="18"/>
          <w:color w:val="231F20"/>
          <w:position w:val="3"/>
        </w:rPr>
        <w:t>Nurse</w:t>
      </w:r>
      <w:r>
        <w:rPr>
          <w:sz w:val="18"/>
          <w:szCs w:val="18"/>
          <w:color w:val="231F20"/>
          <w:spacing w:val="4"/>
          <w:position w:val="3"/>
        </w:rPr>
        <w:t>, D.E.,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problems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substitution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cystoplasty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Br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3"/>
          <w:position w:val="3"/>
        </w:rPr>
        <w:t>, 1988. 61: 423.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/3395801</w:t>
        </w:r>
      </w:hyperlink>
    </w:p>
    <w:p>
      <w:pPr>
        <w:pStyle w:val="BodyText"/>
        <w:ind w:left="1991" w:right="481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486.          </w:t>
      </w:r>
      <w:r>
        <w:rPr>
          <w:sz w:val="18"/>
          <w:szCs w:val="18"/>
          <w:color w:val="231F20"/>
        </w:rPr>
        <w:t>Rossberger</w:t>
      </w:r>
      <w:r>
        <w:rPr>
          <w:sz w:val="18"/>
          <w:szCs w:val="18"/>
          <w:color w:val="231F20"/>
          <w:spacing w:val="6"/>
        </w:rPr>
        <w:t>,  J.,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reconstructive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pain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9"/>
        </w:rPr>
        <w:t>/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subtyping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imperative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9"/>
        </w:rPr>
        <w:t>, 2007. 70: 638.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/17991529</w:t>
        </w:r>
      </w:hyperlink>
    </w:p>
    <w:p>
      <w:pPr>
        <w:pStyle w:val="BodyText"/>
        <w:ind w:left="1138" w:right="480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487.          </w:t>
      </w:r>
      <w:r>
        <w:rPr>
          <w:sz w:val="18"/>
          <w:szCs w:val="18"/>
          <w:color w:val="231F20"/>
        </w:rPr>
        <w:t>Peeker</w:t>
      </w:r>
      <w:r>
        <w:rPr>
          <w:sz w:val="18"/>
          <w:szCs w:val="18"/>
          <w:color w:val="231F20"/>
          <w:spacing w:val="8"/>
        </w:rPr>
        <w:t>,   R.,</w:t>
      </w:r>
      <w:r>
        <w:rPr>
          <w:sz w:val="18"/>
          <w:szCs w:val="18"/>
          <w:color w:val="231F20"/>
          <w:spacing w:val="25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</w:rPr>
        <w:t xml:space="preserve"> 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</w:rPr>
        <w:t>supratrigonal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4"/>
        </w:rPr>
        <w:t>ileocystoplasty: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difference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outcome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between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class</w:t>
      </w:r>
      <w:r>
        <w:rPr>
          <w:sz w:val="18"/>
          <w:szCs w:val="18"/>
          <w:color w:val="231F20"/>
          <w:spacing w:val="3"/>
        </w:rPr>
        <w:t>ic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nonulcer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J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Urol,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1998.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159:</w:t>
      </w:r>
    </w:p>
    <w:p>
      <w:pPr>
        <w:pStyle w:val="BodyText"/>
        <w:ind w:left="1998"/>
        <w:spacing w:before="61" w:line="19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1479.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6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/9554337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488.          </w:t>
      </w:r>
      <w:r>
        <w:rPr>
          <w:sz w:val="18"/>
          <w:szCs w:val="18"/>
          <w:color w:val="231F20"/>
          <w:position w:val="3"/>
        </w:rPr>
        <w:t>Linn</w:t>
      </w:r>
      <w:r>
        <w:rPr>
          <w:sz w:val="18"/>
          <w:szCs w:val="18"/>
          <w:color w:val="231F20"/>
          <w:spacing w:val="9"/>
          <w:position w:val="3"/>
        </w:rPr>
        <w:t>,  J.F.,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cystitis</w:t>
      </w:r>
      <w:r>
        <w:rPr>
          <w:sz w:val="18"/>
          <w:szCs w:val="18"/>
          <w:color w:val="231F20"/>
          <w:spacing w:val="9"/>
          <w:position w:val="3"/>
        </w:rPr>
        <w:t>:  </w:t>
      </w:r>
      <w:r>
        <w:rPr>
          <w:sz w:val="18"/>
          <w:szCs w:val="18"/>
          <w:color w:val="231F20"/>
          <w:position w:val="3"/>
        </w:rPr>
        <w:t>comparison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subtrigonal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supratrigonal</w:t>
      </w:r>
    </w:p>
    <w:p>
      <w:pPr>
        <w:pStyle w:val="BodyText"/>
        <w:ind w:left="199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cystectomy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combined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orthotopic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substitution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6"/>
          <w:position w:val="3"/>
        </w:rPr>
        <w:t>, 1998. 159: 774.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/9474146</w:t>
        </w:r>
      </w:hyperlink>
    </w:p>
    <w:p>
      <w:pPr>
        <w:pStyle w:val="BodyText"/>
        <w:ind w:left="1995" w:right="481" w:hanging="85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489.          </w:t>
      </w:r>
      <w:r>
        <w:rPr>
          <w:sz w:val="18"/>
          <w:szCs w:val="18"/>
          <w:color w:val="231F20"/>
        </w:rPr>
        <w:t>Volkmer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B.G.,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orthotopic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ileal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neobladder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female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sexuality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0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Urol, 2004. 172: 2353.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6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/15538266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490.         </w:t>
      </w:r>
      <w:r>
        <w:rPr>
          <w:sz w:val="18"/>
          <w:szCs w:val="18"/>
          <w:color w:val="231F20"/>
          <w:position w:val="3"/>
        </w:rPr>
        <w:t>Shaikh</w:t>
      </w:r>
      <w:r>
        <w:rPr>
          <w:sz w:val="18"/>
          <w:szCs w:val="18"/>
          <w:color w:val="231F20"/>
          <w:spacing w:val="10"/>
          <w:position w:val="3"/>
        </w:rPr>
        <w:t>, 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Pregnancy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augmentation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cystoplasty</w:t>
      </w:r>
      <w:r>
        <w:rPr>
          <w:sz w:val="18"/>
          <w:szCs w:val="18"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Pak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Assoc</w:t>
      </w:r>
      <w:r>
        <w:rPr>
          <w:sz w:val="18"/>
          <w:szCs w:val="18"/>
          <w:color w:val="231F20"/>
          <w:spacing w:val="10"/>
          <w:position w:val="3"/>
        </w:rPr>
        <w:t>, 2006. 56: 465.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/17144396</w:t>
        </w:r>
      </w:hyperlink>
    </w:p>
    <w:p>
      <w:pPr>
        <w:pStyle w:val="BodyText"/>
        <w:ind w:left="1991" w:right="480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491.          </w:t>
      </w:r>
      <w:r>
        <w:rPr>
          <w:sz w:val="18"/>
          <w:szCs w:val="18"/>
          <w:color w:val="231F20"/>
        </w:rPr>
        <w:t>Elzawahri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6"/>
        </w:rPr>
        <w:t>A.,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conduit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formation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retubularized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bowel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continent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urinary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intestinal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augmentations</w:t>
      </w:r>
      <w:r>
        <w:rPr>
          <w:sz w:val="18"/>
          <w:szCs w:val="18"/>
          <w:color w:val="231F20"/>
          <w:spacing w:val="11"/>
        </w:rPr>
        <w:t>: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11"/>
        </w:rPr>
        <w:t>?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1"/>
        </w:rPr>
        <w:t>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2004. 171: 1559.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6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/15017220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492.          </w:t>
      </w:r>
      <w:r>
        <w:rPr>
          <w:sz w:val="18"/>
          <w:szCs w:val="18"/>
          <w:color w:val="231F20"/>
          <w:position w:val="3"/>
        </w:rPr>
        <w:t>Freiha</w:t>
      </w:r>
      <w:r>
        <w:rPr>
          <w:sz w:val="18"/>
          <w:szCs w:val="18"/>
          <w:color w:val="231F20"/>
          <w:spacing w:val="6"/>
          <w:position w:val="3"/>
        </w:rPr>
        <w:t>, F.S.,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surgical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intractable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cystitis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6"/>
          <w:position w:val="3"/>
        </w:rPr>
        <w:t>, 1980. 123</w:t>
      </w:r>
      <w:r>
        <w:rPr>
          <w:sz w:val="18"/>
          <w:szCs w:val="18"/>
          <w:color w:val="231F20"/>
          <w:spacing w:val="5"/>
          <w:position w:val="3"/>
        </w:rPr>
        <w:t>: 632.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/7420547</w:t>
        </w:r>
      </w:hyperlink>
    </w:p>
    <w:p>
      <w:pPr>
        <w:pStyle w:val="BodyText"/>
        <w:ind w:left="1984" w:right="481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493.          </w:t>
      </w:r>
      <w:r>
        <w:rPr>
          <w:sz w:val="18"/>
          <w:szCs w:val="18"/>
          <w:color w:val="231F20"/>
        </w:rPr>
        <w:t>Zhao</w:t>
      </w:r>
      <w:r>
        <w:rPr>
          <w:sz w:val="18"/>
          <w:szCs w:val="18"/>
          <w:color w:val="231F20"/>
          <w:spacing w:val="8"/>
        </w:rPr>
        <w:t>,  Y.,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</w:rPr>
        <w:t>Circumcision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antibiotic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anti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inflammatory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alpha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blocker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8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prostatitis</w:t>
      </w:r>
      <w:r>
        <w:rPr>
          <w:sz w:val="18"/>
          <w:szCs w:val="18"/>
          <w:color w:val="231F20"/>
          <w:spacing w:val="11"/>
        </w:rPr>
        <w:t>/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1"/>
        </w:rPr>
        <w:t>: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1"/>
        </w:rPr>
        <w:t>, 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multicenter trial. World J Urol, 2015. 33: 617.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/24980414</w:t>
        </w:r>
      </w:hyperlink>
    </w:p>
    <w:p>
      <w:pPr>
        <w:pStyle w:val="BodyText"/>
        <w:ind w:left="1998" w:right="482" w:hanging="86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494.          </w:t>
      </w:r>
      <w:r>
        <w:rPr>
          <w:sz w:val="18"/>
          <w:szCs w:val="18"/>
          <w:color w:val="231F20"/>
        </w:rPr>
        <w:t>Chaudhari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R.,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Microsurgical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Denervation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Spermatic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Idiopathic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Orchialgia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Institutional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Mens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6"/>
        </w:rPr>
        <w:t>, 2019. 37:</w:t>
      </w:r>
      <w:r>
        <w:rPr>
          <w:sz w:val="18"/>
          <w:szCs w:val="18"/>
          <w:color w:val="231F20"/>
          <w:spacing w:val="5"/>
        </w:rPr>
        <w:t xml:space="preserve"> 78.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/30209898</w:t>
        </w:r>
      </w:hyperlink>
    </w:p>
    <w:p>
      <w:pPr>
        <w:pStyle w:val="BodyText"/>
        <w:ind w:left="1991" w:right="481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495.          </w:t>
      </w:r>
      <w:r>
        <w:rPr>
          <w:sz w:val="18"/>
          <w:szCs w:val="18"/>
          <w:color w:val="231F20"/>
        </w:rPr>
        <w:t>Oomen</w:t>
      </w:r>
      <w:r>
        <w:rPr>
          <w:sz w:val="18"/>
          <w:szCs w:val="18"/>
          <w:color w:val="231F20"/>
          <w:spacing w:val="9"/>
        </w:rPr>
        <w:t>, R.J.A.,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clinic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screening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before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microsurgical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denervation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spermatic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8"/>
        </w:rPr>
        <w:t>, 2014. 155: 1720.</w:t>
      </w:r>
      <w:r>
        <w:rPr>
          <w:sz w:val="18"/>
          <w:szCs w:val="18"/>
          <w:color w:val="231F20"/>
        </w:rPr>
        <w:t xml:space="preserve">     </w:t>
      </w:r>
      <w:hyperlink w:history="true" r:id="rId6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/2014734108</w:t>
        </w:r>
      </w:hyperlink>
    </w:p>
    <w:p>
      <w:pPr>
        <w:pStyle w:val="BodyText"/>
        <w:ind w:left="1991" w:right="481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496.          </w:t>
      </w:r>
      <w:r>
        <w:rPr>
          <w:sz w:val="18"/>
          <w:szCs w:val="18"/>
          <w:color w:val="231F20"/>
        </w:rPr>
        <w:t>Menconi</w:t>
      </w:r>
      <w:r>
        <w:rPr>
          <w:sz w:val="18"/>
          <w:szCs w:val="18"/>
          <w:color w:val="231F20"/>
          <w:spacing w:val="15"/>
        </w:rPr>
        <w:t>, 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Persistent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floor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PPH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STARR</w:t>
      </w:r>
      <w:r>
        <w:rPr>
          <w:sz w:val="18"/>
          <w:szCs w:val="18"/>
          <w:color w:val="231F20"/>
          <w:spacing w:val="15"/>
        </w:rPr>
        <w:t>: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management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fixed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scar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staple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Colorectal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Dis</w:t>
      </w:r>
      <w:r>
        <w:rPr>
          <w:sz w:val="18"/>
          <w:szCs w:val="18"/>
          <w:color w:val="231F20"/>
          <w:spacing w:val="6"/>
        </w:rPr>
        <w:t>, 2016. 31: </w:t>
      </w:r>
      <w:r>
        <w:rPr>
          <w:sz w:val="18"/>
          <w:szCs w:val="18"/>
          <w:color w:val="231F20"/>
          <w:spacing w:val="5"/>
        </w:rPr>
        <w:t>41.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/26248794</w:t>
        </w:r>
      </w:hyperlink>
    </w:p>
    <w:p>
      <w:pPr>
        <w:pStyle w:val="BodyText"/>
        <w:ind w:left="1993" w:right="481" w:hanging="85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497.          Molegraaf,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M.J.,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Twelve-year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outcomes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laparoscopic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adhesiol</w:t>
      </w:r>
      <w:r>
        <w:rPr>
          <w:sz w:val="18"/>
          <w:szCs w:val="18"/>
          <w:color w:val="231F20"/>
          <w:spacing w:val="3"/>
        </w:rPr>
        <w:t>ysis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abdominal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8"/>
        </w:rPr>
        <w:t>, 2017. 161: 415.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/27866713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498.          </w:t>
      </w:r>
      <w:r>
        <w:rPr>
          <w:sz w:val="18"/>
          <w:szCs w:val="18"/>
          <w:color w:val="231F20"/>
          <w:position w:val="3"/>
        </w:rPr>
        <w:t>Yoon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S.M.,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female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urethral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syndrome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refractory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antibiotics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Yonsei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9"/>
          <w:position w:val="3"/>
        </w:rPr>
        <w:t>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2002. 43: 644.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6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/12402379</w:t>
        </w:r>
      </w:hyperlink>
    </w:p>
    <w:p>
      <w:pPr>
        <w:pStyle w:val="BodyText"/>
        <w:ind w:left="1996" w:right="481" w:hanging="858"/>
        <w:spacing w:before="1" w:line="276" w:lineRule="auto"/>
        <w:rPr>
          <w:sz w:val="18"/>
          <w:szCs w:val="18"/>
        </w:rPr>
      </w:pPr>
      <w:r>
        <w:drawing>
          <wp:anchor distT="0" distB="0" distL="0" distR="0" simplePos="0" relativeHeight="2527774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238221</wp:posOffset>
            </wp:positionV>
            <wp:extent cx="197999" cy="324002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499.          </w:t>
      </w:r>
      <w:r>
        <w:rPr>
          <w:sz w:val="18"/>
          <w:szCs w:val="18"/>
          <w:color w:val="231F20"/>
        </w:rPr>
        <w:t>Costantini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E.,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Nd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</w:rPr>
        <w:t>YAG </w:t>
      </w:r>
      <w:r>
        <w:rPr>
          <w:sz w:val="18"/>
          <w:szCs w:val="18"/>
          <w:color w:val="231F20"/>
        </w:rPr>
        <w:t>laser. Urol Int, 2006. 76: 134.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6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/16493214</w:t>
        </w:r>
      </w:hyperlink>
    </w:p>
    <w:p>
      <w:pPr>
        <w:pStyle w:val="BodyText"/>
        <w:ind w:left="114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500.          </w:t>
      </w:r>
      <w:r>
        <w:rPr>
          <w:sz w:val="18"/>
          <w:szCs w:val="18"/>
          <w:color w:val="231F20"/>
          <w:position w:val="3"/>
        </w:rPr>
        <w:t>Kaur</w:t>
      </w:r>
      <w:r>
        <w:rPr>
          <w:sz w:val="18"/>
          <w:szCs w:val="18"/>
          <w:color w:val="231F20"/>
          <w:spacing w:val="3"/>
          <w:position w:val="3"/>
        </w:rPr>
        <w:t>, 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Urethral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syndrome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its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Obstet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Gynecol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</w:t>
      </w:r>
      <w:r>
        <w:rPr>
          <w:sz w:val="18"/>
          <w:szCs w:val="18"/>
          <w:color w:val="231F20"/>
          <w:spacing w:val="3"/>
          <w:position w:val="3"/>
        </w:rPr>
        <w:t>, 2007. 62: 348.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/17425813</w:t>
        </w:r>
      </w:hyperlink>
    </w:p>
    <w:p>
      <w:pPr>
        <w:pStyle w:val="BodyText"/>
        <w:ind w:left="1992" w:right="481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501.          </w:t>
      </w:r>
      <w:r>
        <w:rPr>
          <w:sz w:val="18"/>
          <w:szCs w:val="18"/>
          <w:color w:val="231F20"/>
        </w:rPr>
        <w:t>Ploteau</w:t>
      </w:r>
      <w:r>
        <w:rPr>
          <w:sz w:val="18"/>
          <w:szCs w:val="18"/>
          <w:color w:val="231F20"/>
          <w:spacing w:val="12"/>
        </w:rPr>
        <w:t>, 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  <w:spacing w:val="12"/>
        </w:rPr>
        <w:t>[</w:t>
      </w:r>
      <w:r>
        <w:rPr>
          <w:sz w:val="18"/>
          <w:szCs w:val="18"/>
          <w:color w:val="231F20"/>
        </w:rPr>
        <w:t>Minimal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mild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endometriosis</w:t>
      </w:r>
      <w:r>
        <w:rPr>
          <w:sz w:val="18"/>
          <w:szCs w:val="18"/>
          <w:color w:val="231F20"/>
          <w:spacing w:val="11"/>
        </w:rPr>
        <w:t>: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pain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fertility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CNGOF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Endometriosis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"/>
        </w:rPr>
        <w:t>].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Fertil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Senol</w:t>
      </w:r>
      <w:r>
        <w:rPr>
          <w:sz w:val="18"/>
          <w:szCs w:val="18"/>
          <w:color w:val="231F20"/>
          <w:spacing w:val="1"/>
        </w:rPr>
        <w:t>, 2018. 46: 273.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/29510965</w:t>
        </w:r>
      </w:hyperlink>
    </w:p>
    <w:p>
      <w:pPr>
        <w:spacing w:line="275" w:lineRule="auto"/>
        <w:sectPr>
          <w:footerReference w:type="default" r:id="rId642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4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502.          </w:t>
      </w:r>
      <w:r>
        <w:rPr>
          <w:sz w:val="18"/>
          <w:szCs w:val="18"/>
          <w:color w:val="231F20"/>
          <w:position w:val="3"/>
        </w:rPr>
        <w:t>de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Paula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Andres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M.,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current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deep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endometriosis</w:t>
      </w:r>
      <w:r>
        <w:rPr>
          <w:sz w:val="18"/>
          <w:szCs w:val="18"/>
          <w:color w:val="231F20"/>
          <w:spacing w:val="13"/>
          <w:position w:val="3"/>
        </w:rPr>
        <w:t>: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13"/>
          <w:position w:val="3"/>
        </w:rPr>
        <w:t>.</w:t>
      </w:r>
    </w:p>
    <w:p>
      <w:pPr>
        <w:pStyle w:val="BodyText"/>
        <w:ind w:left="1346"/>
        <w:spacing w:before="55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Minerva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Ginecol</w:t>
      </w:r>
      <w:r>
        <w:rPr>
          <w:sz w:val="18"/>
          <w:szCs w:val="18"/>
          <w:color w:val="231F20"/>
          <w:spacing w:val="2"/>
        </w:rPr>
        <w:t>, 2017. 69: 587.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6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/28545293</w:t>
        </w:r>
      </w:hyperlink>
    </w:p>
    <w:p>
      <w:pPr>
        <w:pStyle w:val="BodyText"/>
        <w:ind w:left="1343" w:right="1133" w:hanging="849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503.          </w:t>
      </w:r>
      <w:r>
        <w:rPr>
          <w:sz w:val="18"/>
          <w:szCs w:val="18"/>
          <w:color w:val="231F20"/>
        </w:rPr>
        <w:t>Findeklee</w:t>
      </w:r>
      <w:r>
        <w:rPr>
          <w:sz w:val="18"/>
          <w:szCs w:val="18"/>
          <w:color w:val="231F20"/>
          <w:spacing w:val="12"/>
        </w:rPr>
        <w:t>, 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algorithm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endometriosis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certified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Endometriosis </w:t>
      </w:r>
      <w:r>
        <w:rPr>
          <w:sz w:val="18"/>
          <w:szCs w:val="18"/>
          <w:color w:val="231F20"/>
        </w:rPr>
        <w:t>Unit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Minerva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Ginecol</w:t>
      </w:r>
      <w:r>
        <w:rPr>
          <w:sz w:val="18"/>
          <w:szCs w:val="18"/>
          <w:color w:val="231F20"/>
          <w:spacing w:val="1"/>
        </w:rPr>
        <w:t>, 2020. 72: 43.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6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/32153163</w:t>
        </w:r>
      </w:hyperlink>
    </w:p>
    <w:p>
      <w:pPr>
        <w:pStyle w:val="BodyText"/>
        <w:ind w:left="1339" w:right="1133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504.         Shafik,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5"/>
        </w:rPr>
        <w:t>A.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Pudendal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canal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syn</w:t>
      </w:r>
      <w:r>
        <w:rPr>
          <w:sz w:val="18"/>
          <w:szCs w:val="18"/>
          <w:color w:val="231F20"/>
          <w:spacing w:val="4"/>
        </w:rPr>
        <w:t>drome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cause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vulvodynia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its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treatment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pudendal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nerve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decompression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Reprod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Biol</w:t>
      </w:r>
      <w:r>
        <w:rPr>
          <w:sz w:val="18"/>
          <w:szCs w:val="18"/>
          <w:color w:val="231F20"/>
          <w:spacing w:val="4"/>
        </w:rPr>
        <w:t>, 1998. 80: 215.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/9846672</w:t>
        </w:r>
      </w:hyperlink>
    </w:p>
    <w:p>
      <w:pPr>
        <w:pStyle w:val="BodyText"/>
        <w:ind w:left="1339" w:right="1133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505.          </w:t>
      </w:r>
      <w:r>
        <w:rPr>
          <w:sz w:val="18"/>
          <w:szCs w:val="18"/>
          <w:color w:val="231F20"/>
        </w:rPr>
        <w:t>Bautrant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7"/>
        </w:rPr>
        <w:t>E.,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 </w:t>
      </w:r>
      <w:r>
        <w:rPr>
          <w:sz w:val="18"/>
          <w:szCs w:val="18"/>
          <w:color w:val="231F20"/>
          <w:spacing w:val="7"/>
        </w:rPr>
        <w:t>[</w:t>
      </w:r>
      <w:r>
        <w:rPr>
          <w:sz w:val="18"/>
          <w:szCs w:val="18"/>
          <w:color w:val="231F20"/>
        </w:rPr>
        <w:t>Modern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algorithm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treating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pudendal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neuralgia</w:t>
      </w:r>
      <w:r>
        <w:rPr>
          <w:sz w:val="18"/>
          <w:szCs w:val="18"/>
          <w:color w:val="231F20"/>
          <w:spacing w:val="7"/>
        </w:rPr>
        <w:t>:  212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6"/>
        </w:rPr>
        <w:t xml:space="preserve">  104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decompressions</w:t>
      </w:r>
      <w:r>
        <w:rPr>
          <w:sz w:val="18"/>
          <w:szCs w:val="18"/>
          <w:color w:val="231F20"/>
          <w:spacing w:val="6"/>
        </w:rPr>
        <w:t>].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Biol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Reprod</w:t>
      </w:r>
      <w:r>
        <w:rPr>
          <w:sz w:val="18"/>
          <w:szCs w:val="18"/>
          <w:color w:val="231F20"/>
          <w:spacing w:val="6"/>
        </w:rPr>
        <w:t xml:space="preserve"> (</w:t>
      </w:r>
      <w:r>
        <w:rPr>
          <w:sz w:val="18"/>
          <w:szCs w:val="18"/>
          <w:color w:val="231F20"/>
        </w:rPr>
        <w:t>Paris</w:t>
      </w:r>
      <w:r>
        <w:rPr>
          <w:sz w:val="18"/>
          <w:szCs w:val="18"/>
          <w:color w:val="231F20"/>
          <w:spacing w:val="6"/>
        </w:rPr>
        <w:t>), 2003. 3</w:t>
      </w:r>
      <w:r>
        <w:rPr>
          <w:sz w:val="18"/>
          <w:szCs w:val="18"/>
          <w:color w:val="231F20"/>
          <w:spacing w:val="5"/>
        </w:rPr>
        <w:t>2: 705.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/15067894</w:t>
        </w:r>
      </w:hyperlink>
    </w:p>
    <w:p>
      <w:pPr>
        <w:pStyle w:val="BodyText"/>
        <w:ind w:left="1339" w:right="1133" w:hanging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506.          </w:t>
      </w:r>
      <w:r>
        <w:rPr>
          <w:sz w:val="18"/>
          <w:szCs w:val="18"/>
          <w:color w:val="231F20"/>
        </w:rPr>
        <w:t>Possover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5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neurolysis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sacral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plexus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sciatic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extensive </w:t>
      </w:r>
      <w:r>
        <w:rPr>
          <w:sz w:val="18"/>
          <w:szCs w:val="18"/>
          <w:color w:val="231F20"/>
        </w:rPr>
        <w:t>endometriosis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wall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Minim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Neurosurg</w:t>
      </w:r>
      <w:r>
        <w:rPr>
          <w:sz w:val="18"/>
          <w:szCs w:val="18"/>
          <w:color w:val="231F20"/>
          <w:spacing w:val="8"/>
        </w:rPr>
        <w:t>, 2007. 50: 33.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/17546541</w:t>
        </w:r>
      </w:hyperlink>
    </w:p>
    <w:p>
      <w:pPr>
        <w:pStyle w:val="BodyText"/>
        <w:ind w:left="1343" w:right="1133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507.          </w:t>
      </w:r>
      <w:r>
        <w:rPr>
          <w:sz w:val="18"/>
          <w:szCs w:val="18"/>
          <w:color w:val="231F20"/>
        </w:rPr>
        <w:t>Robert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R.,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Decompression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transposition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pudendal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pudendal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neuralgia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2005. 47:</w:t>
      </w:r>
      <w:r>
        <w:rPr>
          <w:sz w:val="18"/>
          <w:szCs w:val="18"/>
          <w:color w:val="231F20"/>
          <w:spacing w:val="2"/>
        </w:rPr>
        <w:t xml:space="preserve"> 403.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/15716208</w:t>
        </w:r>
      </w:hyperlink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508.          </w:t>
      </w:r>
      <w:r>
        <w:rPr>
          <w:sz w:val="18"/>
          <w:szCs w:val="18"/>
          <w:color w:val="231F20"/>
          <w:position w:val="3"/>
        </w:rPr>
        <w:t>Robert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R.,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[</w:t>
      </w:r>
      <w:r>
        <w:rPr>
          <w:sz w:val="18"/>
          <w:szCs w:val="18"/>
          <w:color w:val="231F20"/>
          <w:position w:val="3"/>
        </w:rPr>
        <w:t>Pudendal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nerve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surgery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perineal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9"/>
          <w:position w:val="3"/>
        </w:rPr>
        <w:t>].</w:t>
      </w:r>
    </w:p>
    <w:p>
      <w:pPr>
        <w:pStyle w:val="BodyText"/>
        <w:ind w:left="1346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Prog Urol, 2010. 20: 1084.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6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/21056388</w:t>
        </w:r>
      </w:hyperlink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509.          </w:t>
      </w:r>
      <w:r>
        <w:rPr>
          <w:sz w:val="18"/>
          <w:szCs w:val="18"/>
          <w:color w:val="231F20"/>
          <w:position w:val="3"/>
        </w:rPr>
        <w:t>Duckett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J.,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Mesh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removal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vaginal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surgery</w:t>
      </w:r>
      <w:r>
        <w:rPr>
          <w:sz w:val="18"/>
          <w:szCs w:val="18"/>
          <w:color w:val="231F20"/>
          <w:spacing w:val="11"/>
          <w:position w:val="3"/>
        </w:rPr>
        <w:t>: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what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happens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UK</w:t>
      </w:r>
      <w:r>
        <w:rPr>
          <w:sz w:val="18"/>
          <w:szCs w:val="18"/>
          <w:color w:val="231F20"/>
          <w:spacing w:val="11"/>
          <w:position w:val="3"/>
        </w:rPr>
        <w:t>?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Urogynecol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1"/>
          <w:position w:val="3"/>
        </w:rPr>
        <w:t>,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2017. 28: 989.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6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/27924372</w:t>
        </w:r>
      </w:hyperlink>
    </w:p>
    <w:p>
      <w:pPr>
        <w:pStyle w:val="BodyText"/>
        <w:ind w:left="494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510.          </w:t>
      </w:r>
      <w:r>
        <w:rPr>
          <w:sz w:val="18"/>
          <w:szCs w:val="18"/>
          <w:color w:val="231F20"/>
          <w:position w:val="3"/>
        </w:rPr>
        <w:t>Lee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D.,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Transvaginal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mesh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kits</w:t>
      </w:r>
      <w:r>
        <w:rPr>
          <w:sz w:val="18"/>
          <w:szCs w:val="18"/>
          <w:color w:val="231F20"/>
          <w:spacing w:val="9"/>
          <w:position w:val="3"/>
        </w:rPr>
        <w:t>--</w:t>
      </w:r>
      <w:r>
        <w:rPr>
          <w:sz w:val="18"/>
          <w:szCs w:val="18"/>
          <w:color w:val="231F20"/>
          <w:position w:val="3"/>
        </w:rPr>
        <w:t>how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"</w:t>
      </w:r>
      <w:r>
        <w:rPr>
          <w:sz w:val="18"/>
          <w:szCs w:val="18"/>
          <w:color w:val="231F20"/>
          <w:position w:val="3"/>
        </w:rPr>
        <w:t>serious</w:t>
      </w:r>
      <w:r>
        <w:rPr>
          <w:sz w:val="18"/>
          <w:szCs w:val="18"/>
          <w:color w:val="231F20"/>
          <w:spacing w:val="9"/>
          <w:position w:val="3"/>
        </w:rPr>
        <w:t>"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complications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are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they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reversible</w:t>
      </w:r>
      <w:r>
        <w:rPr>
          <w:sz w:val="18"/>
          <w:szCs w:val="18"/>
          <w:color w:val="231F20"/>
          <w:spacing w:val="9"/>
          <w:position w:val="3"/>
        </w:rPr>
        <w:t>?</w:t>
      </w:r>
    </w:p>
    <w:p>
      <w:pPr>
        <w:pStyle w:val="BodyText"/>
        <w:ind w:left="1343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Urology, 2013. 81: 43.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6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/23200966</w:t>
        </w:r>
      </w:hyperlink>
    </w:p>
    <w:p>
      <w:pPr>
        <w:pStyle w:val="BodyText"/>
        <w:ind w:left="1343" w:right="1133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511.          </w:t>
      </w:r>
      <w:r>
        <w:rPr>
          <w:sz w:val="18"/>
          <w:szCs w:val="18"/>
          <w:color w:val="231F20"/>
        </w:rPr>
        <w:t>Shah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  <w:spacing w:val="8"/>
        </w:rPr>
        <w:t>K.,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</w:rPr>
        <w:t>mesh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</w:rPr>
        <w:t>perforation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</w:rPr>
        <w:t>mid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urethral </w:t>
      </w:r>
      <w:r>
        <w:rPr>
          <w:sz w:val="18"/>
          <w:szCs w:val="18"/>
          <w:color w:val="231F20"/>
          <w:spacing w:val="4"/>
        </w:rPr>
        <w:t>polypropylene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mesh sling: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mesh excision,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urinary tract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reconstruction and concomitant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pubovaginal</w:t>
      </w:r>
    </w:p>
    <w:p>
      <w:pPr>
        <w:pStyle w:val="BodyText"/>
        <w:ind w:left="1340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sling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autologous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rectus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fascia</w:t>
      </w:r>
      <w:r>
        <w:rPr>
          <w:sz w:val="18"/>
          <w:szCs w:val="18"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Urogynecol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0"/>
          <w:position w:val="3"/>
        </w:rPr>
        <w:t>, 2013. 24: 2</w:t>
      </w:r>
      <w:r>
        <w:rPr>
          <w:sz w:val="18"/>
          <w:szCs w:val="18"/>
          <w:color w:val="231F20"/>
          <w:spacing w:val="9"/>
          <w:position w:val="3"/>
        </w:rPr>
        <w:t>111.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/23824269</w:t>
        </w:r>
      </w:hyperlink>
    </w:p>
    <w:p>
      <w:pPr>
        <w:pStyle w:val="BodyText"/>
        <w:ind w:left="1345" w:right="1133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512.          </w:t>
      </w:r>
      <w:r>
        <w:rPr>
          <w:sz w:val="18"/>
          <w:szCs w:val="18"/>
          <w:color w:val="231F20"/>
        </w:rPr>
        <w:t>Ramart</w:t>
      </w:r>
      <w:r>
        <w:rPr>
          <w:sz w:val="18"/>
          <w:szCs w:val="18"/>
          <w:color w:val="231F20"/>
          <w:spacing w:val="5"/>
        </w:rPr>
        <w:t>, 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Requiring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Suburethral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Sling </w:t>
      </w:r>
      <w:r>
        <w:rPr>
          <w:sz w:val="18"/>
          <w:szCs w:val="18"/>
          <w:color w:val="231F20"/>
        </w:rPr>
        <w:t>Removal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Mesh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5"/>
        </w:rPr>
        <w:t>, 2017. 106: 2</w:t>
      </w:r>
      <w:r>
        <w:rPr>
          <w:sz w:val="18"/>
          <w:szCs w:val="18"/>
          <w:color w:val="231F20"/>
          <w:spacing w:val="4"/>
        </w:rPr>
        <w:t>03.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/28476681</w:t>
        </w:r>
      </w:hyperlink>
    </w:p>
    <w:p>
      <w:pPr>
        <w:pStyle w:val="BodyText"/>
        <w:ind w:left="494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513.         </w:t>
      </w:r>
      <w:r>
        <w:rPr>
          <w:sz w:val="18"/>
          <w:szCs w:val="18"/>
          <w:color w:val="231F20"/>
          <w:position w:val="3"/>
        </w:rPr>
        <w:t>Jong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spacing w:val="12"/>
          <w:position w:val="3"/>
        </w:rPr>
        <w:t>K.,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 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relief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vaginal</w:t>
      </w:r>
      <w:r>
        <w:rPr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mesh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1"/>
          <w:position w:val="3"/>
        </w:rPr>
        <w:t>/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sling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removal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durable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11"/>
          <w:position w:val="3"/>
        </w:rPr>
        <w:t>?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Int</w:t>
      </w:r>
    </w:p>
    <w:p>
      <w:pPr>
        <w:pStyle w:val="BodyText"/>
        <w:ind w:left="1343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Urogynecol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>, 2018. 29: 859.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6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/28695345</w:t>
        </w:r>
      </w:hyperlink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514.          </w:t>
      </w:r>
      <w:r>
        <w:rPr>
          <w:sz w:val="18"/>
          <w:szCs w:val="18"/>
          <w:color w:val="231F20"/>
          <w:position w:val="3"/>
        </w:rPr>
        <w:t>Hansen</w:t>
      </w:r>
      <w:r>
        <w:rPr>
          <w:sz w:val="18"/>
          <w:szCs w:val="18"/>
          <w:color w:val="231F20"/>
          <w:spacing w:val="9"/>
          <w:position w:val="3"/>
        </w:rPr>
        <w:t>,  B.L.,</w:t>
      </w:r>
      <w:r>
        <w:rPr>
          <w:sz w:val="18"/>
          <w:szCs w:val="18"/>
          <w:color w:val="231F20"/>
          <w:spacing w:val="5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up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synthetic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mesh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complications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Female</w:t>
      </w:r>
    </w:p>
    <w:p>
      <w:pPr>
        <w:pStyle w:val="BodyText"/>
        <w:ind w:left="1346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Reconstr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5"/>
        </w:rPr>
        <w:t>, 2014. 20: 126.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6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/24763152</w:t>
        </w:r>
      </w:hyperlink>
    </w:p>
    <w:p>
      <w:pPr>
        <w:pStyle w:val="BodyText"/>
        <w:ind w:left="1343" w:right="1133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515.          </w:t>
      </w:r>
      <w:r>
        <w:rPr>
          <w:sz w:val="18"/>
          <w:szCs w:val="18"/>
          <w:color w:val="231F20"/>
        </w:rPr>
        <w:t>Ridgeway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5"/>
        </w:rPr>
        <w:t>B.,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mesh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excision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transvaginal </w:t>
      </w:r>
      <w:r>
        <w:rPr>
          <w:sz w:val="18"/>
          <w:szCs w:val="18"/>
          <w:color w:val="231F20"/>
        </w:rPr>
        <w:t>mesh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placement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prolapse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kits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8"/>
        </w:rPr>
        <w:t>, 2008. 199: 703 </w:t>
      </w:r>
      <w:r>
        <w:rPr>
          <w:sz w:val="18"/>
          <w:szCs w:val="18"/>
          <w:color w:val="231F20"/>
          <w:spacing w:val="7"/>
        </w:rPr>
        <w:t>e1.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/18845292</w:t>
        </w:r>
      </w:hyperlink>
    </w:p>
    <w:p>
      <w:pPr>
        <w:pStyle w:val="BodyText"/>
        <w:ind w:left="1332" w:right="1134" w:hanging="838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516.          </w:t>
      </w:r>
      <w:r>
        <w:rPr>
          <w:sz w:val="18"/>
          <w:szCs w:val="18"/>
          <w:color w:val="231F20"/>
        </w:rPr>
        <w:t>Gyang</w:t>
      </w:r>
      <w:r>
        <w:rPr>
          <w:sz w:val="18"/>
          <w:szCs w:val="18"/>
          <w:color w:val="231F20"/>
          <w:spacing w:val="10"/>
        </w:rPr>
        <w:t>,  A.N., 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Managing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reconstructive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transvaginal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mesh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Urogynecol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>, 2014. 25: 313.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/24217793</w:t>
        </w:r>
      </w:hyperlink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517.          </w:t>
      </w:r>
      <w:r>
        <w:rPr>
          <w:sz w:val="18"/>
          <w:szCs w:val="18"/>
          <w:color w:val="231F20"/>
          <w:position w:val="3"/>
        </w:rPr>
        <w:t>Ferreira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M.,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[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floor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training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programmes</w:t>
      </w:r>
      <w:r>
        <w:rPr>
          <w:sz w:val="18"/>
          <w:szCs w:val="18"/>
          <w:color w:val="231F20"/>
          <w:spacing w:val="8"/>
          <w:position w:val="3"/>
        </w:rPr>
        <w:t>: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8"/>
          <w:position w:val="3"/>
        </w:rPr>
        <w:t>].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Acta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Port</w:t>
      </w:r>
      <w:r>
        <w:rPr>
          <w:sz w:val="18"/>
          <w:szCs w:val="18"/>
          <w:color w:val="231F20"/>
          <w:spacing w:val="8"/>
          <w:position w:val="3"/>
        </w:rPr>
        <w:t>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2011. 24: 309.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6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/22011604</w:t>
        </w:r>
      </w:hyperlink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ind w:firstLine="9807"/>
        <w:spacing w:line="510" w:lineRule="exact"/>
        <w:rPr/>
      </w:pPr>
      <w:r>
        <w:rPr>
          <w:position w:val="-10"/>
        </w:rPr>
        <w:drawing>
          <wp:inline distT="0" distB="0" distL="0" distR="0">
            <wp:extent cx="198004" cy="324002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0" w:lineRule="exact"/>
        <w:sectPr>
          <w:footerReference w:type="default" r:id="rId664"/>
          <w:pgSz w:w="11906" w:h="16838"/>
          <w:pgMar w:top="400" w:right="0" w:bottom="498" w:left="1785" w:header="0" w:footer="327" w:gutter="0"/>
        </w:sectPr>
        <w:rPr/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1155"/>
        <w:spacing w:before="104" w:line="197" w:lineRule="auto"/>
        <w:outlineLvl w:val="0"/>
        <w:rPr>
          <w:sz w:val="36"/>
          <w:szCs w:val="36"/>
        </w:rPr>
      </w:pPr>
      <w:bookmarkStart w:name="bookmark153" w:id="146"/>
      <w:bookmarkEnd w:id="146"/>
      <w:bookmarkStart w:name="bookmark115" w:id="147"/>
      <w:bookmarkEnd w:id="147"/>
      <w:r>
        <w:rPr>
          <w:sz w:val="36"/>
          <w:szCs w:val="36"/>
          <w:b/>
          <w:bCs/>
          <w:color w:val="231F20"/>
          <w:spacing w:val="-31"/>
        </w:rPr>
        <w:t>8.</w:t>
      </w:r>
      <w:r>
        <w:rPr>
          <w:sz w:val="36"/>
          <w:szCs w:val="36"/>
          <w:b/>
          <w:bCs/>
          <w:color w:val="231F20"/>
          <w:spacing w:val="16"/>
        </w:rPr>
        <w:t xml:space="preserve">     </w:t>
      </w:r>
      <w:r>
        <w:rPr>
          <w:sz w:val="36"/>
          <w:szCs w:val="36"/>
          <w:b/>
          <w:bCs/>
          <w:color w:val="231F20"/>
          <w:spacing w:val="-31"/>
        </w:rPr>
        <w:t>CONFLICT OF</w:t>
      </w:r>
      <w:r>
        <w:rPr>
          <w:sz w:val="36"/>
          <w:szCs w:val="36"/>
          <w:b/>
          <w:bCs/>
          <w:color w:val="231F20"/>
          <w:spacing w:val="25"/>
        </w:rPr>
        <w:t xml:space="preserve"> </w:t>
      </w:r>
      <w:r>
        <w:rPr>
          <w:sz w:val="36"/>
          <w:szCs w:val="36"/>
          <w:b/>
          <w:bCs/>
          <w:color w:val="231F20"/>
          <w:spacing w:val="-31"/>
        </w:rPr>
        <w:t>INTEREST</w:t>
      </w:r>
    </w:p>
    <w:p>
      <w:pPr>
        <w:pStyle w:val="BodyText"/>
        <w:ind w:left="1141" w:right="481" w:hanging="5"/>
        <w:spacing w:before="205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All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members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EAU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Chronic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Guidelines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working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panel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provided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disclosure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statements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relationships that they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 that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might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perceived 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potential source</w:t>
      </w:r>
      <w:r>
        <w:rPr>
          <w:sz w:val="18"/>
          <w:szCs w:val="18"/>
          <w:color w:val="231F20"/>
          <w:spacing w:val="2"/>
        </w:rPr>
        <w:t xml:space="preserve"> 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conflict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interest.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information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publically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accessible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through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European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Association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Urology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website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hyperlink w:history="true" r:id="rId683">
        <w:r>
          <w:rPr>
            <w:sz w:val="18"/>
            <w:szCs w:val="18"/>
            <w:u w:val="single" w:color="auto"/>
            <w:color w:val="231F20"/>
            <w:spacing w:val="3"/>
          </w:rPr>
          <w:t>https://uroweb.org/</w:t>
        </w:r>
      </w:hyperlink>
      <w:r>
        <w:rPr>
          <w:sz w:val="18"/>
          <w:szCs w:val="18"/>
          <w:color w:val="231F20"/>
        </w:rPr>
        <w:t xml:space="preserve"> </w:t>
      </w:r>
      <w:hyperlink w:history="true" r:id="rId683">
        <w:r>
          <w:rPr>
            <w:sz w:val="18"/>
            <w:szCs w:val="18"/>
            <w:u w:val="single" w:color="auto"/>
            <w:color w:val="231F20"/>
            <w:spacing w:val="7"/>
          </w:rPr>
          <w:t>guidelines/</w:t>
        </w:r>
        <w:r>
          <w:rPr>
            <w:sz w:val="18"/>
            <w:szCs w:val="18"/>
            <w:color w:val="231F20"/>
            <w:spacing w:val="7"/>
          </w:rPr>
          <w:t>.</w:t>
        </w:r>
      </w:hyperlink>
    </w:p>
    <w:p>
      <w:pPr>
        <w:pStyle w:val="BodyText"/>
        <w:ind w:left="1134" w:right="481" w:firstLine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document was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developed with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financial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support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Eu</w:t>
      </w:r>
      <w:r>
        <w:rPr>
          <w:sz w:val="18"/>
          <w:szCs w:val="18"/>
          <w:color w:val="231F20"/>
          <w:spacing w:val="2"/>
        </w:rPr>
        <w:t>ropean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Association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Urology.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external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sources of funding and s</w:t>
      </w:r>
      <w:r>
        <w:rPr>
          <w:sz w:val="18"/>
          <w:szCs w:val="18"/>
          <w:color w:val="231F20"/>
          <w:spacing w:val="3"/>
        </w:rPr>
        <w:t>upport have been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involved. 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EAU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non-profit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organisation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funding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limited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to administrative assistance and travel and meeting expenses. No honoraria o</w:t>
      </w:r>
      <w:r>
        <w:rPr>
          <w:sz w:val="18"/>
          <w:szCs w:val="18"/>
          <w:color w:val="231F20"/>
          <w:spacing w:val="2"/>
        </w:rPr>
        <w:t>r other reimbursements have been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provided.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154"/>
        <w:spacing w:before="104" w:line="197" w:lineRule="auto"/>
        <w:outlineLvl w:val="0"/>
        <w:rPr>
          <w:sz w:val="36"/>
          <w:szCs w:val="36"/>
        </w:rPr>
      </w:pPr>
      <w:bookmarkStart w:name="bookmark116" w:id="148"/>
      <w:bookmarkEnd w:id="148"/>
      <w:r>
        <w:rPr>
          <w:sz w:val="36"/>
          <w:szCs w:val="36"/>
          <w:b/>
          <w:bCs/>
          <w:color w:val="231F20"/>
          <w:spacing w:val="-36"/>
        </w:rPr>
        <w:t>9.</w:t>
      </w:r>
      <w:r>
        <w:rPr>
          <w:sz w:val="36"/>
          <w:szCs w:val="36"/>
          <w:b/>
          <w:bCs/>
          <w:color w:val="231F20"/>
          <w:spacing w:val="17"/>
        </w:rPr>
        <w:t xml:space="preserve">     </w:t>
      </w:r>
      <w:r>
        <w:rPr>
          <w:sz w:val="36"/>
          <w:szCs w:val="36"/>
          <w:b/>
          <w:bCs/>
          <w:color w:val="231F20"/>
          <w:spacing w:val="-36"/>
        </w:rPr>
        <w:t>CITATION</w:t>
      </w:r>
      <w:r>
        <w:rPr>
          <w:sz w:val="36"/>
          <w:szCs w:val="36"/>
          <w:b/>
          <w:bCs/>
          <w:color w:val="231F20"/>
          <w:spacing w:val="24"/>
        </w:rPr>
        <w:t xml:space="preserve"> </w:t>
      </w:r>
      <w:r>
        <w:rPr>
          <w:sz w:val="36"/>
          <w:szCs w:val="36"/>
          <w:b/>
          <w:bCs/>
          <w:color w:val="231F20"/>
          <w:spacing w:val="-36"/>
        </w:rPr>
        <w:t>INFORMATION</w:t>
      </w:r>
    </w:p>
    <w:p>
      <w:pPr>
        <w:pStyle w:val="BodyText"/>
        <w:ind w:left="1140" w:right="481" w:hanging="3"/>
        <w:spacing w:before="206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format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cite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depending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style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guide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journal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2"/>
        </w:rPr>
        <w:t>citation appears. Accordingly,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number of authors 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whether,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instance, 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include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publ</w:t>
      </w:r>
      <w:r>
        <w:rPr>
          <w:sz w:val="18"/>
          <w:szCs w:val="18"/>
          <w:color w:val="231F20"/>
          <w:spacing w:val="1"/>
        </w:rPr>
        <w:t>isher,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location,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ISBN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vary</w:t>
      </w:r>
      <w:r>
        <w:rPr>
          <w:sz w:val="18"/>
          <w:szCs w:val="18"/>
          <w:color w:val="231F20"/>
          <w:spacing w:val="4"/>
        </w:rPr>
        <w:t>.</w:t>
      </w:r>
    </w:p>
    <w:p>
      <w:pPr>
        <w:pStyle w:val="BodyText"/>
        <w:ind w:left="1137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The compilation of</w:t>
      </w:r>
      <w:r>
        <w:rPr>
          <w:sz w:val="18"/>
          <w:szCs w:val="18"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the complete Gui</w:t>
      </w:r>
      <w:r>
        <w:rPr>
          <w:sz w:val="18"/>
          <w:szCs w:val="18"/>
          <w:color w:val="231F20"/>
          <w:spacing w:val="2"/>
          <w:position w:val="3"/>
        </w:rPr>
        <w:t>delines should be referenced as:</w:t>
      </w:r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position w:val="3"/>
        </w:rPr>
        <w:t>EAU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Guidelines</w:t>
      </w:r>
      <w:r>
        <w:rPr>
          <w:sz w:val="18"/>
          <w:szCs w:val="18"/>
          <w:i/>
          <w:iCs/>
          <w:color w:val="231F20"/>
          <w:spacing w:val="14"/>
          <w:position w:val="3"/>
        </w:rPr>
        <w:t>. </w:t>
      </w:r>
      <w:r>
        <w:rPr>
          <w:sz w:val="18"/>
          <w:szCs w:val="18"/>
          <w:i/>
          <w:iCs/>
          <w:color w:val="231F20"/>
          <w:position w:val="3"/>
        </w:rPr>
        <w:t>Edn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presented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at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the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EAU</w:t>
      </w:r>
      <w:r>
        <w:rPr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Annual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Congress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Paris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14"/>
          <w:position w:val="3"/>
        </w:rPr>
        <w:t>2024. </w:t>
      </w:r>
      <w:r>
        <w:rPr>
          <w:sz w:val="18"/>
          <w:szCs w:val="18"/>
          <w:i/>
          <w:iCs/>
          <w:color w:val="231F20"/>
          <w:position w:val="3"/>
        </w:rPr>
        <w:t>ISBN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978-94-92671-12-</w:t>
      </w:r>
      <w:r>
        <w:rPr>
          <w:sz w:val="18"/>
          <w:szCs w:val="18"/>
          <w:i/>
          <w:iCs/>
          <w:color w:val="231F20"/>
          <w:spacing w:val="13"/>
          <w:position w:val="3"/>
        </w:rPr>
        <w:t>3.</w:t>
      </w:r>
    </w:p>
    <w:p>
      <w:pPr>
        <w:pStyle w:val="BodyText"/>
        <w:ind w:left="1149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If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publisher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>/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location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required</w:t>
      </w:r>
      <w:r>
        <w:rPr>
          <w:sz w:val="18"/>
          <w:szCs w:val="18"/>
          <w:color w:val="231F20"/>
          <w:spacing w:val="10"/>
          <w:position w:val="3"/>
        </w:rPr>
        <w:t>, </w:t>
      </w:r>
      <w:r>
        <w:rPr>
          <w:sz w:val="18"/>
          <w:szCs w:val="18"/>
          <w:color w:val="231F20"/>
          <w:position w:val="3"/>
        </w:rPr>
        <w:t>include</w:t>
      </w:r>
      <w:r>
        <w:rPr>
          <w:sz w:val="18"/>
          <w:szCs w:val="18"/>
          <w:color w:val="231F20"/>
          <w:spacing w:val="10"/>
          <w:position w:val="3"/>
        </w:rPr>
        <w:t>:</w:t>
      </w:r>
    </w:p>
    <w:p>
      <w:pPr>
        <w:pStyle w:val="BodyText"/>
        <w:ind w:left="1138"/>
        <w:spacing w:before="1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</w:rPr>
        <w:t>EAU Guidelines Office,</w:t>
      </w:r>
      <w:r>
        <w:rPr>
          <w:sz w:val="18"/>
          <w:szCs w:val="18"/>
          <w:i/>
          <w:iCs/>
          <w:color w:val="231F20"/>
          <w:spacing w:val="-1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Arnhem, The Net</w:t>
      </w:r>
      <w:r>
        <w:rPr>
          <w:sz w:val="18"/>
          <w:szCs w:val="18"/>
          <w:i/>
          <w:iCs/>
          <w:color w:val="231F20"/>
          <w:spacing w:val="8"/>
        </w:rPr>
        <w:t>herlands.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hyperlink w:history="true" r:id="rId683">
        <w:r>
          <w:rPr>
            <w:sz w:val="18"/>
            <w:szCs w:val="18"/>
            <w:i/>
            <w:iCs/>
            <w:u w:val="single" w:color="auto"/>
            <w:color w:val="231F20"/>
            <w:spacing w:val="8"/>
          </w:rPr>
          <w:t>http://uroweb.org/guidelines/compilations-of-all-guidelines/</w:t>
        </w:r>
      </w:hyperlink>
    </w:p>
    <w:p>
      <w:pPr>
        <w:pStyle w:val="BodyText"/>
        <w:ind w:left="1147"/>
        <w:spacing w:before="241" w:line="239" w:lineRule="exact"/>
        <w:rPr>
          <w:sz w:val="18"/>
          <w:szCs w:val="18"/>
        </w:rPr>
      </w:pPr>
      <w:hyperlink w:history="true" r:id="rId683">
        <w:r>
          <w:rPr>
            <w:sz w:val="18"/>
            <w:szCs w:val="18"/>
            <w:color w:val="231F20"/>
            <w:spacing w:val="3"/>
            <w:position w:val="3"/>
          </w:rPr>
          <w:t>References</w:t>
        </w:r>
        <w:r>
          <w:rPr>
            <w:sz w:val="18"/>
            <w:szCs w:val="18"/>
            <w:color w:val="231F20"/>
            <w:spacing w:val="-7"/>
            <w:position w:val="3"/>
          </w:rPr>
          <w:t xml:space="preserve"> </w:t>
        </w:r>
        <w:r>
          <w:rPr>
            <w:sz w:val="18"/>
            <w:szCs w:val="18"/>
            <w:color w:val="231F20"/>
            <w:spacing w:val="3"/>
            <w:position w:val="3"/>
          </w:rPr>
          <w:t>to individual guidelines should be str</w:t>
        </w:r>
        <w:r>
          <w:rPr>
            <w:sz w:val="18"/>
            <w:szCs w:val="18"/>
            <w:color w:val="231F20"/>
            <w:spacing w:val="2"/>
            <w:position w:val="3"/>
          </w:rPr>
          <w:t>uctured in</w:t>
        </w:r>
        <w:r>
          <w:rPr>
            <w:sz w:val="18"/>
            <w:szCs w:val="18"/>
            <w:color w:val="231F20"/>
            <w:spacing w:val="-7"/>
            <w:position w:val="3"/>
          </w:rPr>
          <w:t xml:space="preserve"> </w:t>
        </w:r>
        <w:r>
          <w:rPr>
            <w:sz w:val="18"/>
            <w:szCs w:val="18"/>
            <w:color w:val="231F20"/>
            <w:spacing w:val="2"/>
            <w:position w:val="3"/>
          </w:rPr>
          <w:t>the following way:</w:t>
        </w:r>
      </w:hyperlink>
    </w:p>
    <w:p>
      <w:pPr>
        <w:pStyle w:val="BodyText"/>
        <w:ind w:left="11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  <w:position w:val="3"/>
        </w:rPr>
        <w:t>Contributors’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names. Ti</w:t>
      </w:r>
      <w:r>
        <w:rPr>
          <w:sz w:val="18"/>
          <w:szCs w:val="18"/>
          <w:i/>
          <w:iCs/>
          <w:color w:val="231F20"/>
          <w:spacing w:val="8"/>
          <w:position w:val="3"/>
        </w:rPr>
        <w:t>tle of</w:t>
      </w:r>
      <w:r>
        <w:rPr>
          <w:sz w:val="18"/>
          <w:szCs w:val="18"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resource.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Publication type. ISBN. Publisher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publisher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location,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year.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510" w:lineRule="exact"/>
        <w:rPr/>
      </w:pPr>
      <w:r>
        <w:rPr>
          <w:position w:val="-10"/>
        </w:rPr>
        <w:drawing>
          <wp:inline distT="0" distB="0" distL="0" distR="0">
            <wp:extent cx="197999" cy="324002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682"/>
      <w:pgSz w:w="11906" w:h="16838"/>
      <w:pgMar w:top="400" w:right="1785" w:bottom="498" w:left="0" w:header="0" w:footer="32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20000003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8"/>
      <w:spacing w:line="182" w:lineRule="auto"/>
      <w:rPr>
        <w:sz w:val="14"/>
        <w:szCs w:val="14"/>
      </w:rPr>
    </w:pPr>
    <w:r>
      <w:rPr>
        <w:sz w:val="18"/>
        <w:szCs w:val="18"/>
        <w:color w:val="231F20"/>
      </w:rPr>
      <w:t>4                                                                                                  </w:t>
    </w:r>
    <w:r>
      <w:rPr>
        <w:sz w:val="14"/>
        <w:szCs w:val="14"/>
        <w:color w:val="231F20"/>
      </w:rPr>
      <w:t>CHRONIC</w:t>
    </w:r>
    <w:r>
      <w:rPr>
        <w:sz w:val="14"/>
        <w:szCs w:val="14"/>
        <w:color w:val="231F20"/>
        <w:spacing w:val="9"/>
        <w:w w:val="101"/>
      </w:rPr>
      <w:t xml:space="preserve"> </w:t>
    </w:r>
    <w:r>
      <w:rPr>
        <w:sz w:val="14"/>
        <w:szCs w:val="14"/>
        <w:color w:val="231F20"/>
      </w:rPr>
      <w:t>PELVIC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PAIN -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MARCH 2024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CHRONIC PELVIC PAIN - LIMITED UPDATE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MARCH 2024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                         </w:t>
    </w:r>
    <w:r>
      <w:rPr>
        <w:sz w:val="18"/>
        <w:szCs w:val="18"/>
        <w:color w:val="231F20"/>
        <w:spacing w:val="-1"/>
      </w:rPr>
      <w:t>5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5"/>
      <w:spacing w:line="183" w:lineRule="auto"/>
      <w:rPr>
        <w:sz w:val="14"/>
        <w:szCs w:val="14"/>
      </w:rPr>
    </w:pPr>
    <w:r>
      <w:rPr>
        <w:sz w:val="18"/>
        <w:szCs w:val="18"/>
        <w:color w:val="231F20"/>
      </w:rPr>
      <w:t>6                                                                                                  </w:t>
    </w:r>
    <w:r>
      <w:rPr>
        <w:sz w:val="14"/>
        <w:szCs w:val="14"/>
        <w:color w:val="231F20"/>
      </w:rPr>
      <w:t>CHRONIC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PELVIC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PAIN -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</w:t>
    </w:r>
    <w:r>
      <w:rPr>
        <w:sz w:val="14"/>
        <w:szCs w:val="14"/>
        <w:color w:val="231F20"/>
        <w:spacing w:val="-1"/>
      </w:rPr>
      <w:t>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  <w:spacing w:val="-1"/>
      </w:rPr>
      <w:t>2024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1" w:lineRule="auto"/>
      <w:rPr>
        <w:sz w:val="18"/>
        <w:szCs w:val="18"/>
      </w:rPr>
    </w:pPr>
    <w:r>
      <w:rPr>
        <w:sz w:val="14"/>
        <w:szCs w:val="14"/>
        <w:color w:val="231F20"/>
      </w:rPr>
      <w:t>CHRONIC PELVIC PAIN - 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 2024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                           </w:t>
    </w:r>
    <w:r>
      <w:rPr>
        <w:sz w:val="18"/>
        <w:szCs w:val="18"/>
        <w:color w:val="231F20"/>
        <w:spacing w:val="-1"/>
      </w:rPr>
      <w:t>7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3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8                                                                                                  </w:t>
    </w:r>
    <w:r>
      <w:rPr>
        <w:sz w:val="14"/>
        <w:szCs w:val="14"/>
        <w:color w:val="231F20"/>
      </w:rPr>
      <w:t>CHRONIC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PELVIC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PAIN -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MAR</w:t>
    </w:r>
    <w:r>
      <w:rPr>
        <w:sz w:val="14"/>
        <w:szCs w:val="14"/>
        <w:color w:val="231F20"/>
        <w:spacing w:val="-1"/>
      </w:rPr>
      <w:t>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  <w:spacing w:val="-1"/>
      </w:rPr>
      <w:t>2024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8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10                                                                                                </w:t>
    </w:r>
    <w:r>
      <w:rPr>
        <w:sz w:val="14"/>
        <w:szCs w:val="14"/>
        <w:color w:val="231F20"/>
      </w:rPr>
      <w:t>CHRONIC</w:t>
    </w:r>
    <w:r>
      <w:rPr>
        <w:sz w:val="14"/>
        <w:szCs w:val="14"/>
        <w:color w:val="231F20"/>
        <w:spacing w:val="12"/>
        <w:w w:val="101"/>
      </w:rPr>
      <w:t xml:space="preserve"> </w:t>
    </w:r>
    <w:r>
      <w:rPr>
        <w:sz w:val="14"/>
        <w:szCs w:val="14"/>
        <w:color w:val="231F20"/>
      </w:rPr>
      <w:t>PELVIC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PAIN -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8"/>
      <w:spacing w:line="184" w:lineRule="auto"/>
      <w:rPr>
        <w:sz w:val="14"/>
        <w:szCs w:val="14"/>
      </w:rPr>
    </w:pPr>
    <w:r>
      <w:rPr>
        <w:sz w:val="18"/>
        <w:szCs w:val="18"/>
        <w:color w:val="231F20"/>
      </w:rPr>
      <w:t>12                                                                                                </w:t>
    </w:r>
    <w:r>
      <w:rPr>
        <w:sz w:val="14"/>
        <w:szCs w:val="14"/>
        <w:color w:val="231F20"/>
      </w:rPr>
      <w:t>CHRONIC</w:t>
    </w:r>
    <w:r>
      <w:rPr>
        <w:sz w:val="14"/>
        <w:szCs w:val="14"/>
        <w:color w:val="231F20"/>
        <w:spacing w:val="12"/>
        <w:w w:val="101"/>
      </w:rPr>
      <w:t xml:space="preserve"> </w:t>
    </w:r>
    <w:r>
      <w:rPr>
        <w:sz w:val="14"/>
        <w:szCs w:val="14"/>
        <w:color w:val="231F20"/>
      </w:rPr>
      <w:t>PELVIC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PAIN -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CHRONIC PELVIC PAIN - 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 2024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</w:t>
    </w:r>
    <w:r>
      <w:rPr>
        <w:sz w:val="18"/>
        <w:szCs w:val="18"/>
        <w:color w:val="231F20"/>
        <w:spacing w:val="-1"/>
      </w:rPr>
      <w:t>13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8"/>
      <w:spacing w:line="182" w:lineRule="auto"/>
      <w:rPr>
        <w:sz w:val="14"/>
        <w:szCs w:val="14"/>
      </w:rPr>
    </w:pPr>
    <w:r>
      <w:rPr>
        <w:sz w:val="18"/>
        <w:szCs w:val="18"/>
        <w:color w:val="231F20"/>
      </w:rPr>
      <w:t>14                                                                                                </w:t>
    </w:r>
    <w:r>
      <w:rPr>
        <w:sz w:val="14"/>
        <w:szCs w:val="14"/>
        <w:color w:val="231F20"/>
      </w:rPr>
      <w:t>CHRONIC</w:t>
    </w:r>
    <w:r>
      <w:rPr>
        <w:sz w:val="14"/>
        <w:szCs w:val="14"/>
        <w:color w:val="231F20"/>
        <w:spacing w:val="12"/>
        <w:w w:val="101"/>
      </w:rPr>
      <w:t xml:space="preserve"> </w:t>
    </w:r>
    <w:r>
      <w:rPr>
        <w:sz w:val="14"/>
        <w:szCs w:val="14"/>
        <w:color w:val="231F20"/>
      </w:rPr>
      <w:t>PELVIC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PAIN -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4" w:lineRule="auto"/>
      <w:rPr>
        <w:sz w:val="18"/>
        <w:szCs w:val="18"/>
      </w:rPr>
    </w:pPr>
    <w:r>
      <w:rPr>
        <w:sz w:val="14"/>
        <w:szCs w:val="14"/>
        <w:color w:val="231F20"/>
      </w:rPr>
      <w:t>CHRONIC PELVIC PAIN - 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 2024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</w:t>
    </w:r>
    <w:r>
      <w:rPr>
        <w:sz w:val="18"/>
        <w:szCs w:val="18"/>
        <w:color w:val="231F20"/>
        <w:spacing w:val="-1"/>
      </w:rPr>
      <w:t>15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8"/>
      <w:spacing w:line="184" w:lineRule="auto"/>
      <w:rPr>
        <w:sz w:val="14"/>
        <w:szCs w:val="14"/>
      </w:rPr>
    </w:pPr>
    <w:r>
      <w:rPr>
        <w:sz w:val="18"/>
        <w:szCs w:val="18"/>
        <w:color w:val="231F20"/>
      </w:rPr>
      <w:t>16                                                                                                </w:t>
    </w:r>
    <w:r>
      <w:rPr>
        <w:sz w:val="14"/>
        <w:szCs w:val="14"/>
        <w:color w:val="231F20"/>
      </w:rPr>
      <w:t>CHRONIC</w:t>
    </w:r>
    <w:r>
      <w:rPr>
        <w:sz w:val="14"/>
        <w:szCs w:val="14"/>
        <w:color w:val="231F20"/>
        <w:spacing w:val="12"/>
        <w:w w:val="101"/>
      </w:rPr>
      <w:t xml:space="preserve"> </w:t>
    </w:r>
    <w:r>
      <w:rPr>
        <w:sz w:val="14"/>
        <w:szCs w:val="14"/>
        <w:color w:val="231F20"/>
      </w:rPr>
      <w:t>PELVIC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PAIN -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2" w:lineRule="auto"/>
      <w:rPr>
        <w:sz w:val="18"/>
        <w:szCs w:val="18"/>
      </w:rPr>
    </w:pPr>
    <w:r>
      <w:rPr>
        <w:sz w:val="14"/>
        <w:szCs w:val="14"/>
        <w:color w:val="231F20"/>
      </w:rPr>
      <w:t>CHRONIC PELVIC PAIN - 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 2024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</w:t>
    </w:r>
    <w:r>
      <w:rPr>
        <w:sz w:val="18"/>
        <w:szCs w:val="18"/>
        <w:color w:val="231F20"/>
        <w:spacing w:val="-1"/>
      </w:rPr>
      <w:t>17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8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18                                                                                                </w:t>
    </w:r>
    <w:r>
      <w:rPr>
        <w:sz w:val="14"/>
        <w:szCs w:val="14"/>
        <w:color w:val="231F20"/>
      </w:rPr>
      <w:t>CHRONIC</w:t>
    </w:r>
    <w:r>
      <w:rPr>
        <w:sz w:val="14"/>
        <w:szCs w:val="14"/>
        <w:color w:val="231F20"/>
        <w:spacing w:val="12"/>
        <w:w w:val="101"/>
      </w:rPr>
      <w:t xml:space="preserve"> </w:t>
    </w:r>
    <w:r>
      <w:rPr>
        <w:sz w:val="14"/>
        <w:szCs w:val="14"/>
        <w:color w:val="231F20"/>
      </w:rPr>
      <w:t>PELVIC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PAIN -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CHRONIC PELVIC PAIN - 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 2024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</w:t>
    </w:r>
    <w:r>
      <w:rPr>
        <w:sz w:val="18"/>
        <w:szCs w:val="18"/>
        <w:color w:val="231F20"/>
        <w:spacing w:val="-1"/>
      </w:rPr>
      <w:t>19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1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20                   </w:t>
    </w:r>
    <w:r>
      <w:rPr>
        <w:sz w:val="18"/>
        <w:szCs w:val="18"/>
        <w:color w:val="231F20"/>
      </w:rPr>
      <w:t xml:space="preserve">                                                                             </w:t>
    </w:r>
    <w:r>
      <w:rPr>
        <w:sz w:val="14"/>
        <w:szCs w:val="14"/>
        <w:color w:val="231F20"/>
      </w:rPr>
      <w:t>CHRONIC PELVIC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PAIN - LIMITED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3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4" w:lineRule="auto"/>
      <w:rPr>
        <w:sz w:val="18"/>
        <w:szCs w:val="18"/>
      </w:rPr>
    </w:pPr>
    <w:r>
      <w:rPr>
        <w:sz w:val="14"/>
        <w:szCs w:val="14"/>
        <w:color w:val="231F20"/>
      </w:rPr>
      <w:t>CHRONIC PELVIC PAIN - 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 2024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</w:t>
    </w:r>
    <w:r>
      <w:rPr>
        <w:sz w:val="18"/>
        <w:szCs w:val="18"/>
        <w:color w:val="231F20"/>
        <w:spacing w:val="-1"/>
      </w:rPr>
      <w:t>21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1"/>
      <w:spacing w:line="184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22                   </w:t>
    </w:r>
    <w:r>
      <w:rPr>
        <w:sz w:val="18"/>
        <w:szCs w:val="18"/>
        <w:color w:val="231F20"/>
      </w:rPr>
      <w:t xml:space="preserve">                                                                             </w:t>
    </w:r>
    <w:r>
      <w:rPr>
        <w:sz w:val="14"/>
        <w:szCs w:val="14"/>
        <w:color w:val="231F20"/>
      </w:rPr>
      <w:t>CHRONIC PELVIC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PAIN - LIMITED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3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CHRONIC PELVIC PAIN - 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 2024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</w:t>
    </w:r>
    <w:r>
      <w:rPr>
        <w:sz w:val="18"/>
        <w:szCs w:val="18"/>
        <w:color w:val="231F20"/>
        <w:spacing w:val="-1"/>
      </w:rPr>
      <w:t>23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1"/>
      <w:spacing w:line="184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24                   </w:t>
    </w:r>
    <w:r>
      <w:rPr>
        <w:sz w:val="18"/>
        <w:szCs w:val="18"/>
        <w:color w:val="231F20"/>
      </w:rPr>
      <w:t xml:space="preserve">                                                                             </w:t>
    </w:r>
    <w:r>
      <w:rPr>
        <w:sz w:val="14"/>
        <w:szCs w:val="14"/>
        <w:color w:val="231F20"/>
      </w:rPr>
      <w:t>CHRONIC PELVIC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PAIN - LIMITED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3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CHRONIC PELVIC PAIN - 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 2024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</w:t>
    </w:r>
    <w:r>
      <w:rPr>
        <w:sz w:val="18"/>
        <w:szCs w:val="18"/>
        <w:color w:val="231F20"/>
        <w:spacing w:val="-1"/>
      </w:rPr>
      <w:t>25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1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26                   </w:t>
    </w:r>
    <w:r>
      <w:rPr>
        <w:sz w:val="18"/>
        <w:szCs w:val="18"/>
        <w:color w:val="231F20"/>
      </w:rPr>
      <w:t xml:space="preserve">                                                                             </w:t>
    </w:r>
    <w:r>
      <w:rPr>
        <w:sz w:val="14"/>
        <w:szCs w:val="14"/>
        <w:color w:val="231F20"/>
      </w:rPr>
      <w:t>CHRONIC PELVIC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PAIN - LIMITED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3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CHRONIC PELVIC PAIN - 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 2024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</w:t>
    </w:r>
    <w:r>
      <w:rPr>
        <w:sz w:val="18"/>
        <w:szCs w:val="18"/>
        <w:color w:val="231F20"/>
        <w:spacing w:val="-1"/>
      </w:rPr>
      <w:t>27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1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28                   </w:t>
    </w:r>
    <w:r>
      <w:rPr>
        <w:sz w:val="18"/>
        <w:szCs w:val="18"/>
        <w:color w:val="231F20"/>
      </w:rPr>
      <w:t xml:space="preserve">                                                                             </w:t>
    </w:r>
    <w:r>
      <w:rPr>
        <w:sz w:val="14"/>
        <w:szCs w:val="14"/>
        <w:color w:val="231F20"/>
      </w:rPr>
      <w:t>CHRONIC PELVIC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PAIN - LIMITED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3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CHRONIC PELVIC PAIN - 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 2024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</w:t>
    </w:r>
    <w:r>
      <w:rPr>
        <w:sz w:val="18"/>
        <w:szCs w:val="18"/>
        <w:color w:val="231F20"/>
        <w:spacing w:val="-1"/>
      </w:rPr>
      <w:t>29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2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30                   </w:t>
    </w:r>
    <w:r>
      <w:rPr>
        <w:sz w:val="18"/>
        <w:szCs w:val="18"/>
        <w:color w:val="231F20"/>
      </w:rPr>
      <w:t xml:space="preserve">                                                                             </w:t>
    </w:r>
    <w:r>
      <w:rPr>
        <w:sz w:val="14"/>
        <w:szCs w:val="14"/>
        <w:color w:val="231F20"/>
      </w:rPr>
      <w:t>CHRONIC PELVIC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PAIN - 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CHRONIC PELVIC PAIN - 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 2024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</w:t>
    </w:r>
    <w:r>
      <w:rPr>
        <w:sz w:val="18"/>
        <w:szCs w:val="18"/>
        <w:color w:val="231F20"/>
        <w:spacing w:val="-1"/>
      </w:rPr>
      <w:t>31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2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32                   </w:t>
    </w:r>
    <w:r>
      <w:rPr>
        <w:sz w:val="18"/>
        <w:szCs w:val="18"/>
        <w:color w:val="231F20"/>
      </w:rPr>
      <w:t xml:space="preserve">                                                                             </w:t>
    </w:r>
    <w:r>
      <w:rPr>
        <w:sz w:val="14"/>
        <w:szCs w:val="14"/>
        <w:color w:val="231F20"/>
      </w:rPr>
      <w:t>CHRONIC PELVIC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PAIN - 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CHRONIC PELVIC PAIN - 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 2024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</w:t>
    </w:r>
    <w:r>
      <w:rPr>
        <w:sz w:val="18"/>
        <w:szCs w:val="18"/>
        <w:color w:val="231F20"/>
        <w:spacing w:val="-1"/>
      </w:rPr>
      <w:t>33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2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34                   </w:t>
    </w:r>
    <w:r>
      <w:rPr>
        <w:sz w:val="18"/>
        <w:szCs w:val="18"/>
        <w:color w:val="231F20"/>
      </w:rPr>
      <w:t xml:space="preserve">                                                                             </w:t>
    </w:r>
    <w:r>
      <w:rPr>
        <w:sz w:val="14"/>
        <w:szCs w:val="14"/>
        <w:color w:val="231F20"/>
      </w:rPr>
      <w:t>CHRONIC PELVIC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PAIN - 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CHRONIC PELVIC PAIN - 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 2024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</w:t>
    </w:r>
    <w:r>
      <w:rPr>
        <w:sz w:val="18"/>
        <w:szCs w:val="18"/>
        <w:color w:val="231F20"/>
        <w:spacing w:val="-1"/>
      </w:rPr>
      <w:t>35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2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36                   </w:t>
    </w:r>
    <w:r>
      <w:rPr>
        <w:sz w:val="18"/>
        <w:szCs w:val="18"/>
        <w:color w:val="231F20"/>
      </w:rPr>
      <w:t xml:space="preserve">                                                                             </w:t>
    </w:r>
    <w:r>
      <w:rPr>
        <w:sz w:val="14"/>
        <w:szCs w:val="14"/>
        <w:color w:val="231F20"/>
      </w:rPr>
      <w:t>CHRONIC PELVIC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PAIN - 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CHRONIC PELVIC PAIN - 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 2024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</w:t>
    </w:r>
    <w:r>
      <w:rPr>
        <w:sz w:val="18"/>
        <w:szCs w:val="18"/>
        <w:color w:val="231F20"/>
        <w:spacing w:val="-1"/>
      </w:rPr>
      <w:t>37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2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38                   </w:t>
    </w:r>
    <w:r>
      <w:rPr>
        <w:sz w:val="18"/>
        <w:szCs w:val="18"/>
        <w:color w:val="231F20"/>
      </w:rPr>
      <w:t xml:space="preserve">                                                                             </w:t>
    </w:r>
    <w:r>
      <w:rPr>
        <w:sz w:val="14"/>
        <w:szCs w:val="14"/>
        <w:color w:val="231F20"/>
      </w:rPr>
      <w:t>CHRONIC PELVIC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PAIN - 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CHRONIC PELVIC PAIN - 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 2024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</w:t>
    </w:r>
    <w:r>
      <w:rPr>
        <w:sz w:val="18"/>
        <w:szCs w:val="18"/>
        <w:color w:val="231F20"/>
        <w:spacing w:val="-1"/>
      </w:rPr>
      <w:t>39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8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40                            </w:t>
    </w:r>
    <w:r>
      <w:rPr>
        <w:sz w:val="18"/>
        <w:szCs w:val="18"/>
        <w:color w:val="231F20"/>
      </w:rPr>
      <w:t xml:space="preserve">                                                                    </w:t>
    </w:r>
    <w:r>
      <w:rPr>
        <w:sz w:val="14"/>
        <w:szCs w:val="14"/>
        <w:color w:val="231F20"/>
      </w:rPr>
      <w:t>CHRONIC PELVIC PAIN -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LIMITED UPDATE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0"/>
      <w:spacing w:line="179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4"/>
        <w:szCs w:val="14"/>
        <w:color w:val="231F20"/>
        <w:spacing w:val="-6"/>
      </w:rPr>
      <w:t>CHRONIC</w:t>
    </w:r>
    <w:r>
      <w:rPr>
        <w:rFonts w:ascii="Arial" w:hAnsi="Arial" w:eastAsia="Arial" w:cs="Arial"/>
        <w:sz w:val="14"/>
        <w:szCs w:val="14"/>
        <w:color w:val="231F20"/>
        <w:spacing w:val="17"/>
        <w:w w:val="102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PELVIC</w:t>
    </w:r>
    <w:r>
      <w:rPr>
        <w:rFonts w:ascii="Arial" w:hAnsi="Arial" w:eastAsia="Arial" w:cs="Arial"/>
        <w:sz w:val="14"/>
        <w:szCs w:val="14"/>
        <w:color w:val="231F20"/>
        <w:spacing w:val="7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PAIN -</w:t>
    </w:r>
    <w:r>
      <w:rPr>
        <w:rFonts w:ascii="Arial" w:hAnsi="Arial" w:eastAsia="Arial" w:cs="Arial"/>
        <w:sz w:val="14"/>
        <w:szCs w:val="14"/>
        <w:color w:val="231F20"/>
        <w:spacing w:val="8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LIMITED UPDATE</w:t>
    </w:r>
    <w:r>
      <w:rPr>
        <w:rFonts w:ascii="Arial" w:hAnsi="Arial" w:eastAsia="Arial" w:cs="Arial"/>
        <w:sz w:val="14"/>
        <w:szCs w:val="14"/>
        <w:color w:val="231F20"/>
        <w:spacing w:val="7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MARCH 2024</w:t>
    </w:r>
    <w:r>
      <w:rPr>
        <w:rFonts w:ascii="Arial" w:hAnsi="Arial" w:eastAsia="Arial" w:cs="Arial"/>
        <w:sz w:val="14"/>
        <w:szCs w:val="14"/>
        <w:color w:val="231F20"/>
        <w:spacing w:val="1"/>
      </w:rPr>
      <w:t xml:space="preserve">                                      </w:t>
    </w:r>
    <w:r>
      <w:rPr>
        <w:rFonts w:ascii="Arial" w:hAnsi="Arial" w:eastAsia="Arial" w:cs="Arial"/>
        <w:sz w:val="14"/>
        <w:szCs w:val="14"/>
        <w:color w:val="231F20"/>
      </w:rPr>
      <w:t xml:space="preserve">                                                                                    </w:t>
    </w:r>
    <w:r>
      <w:rPr>
        <w:rFonts w:ascii="Arial" w:hAnsi="Arial" w:eastAsia="Arial" w:cs="Arial"/>
        <w:sz w:val="18"/>
        <w:szCs w:val="18"/>
        <w:color w:val="231F20"/>
        <w:spacing w:val="-6"/>
      </w:rPr>
      <w:t>41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8"/>
      <w:spacing w:line="184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42                            </w:t>
    </w:r>
    <w:r>
      <w:rPr>
        <w:sz w:val="18"/>
        <w:szCs w:val="18"/>
        <w:color w:val="231F20"/>
      </w:rPr>
      <w:t xml:space="preserve">                                                                    </w:t>
    </w:r>
    <w:r>
      <w:rPr>
        <w:sz w:val="14"/>
        <w:szCs w:val="14"/>
        <w:color w:val="231F20"/>
      </w:rPr>
      <w:t>CHRONIC PELVIC PAIN -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LIMITED UPDATE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CHRONIC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PELVIC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PAIN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2024             </w:t>
    </w:r>
    <w:r>
      <w:rPr>
        <w:sz w:val="14"/>
        <w:szCs w:val="14"/>
        <w:color w:val="231F20"/>
      </w:rPr>
      <w:t xml:space="preserve">                                                                                                              </w:t>
    </w:r>
    <w:r>
      <w:rPr>
        <w:sz w:val="18"/>
        <w:szCs w:val="18"/>
        <w:color w:val="231F20"/>
      </w:rPr>
      <w:t>43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38"/>
      <w:spacing w:line="179" w:lineRule="auto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8"/>
        <w:szCs w:val="18"/>
        <w:color w:val="231F20"/>
        <w:spacing w:val="-6"/>
      </w:rPr>
      <w:t>44</w:t>
    </w:r>
    <w:r>
      <w:rPr>
        <w:rFonts w:ascii="Arial" w:hAnsi="Arial" w:eastAsia="Arial" w:cs="Arial"/>
        <w:sz w:val="18"/>
        <w:szCs w:val="18"/>
        <w:color w:val="231F20"/>
        <w:spacing w:val="1"/>
      </w:rPr>
      <w:t xml:space="preserve">                        </w:t>
    </w:r>
    <w:r>
      <w:rPr>
        <w:rFonts w:ascii="Arial" w:hAnsi="Arial" w:eastAsia="Arial" w:cs="Arial"/>
        <w:sz w:val="18"/>
        <w:szCs w:val="18"/>
        <w:color w:val="231F20"/>
      </w:rPr>
      <w:t xml:space="preserve">                                                                        </w:t>
    </w:r>
    <w:r>
      <w:rPr>
        <w:rFonts w:ascii="Arial" w:hAnsi="Arial" w:eastAsia="Arial" w:cs="Arial"/>
        <w:sz w:val="14"/>
        <w:szCs w:val="14"/>
        <w:color w:val="231F20"/>
        <w:spacing w:val="-6"/>
      </w:rPr>
      <w:t>CHRONIC</w:t>
    </w:r>
    <w:r>
      <w:rPr>
        <w:rFonts w:ascii="Arial" w:hAnsi="Arial" w:eastAsia="Arial" w:cs="Arial"/>
        <w:sz w:val="14"/>
        <w:szCs w:val="14"/>
        <w:color w:val="231F20"/>
        <w:spacing w:val="8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PELVIC</w:t>
    </w:r>
    <w:r>
      <w:rPr>
        <w:rFonts w:ascii="Arial" w:hAnsi="Arial" w:eastAsia="Arial" w:cs="Arial"/>
        <w:sz w:val="14"/>
        <w:szCs w:val="14"/>
        <w:color w:val="231F20"/>
        <w:spacing w:val="8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PAIN -</w:t>
    </w:r>
    <w:r>
      <w:rPr>
        <w:rFonts w:ascii="Arial" w:hAnsi="Arial" w:eastAsia="Arial" w:cs="Arial"/>
        <w:sz w:val="14"/>
        <w:szCs w:val="14"/>
        <w:color w:val="231F20"/>
        <w:spacing w:val="7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LIMITED UPDATE</w:t>
    </w:r>
    <w:r>
      <w:rPr>
        <w:rFonts w:ascii="Arial" w:hAnsi="Arial" w:eastAsia="Arial" w:cs="Arial"/>
        <w:sz w:val="14"/>
        <w:szCs w:val="14"/>
        <w:color w:val="231F20"/>
        <w:spacing w:val="8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MARCH 2024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0"/>
      <w:spacing w:line="180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4"/>
        <w:szCs w:val="14"/>
        <w:color w:val="231F20"/>
        <w:spacing w:val="-6"/>
      </w:rPr>
      <w:t>CHRONIC</w:t>
    </w:r>
    <w:r>
      <w:rPr>
        <w:rFonts w:ascii="Arial" w:hAnsi="Arial" w:eastAsia="Arial" w:cs="Arial"/>
        <w:sz w:val="14"/>
        <w:szCs w:val="14"/>
        <w:color w:val="231F20"/>
        <w:spacing w:val="17"/>
        <w:w w:val="102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PELVIC</w:t>
    </w:r>
    <w:r>
      <w:rPr>
        <w:rFonts w:ascii="Arial" w:hAnsi="Arial" w:eastAsia="Arial" w:cs="Arial"/>
        <w:sz w:val="14"/>
        <w:szCs w:val="14"/>
        <w:color w:val="231F20"/>
        <w:spacing w:val="7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PAIN -</w:t>
    </w:r>
    <w:r>
      <w:rPr>
        <w:rFonts w:ascii="Arial" w:hAnsi="Arial" w:eastAsia="Arial" w:cs="Arial"/>
        <w:sz w:val="14"/>
        <w:szCs w:val="14"/>
        <w:color w:val="231F20"/>
        <w:spacing w:val="8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LIMITED UPDATE</w:t>
    </w:r>
    <w:r>
      <w:rPr>
        <w:rFonts w:ascii="Arial" w:hAnsi="Arial" w:eastAsia="Arial" w:cs="Arial"/>
        <w:sz w:val="14"/>
        <w:szCs w:val="14"/>
        <w:color w:val="231F20"/>
        <w:spacing w:val="7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MARCH 2024</w:t>
    </w:r>
    <w:r>
      <w:rPr>
        <w:rFonts w:ascii="Arial" w:hAnsi="Arial" w:eastAsia="Arial" w:cs="Arial"/>
        <w:sz w:val="14"/>
        <w:szCs w:val="14"/>
        <w:color w:val="231F20"/>
        <w:spacing w:val="1"/>
      </w:rPr>
      <w:t xml:space="preserve">                                      </w:t>
    </w:r>
    <w:r>
      <w:rPr>
        <w:rFonts w:ascii="Arial" w:hAnsi="Arial" w:eastAsia="Arial" w:cs="Arial"/>
        <w:sz w:val="14"/>
        <w:szCs w:val="14"/>
        <w:color w:val="231F20"/>
      </w:rPr>
      <w:t xml:space="preserve">                                                                                    </w:t>
    </w:r>
    <w:r>
      <w:rPr>
        <w:rFonts w:ascii="Arial" w:hAnsi="Arial" w:eastAsia="Arial" w:cs="Arial"/>
        <w:sz w:val="18"/>
        <w:szCs w:val="18"/>
        <w:color w:val="231F20"/>
        <w:spacing w:val="-6"/>
      </w:rPr>
      <w:t>45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8"/>
      <w:spacing w:line="183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46                            </w:t>
    </w:r>
    <w:r>
      <w:rPr>
        <w:sz w:val="18"/>
        <w:szCs w:val="18"/>
        <w:color w:val="231F20"/>
      </w:rPr>
      <w:t xml:space="preserve">                                                                    </w:t>
    </w:r>
    <w:r>
      <w:rPr>
        <w:sz w:val="14"/>
        <w:szCs w:val="14"/>
        <w:color w:val="231F20"/>
      </w:rPr>
      <w:t>CHRONIC PELVIC PAIN -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LIMITED UPDATE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0"/>
      <w:spacing w:line="179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4"/>
        <w:szCs w:val="14"/>
        <w:color w:val="231F20"/>
        <w:spacing w:val="-6"/>
      </w:rPr>
      <w:t>CHRONIC</w:t>
    </w:r>
    <w:r>
      <w:rPr>
        <w:rFonts w:ascii="Arial" w:hAnsi="Arial" w:eastAsia="Arial" w:cs="Arial"/>
        <w:sz w:val="14"/>
        <w:szCs w:val="14"/>
        <w:color w:val="231F20"/>
        <w:spacing w:val="17"/>
        <w:w w:val="102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PELVIC</w:t>
    </w:r>
    <w:r>
      <w:rPr>
        <w:rFonts w:ascii="Arial" w:hAnsi="Arial" w:eastAsia="Arial" w:cs="Arial"/>
        <w:sz w:val="14"/>
        <w:szCs w:val="14"/>
        <w:color w:val="231F20"/>
        <w:spacing w:val="7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PAIN -</w:t>
    </w:r>
    <w:r>
      <w:rPr>
        <w:rFonts w:ascii="Arial" w:hAnsi="Arial" w:eastAsia="Arial" w:cs="Arial"/>
        <w:sz w:val="14"/>
        <w:szCs w:val="14"/>
        <w:color w:val="231F20"/>
        <w:spacing w:val="8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LIMITED UPDATE</w:t>
    </w:r>
    <w:r>
      <w:rPr>
        <w:rFonts w:ascii="Arial" w:hAnsi="Arial" w:eastAsia="Arial" w:cs="Arial"/>
        <w:sz w:val="14"/>
        <w:szCs w:val="14"/>
        <w:color w:val="231F20"/>
        <w:spacing w:val="7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MARCH 2024</w:t>
    </w:r>
    <w:r>
      <w:rPr>
        <w:rFonts w:ascii="Arial" w:hAnsi="Arial" w:eastAsia="Arial" w:cs="Arial"/>
        <w:sz w:val="14"/>
        <w:szCs w:val="14"/>
        <w:color w:val="231F20"/>
        <w:spacing w:val="1"/>
      </w:rPr>
      <w:t xml:space="preserve">                                      </w:t>
    </w:r>
    <w:r>
      <w:rPr>
        <w:rFonts w:ascii="Arial" w:hAnsi="Arial" w:eastAsia="Arial" w:cs="Arial"/>
        <w:sz w:val="14"/>
        <w:szCs w:val="14"/>
        <w:color w:val="231F20"/>
      </w:rPr>
      <w:t xml:space="preserve">                                                                                    </w:t>
    </w:r>
    <w:r>
      <w:rPr>
        <w:rFonts w:ascii="Arial" w:hAnsi="Arial" w:eastAsia="Arial" w:cs="Arial"/>
        <w:sz w:val="18"/>
        <w:szCs w:val="18"/>
        <w:color w:val="231F20"/>
        <w:spacing w:val="-6"/>
      </w:rPr>
      <w:t>47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38"/>
      <w:spacing w:line="182" w:lineRule="auto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8"/>
        <w:szCs w:val="18"/>
        <w:color w:val="231F20"/>
        <w:spacing w:val="-6"/>
      </w:rPr>
      <w:t>48</w:t>
    </w:r>
    <w:r>
      <w:rPr>
        <w:rFonts w:ascii="Arial" w:hAnsi="Arial" w:eastAsia="Arial" w:cs="Arial"/>
        <w:sz w:val="18"/>
        <w:szCs w:val="18"/>
        <w:color w:val="231F20"/>
        <w:spacing w:val="1"/>
      </w:rPr>
      <w:t xml:space="preserve">                        </w:t>
    </w:r>
    <w:r>
      <w:rPr>
        <w:rFonts w:ascii="Arial" w:hAnsi="Arial" w:eastAsia="Arial" w:cs="Arial"/>
        <w:sz w:val="18"/>
        <w:szCs w:val="18"/>
        <w:color w:val="231F20"/>
      </w:rPr>
      <w:t xml:space="preserve">                                                                        </w:t>
    </w:r>
    <w:r>
      <w:rPr>
        <w:rFonts w:ascii="Arial" w:hAnsi="Arial" w:eastAsia="Arial" w:cs="Arial"/>
        <w:sz w:val="14"/>
        <w:szCs w:val="14"/>
        <w:color w:val="231F20"/>
        <w:spacing w:val="-6"/>
      </w:rPr>
      <w:t>CHRONIC</w:t>
    </w:r>
    <w:r>
      <w:rPr>
        <w:rFonts w:ascii="Arial" w:hAnsi="Arial" w:eastAsia="Arial" w:cs="Arial"/>
        <w:sz w:val="14"/>
        <w:szCs w:val="14"/>
        <w:color w:val="231F20"/>
        <w:spacing w:val="8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PELVIC</w:t>
    </w:r>
    <w:r>
      <w:rPr>
        <w:rFonts w:ascii="Arial" w:hAnsi="Arial" w:eastAsia="Arial" w:cs="Arial"/>
        <w:sz w:val="14"/>
        <w:szCs w:val="14"/>
        <w:color w:val="231F20"/>
        <w:spacing w:val="8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PAIN -</w:t>
    </w:r>
    <w:r>
      <w:rPr>
        <w:rFonts w:ascii="Arial" w:hAnsi="Arial" w:eastAsia="Arial" w:cs="Arial"/>
        <w:sz w:val="14"/>
        <w:szCs w:val="14"/>
        <w:color w:val="231F20"/>
        <w:spacing w:val="7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LIMITED UPDATE</w:t>
    </w:r>
    <w:r>
      <w:rPr>
        <w:rFonts w:ascii="Arial" w:hAnsi="Arial" w:eastAsia="Arial" w:cs="Arial"/>
        <w:sz w:val="14"/>
        <w:szCs w:val="14"/>
        <w:color w:val="231F20"/>
        <w:spacing w:val="8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MARCH 2024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CHRONIC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PELVIC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PAIN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2024             </w:t>
    </w:r>
    <w:r>
      <w:rPr>
        <w:sz w:val="14"/>
        <w:szCs w:val="14"/>
        <w:color w:val="231F20"/>
      </w:rPr>
      <w:t xml:space="preserve">                                                                                                              </w:t>
    </w:r>
    <w:r>
      <w:rPr>
        <w:sz w:val="18"/>
        <w:szCs w:val="18"/>
        <w:color w:val="231F20"/>
      </w:rPr>
      <w:t>49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7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50                                                                                                </w:t>
    </w:r>
    <w:r>
      <w:rPr>
        <w:sz w:val="14"/>
        <w:szCs w:val="14"/>
        <w:color w:val="231F20"/>
      </w:rPr>
      <w:t>CHRONIC</w:t>
    </w:r>
    <w:r>
      <w:rPr>
        <w:sz w:val="14"/>
        <w:szCs w:val="14"/>
        <w:color w:val="231F20"/>
        <w:spacing w:val="16"/>
      </w:rPr>
      <w:t xml:space="preserve"> </w:t>
    </w:r>
    <w:r>
      <w:rPr>
        <w:sz w:val="14"/>
        <w:szCs w:val="14"/>
        <w:color w:val="231F20"/>
      </w:rPr>
      <w:t>PELVIC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PAIN - 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4" w:lineRule="auto"/>
      <w:rPr>
        <w:sz w:val="18"/>
        <w:szCs w:val="18"/>
      </w:rPr>
    </w:pPr>
    <w:r>
      <w:rPr>
        <w:sz w:val="14"/>
        <w:szCs w:val="14"/>
        <w:color w:val="231F20"/>
      </w:rPr>
      <w:t>CHRONIC PELVIC PAIN - 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 2024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</w:t>
    </w:r>
    <w:r>
      <w:rPr>
        <w:sz w:val="18"/>
        <w:szCs w:val="18"/>
        <w:color w:val="231F20"/>
        <w:spacing w:val="-1"/>
      </w:rPr>
      <w:t>51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7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52                                                                                                </w:t>
    </w:r>
    <w:r>
      <w:rPr>
        <w:sz w:val="14"/>
        <w:szCs w:val="14"/>
        <w:color w:val="231F20"/>
      </w:rPr>
      <w:t>CHRONIC</w:t>
    </w:r>
    <w:r>
      <w:rPr>
        <w:sz w:val="14"/>
        <w:szCs w:val="14"/>
        <w:color w:val="231F20"/>
        <w:spacing w:val="16"/>
      </w:rPr>
      <w:t xml:space="preserve"> </w:t>
    </w:r>
    <w:r>
      <w:rPr>
        <w:sz w:val="14"/>
        <w:szCs w:val="14"/>
        <w:color w:val="231F20"/>
      </w:rPr>
      <w:t>PELVIC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PAIN - 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CHRONIC PELVIC PAIN - 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 2024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</w:t>
    </w:r>
    <w:r>
      <w:rPr>
        <w:sz w:val="18"/>
        <w:szCs w:val="18"/>
        <w:color w:val="231F20"/>
        <w:spacing w:val="-1"/>
      </w:rPr>
      <w:t>53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7"/>
      <w:spacing w:line="183" w:lineRule="auto"/>
      <w:rPr>
        <w:sz w:val="14"/>
        <w:szCs w:val="14"/>
      </w:rPr>
    </w:pPr>
    <w:r>
      <w:rPr>
        <w:sz w:val="18"/>
        <w:szCs w:val="18"/>
        <w:color w:val="231F20"/>
      </w:rPr>
      <w:t>54                                                                                                </w:t>
    </w:r>
    <w:r>
      <w:rPr>
        <w:sz w:val="14"/>
        <w:szCs w:val="14"/>
        <w:color w:val="231F20"/>
      </w:rPr>
      <w:t>CHRONIC</w:t>
    </w:r>
    <w:r>
      <w:rPr>
        <w:sz w:val="14"/>
        <w:szCs w:val="14"/>
        <w:color w:val="231F20"/>
        <w:spacing w:val="16"/>
      </w:rPr>
      <w:t xml:space="preserve"> </w:t>
    </w:r>
    <w:r>
      <w:rPr>
        <w:sz w:val="14"/>
        <w:szCs w:val="14"/>
        <w:color w:val="231F20"/>
      </w:rPr>
      <w:t>PELVIC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PAIN - 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0"/>
      <w:spacing w:line="180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4"/>
        <w:szCs w:val="14"/>
        <w:color w:val="231F20"/>
        <w:spacing w:val="-6"/>
      </w:rPr>
      <w:t>CHRONIC</w:t>
    </w:r>
    <w:r>
      <w:rPr>
        <w:rFonts w:ascii="Arial" w:hAnsi="Arial" w:eastAsia="Arial" w:cs="Arial"/>
        <w:sz w:val="14"/>
        <w:szCs w:val="14"/>
        <w:color w:val="231F20"/>
        <w:spacing w:val="13"/>
        <w:w w:val="101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PELVIC</w:t>
    </w:r>
    <w:r>
      <w:rPr>
        <w:rFonts w:ascii="Arial" w:hAnsi="Arial" w:eastAsia="Arial" w:cs="Arial"/>
        <w:sz w:val="14"/>
        <w:szCs w:val="14"/>
        <w:color w:val="231F20"/>
        <w:spacing w:val="7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PAIN -</w:t>
    </w:r>
    <w:r>
      <w:rPr>
        <w:rFonts w:ascii="Arial" w:hAnsi="Arial" w:eastAsia="Arial" w:cs="Arial"/>
        <w:sz w:val="14"/>
        <w:szCs w:val="14"/>
        <w:color w:val="231F20"/>
        <w:spacing w:val="8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LIMITED UPDATE</w:t>
    </w:r>
    <w:r>
      <w:rPr>
        <w:rFonts w:ascii="Arial" w:hAnsi="Arial" w:eastAsia="Arial" w:cs="Arial"/>
        <w:sz w:val="14"/>
        <w:szCs w:val="14"/>
        <w:color w:val="231F20"/>
        <w:spacing w:val="7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MARCH 2024</w:t>
    </w:r>
    <w:r>
      <w:rPr>
        <w:rFonts w:ascii="Arial" w:hAnsi="Arial" w:eastAsia="Arial" w:cs="Arial"/>
        <w:sz w:val="14"/>
        <w:szCs w:val="14"/>
        <w:color w:val="231F20"/>
      </w:rPr>
      <w:t xml:space="preserve">                                                                                                                           </w:t>
    </w:r>
    <w:r>
      <w:rPr>
        <w:rFonts w:ascii="Arial" w:hAnsi="Arial" w:eastAsia="Arial" w:cs="Arial"/>
        <w:sz w:val="18"/>
        <w:szCs w:val="18"/>
        <w:color w:val="231F20"/>
        <w:spacing w:val="-6"/>
      </w:rPr>
      <w:t>55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7"/>
      <w:spacing w:line="183" w:lineRule="auto"/>
      <w:rPr>
        <w:sz w:val="14"/>
        <w:szCs w:val="14"/>
      </w:rPr>
    </w:pPr>
    <w:r>
      <w:rPr>
        <w:sz w:val="18"/>
        <w:szCs w:val="18"/>
        <w:color w:val="231F20"/>
      </w:rPr>
      <w:t>56                                                                                                </w:t>
    </w:r>
    <w:r>
      <w:rPr>
        <w:sz w:val="14"/>
        <w:szCs w:val="14"/>
        <w:color w:val="231F20"/>
      </w:rPr>
      <w:t>CHRONIC</w:t>
    </w:r>
    <w:r>
      <w:rPr>
        <w:sz w:val="14"/>
        <w:szCs w:val="14"/>
        <w:color w:val="231F20"/>
        <w:spacing w:val="16"/>
      </w:rPr>
      <w:t xml:space="preserve"> </w:t>
    </w:r>
    <w:r>
      <w:rPr>
        <w:sz w:val="14"/>
        <w:szCs w:val="14"/>
        <w:color w:val="231F20"/>
      </w:rPr>
      <w:t>PELVIC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PAIN - 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CHRONIC PELVIC PAIN - 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 2024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</w:t>
    </w:r>
    <w:r>
      <w:rPr>
        <w:sz w:val="18"/>
        <w:szCs w:val="18"/>
        <w:color w:val="231F20"/>
        <w:spacing w:val="-1"/>
      </w:rPr>
      <w:t>57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7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58                                                                                                </w:t>
    </w:r>
    <w:r>
      <w:rPr>
        <w:sz w:val="14"/>
        <w:szCs w:val="14"/>
        <w:color w:val="231F20"/>
      </w:rPr>
      <w:t>CHRONIC</w:t>
    </w:r>
    <w:r>
      <w:rPr>
        <w:sz w:val="14"/>
        <w:szCs w:val="14"/>
        <w:color w:val="231F20"/>
        <w:spacing w:val="16"/>
      </w:rPr>
      <w:t xml:space="preserve"> </w:t>
    </w:r>
    <w:r>
      <w:rPr>
        <w:sz w:val="14"/>
        <w:szCs w:val="14"/>
        <w:color w:val="231F20"/>
      </w:rPr>
      <w:t>PELVIC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PAIN - 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CHRONIC PELVIC PAIN - 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 2024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</w:t>
    </w:r>
    <w:r>
      <w:rPr>
        <w:sz w:val="18"/>
        <w:szCs w:val="18"/>
        <w:color w:val="231F20"/>
        <w:spacing w:val="-1"/>
      </w:rPr>
      <w:t>59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5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60                                                                                                </w:t>
    </w:r>
    <w:r>
      <w:rPr>
        <w:sz w:val="14"/>
        <w:szCs w:val="14"/>
        <w:color w:val="231F20"/>
      </w:rPr>
      <w:t>CHRONIC PELVIC</w:t>
    </w:r>
    <w:r>
      <w:rPr>
        <w:sz w:val="14"/>
        <w:szCs w:val="14"/>
        <w:color w:val="231F20"/>
        <w:spacing w:val="20"/>
      </w:rPr>
      <w:t xml:space="preserve"> </w:t>
    </w:r>
    <w:r>
      <w:rPr>
        <w:sz w:val="14"/>
        <w:szCs w:val="14"/>
        <w:color w:val="231F20"/>
      </w:rPr>
      <w:t>PAIN -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 2024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4" w:lineRule="auto"/>
      <w:rPr>
        <w:sz w:val="18"/>
        <w:szCs w:val="18"/>
      </w:rPr>
    </w:pPr>
    <w:r>
      <w:rPr>
        <w:sz w:val="14"/>
        <w:szCs w:val="14"/>
        <w:color w:val="231F20"/>
      </w:rPr>
      <w:t>CHRONIC PELVIC PAIN - 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 2024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</w:t>
    </w:r>
    <w:r>
      <w:rPr>
        <w:sz w:val="18"/>
        <w:szCs w:val="18"/>
        <w:color w:val="231F20"/>
        <w:spacing w:val="-1"/>
      </w:rPr>
      <w:t>61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5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62                                                                                                </w:t>
    </w:r>
    <w:r>
      <w:rPr>
        <w:sz w:val="14"/>
        <w:szCs w:val="14"/>
        <w:color w:val="231F20"/>
      </w:rPr>
      <w:t>CHRONIC PELVIC</w:t>
    </w:r>
    <w:r>
      <w:rPr>
        <w:sz w:val="14"/>
        <w:szCs w:val="14"/>
        <w:color w:val="231F20"/>
        <w:spacing w:val="20"/>
      </w:rPr>
      <w:t xml:space="preserve"> </w:t>
    </w:r>
    <w:r>
      <w:rPr>
        <w:sz w:val="14"/>
        <w:szCs w:val="14"/>
        <w:color w:val="231F20"/>
      </w:rPr>
      <w:t>PAIN -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 2024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CHRONIC PELVIC PAIN - 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 2024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</w:t>
    </w:r>
    <w:r>
      <w:rPr>
        <w:sz w:val="18"/>
        <w:szCs w:val="18"/>
        <w:color w:val="231F20"/>
        <w:spacing w:val="-1"/>
      </w:rPr>
      <w:t>63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5"/>
      <w:spacing w:line="183" w:lineRule="auto"/>
      <w:rPr>
        <w:sz w:val="14"/>
        <w:szCs w:val="14"/>
      </w:rPr>
    </w:pPr>
    <w:r>
      <w:rPr>
        <w:sz w:val="18"/>
        <w:szCs w:val="18"/>
        <w:color w:val="231F20"/>
      </w:rPr>
      <w:t>64                                                                                                </w:t>
    </w:r>
    <w:r>
      <w:rPr>
        <w:sz w:val="14"/>
        <w:szCs w:val="14"/>
        <w:color w:val="231F20"/>
      </w:rPr>
      <w:t>CHRONIC PELVIC</w:t>
    </w:r>
    <w:r>
      <w:rPr>
        <w:sz w:val="14"/>
        <w:szCs w:val="14"/>
        <w:color w:val="231F20"/>
        <w:spacing w:val="20"/>
      </w:rPr>
      <w:t xml:space="preserve"> </w:t>
    </w:r>
    <w:r>
      <w:rPr>
        <w:sz w:val="14"/>
        <w:szCs w:val="14"/>
        <w:color w:val="231F20"/>
      </w:rPr>
      <w:t>PAIN -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 2024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CHRONIC PELVIC PAIN - 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 2024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</w:t>
    </w:r>
    <w:r>
      <w:rPr>
        <w:sz w:val="18"/>
        <w:szCs w:val="18"/>
        <w:color w:val="231F20"/>
        <w:spacing w:val="-1"/>
      </w:rPr>
      <w:t>65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5"/>
      <w:spacing w:line="183" w:lineRule="auto"/>
      <w:rPr>
        <w:sz w:val="14"/>
        <w:szCs w:val="14"/>
      </w:rPr>
    </w:pPr>
    <w:r>
      <w:rPr>
        <w:sz w:val="18"/>
        <w:szCs w:val="18"/>
        <w:color w:val="231F20"/>
      </w:rPr>
      <w:t>66                                                                                                </w:t>
    </w:r>
    <w:r>
      <w:rPr>
        <w:sz w:val="14"/>
        <w:szCs w:val="14"/>
        <w:color w:val="231F20"/>
      </w:rPr>
      <w:t>CHRONIC PELVIC</w:t>
    </w:r>
    <w:r>
      <w:rPr>
        <w:sz w:val="14"/>
        <w:szCs w:val="14"/>
        <w:color w:val="231F20"/>
        <w:spacing w:val="20"/>
      </w:rPr>
      <w:t xml:space="preserve"> </w:t>
    </w:r>
    <w:r>
      <w:rPr>
        <w:sz w:val="14"/>
        <w:szCs w:val="14"/>
        <w:color w:val="231F20"/>
      </w:rPr>
      <w:t>PAIN -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 2024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CHRONIC PELVIC PAIN - 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 2024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</w:t>
    </w:r>
    <w:r>
      <w:rPr>
        <w:sz w:val="18"/>
        <w:szCs w:val="18"/>
        <w:color w:val="231F20"/>
        <w:spacing w:val="-1"/>
      </w:rPr>
      <w:t>67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5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68                                                                                                </w:t>
    </w:r>
    <w:r>
      <w:rPr>
        <w:sz w:val="14"/>
        <w:szCs w:val="14"/>
        <w:color w:val="231F20"/>
      </w:rPr>
      <w:t>CHRONIC PELVIC</w:t>
    </w:r>
    <w:r>
      <w:rPr>
        <w:sz w:val="14"/>
        <w:szCs w:val="14"/>
        <w:color w:val="231F20"/>
        <w:spacing w:val="20"/>
      </w:rPr>
      <w:t xml:space="preserve"> </w:t>
    </w:r>
    <w:r>
      <w:rPr>
        <w:sz w:val="14"/>
        <w:szCs w:val="14"/>
        <w:color w:val="231F20"/>
      </w:rPr>
      <w:t>PAIN -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 2024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CHRONIC PELVIC PAIN - 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 2024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</w:t>
    </w:r>
    <w:r>
      <w:rPr>
        <w:sz w:val="18"/>
        <w:szCs w:val="18"/>
        <w:color w:val="231F20"/>
        <w:spacing w:val="-1"/>
      </w:rPr>
      <w:t>69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0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70                       </w:t>
    </w:r>
    <w:r>
      <w:rPr>
        <w:sz w:val="18"/>
        <w:szCs w:val="18"/>
        <w:color w:val="231F20"/>
      </w:rPr>
      <w:t xml:space="preserve">                                                                         </w:t>
    </w:r>
    <w:r>
      <w:rPr>
        <w:sz w:val="14"/>
        <w:szCs w:val="14"/>
        <w:color w:val="231F20"/>
      </w:rPr>
      <w:t>CHRONIC PELVIC PAIN -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MARCH 2024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2" w:lineRule="auto"/>
      <w:rPr>
        <w:sz w:val="18"/>
        <w:szCs w:val="18"/>
      </w:rPr>
    </w:pPr>
    <w:r>
      <w:rPr>
        <w:sz w:val="14"/>
        <w:szCs w:val="14"/>
        <w:color w:val="231F20"/>
      </w:rPr>
      <w:t>CHRONIC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PELVIC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PAIN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2024             </w:t>
    </w:r>
    <w:r>
      <w:rPr>
        <w:sz w:val="14"/>
        <w:szCs w:val="14"/>
        <w:color w:val="231F20"/>
      </w:rPr>
      <w:t xml:space="preserve">                                                                                                              </w:t>
    </w:r>
    <w:r>
      <w:rPr>
        <w:sz w:val="18"/>
        <w:szCs w:val="18"/>
        <w:color w:val="231F20"/>
      </w:rPr>
      <w:t>71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0"/>
      <w:spacing w:line="183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72                       </w:t>
    </w:r>
    <w:r>
      <w:rPr>
        <w:sz w:val="18"/>
        <w:szCs w:val="18"/>
        <w:color w:val="231F20"/>
      </w:rPr>
      <w:t xml:space="preserve">                                                                         </w:t>
    </w:r>
    <w:r>
      <w:rPr>
        <w:sz w:val="14"/>
        <w:szCs w:val="14"/>
        <w:color w:val="231F20"/>
      </w:rPr>
      <w:t>CHRONIC PELVIC PAIN -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MARCH 2024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CHRONIC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PELVIC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PAIN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2024             </w:t>
    </w:r>
    <w:r>
      <w:rPr>
        <w:sz w:val="14"/>
        <w:szCs w:val="14"/>
        <w:color w:val="231F20"/>
      </w:rPr>
      <w:t xml:space="preserve">                                                                                                              </w:t>
    </w:r>
    <w:r>
      <w:rPr>
        <w:sz w:val="18"/>
        <w:szCs w:val="18"/>
        <w:color w:val="231F20"/>
      </w:rPr>
      <w:t>73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0"/>
      <w:spacing w:line="181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74                       </w:t>
    </w:r>
    <w:r>
      <w:rPr>
        <w:sz w:val="18"/>
        <w:szCs w:val="18"/>
        <w:color w:val="231F20"/>
      </w:rPr>
      <w:t xml:space="preserve">                                                                         </w:t>
    </w:r>
    <w:r>
      <w:rPr>
        <w:sz w:val="14"/>
        <w:szCs w:val="14"/>
        <w:color w:val="231F20"/>
      </w:rPr>
      <w:t>CHRONIC PELVIC PAIN -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MARCH 2024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CHRONIC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PELVIC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PAIN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2024             </w:t>
    </w:r>
    <w:r>
      <w:rPr>
        <w:sz w:val="14"/>
        <w:szCs w:val="14"/>
        <w:color w:val="231F20"/>
      </w:rPr>
      <w:t xml:space="preserve">                                                                                                              </w:t>
    </w:r>
    <w:r>
      <w:rPr>
        <w:sz w:val="18"/>
        <w:szCs w:val="18"/>
        <w:color w:val="231F20"/>
      </w:rPr>
      <w:t>75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0"/>
      <w:spacing w:line="183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76                       </w:t>
    </w:r>
    <w:r>
      <w:rPr>
        <w:sz w:val="18"/>
        <w:szCs w:val="18"/>
        <w:color w:val="231F20"/>
      </w:rPr>
      <w:t xml:space="preserve">                                                                         </w:t>
    </w:r>
    <w:r>
      <w:rPr>
        <w:sz w:val="14"/>
        <w:szCs w:val="14"/>
        <w:color w:val="231F20"/>
      </w:rPr>
      <w:t>CHRONIC PELVIC PAIN -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MARCH 2024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1" w:lineRule="auto"/>
      <w:rPr>
        <w:sz w:val="18"/>
        <w:szCs w:val="18"/>
      </w:rPr>
    </w:pPr>
    <w:r>
      <w:rPr>
        <w:sz w:val="14"/>
        <w:szCs w:val="14"/>
        <w:color w:val="231F20"/>
      </w:rPr>
      <w:t>CHRONIC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PELVIC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PAIN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2024             </w:t>
    </w:r>
    <w:r>
      <w:rPr>
        <w:sz w:val="14"/>
        <w:szCs w:val="14"/>
        <w:color w:val="231F20"/>
      </w:rPr>
      <w:t xml:space="preserve">                                                                                                              </w:t>
    </w:r>
    <w:r>
      <w:rPr>
        <w:sz w:val="18"/>
        <w:szCs w:val="18"/>
        <w:color w:val="231F20"/>
      </w:rPr>
      <w:t>77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0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78                       </w:t>
    </w:r>
    <w:r>
      <w:rPr>
        <w:sz w:val="18"/>
        <w:szCs w:val="18"/>
        <w:color w:val="231F20"/>
      </w:rPr>
      <w:t xml:space="preserve">                                                                         </w:t>
    </w:r>
    <w:r>
      <w:rPr>
        <w:sz w:val="14"/>
        <w:szCs w:val="14"/>
        <w:color w:val="231F20"/>
      </w:rPr>
      <w:t>CHRONIC PELVIC PAIN -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MARCH 2024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CHRONIC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PELVIC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PAIN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2024             </w:t>
    </w:r>
    <w:r>
      <w:rPr>
        <w:sz w:val="14"/>
        <w:szCs w:val="14"/>
        <w:color w:val="231F20"/>
      </w:rPr>
      <w:t xml:space="preserve">                                                                                                              </w:t>
    </w:r>
    <w:r>
      <w:rPr>
        <w:sz w:val="18"/>
        <w:szCs w:val="18"/>
        <w:color w:val="231F20"/>
      </w:rPr>
      <w:t>79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3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80                                                                                                </w:t>
    </w:r>
    <w:r>
      <w:rPr>
        <w:sz w:val="14"/>
        <w:szCs w:val="14"/>
        <w:color w:val="231F20"/>
      </w:rPr>
      <w:t>CHRONIC PELVIC</w:t>
    </w:r>
    <w:r>
      <w:rPr>
        <w:sz w:val="14"/>
        <w:szCs w:val="14"/>
        <w:color w:val="231F20"/>
        <w:spacing w:val="25"/>
      </w:rPr>
      <w:t xml:space="preserve"> </w:t>
    </w:r>
    <w:r>
      <w:rPr>
        <w:sz w:val="14"/>
        <w:szCs w:val="14"/>
        <w:color w:val="231F20"/>
      </w:rPr>
      <w:t>PAIN -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LIMITED UPDATE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CHRONIC PELVIC PAIN - 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 2024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</w:t>
    </w:r>
    <w:r>
      <w:rPr>
        <w:sz w:val="18"/>
        <w:szCs w:val="18"/>
        <w:color w:val="231F20"/>
        <w:spacing w:val="-1"/>
      </w:rPr>
      <w:t>81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3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82                                                                                                </w:t>
    </w:r>
    <w:r>
      <w:rPr>
        <w:sz w:val="14"/>
        <w:szCs w:val="14"/>
        <w:color w:val="231F20"/>
      </w:rPr>
      <w:t>CHRONIC PELVIC</w:t>
    </w:r>
    <w:r>
      <w:rPr>
        <w:sz w:val="14"/>
        <w:szCs w:val="14"/>
        <w:color w:val="231F20"/>
        <w:spacing w:val="25"/>
      </w:rPr>
      <w:t xml:space="preserve"> </w:t>
    </w:r>
    <w:r>
      <w:rPr>
        <w:sz w:val="14"/>
        <w:szCs w:val="14"/>
        <w:color w:val="231F20"/>
      </w:rPr>
      <w:t>PAIN -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LIMITED UPDATE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CHRONIC PELVIC PAIN - 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 2024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</w:t>
    </w:r>
    <w:r>
      <w:rPr>
        <w:sz w:val="18"/>
        <w:szCs w:val="18"/>
        <w:color w:val="231F20"/>
        <w:spacing w:val="-1"/>
      </w:rPr>
      <w:t>83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3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84                                                                                                </w:t>
    </w:r>
    <w:r>
      <w:rPr>
        <w:sz w:val="14"/>
        <w:szCs w:val="14"/>
        <w:color w:val="231F20"/>
      </w:rPr>
      <w:t>CHRONIC PELVIC</w:t>
    </w:r>
    <w:r>
      <w:rPr>
        <w:sz w:val="14"/>
        <w:szCs w:val="14"/>
        <w:color w:val="231F20"/>
        <w:spacing w:val="25"/>
      </w:rPr>
      <w:t xml:space="preserve"> </w:t>
    </w:r>
    <w:r>
      <w:rPr>
        <w:sz w:val="14"/>
        <w:szCs w:val="14"/>
        <w:color w:val="231F20"/>
      </w:rPr>
      <w:t>PAIN -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LIMITED UPDATE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CHRONIC PELVIC PAIN - LIMITED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 2024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</w:t>
    </w:r>
    <w:r>
      <w:rPr>
        <w:sz w:val="18"/>
        <w:szCs w:val="18"/>
        <w:color w:val="231F20"/>
        <w:spacing w:val="-1"/>
      </w:rPr>
      <w:t>85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3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86                                                                                                </w:t>
    </w:r>
    <w:r>
      <w:rPr>
        <w:sz w:val="14"/>
        <w:szCs w:val="14"/>
        <w:color w:val="231F20"/>
      </w:rPr>
      <w:t>CHRONIC PELVIC</w:t>
    </w:r>
    <w:r>
      <w:rPr>
        <w:sz w:val="14"/>
        <w:szCs w:val="14"/>
        <w:color w:val="231F20"/>
        <w:spacing w:val="25"/>
      </w:rPr>
      <w:t xml:space="preserve"> </w:t>
    </w:r>
    <w:r>
      <w:rPr>
        <w:sz w:val="14"/>
        <w:szCs w:val="14"/>
        <w:color w:val="231F20"/>
      </w:rPr>
      <w:t>PAIN -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LIMITED UPDATE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2024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16" style="position:absolute;margin-left:80.4021pt;margin-top:385.463pt;mso-position-vertical-relative:page;mso-position-horizontal-relative:page;width:82.7pt;height:13.95pt;z-index:25165824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8" w:lineRule="exac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color w:val="231F20"/>
                    <w:spacing w:val="3"/>
                    <w:position w:val="3"/>
                  </w:rPr>
                  <w:t>point numerical scale</w:t>
                </w:r>
              </w:p>
            </w:txbxContent>
          </v:textbox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Gill Sans MT" w:hAnsi="Gill Sans MT" w:eastAsia="Gill Sans MT" w:cs="Gill Sans MT"/>
      <w:sz w:val="32"/>
      <w:szCs w:val="3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41.xml"/><Relationship Id="rId98" Type="http://schemas.openxmlformats.org/officeDocument/2006/relationships/image" Target="media/image51.png"/><Relationship Id="rId97" Type="http://schemas.openxmlformats.org/officeDocument/2006/relationships/footer" Target="footer40.xml"/><Relationship Id="rId96" Type="http://schemas.openxmlformats.org/officeDocument/2006/relationships/image" Target="media/image50.png"/><Relationship Id="rId95" Type="http://schemas.openxmlformats.org/officeDocument/2006/relationships/footer" Target="footer39.xml"/><Relationship Id="rId94" Type="http://schemas.openxmlformats.org/officeDocument/2006/relationships/image" Target="media/image49.png"/><Relationship Id="rId93" Type="http://schemas.openxmlformats.org/officeDocument/2006/relationships/footer" Target="footer38.xml"/><Relationship Id="rId92" Type="http://schemas.openxmlformats.org/officeDocument/2006/relationships/image" Target="media/image48.png"/><Relationship Id="rId91" Type="http://schemas.openxmlformats.org/officeDocument/2006/relationships/footer" Target="footer37.xml"/><Relationship Id="rId90" Type="http://schemas.openxmlformats.org/officeDocument/2006/relationships/image" Target="media/image47.png"/><Relationship Id="rId9" Type="http://schemas.openxmlformats.org/officeDocument/2006/relationships/image" Target="media/image6.png"/><Relationship Id="rId89" Type="http://schemas.openxmlformats.org/officeDocument/2006/relationships/footer" Target="footer36.xml"/><Relationship Id="rId88" Type="http://schemas.openxmlformats.org/officeDocument/2006/relationships/image" Target="media/image46.png"/><Relationship Id="rId87" Type="http://schemas.openxmlformats.org/officeDocument/2006/relationships/footer" Target="footer35.xml"/><Relationship Id="rId86" Type="http://schemas.openxmlformats.org/officeDocument/2006/relationships/image" Target="media/image45.png"/><Relationship Id="rId85" Type="http://schemas.openxmlformats.org/officeDocument/2006/relationships/footer" Target="footer34.xml"/><Relationship Id="rId84" Type="http://schemas.openxmlformats.org/officeDocument/2006/relationships/image" Target="media/image44.png"/><Relationship Id="rId83" Type="http://schemas.openxmlformats.org/officeDocument/2006/relationships/footer" Target="footer33.xml"/><Relationship Id="rId82" Type="http://schemas.openxmlformats.org/officeDocument/2006/relationships/image" Target="media/image43.png"/><Relationship Id="rId81" Type="http://schemas.openxmlformats.org/officeDocument/2006/relationships/footer" Target="footer32.xml"/><Relationship Id="rId80" Type="http://schemas.openxmlformats.org/officeDocument/2006/relationships/image" Target="media/image42.jpeg"/><Relationship Id="rId8" Type="http://schemas.openxmlformats.org/officeDocument/2006/relationships/footer" Target="footer1.xml"/><Relationship Id="rId79" Type="http://schemas.openxmlformats.org/officeDocument/2006/relationships/image" Target="media/image41.jpeg"/><Relationship Id="rId78" Type="http://schemas.openxmlformats.org/officeDocument/2006/relationships/image" Target="media/image40.jpeg"/><Relationship Id="rId77" Type="http://schemas.openxmlformats.org/officeDocument/2006/relationships/image" Target="media/image39.png"/><Relationship Id="rId76" Type="http://schemas.openxmlformats.org/officeDocument/2006/relationships/image" Target="media/image38.png"/><Relationship Id="rId75" Type="http://schemas.openxmlformats.org/officeDocument/2006/relationships/footer" Target="footer31.xml"/><Relationship Id="rId74" Type="http://schemas.openxmlformats.org/officeDocument/2006/relationships/image" Target="media/image37.png"/><Relationship Id="rId73" Type="http://schemas.openxmlformats.org/officeDocument/2006/relationships/footer" Target="footer30.xml"/><Relationship Id="rId72" Type="http://schemas.openxmlformats.org/officeDocument/2006/relationships/image" Target="media/image36.png"/><Relationship Id="rId71" Type="http://schemas.openxmlformats.org/officeDocument/2006/relationships/footer" Target="footer29.xml"/><Relationship Id="rId70" Type="http://schemas.openxmlformats.org/officeDocument/2006/relationships/image" Target="media/image35.png"/><Relationship Id="rId7" Type="http://schemas.openxmlformats.org/officeDocument/2006/relationships/image" Target="media/image5.png"/><Relationship Id="rId69" Type="http://schemas.openxmlformats.org/officeDocument/2006/relationships/image" Target="media/image34.png"/><Relationship Id="rId687" Type="http://schemas.openxmlformats.org/officeDocument/2006/relationships/fontTable" Target="fontTable.xml"/><Relationship Id="rId686" Type="http://schemas.openxmlformats.org/officeDocument/2006/relationships/styles" Target="styles.xml"/><Relationship Id="rId685" Type="http://schemas.openxmlformats.org/officeDocument/2006/relationships/settings" Target="settings.xml"/><Relationship Id="rId684" Type="http://schemas.openxmlformats.org/officeDocument/2006/relationships/image" Target="media/image93.png"/><Relationship Id="rId683" Type="http://schemas.openxmlformats.org/officeDocument/2006/relationships/hyperlink" Target="http://uroweb.org/guidelines/compilations-of-all-guidelines/Referencestoindividualguidelinesshouldbestructuredinthefollowingway:" TargetMode="External"/><Relationship Id="rId682" Type="http://schemas.openxmlformats.org/officeDocument/2006/relationships/footer" Target="footer82.xml"/><Relationship Id="rId681" Type="http://schemas.openxmlformats.org/officeDocument/2006/relationships/image" Target="media/image92.png"/><Relationship Id="rId680" Type="http://schemas.openxmlformats.org/officeDocument/2006/relationships/hyperlink" Target="https://pubmed.ncbi.nlm.nih.gov/22011604" TargetMode="External"/><Relationship Id="rId68" Type="http://schemas.openxmlformats.org/officeDocument/2006/relationships/footer" Target="footer28.xml"/><Relationship Id="rId679" Type="http://schemas.openxmlformats.org/officeDocument/2006/relationships/hyperlink" Target="https://pubmed.ncbi.nlm.nih.gov/24217793" TargetMode="External"/><Relationship Id="rId678" Type="http://schemas.openxmlformats.org/officeDocument/2006/relationships/hyperlink" Target="https://pubmed.ncbi.nlm.nih.gov/18845292" TargetMode="External"/><Relationship Id="rId677" Type="http://schemas.openxmlformats.org/officeDocument/2006/relationships/hyperlink" Target="https://pubmed.ncbi.nlm.nih.gov/24763152" TargetMode="External"/><Relationship Id="rId676" Type="http://schemas.openxmlformats.org/officeDocument/2006/relationships/hyperlink" Target="https://pubmed.ncbi.nlm.nih.gov/28695345" TargetMode="External"/><Relationship Id="rId675" Type="http://schemas.openxmlformats.org/officeDocument/2006/relationships/hyperlink" Target="https://pubmed.ncbi.nlm.nih.gov/28476681" TargetMode="External"/><Relationship Id="rId674" Type="http://schemas.openxmlformats.org/officeDocument/2006/relationships/hyperlink" Target="https://pubmed.ncbi.nlm.nih.gov/23824269" TargetMode="External"/><Relationship Id="rId673" Type="http://schemas.openxmlformats.org/officeDocument/2006/relationships/hyperlink" Target="https://pubmed.ncbi.nlm.nih.gov/23200966" TargetMode="External"/><Relationship Id="rId672" Type="http://schemas.openxmlformats.org/officeDocument/2006/relationships/hyperlink" Target="https://pubmed.ncbi.nlm.nih.gov/27924372" TargetMode="External"/><Relationship Id="rId671" Type="http://schemas.openxmlformats.org/officeDocument/2006/relationships/hyperlink" Target="https://pubmed.ncbi.nlm.nih.gov/21056388" TargetMode="External"/><Relationship Id="rId670" Type="http://schemas.openxmlformats.org/officeDocument/2006/relationships/hyperlink" Target="https://pubmed.ncbi.nlm.nih.gov/15716208" TargetMode="External"/><Relationship Id="rId67" Type="http://schemas.openxmlformats.org/officeDocument/2006/relationships/header" Target="header3.xml"/><Relationship Id="rId669" Type="http://schemas.openxmlformats.org/officeDocument/2006/relationships/hyperlink" Target="https://pubmed.ncbi.nlm.nih.gov/17546541" TargetMode="External"/><Relationship Id="rId668" Type="http://schemas.openxmlformats.org/officeDocument/2006/relationships/hyperlink" Target="https://pubmed.ncbi.nlm.nih.gov/15067894" TargetMode="External"/><Relationship Id="rId667" Type="http://schemas.openxmlformats.org/officeDocument/2006/relationships/hyperlink" Target="https://pubmed.ncbi.nlm.nih.gov/9846672" TargetMode="External"/><Relationship Id="rId666" Type="http://schemas.openxmlformats.org/officeDocument/2006/relationships/hyperlink" Target="https://pubmed.ncbi.nlm.nih.gov/32153163" TargetMode="External"/><Relationship Id="rId665" Type="http://schemas.openxmlformats.org/officeDocument/2006/relationships/hyperlink" Target="https://pubmed.ncbi.nlm.nih.gov/28545293" TargetMode="External"/><Relationship Id="rId664" Type="http://schemas.openxmlformats.org/officeDocument/2006/relationships/footer" Target="footer81.xml"/><Relationship Id="rId663" Type="http://schemas.openxmlformats.org/officeDocument/2006/relationships/hyperlink" Target="https://pubmed.ncbi.nlm.nih.gov/29510965" TargetMode="External"/><Relationship Id="rId662" Type="http://schemas.openxmlformats.org/officeDocument/2006/relationships/hyperlink" Target="https://pubmed.ncbi.nlm.nih.gov/17425813" TargetMode="External"/><Relationship Id="rId661" Type="http://schemas.openxmlformats.org/officeDocument/2006/relationships/hyperlink" Target="https://pubmed.ncbi.nlm.nih.gov/16493214" TargetMode="External"/><Relationship Id="rId660" Type="http://schemas.openxmlformats.org/officeDocument/2006/relationships/image" Target="media/image91.png"/><Relationship Id="rId66" Type="http://schemas.openxmlformats.org/officeDocument/2006/relationships/image" Target="media/image33.png"/><Relationship Id="rId659" Type="http://schemas.openxmlformats.org/officeDocument/2006/relationships/hyperlink" Target="https://pubmed.ncbi.nlm.nih.gov/12402379" TargetMode="External"/><Relationship Id="rId658" Type="http://schemas.openxmlformats.org/officeDocument/2006/relationships/hyperlink" Target="https://pubmed.ncbi.nlm.nih.gov/27866713" TargetMode="External"/><Relationship Id="rId657" Type="http://schemas.openxmlformats.org/officeDocument/2006/relationships/hyperlink" Target="https://pubmed.ncbi.nlm.nih.gov/26248794" TargetMode="External"/><Relationship Id="rId656" Type="http://schemas.openxmlformats.org/officeDocument/2006/relationships/hyperlink" Target="https://pubmed.ncbi.nlm.nih.gov/2014734108" TargetMode="External"/><Relationship Id="rId655" Type="http://schemas.openxmlformats.org/officeDocument/2006/relationships/hyperlink" Target="https://pubmed.ncbi.nlm.nih.gov/30209898" TargetMode="External"/><Relationship Id="rId654" Type="http://schemas.openxmlformats.org/officeDocument/2006/relationships/hyperlink" Target="https://pubmed.ncbi.nlm.nih.gov/24980414" TargetMode="External"/><Relationship Id="rId653" Type="http://schemas.openxmlformats.org/officeDocument/2006/relationships/hyperlink" Target="https://pubmed.ncbi.nlm.nih.gov/7420547" TargetMode="External"/><Relationship Id="rId652" Type="http://schemas.openxmlformats.org/officeDocument/2006/relationships/hyperlink" Target="https://pubmed.ncbi.nlm.nih.gov/15017220" TargetMode="External"/><Relationship Id="rId651" Type="http://schemas.openxmlformats.org/officeDocument/2006/relationships/hyperlink" Target="https://pubmed.ncbi.nlm.nih.gov/17144396" TargetMode="External"/><Relationship Id="rId650" Type="http://schemas.openxmlformats.org/officeDocument/2006/relationships/hyperlink" Target="https://pubmed.ncbi.nlm.nih.gov/15538266" TargetMode="External"/><Relationship Id="rId65" Type="http://schemas.openxmlformats.org/officeDocument/2006/relationships/footer" Target="footer27.xml"/><Relationship Id="rId649" Type="http://schemas.openxmlformats.org/officeDocument/2006/relationships/hyperlink" Target="https://pubmed.ncbi.nlm.nih.gov/9474146" TargetMode="External"/><Relationship Id="rId648" Type="http://schemas.openxmlformats.org/officeDocument/2006/relationships/hyperlink" Target="https://pubmed.ncbi.nlm.nih.gov/9554337" TargetMode="External"/><Relationship Id="rId647" Type="http://schemas.openxmlformats.org/officeDocument/2006/relationships/hyperlink" Target="https://pubmed.ncbi.nlm.nih.gov/17991529" TargetMode="External"/><Relationship Id="rId646" Type="http://schemas.openxmlformats.org/officeDocument/2006/relationships/hyperlink" Target="https://pubmed.ncbi.nlm.nih.gov/3395801" TargetMode="External"/><Relationship Id="rId645" Type="http://schemas.openxmlformats.org/officeDocument/2006/relationships/hyperlink" Target="https://pubmed.ncbi.nlm.nih.gov/2913346" TargetMode="External"/><Relationship Id="rId644" Type="http://schemas.openxmlformats.org/officeDocument/2006/relationships/hyperlink" Target="https://pubmed.ncbi.nlm.nih.gov/5972716" TargetMode="External"/><Relationship Id="rId643" Type="http://schemas.openxmlformats.org/officeDocument/2006/relationships/hyperlink" Target="https://pubmed.ncbi.nlm.nih.gov/671623" TargetMode="External"/><Relationship Id="rId642" Type="http://schemas.openxmlformats.org/officeDocument/2006/relationships/footer" Target="footer80.xml"/><Relationship Id="rId641" Type="http://schemas.openxmlformats.org/officeDocument/2006/relationships/hyperlink" Target="https://pubmed.ncbi.nlm.nih.gov/24807503" TargetMode="External"/><Relationship Id="rId640" Type="http://schemas.openxmlformats.org/officeDocument/2006/relationships/hyperlink" Target="https://pubmed.ncbi.nlm.nih.gov/32127327" TargetMode="External"/><Relationship Id="rId64" Type="http://schemas.openxmlformats.org/officeDocument/2006/relationships/image" Target="media/image32.png"/><Relationship Id="rId639" Type="http://schemas.openxmlformats.org/officeDocument/2006/relationships/image" Target="media/image90.png"/><Relationship Id="rId638" Type="http://schemas.openxmlformats.org/officeDocument/2006/relationships/hyperlink" Target="https://pubmed.ncbi.nlm.nih.gov/31959549" TargetMode="External"/><Relationship Id="rId637" Type="http://schemas.openxmlformats.org/officeDocument/2006/relationships/hyperlink" Target="https://pubmed.ncbi.nlm.nih.gov/11052564" TargetMode="External"/><Relationship Id="rId636" Type="http://schemas.openxmlformats.org/officeDocument/2006/relationships/hyperlink" Target="https://pubmed.ncbi.nlm.nih.gov/4397018" TargetMode="External"/><Relationship Id="rId635" Type="http://schemas.openxmlformats.org/officeDocument/2006/relationships/hyperlink" Target="https://pubmed.ncbi.nlm.nih.gov/32939046" TargetMode="External"/><Relationship Id="rId634" Type="http://schemas.openxmlformats.org/officeDocument/2006/relationships/hyperlink" Target="https://pubmed.ncbi.nlm.nih.gov/32065870" TargetMode="External"/><Relationship Id="rId633" Type="http://schemas.openxmlformats.org/officeDocument/2006/relationships/hyperlink" Target="https://pubmed.ncbi.nlm.nih.gov/29031769" TargetMode="External"/><Relationship Id="rId632" Type="http://schemas.openxmlformats.org/officeDocument/2006/relationships/hyperlink" Target="https://pubmed.ncbi.nlm.nih.gov/23253961" TargetMode="External"/><Relationship Id="rId631" Type="http://schemas.openxmlformats.org/officeDocument/2006/relationships/hyperlink" Target="https://pubmed.ncbi.nlm.nih.gov/26506388" TargetMode="External"/><Relationship Id="rId630" Type="http://schemas.openxmlformats.org/officeDocument/2006/relationships/hyperlink" Target="https://pubmed.ncbi.nlm.nih.gov/26041274" TargetMode="External"/><Relationship Id="rId63" Type="http://schemas.openxmlformats.org/officeDocument/2006/relationships/footer" Target="footer26.xml"/><Relationship Id="rId629" Type="http://schemas.openxmlformats.org/officeDocument/2006/relationships/hyperlink" Target="https://pubmed.ncbi.nlm.nih.gov/26999201" TargetMode="External"/><Relationship Id="rId628" Type="http://schemas.openxmlformats.org/officeDocument/2006/relationships/hyperlink" Target="https://pubmed.ncbi.nlm.nih.gov/36356025" TargetMode="External"/><Relationship Id="rId627" Type="http://schemas.openxmlformats.org/officeDocument/2006/relationships/hyperlink" Target="https://pubmed.ncbi.nlm.nih.gov/20227820" TargetMode="External"/><Relationship Id="rId626" Type="http://schemas.openxmlformats.org/officeDocument/2006/relationships/hyperlink" Target="https://pubmed.ncbi.nlm.nih.gov/19338543" TargetMode="External"/><Relationship Id="rId625" Type="http://schemas.openxmlformats.org/officeDocument/2006/relationships/hyperlink" Target="https://pubmed.ncbi.nlm.nih.gov/15533466" TargetMode="External"/><Relationship Id="rId624" Type="http://schemas.openxmlformats.org/officeDocument/2006/relationships/hyperlink" Target="https://pubmed.ncbi.nlm.nih.gov/34492610" TargetMode="External"/><Relationship Id="rId623" Type="http://schemas.openxmlformats.org/officeDocument/2006/relationships/footer" Target="footer79.xml"/><Relationship Id="rId622" Type="http://schemas.openxmlformats.org/officeDocument/2006/relationships/hyperlink" Target="https://pubmed.ncbi.nlm.nih.gov/33129015" TargetMode="External"/><Relationship Id="rId621" Type="http://schemas.openxmlformats.org/officeDocument/2006/relationships/hyperlink" Target="https://pubmed.ncbi.nlm.nih.gov/33501749" TargetMode="External"/><Relationship Id="rId620" Type="http://schemas.openxmlformats.org/officeDocument/2006/relationships/image" Target="media/image89.png"/><Relationship Id="rId62" Type="http://schemas.openxmlformats.org/officeDocument/2006/relationships/image" Target="media/image31.png"/><Relationship Id="rId619" Type="http://schemas.openxmlformats.org/officeDocument/2006/relationships/hyperlink" Target="https://pubmed.ncbi.nlm.nih.gov/30874835" TargetMode="External"/><Relationship Id="rId618" Type="http://schemas.openxmlformats.org/officeDocument/2006/relationships/hyperlink" Target="https://pubmed.ncbi.nlm.nih.gov/29336927" TargetMode="External"/><Relationship Id="rId617" Type="http://schemas.openxmlformats.org/officeDocument/2006/relationships/hyperlink" Target="https://pubmed.ncbi.nlm.nih.gov/31636030" TargetMode="External"/><Relationship Id="rId616" Type="http://schemas.openxmlformats.org/officeDocument/2006/relationships/hyperlink" Target="https://pubmed.ncbi.nlm.nih.gov/20972541" TargetMode="External"/><Relationship Id="rId615" Type="http://schemas.openxmlformats.org/officeDocument/2006/relationships/hyperlink" Target="https://pubmed.ncbi.nlm.nih.gov/30410389" TargetMode="External"/><Relationship Id="rId614" Type="http://schemas.openxmlformats.org/officeDocument/2006/relationships/hyperlink" Target="https://pubmed.ncbi.nlm.nih.gov/10227901" TargetMode="External"/><Relationship Id="rId613" Type="http://schemas.openxmlformats.org/officeDocument/2006/relationships/hyperlink" Target="https://pubmed.ncbi.nlm.nih.gov/21056387" TargetMode="External"/><Relationship Id="rId612" Type="http://schemas.openxmlformats.org/officeDocument/2006/relationships/hyperlink" Target="https://pubmed.ncbi.nlm.nih.gov/18354713" TargetMode="External"/><Relationship Id="rId611" Type="http://schemas.openxmlformats.org/officeDocument/2006/relationships/hyperlink" Target="https://pubmed.ncbi.nlm.nih.gov/27465823" TargetMode="External"/><Relationship Id="rId610" Type="http://schemas.openxmlformats.org/officeDocument/2006/relationships/hyperlink" Target="https://pubmed.ncbi.nlm.nih.gov/22313580" TargetMode="External"/><Relationship Id="rId61" Type="http://schemas.openxmlformats.org/officeDocument/2006/relationships/footer" Target="footer25.xml"/><Relationship Id="rId609" Type="http://schemas.openxmlformats.org/officeDocument/2006/relationships/hyperlink" Target="https://pubmed.ncbi.nlm.nih.gov/611976442" TargetMode="External"/><Relationship Id="rId608" Type="http://schemas.openxmlformats.org/officeDocument/2006/relationships/hyperlink" Target="https://pubmed.ncbi.nlm.nih.gov/32804833" TargetMode="External"/><Relationship Id="rId607" Type="http://schemas.openxmlformats.org/officeDocument/2006/relationships/hyperlink" Target="https://pubmed.ncbi.nlm.nih.gov/29847469" TargetMode="External"/><Relationship Id="rId606" Type="http://schemas.openxmlformats.org/officeDocument/2006/relationships/hyperlink" Target="https://pubmed.ncbi.nlm.nih.gov/30262590" TargetMode="External"/><Relationship Id="rId605" Type="http://schemas.openxmlformats.org/officeDocument/2006/relationships/footer" Target="footer78.xml"/><Relationship Id="rId604" Type="http://schemas.openxmlformats.org/officeDocument/2006/relationships/hyperlink" Target="https://pubmed.ncbi.nlm.nih.gov/20091598" TargetMode="External"/><Relationship Id="rId603" Type="http://schemas.openxmlformats.org/officeDocument/2006/relationships/image" Target="media/image88.png"/><Relationship Id="rId602" Type="http://schemas.openxmlformats.org/officeDocument/2006/relationships/hyperlink" Target="https://pubmed.ncbi.nlm.nih.gov/31705717" TargetMode="External"/><Relationship Id="rId601" Type="http://schemas.openxmlformats.org/officeDocument/2006/relationships/hyperlink" Target="https://pubmed.ncbi.nlm.nih.gov/30673120" TargetMode="External"/><Relationship Id="rId600" Type="http://schemas.openxmlformats.org/officeDocument/2006/relationships/hyperlink" Target="https://pubmed.ncbi.nlm.nih.gov/32979978" TargetMode="External"/><Relationship Id="rId60" Type="http://schemas.openxmlformats.org/officeDocument/2006/relationships/image" Target="media/image30.png"/><Relationship Id="rId6" Type="http://schemas.openxmlformats.org/officeDocument/2006/relationships/image" Target="media/image4.png"/><Relationship Id="rId599" Type="http://schemas.openxmlformats.org/officeDocument/2006/relationships/hyperlink" Target="https://pubmed.ncbi.nlm.nih.gov/28597471" TargetMode="External"/><Relationship Id="rId598" Type="http://schemas.openxmlformats.org/officeDocument/2006/relationships/hyperlink" Target="https://pubmed.ncbi.nlm.nih.gov/21249671" TargetMode="External"/><Relationship Id="rId597" Type="http://schemas.openxmlformats.org/officeDocument/2006/relationships/hyperlink" Target="https://pubmed.ncbi.nlm.nih.gov/29489029" TargetMode="External"/><Relationship Id="rId596" Type="http://schemas.openxmlformats.org/officeDocument/2006/relationships/hyperlink" Target="https://pubmed.ncbi.nlm.nih.gov/24385423" TargetMode="External"/><Relationship Id="rId595" Type="http://schemas.openxmlformats.org/officeDocument/2006/relationships/hyperlink" Target="https://pubmed.ncbi.nlm.nih.gov/17943857" TargetMode="External"/><Relationship Id="rId594" Type="http://schemas.openxmlformats.org/officeDocument/2006/relationships/hyperlink" Target="https://pubmed.ncbi.nlm.nih.gov/28114727" TargetMode="External"/><Relationship Id="rId593" Type="http://schemas.openxmlformats.org/officeDocument/2006/relationships/hyperlink" Target="https://pubmed.ncbi.nlm.nih.gov/20091521" TargetMode="External"/><Relationship Id="rId592" Type="http://schemas.openxmlformats.org/officeDocument/2006/relationships/hyperlink" Target="https://pubmed.ncbi.nlm.nih.gov/25530283" TargetMode="External"/><Relationship Id="rId591" Type="http://schemas.openxmlformats.org/officeDocument/2006/relationships/hyperlink" Target="https://pubmed.ncbi.nlm.nih.gov/16960492" TargetMode="External"/><Relationship Id="rId590" Type="http://schemas.openxmlformats.org/officeDocument/2006/relationships/hyperlink" Target="https://pubmed.ncbi.nlm.nih.gov/22786518" TargetMode="External"/><Relationship Id="rId59" Type="http://schemas.openxmlformats.org/officeDocument/2006/relationships/footer" Target="footer24.xml"/><Relationship Id="rId589" Type="http://schemas.openxmlformats.org/officeDocument/2006/relationships/hyperlink" Target="https://pubmed.ncbi.nlm.nih.gov/11034686" TargetMode="External"/><Relationship Id="rId588" Type="http://schemas.openxmlformats.org/officeDocument/2006/relationships/hyperlink" Target="https://pubmed.ncbi.nlm.nih.gov/24100754" TargetMode="External"/><Relationship Id="rId587" Type="http://schemas.openxmlformats.org/officeDocument/2006/relationships/footer" Target="footer77.xml"/><Relationship Id="rId586" Type="http://schemas.openxmlformats.org/officeDocument/2006/relationships/hyperlink" Target="https://pubmed.ncbi.nlm.nih.gov/21833945" TargetMode="External"/><Relationship Id="rId585" Type="http://schemas.openxmlformats.org/officeDocument/2006/relationships/hyperlink" Target="https://www.gastrojournal.org/article/S0016-5085(12)63175-8/fulltext" TargetMode="External"/><Relationship Id="rId584" Type="http://schemas.openxmlformats.org/officeDocument/2006/relationships/image" Target="media/image87.png"/><Relationship Id="rId583" Type="http://schemas.openxmlformats.org/officeDocument/2006/relationships/hyperlink" Target="https://pubmed.ncbi.nlm.nih.gov/21654255" TargetMode="External"/><Relationship Id="rId582" Type="http://schemas.openxmlformats.org/officeDocument/2006/relationships/hyperlink" Target="https://pubmed.ncbi.nlm.nih.gov/8677929" TargetMode="External"/><Relationship Id="rId581" Type="http://schemas.openxmlformats.org/officeDocument/2006/relationships/hyperlink" Target="https://pubmed.ncbi.nlm.nih.gov/11025376" TargetMode="External"/><Relationship Id="rId580" Type="http://schemas.openxmlformats.org/officeDocument/2006/relationships/hyperlink" Target="https://pubmed.ncbi.nlm.nih.gov/17071119" TargetMode="External"/><Relationship Id="rId58" Type="http://schemas.openxmlformats.org/officeDocument/2006/relationships/image" Target="media/image29.png"/><Relationship Id="rId579" Type="http://schemas.openxmlformats.org/officeDocument/2006/relationships/hyperlink" Target="https://pubmed.ncbi.nlm.nih.gov/15372199" TargetMode="External"/><Relationship Id="rId578" Type="http://schemas.openxmlformats.org/officeDocument/2006/relationships/hyperlink" Target="https://pubmed.ncbi.nlm.nih.gov/15089868" TargetMode="External"/><Relationship Id="rId577" Type="http://schemas.openxmlformats.org/officeDocument/2006/relationships/hyperlink" Target="https://pubmed.ncbi.nlm.nih.gov/29510966" TargetMode="External"/><Relationship Id="rId576" Type="http://schemas.openxmlformats.org/officeDocument/2006/relationships/hyperlink" Target="https://pubmed.ncbi.nlm.nih.gov/10848703" TargetMode="External"/><Relationship Id="rId575" Type="http://schemas.openxmlformats.org/officeDocument/2006/relationships/hyperlink" Target="https://pubmed.ncbi.nlm.nih.gov/29565950" TargetMode="External"/><Relationship Id="rId574" Type="http://schemas.openxmlformats.org/officeDocument/2006/relationships/hyperlink" Target="https://pubmed.ncbi.nlm.nih.gov/22622333" TargetMode="External"/><Relationship Id="rId573" Type="http://schemas.openxmlformats.org/officeDocument/2006/relationships/hyperlink" Target="https://pubmed.ncbi.nlm.nih.gov/31136771" TargetMode="External"/><Relationship Id="rId572" Type="http://schemas.openxmlformats.org/officeDocument/2006/relationships/hyperlink" Target="https://pubmed.ncbi.nlm.nih.gov/24837447" TargetMode="External"/><Relationship Id="rId571" Type="http://schemas.openxmlformats.org/officeDocument/2006/relationships/hyperlink" Target="https://pubmed.ncbi.nlm.nih.gov/17222632" TargetMode="External"/><Relationship Id="rId570" Type="http://schemas.openxmlformats.org/officeDocument/2006/relationships/hyperlink" Target="https://pubmed.ncbi.nlm.nih.gov/10799190" TargetMode="External"/><Relationship Id="rId57" Type="http://schemas.openxmlformats.org/officeDocument/2006/relationships/footer" Target="footer23.xml"/><Relationship Id="rId569" Type="http://schemas.openxmlformats.org/officeDocument/2006/relationships/hyperlink" Target="https://pubmed.ncbi.nlm.nih.gov/9836549" TargetMode="External"/><Relationship Id="rId568" Type="http://schemas.openxmlformats.org/officeDocument/2006/relationships/hyperlink" Target="https://pubmed.ncbi.nlm.nih.gov/10691818" TargetMode="External"/><Relationship Id="rId567" Type="http://schemas.openxmlformats.org/officeDocument/2006/relationships/hyperlink" Target="https://pubmed.ncbi.nlm.nih.gov/9676414" TargetMode="External"/><Relationship Id="rId566" Type="http://schemas.openxmlformats.org/officeDocument/2006/relationships/footer" Target="footer76.xml"/><Relationship Id="rId565" Type="http://schemas.openxmlformats.org/officeDocument/2006/relationships/hyperlink" Target="https://pubmed.ncbi.nlm.nih.gov/11167643" TargetMode="External"/><Relationship Id="rId564" Type="http://schemas.openxmlformats.org/officeDocument/2006/relationships/hyperlink" Target="https://pubmed.ncbi.nlm.nih.gov/15897705" TargetMode="External"/><Relationship Id="rId563" Type="http://schemas.openxmlformats.org/officeDocument/2006/relationships/hyperlink" Target="https://pubmed.ncbi.nlm.nih.gov/8012771" TargetMode="External"/><Relationship Id="rId562" Type="http://schemas.openxmlformats.org/officeDocument/2006/relationships/image" Target="media/image86.png"/><Relationship Id="rId561" Type="http://schemas.openxmlformats.org/officeDocument/2006/relationships/hyperlink" Target="https://pubmed.ncbi.nlm.nih.gov/27654012" TargetMode="External"/><Relationship Id="rId560" Type="http://schemas.openxmlformats.org/officeDocument/2006/relationships/hyperlink" Target="https://pubmed.ncbi.nlm.nih.gov/19021619" TargetMode="External"/><Relationship Id="rId56" Type="http://schemas.openxmlformats.org/officeDocument/2006/relationships/image" Target="media/image28.png"/><Relationship Id="rId559" Type="http://schemas.openxmlformats.org/officeDocument/2006/relationships/hyperlink" Target="https://pubmed.ncbi.nlm.nih.gov/15667861" TargetMode="External"/><Relationship Id="rId558" Type="http://schemas.openxmlformats.org/officeDocument/2006/relationships/hyperlink" Target="https://pubmed.ncbi.nlm.nih.gov/11371877" TargetMode="External"/><Relationship Id="rId557" Type="http://schemas.openxmlformats.org/officeDocument/2006/relationships/hyperlink" Target="https://pubmed.ncbi.nlm.nih.gov/1462157" TargetMode="External"/><Relationship Id="rId556" Type="http://schemas.openxmlformats.org/officeDocument/2006/relationships/hyperlink" Target="https://pubmed.ncbi.nlm.nih.gov/2595329" TargetMode="External"/><Relationship Id="rId555" Type="http://schemas.openxmlformats.org/officeDocument/2006/relationships/hyperlink" Target="https://pubmed.ncbi.nlm.nih.gov/10687766" TargetMode="External"/><Relationship Id="rId554" Type="http://schemas.openxmlformats.org/officeDocument/2006/relationships/hyperlink" Target="https://pubmed.ncbi.nlm.nih.gov/971677" TargetMode="External"/><Relationship Id="rId553" Type="http://schemas.openxmlformats.org/officeDocument/2006/relationships/hyperlink" Target="https://pubmed.ncbi.nlm.nih.gov/25245489" TargetMode="External"/><Relationship Id="rId552" Type="http://schemas.openxmlformats.org/officeDocument/2006/relationships/hyperlink" Target="https://pubmed.ncbi.nlm.nih.gov/16230121" TargetMode="External"/><Relationship Id="rId551" Type="http://schemas.openxmlformats.org/officeDocument/2006/relationships/hyperlink" Target="https://pubmed.ncbi.nlm.nih.gov/2442416" TargetMode="External"/><Relationship Id="rId550" Type="http://schemas.openxmlformats.org/officeDocument/2006/relationships/hyperlink" Target="https://pubmed.ncbi.nlm.nih.gov/1693797" TargetMode="External"/><Relationship Id="rId55" Type="http://schemas.openxmlformats.org/officeDocument/2006/relationships/footer" Target="footer22.xml"/><Relationship Id="rId549" Type="http://schemas.openxmlformats.org/officeDocument/2006/relationships/hyperlink" Target="https://pubmed.ncbi.nlm.nih.gov/9218016" TargetMode="External"/><Relationship Id="rId548" Type="http://schemas.openxmlformats.org/officeDocument/2006/relationships/hyperlink" Target="https://pubmed.ncbi.nlm.nih.gov/20303115" TargetMode="External"/><Relationship Id="rId547" Type="http://schemas.openxmlformats.org/officeDocument/2006/relationships/hyperlink" Target="https://pubmed.ncbi.nlm.nih.gov/12913705" TargetMode="External"/><Relationship Id="rId546" Type="http://schemas.openxmlformats.org/officeDocument/2006/relationships/hyperlink" Target="https://pubmed.ncbi.nlm.nih.gov/16650295" TargetMode="External"/><Relationship Id="rId545" Type="http://schemas.openxmlformats.org/officeDocument/2006/relationships/hyperlink" Target="https://pubmed.ncbi.nlm.nih.gov/12519549" TargetMode="External"/><Relationship Id="rId544" Type="http://schemas.openxmlformats.org/officeDocument/2006/relationships/footer" Target="footer75.xml"/><Relationship Id="rId543" Type="http://schemas.openxmlformats.org/officeDocument/2006/relationships/hyperlink" Target="https://pubmed.ncbi.nlm.nih.gov/23010344" TargetMode="External"/><Relationship Id="rId542" Type="http://schemas.openxmlformats.org/officeDocument/2006/relationships/hyperlink" Target="https://pubmed.ncbi.nlm.nih.gov/15829018" TargetMode="External"/><Relationship Id="rId541" Type="http://schemas.openxmlformats.org/officeDocument/2006/relationships/image" Target="media/image85.png"/><Relationship Id="rId540" Type="http://schemas.openxmlformats.org/officeDocument/2006/relationships/hyperlink" Target="https://pubmed.ncbi.nlm.nih.gov/33526405" TargetMode="External"/><Relationship Id="rId54" Type="http://schemas.openxmlformats.org/officeDocument/2006/relationships/image" Target="media/image27.png"/><Relationship Id="rId539" Type="http://schemas.openxmlformats.org/officeDocument/2006/relationships/hyperlink" Target="https://pubmed.ncbi.nlm.nih.gov/15758763" TargetMode="External"/><Relationship Id="rId538" Type="http://schemas.openxmlformats.org/officeDocument/2006/relationships/hyperlink" Target="https://pubmed.ncbi.nlm.nih.gov/20876412" TargetMode="External"/><Relationship Id="rId537" Type="http://schemas.openxmlformats.org/officeDocument/2006/relationships/hyperlink" Target="https://pubmed.ncbi.nlm.nih.gov/22895982" TargetMode="External"/><Relationship Id="rId536" Type="http://schemas.openxmlformats.org/officeDocument/2006/relationships/hyperlink" Target="https://pubmed.ncbi.nlm.nih.gov/33452912" TargetMode="External"/><Relationship Id="rId535" Type="http://schemas.openxmlformats.org/officeDocument/2006/relationships/hyperlink" Target="https://pubmed.ncbi.nlm.nih.gov/10604689" TargetMode="External"/><Relationship Id="rId534" Type="http://schemas.openxmlformats.org/officeDocument/2006/relationships/hyperlink" Target="https://pubmed.ncbi.nlm.nih.gov/32648985" TargetMode="External"/><Relationship Id="rId533" Type="http://schemas.openxmlformats.org/officeDocument/2006/relationships/hyperlink" Target="https://pubmed.ncbi.nlm.nih.gov/28431537" TargetMode="External"/><Relationship Id="rId532" Type="http://schemas.openxmlformats.org/officeDocument/2006/relationships/hyperlink" Target="https://pubmed.ncbi.nlm.nih.gov/33781014" TargetMode="External"/><Relationship Id="rId531" Type="http://schemas.openxmlformats.org/officeDocument/2006/relationships/hyperlink" Target="https://pubmed.ncbi.nlm.nih.gov/25187793" TargetMode="External"/><Relationship Id="rId530" Type="http://schemas.openxmlformats.org/officeDocument/2006/relationships/hyperlink" Target="https://pubmed.ncbi.nlm.nih.gov/19524353" TargetMode="External"/><Relationship Id="rId53" Type="http://schemas.openxmlformats.org/officeDocument/2006/relationships/footer" Target="footer21.xml"/><Relationship Id="rId529" Type="http://schemas.openxmlformats.org/officeDocument/2006/relationships/hyperlink" Target="https://pubmed.ncbi.nlm.nih.gov/14665895" TargetMode="External"/><Relationship Id="rId528" Type="http://schemas.openxmlformats.org/officeDocument/2006/relationships/hyperlink" Target="https://pubmed.ncbi.nlm.nih.gov/10096374" TargetMode="External"/><Relationship Id="rId527" Type="http://schemas.openxmlformats.org/officeDocument/2006/relationships/hyperlink" Target="https://pubmed.ncbi.nlm.nih.gov/22471591" TargetMode="External"/><Relationship Id="rId526" Type="http://schemas.openxmlformats.org/officeDocument/2006/relationships/footer" Target="footer74.xml"/><Relationship Id="rId525" Type="http://schemas.openxmlformats.org/officeDocument/2006/relationships/hyperlink" Target="https://pubmed.ncbi.nlm.nih.gov/18538692" TargetMode="External"/><Relationship Id="rId524" Type="http://schemas.openxmlformats.org/officeDocument/2006/relationships/hyperlink" Target="https://pubmed.ncbi.nlm.nih.gov/14550427" TargetMode="External"/><Relationship Id="rId523" Type="http://schemas.openxmlformats.org/officeDocument/2006/relationships/hyperlink" Target="https://pubmed.ncbi.nlm.nih.gov/15492337" TargetMode="External"/><Relationship Id="rId522" Type="http://schemas.openxmlformats.org/officeDocument/2006/relationships/image" Target="media/image84.png"/><Relationship Id="rId521" Type="http://schemas.openxmlformats.org/officeDocument/2006/relationships/hyperlink" Target="https://pubmed.ncbi.nlm.nih.gov/12544312" TargetMode="External"/><Relationship Id="rId520" Type="http://schemas.openxmlformats.org/officeDocument/2006/relationships/hyperlink" Target="https://pubmed.ncbi.nlm.nih.gov/11342913" TargetMode="External"/><Relationship Id="rId52" Type="http://schemas.openxmlformats.org/officeDocument/2006/relationships/image" Target="media/image26.png"/><Relationship Id="rId519" Type="http://schemas.openxmlformats.org/officeDocument/2006/relationships/hyperlink" Target="https://pubmed.ncbi.nlm.nih.gov/19092152" TargetMode="External"/><Relationship Id="rId518" Type="http://schemas.openxmlformats.org/officeDocument/2006/relationships/hyperlink" Target="https://pubmed.ncbi.nlm.nih.gov/22870266" TargetMode="External"/><Relationship Id="rId517" Type="http://schemas.openxmlformats.org/officeDocument/2006/relationships/hyperlink" Target="https://pubmed.ncbi.nlm.nih.gov/21205969" TargetMode="External"/><Relationship Id="rId516" Type="http://schemas.openxmlformats.org/officeDocument/2006/relationships/hyperlink" Target="https://pubmed.ncbi.nlm.nih.gov/15142149" TargetMode="External"/><Relationship Id="rId515" Type="http://schemas.openxmlformats.org/officeDocument/2006/relationships/hyperlink" Target="https://pubmed.ncbi.nlm.nih.gov/20336302" TargetMode="External"/><Relationship Id="rId514" Type="http://schemas.openxmlformats.org/officeDocument/2006/relationships/hyperlink" Target="https://pubmed.ncbi.nlm.nih.gov/17084960" TargetMode="External"/><Relationship Id="rId513" Type="http://schemas.openxmlformats.org/officeDocument/2006/relationships/hyperlink" Target="https://pubmed.ncbi.nlm.nih.gov/12899226" TargetMode="External"/><Relationship Id="rId512" Type="http://schemas.openxmlformats.org/officeDocument/2006/relationships/hyperlink" Target="https://pubmed.ncbi.nlm.nih.gov/12946740" TargetMode="External"/><Relationship Id="rId511" Type="http://schemas.openxmlformats.org/officeDocument/2006/relationships/hyperlink" Target="https://pubmed.ncbi.nlm.nih.gov/11583367" TargetMode="External"/><Relationship Id="rId510" Type="http://schemas.openxmlformats.org/officeDocument/2006/relationships/hyperlink" Target="https://pubmed.ncbi.nlm.nih.gov/12544314" TargetMode="External"/><Relationship Id="rId51" Type="http://schemas.openxmlformats.org/officeDocument/2006/relationships/footer" Target="footer20.xml"/><Relationship Id="rId509" Type="http://schemas.openxmlformats.org/officeDocument/2006/relationships/hyperlink" Target="https://pubmed.ncbi.nlm.nih.gov/31587256" TargetMode="External"/><Relationship Id="rId508" Type="http://schemas.openxmlformats.org/officeDocument/2006/relationships/hyperlink" Target="https://pubmed.ncbi.nlm.nih.gov/17313424" TargetMode="External"/><Relationship Id="rId507" Type="http://schemas.openxmlformats.org/officeDocument/2006/relationships/hyperlink" Target="https://pubmed.ncbi.nlm.nih.gov/19787151" TargetMode="External"/><Relationship Id="rId506" Type="http://schemas.openxmlformats.org/officeDocument/2006/relationships/hyperlink" Target="https://pubmed.ncbi.nlm.nih.gov/15017228" TargetMode="External"/><Relationship Id="rId505" Type="http://schemas.openxmlformats.org/officeDocument/2006/relationships/footer" Target="footer73.xml"/><Relationship Id="rId504" Type="http://schemas.openxmlformats.org/officeDocument/2006/relationships/hyperlink" Target="https://pubmed.ncbi.nlm.nih.gov/20363491" TargetMode="External"/><Relationship Id="rId503" Type="http://schemas.openxmlformats.org/officeDocument/2006/relationships/hyperlink" Target="https://pubmed.ncbi.nlm.nih.gov/20650691" TargetMode="External"/><Relationship Id="rId502" Type="http://schemas.openxmlformats.org/officeDocument/2006/relationships/image" Target="media/image83.png"/><Relationship Id="rId501" Type="http://schemas.openxmlformats.org/officeDocument/2006/relationships/hyperlink" Target="https://pubmed.ncbi.nlm.nih.gov/34843312" TargetMode="External"/><Relationship Id="rId500" Type="http://schemas.openxmlformats.org/officeDocument/2006/relationships/hyperlink" Target="https://pubmed.ncbi.nlm.nih.gov/35331660" TargetMode="External"/><Relationship Id="rId50" Type="http://schemas.openxmlformats.org/officeDocument/2006/relationships/image" Target="media/image25.png"/><Relationship Id="rId5" Type="http://schemas.openxmlformats.org/officeDocument/2006/relationships/header" Target="header2.xml"/><Relationship Id="rId499" Type="http://schemas.openxmlformats.org/officeDocument/2006/relationships/hyperlink" Target="https://pubmed.ncbi.nlm.nih.gov/27741200" TargetMode="External"/><Relationship Id="rId498" Type="http://schemas.openxmlformats.org/officeDocument/2006/relationships/hyperlink" Target="https://pubmed.ncbi.nlm.nih.gov/29316946" TargetMode="External"/><Relationship Id="rId497" Type="http://schemas.openxmlformats.org/officeDocument/2006/relationships/hyperlink" Target="https://pubmed.ncbi.nlm.nih.gov/22032406" TargetMode="External"/><Relationship Id="rId496" Type="http://schemas.openxmlformats.org/officeDocument/2006/relationships/hyperlink" Target="https://pubmed.ncbi.nlm.nih.gov/20923840" TargetMode="External"/><Relationship Id="rId495" Type="http://schemas.openxmlformats.org/officeDocument/2006/relationships/hyperlink" Target="https://pubmed.ncbi.nlm.nih.gov/30312595" TargetMode="External"/><Relationship Id="rId494" Type="http://schemas.openxmlformats.org/officeDocument/2006/relationships/hyperlink" Target="https://pubmed.ncbi.nlm.nih.gov/22050516" TargetMode="External"/><Relationship Id="rId493" Type="http://schemas.openxmlformats.org/officeDocument/2006/relationships/hyperlink" Target="https://pubmed.ncbi.nlm.nih.gov/24595586" TargetMode="External"/><Relationship Id="rId492" Type="http://schemas.openxmlformats.org/officeDocument/2006/relationships/hyperlink" Target="https://pubmed.ncbi.nlm.nih.gov/35938980" TargetMode="External"/><Relationship Id="rId491" Type="http://schemas.openxmlformats.org/officeDocument/2006/relationships/hyperlink" Target="https://pubmed.ncbi.nlm.nih.gov/23152245" TargetMode="External"/><Relationship Id="rId490" Type="http://schemas.openxmlformats.org/officeDocument/2006/relationships/hyperlink" Target="https://pubmed.ncbi.nlm.nih.gov/17437831" TargetMode="External"/><Relationship Id="rId49" Type="http://schemas.openxmlformats.org/officeDocument/2006/relationships/footer" Target="footer19.xml"/><Relationship Id="rId489" Type="http://schemas.openxmlformats.org/officeDocument/2006/relationships/hyperlink" Target="https://pubmed.ncbi.nlm.nih.gov/36960418" TargetMode="External"/><Relationship Id="rId488" Type="http://schemas.openxmlformats.org/officeDocument/2006/relationships/hyperlink" Target="https://pubmed.ncbi.nlm.nih.gov/34399062" TargetMode="External"/><Relationship Id="rId487" Type="http://schemas.openxmlformats.org/officeDocument/2006/relationships/hyperlink" Target="https://pubmed.ncbi.nlm.nih.gov/26986148" TargetMode="External"/><Relationship Id="rId486" Type="http://schemas.openxmlformats.org/officeDocument/2006/relationships/hyperlink" Target="https://pubmed.ncbi.nlm.nih.gov/26741647" TargetMode="External"/><Relationship Id="rId485" Type="http://schemas.openxmlformats.org/officeDocument/2006/relationships/hyperlink" Target="https://pubmed.ncbi.nlm.nih.gov/29733836" TargetMode="External"/><Relationship Id="rId484" Type="http://schemas.openxmlformats.org/officeDocument/2006/relationships/footer" Target="footer72.xml"/><Relationship Id="rId483" Type="http://schemas.openxmlformats.org/officeDocument/2006/relationships/hyperlink" Target="https://pubmed.ncbi.nlm.nih.gov/25939517" TargetMode="External"/><Relationship Id="rId482" Type="http://schemas.openxmlformats.org/officeDocument/2006/relationships/hyperlink" Target="https://pubmed.ncbi.nlm.nih.gov/32394478" TargetMode="External"/><Relationship Id="rId481" Type="http://schemas.openxmlformats.org/officeDocument/2006/relationships/image" Target="media/image82.png"/><Relationship Id="rId480" Type="http://schemas.openxmlformats.org/officeDocument/2006/relationships/hyperlink" Target="https://pubmed.ncbi.nlm.nih.gov/33434323" TargetMode="External"/><Relationship Id="rId48" Type="http://schemas.openxmlformats.org/officeDocument/2006/relationships/image" Target="media/image24.png"/><Relationship Id="rId479" Type="http://schemas.openxmlformats.org/officeDocument/2006/relationships/hyperlink" Target="https://pubmed.ncbi.nlm.nih.gov/29372565" TargetMode="External"/><Relationship Id="rId478" Type="http://schemas.openxmlformats.org/officeDocument/2006/relationships/hyperlink" Target="https://pubmed.ncbi.nlm.nih.gov/2014379639" TargetMode="External"/><Relationship Id="rId477" Type="http://schemas.openxmlformats.org/officeDocument/2006/relationships/hyperlink" Target="https://pubmed.ncbi.nlm.nih.gov/24000311" TargetMode="External"/><Relationship Id="rId476" Type="http://schemas.openxmlformats.org/officeDocument/2006/relationships/hyperlink" Target="https://pubmed.ncbi.nlm.nih.gov/22340476" TargetMode="External"/><Relationship Id="rId475" Type="http://schemas.openxmlformats.org/officeDocument/2006/relationships/hyperlink" Target="https://pubmed.ncbi.nlm.nih.gov/19372000" TargetMode="External"/><Relationship Id="rId474" Type="http://schemas.openxmlformats.org/officeDocument/2006/relationships/hyperlink" Target="https://pubmed.ncbi.nlm.nih.gov/8456052" TargetMode="External"/><Relationship Id="rId473" Type="http://schemas.openxmlformats.org/officeDocument/2006/relationships/hyperlink" Target="https://pubmed.ncbi.nlm.nih.gov/15596188" TargetMode="External"/><Relationship Id="rId472" Type="http://schemas.openxmlformats.org/officeDocument/2006/relationships/hyperlink" Target="https://pubmed.ncbi.nlm.nih.gov/15879822" TargetMode="External"/><Relationship Id="rId471" Type="http://schemas.openxmlformats.org/officeDocument/2006/relationships/hyperlink" Target="https://pubmed.ncbi.nlm.nih.gov/31286158" TargetMode="External"/><Relationship Id="rId470" Type="http://schemas.openxmlformats.org/officeDocument/2006/relationships/hyperlink" Target="https://pubmed.ncbi.nlm.nih.gov/29025041" TargetMode="External"/><Relationship Id="rId47" Type="http://schemas.openxmlformats.org/officeDocument/2006/relationships/footer" Target="footer18.xml"/><Relationship Id="rId469" Type="http://schemas.openxmlformats.org/officeDocument/2006/relationships/hyperlink" Target="https://pubmed.ncbi.nlm.nih.gov/29318334" TargetMode="External"/><Relationship Id="rId468" Type="http://schemas.openxmlformats.org/officeDocument/2006/relationships/hyperlink" Target="https://pubmed.ncbi.nlm.nih.gov/16839314" TargetMode="External"/><Relationship Id="rId467" Type="http://schemas.openxmlformats.org/officeDocument/2006/relationships/hyperlink" Target="https://pubmed.ncbi.nlm.nih.gov/7529390" TargetMode="External"/><Relationship Id="rId466" Type="http://schemas.openxmlformats.org/officeDocument/2006/relationships/hyperlink" Target="https://pubmed.ncbi.nlm.nih.gov/22503015" TargetMode="External"/><Relationship Id="rId465" Type="http://schemas.openxmlformats.org/officeDocument/2006/relationships/footer" Target="footer71.xml"/><Relationship Id="rId464" Type="http://schemas.openxmlformats.org/officeDocument/2006/relationships/hyperlink" Target="https://pubmed.ncbi.nlm.nih.gov/17195176" TargetMode="External"/><Relationship Id="rId463" Type="http://schemas.openxmlformats.org/officeDocument/2006/relationships/hyperlink" Target="https://pubmed.ncbi.nlm.nih.gov/15533464" TargetMode="External"/><Relationship Id="rId462" Type="http://schemas.openxmlformats.org/officeDocument/2006/relationships/hyperlink" Target="https://pubmed.ncbi.nlm.nih.gov/18395479" TargetMode="External"/><Relationship Id="rId461" Type="http://schemas.openxmlformats.org/officeDocument/2006/relationships/image" Target="media/image81.png"/><Relationship Id="rId460" Type="http://schemas.openxmlformats.org/officeDocument/2006/relationships/hyperlink" Target="https://www.sciencedirect.com/science/article/abs/pii/S1360859203001062" TargetMode="External"/><Relationship Id="rId46" Type="http://schemas.openxmlformats.org/officeDocument/2006/relationships/image" Target="media/image23.png"/><Relationship Id="rId459" Type="http://schemas.openxmlformats.org/officeDocument/2006/relationships/hyperlink" Target="https://journals.sagepub.com/doi/10.1177/2051415820939450" TargetMode="External"/><Relationship Id="rId458" Type="http://schemas.openxmlformats.org/officeDocument/2006/relationships/hyperlink" Target="https://pubmed.ncbi.nlm.nih.gov/23234638" TargetMode="External"/><Relationship Id="rId457" Type="http://schemas.openxmlformats.org/officeDocument/2006/relationships/hyperlink" Target="https://pubmed.ncbi.nlm.nih.gov/16647914" TargetMode="External"/><Relationship Id="rId456" Type="http://schemas.openxmlformats.org/officeDocument/2006/relationships/hyperlink" Target="https://pubmed.ncbi.nlm.nih.gov/29913781" TargetMode="External"/><Relationship Id="rId455" Type="http://schemas.openxmlformats.org/officeDocument/2006/relationships/hyperlink" Target="https://pubmed.ncbi.nlm.nih.gov/33456639" TargetMode="External"/><Relationship Id="rId454" Type="http://schemas.openxmlformats.org/officeDocument/2006/relationships/hyperlink" Target="https://uroweb.org/" TargetMode="External"/><Relationship Id="rId453" Type="http://schemas.openxmlformats.org/officeDocument/2006/relationships/hyperlink" Target="https://pubmed.ncbi.nlm.nih.gov/17456285" TargetMode="External"/><Relationship Id="rId452" Type="http://schemas.openxmlformats.org/officeDocument/2006/relationships/hyperlink" Target="https://pubmed.ncbi.nlm.nih.gov/28657875" TargetMode="External"/><Relationship Id="rId451" Type="http://schemas.openxmlformats.org/officeDocument/2006/relationships/hyperlink" Target="https://pubmed.ncbi.nlm.nih.gov/28481045" TargetMode="External"/><Relationship Id="rId450" Type="http://schemas.openxmlformats.org/officeDocument/2006/relationships/hyperlink" Target="https://pubmed.ncbi.nlm.nih.gov/29455036" TargetMode="External"/><Relationship Id="rId45" Type="http://schemas.openxmlformats.org/officeDocument/2006/relationships/footer" Target="footer17.xml"/><Relationship Id="rId449" Type="http://schemas.openxmlformats.org/officeDocument/2006/relationships/hyperlink" Target="https://pubmed.ncbi.nlm.nih.gov/30031831" TargetMode="External"/><Relationship Id="rId448" Type="http://schemas.openxmlformats.org/officeDocument/2006/relationships/hyperlink" Target="https://pubmed.ncbi.nlm.nih.gov/30083941" TargetMode="External"/><Relationship Id="rId447" Type="http://schemas.openxmlformats.org/officeDocument/2006/relationships/hyperlink" Target="https://pubmed.ncbi.nlm.nih.gov/29218704" TargetMode="External"/><Relationship Id="rId446" Type="http://schemas.openxmlformats.org/officeDocument/2006/relationships/hyperlink" Target="https://pubmed.ncbi.nlm.nih.gov/34473896" TargetMode="External"/><Relationship Id="rId445" Type="http://schemas.openxmlformats.org/officeDocument/2006/relationships/hyperlink" Target="https://pubmed.ncbi.nlm.nih.gov/21030280" TargetMode="External"/><Relationship Id="rId444" Type="http://schemas.openxmlformats.org/officeDocument/2006/relationships/footer" Target="footer70.xml"/><Relationship Id="rId443" Type="http://schemas.openxmlformats.org/officeDocument/2006/relationships/hyperlink" Target="https://pubmed.ncbi.nlm.nih.gov/14687052" TargetMode="External"/><Relationship Id="rId442" Type="http://schemas.openxmlformats.org/officeDocument/2006/relationships/hyperlink" Target="https://pubmed.ncbi.nlm.nih.gov/23477888" TargetMode="External"/><Relationship Id="rId441" Type="http://schemas.openxmlformats.org/officeDocument/2006/relationships/hyperlink" Target="https://pubmed.ncbi.nlm.nih.gov/28419979" TargetMode="External"/><Relationship Id="rId440" Type="http://schemas.openxmlformats.org/officeDocument/2006/relationships/image" Target="media/image80.png"/><Relationship Id="rId44" Type="http://schemas.openxmlformats.org/officeDocument/2006/relationships/image" Target="media/image22.png"/><Relationship Id="rId439" Type="http://schemas.openxmlformats.org/officeDocument/2006/relationships/hyperlink" Target="https://pubmed.ncbi.nlm.nih.gov/10796210" TargetMode="External"/><Relationship Id="rId438" Type="http://schemas.openxmlformats.org/officeDocument/2006/relationships/hyperlink" Target="https://pubmed.ncbi.nlm.nih.gov/30114872" TargetMode="External"/><Relationship Id="rId437" Type="http://schemas.openxmlformats.org/officeDocument/2006/relationships/hyperlink" Target="https://pubmed.ncbi.nlm.nih.gov/17187014" TargetMode="External"/><Relationship Id="rId436" Type="http://schemas.openxmlformats.org/officeDocument/2006/relationships/hyperlink" Target="https://pubmed.ncbi.nlm.nih.gov/30045805" TargetMode="External"/><Relationship Id="rId435" Type="http://schemas.openxmlformats.org/officeDocument/2006/relationships/hyperlink" Target="https://pubmed.ncbi.nlm.nih.gov/19574277" TargetMode="External"/><Relationship Id="rId434" Type="http://schemas.openxmlformats.org/officeDocument/2006/relationships/hyperlink" Target="https://pubmed.ncbi.nlm.nih.gov/11327429" TargetMode="External"/><Relationship Id="rId433" Type="http://schemas.openxmlformats.org/officeDocument/2006/relationships/hyperlink" Target="https://pubmed.ncbi.nlm.nih.gov/20541976" TargetMode="External"/><Relationship Id="rId432" Type="http://schemas.openxmlformats.org/officeDocument/2006/relationships/hyperlink" Target="https://pubmed.ncbi.nlm.nih.gov/21663624" TargetMode="External"/><Relationship Id="rId431" Type="http://schemas.openxmlformats.org/officeDocument/2006/relationships/hyperlink" Target="https://pubmed.ncbi.nlm.nih.gov/23884896" TargetMode="External"/><Relationship Id="rId430" Type="http://schemas.openxmlformats.org/officeDocument/2006/relationships/hyperlink" Target="https://pubmed.ncbi.nlm.nih.gov/2666302" TargetMode="External"/><Relationship Id="rId43" Type="http://schemas.openxmlformats.org/officeDocument/2006/relationships/hyperlink" Target="3.1.5.1" TargetMode="External"/><Relationship Id="rId429" Type="http://schemas.openxmlformats.org/officeDocument/2006/relationships/hyperlink" Target="https://pubmed.ncbi.nlm.nih.gov/6344712" TargetMode="External"/><Relationship Id="rId428" Type="http://schemas.openxmlformats.org/officeDocument/2006/relationships/hyperlink" Target="https://pubmed.ncbi.nlm.nih.gov/12015517" TargetMode="External"/><Relationship Id="rId427" Type="http://schemas.openxmlformats.org/officeDocument/2006/relationships/hyperlink" Target="https://pubmed.ncbi.nlm.nih.gov/32856961" TargetMode="External"/><Relationship Id="rId426" Type="http://schemas.openxmlformats.org/officeDocument/2006/relationships/hyperlink" Target="https://pubmed.ncbi.nlm.nih.gov/8284845" TargetMode="External"/><Relationship Id="rId425" Type="http://schemas.openxmlformats.org/officeDocument/2006/relationships/hyperlink" Target="https://pubmed.ncbi.nlm.nih.gov/20846081" TargetMode="External"/><Relationship Id="rId424" Type="http://schemas.openxmlformats.org/officeDocument/2006/relationships/hyperlink" Target="https://pubmed.ncbi.nlm.nih.gov/9783927" TargetMode="External"/><Relationship Id="rId423" Type="http://schemas.openxmlformats.org/officeDocument/2006/relationships/hyperlink" Target="https://pubmed.ncbi.nlm.nih.gov/9146006" TargetMode="External"/><Relationship Id="rId422" Type="http://schemas.openxmlformats.org/officeDocument/2006/relationships/footer" Target="footer69.xml"/><Relationship Id="rId421" Type="http://schemas.openxmlformats.org/officeDocument/2006/relationships/hyperlink" Target="https://pubmed.ncbi.nlm.nih.gov/19817916" TargetMode="External"/><Relationship Id="rId420" Type="http://schemas.openxmlformats.org/officeDocument/2006/relationships/hyperlink" Target="https://pubmed.ncbi.nlm.nih.gov/15311005" TargetMode="External"/><Relationship Id="rId42" Type="http://schemas.openxmlformats.org/officeDocument/2006/relationships/footer" Target="footer16.xml"/><Relationship Id="rId419" Type="http://schemas.openxmlformats.org/officeDocument/2006/relationships/image" Target="media/image79.png"/><Relationship Id="rId418" Type="http://schemas.openxmlformats.org/officeDocument/2006/relationships/hyperlink" Target="https://pubmed.ncbi.nlm.nih.gov/16904429" TargetMode="External"/><Relationship Id="rId417" Type="http://schemas.openxmlformats.org/officeDocument/2006/relationships/hyperlink" Target="https://pubmed.ncbi.nlm.nih.gov/16140064" TargetMode="External"/><Relationship Id="rId416" Type="http://schemas.openxmlformats.org/officeDocument/2006/relationships/hyperlink" Target="https://pubmed.ncbi.nlm.nih.gov/16442603" TargetMode="External"/><Relationship Id="rId415" Type="http://schemas.openxmlformats.org/officeDocument/2006/relationships/hyperlink" Target="https://pubmed.ncbi.nlm.nih.gov/16208660" TargetMode="External"/><Relationship Id="rId414" Type="http://schemas.openxmlformats.org/officeDocument/2006/relationships/hyperlink" Target="https://pubmed.ncbi.nlm.nih.gov/1826544" TargetMode="External"/><Relationship Id="rId413" Type="http://schemas.openxmlformats.org/officeDocument/2006/relationships/hyperlink" Target="https://pubmed.ncbi.nlm.nih.gov/9300510" TargetMode="External"/><Relationship Id="rId412" Type="http://schemas.openxmlformats.org/officeDocument/2006/relationships/hyperlink" Target="https://pubmed.ncbi.nlm.nih.gov/19707951" TargetMode="External"/><Relationship Id="rId411" Type="http://schemas.openxmlformats.org/officeDocument/2006/relationships/hyperlink" Target="https://pubmed.ncbi.nlm.nih.gov/12490020" TargetMode="External"/><Relationship Id="rId410" Type="http://schemas.openxmlformats.org/officeDocument/2006/relationships/hyperlink" Target="https://pubmed.ncbi.nlm.nih.gov/31240363" TargetMode="External"/><Relationship Id="rId41" Type="http://schemas.openxmlformats.org/officeDocument/2006/relationships/image" Target="media/image21.png"/><Relationship Id="rId409" Type="http://schemas.openxmlformats.org/officeDocument/2006/relationships/hyperlink" Target="https://pubmed.ncbi.nlm.nih.gov/9389799" TargetMode="External"/><Relationship Id="rId408" Type="http://schemas.openxmlformats.org/officeDocument/2006/relationships/hyperlink" Target="https://pubmed.ncbi.nlm.nih.gov/19821276" TargetMode="External"/><Relationship Id="rId407" Type="http://schemas.openxmlformats.org/officeDocument/2006/relationships/hyperlink" Target="https://pubmed.ncbi.nlm.nih.gov/10962637" TargetMode="External"/><Relationship Id="rId406" Type="http://schemas.openxmlformats.org/officeDocument/2006/relationships/hyperlink" Target="https://pubmed.ncbi.nlm.nih.gov/23982288" TargetMode="External"/><Relationship Id="rId405" Type="http://schemas.openxmlformats.org/officeDocument/2006/relationships/hyperlink" Target="https://pubmed.ncbi.nlm.nih.gov/12629372" TargetMode="External"/><Relationship Id="rId404" Type="http://schemas.openxmlformats.org/officeDocument/2006/relationships/hyperlink" Target="https://pubmed.ncbi.nlm.nih.gov/16753385" TargetMode="External"/><Relationship Id="rId403" Type="http://schemas.openxmlformats.org/officeDocument/2006/relationships/hyperlink" Target="https://pubmed.ncbi.nlm.nih.gov/9170224" TargetMode="External"/><Relationship Id="rId402" Type="http://schemas.openxmlformats.org/officeDocument/2006/relationships/hyperlink" Target="https://pubmed.ncbi.nlm.nih.gov/4870505" TargetMode="External"/><Relationship Id="rId401" Type="http://schemas.openxmlformats.org/officeDocument/2006/relationships/footer" Target="footer68.xml"/><Relationship Id="rId400" Type="http://schemas.openxmlformats.org/officeDocument/2006/relationships/hyperlink" Target="https://pubmed.ncbi.nlm.nih.gov/30428470" TargetMode="External"/><Relationship Id="rId40" Type="http://schemas.openxmlformats.org/officeDocument/2006/relationships/footer" Target="footer15.xml"/><Relationship Id="rId4" Type="http://schemas.openxmlformats.org/officeDocument/2006/relationships/image" Target="media/image3.png"/><Relationship Id="rId399" Type="http://schemas.openxmlformats.org/officeDocument/2006/relationships/hyperlink" Target="https://pubmed.ncbi.nlm.nih.gov/27111250" TargetMode="External"/><Relationship Id="rId398" Type="http://schemas.openxmlformats.org/officeDocument/2006/relationships/hyperlink" Target="https://www.biorxiv.org/content/10.1101/059188v3" TargetMode="External"/><Relationship Id="rId397" Type="http://schemas.openxmlformats.org/officeDocument/2006/relationships/image" Target="media/image78.png"/><Relationship Id="rId396" Type="http://schemas.openxmlformats.org/officeDocument/2006/relationships/hyperlink" Target="https://pubmed.ncbi.nlm.nih.gov/17996810" TargetMode="External"/><Relationship Id="rId395" Type="http://schemas.openxmlformats.org/officeDocument/2006/relationships/hyperlink" Target="https://pubmed.ncbi.nlm.nih.gov/11489711" TargetMode="External"/><Relationship Id="rId394" Type="http://schemas.openxmlformats.org/officeDocument/2006/relationships/hyperlink" Target="https://pubmed.ncbi.nlm.nih.gov/19323602" TargetMode="External"/><Relationship Id="rId393" Type="http://schemas.openxmlformats.org/officeDocument/2006/relationships/hyperlink" Target="https://pubmed.ncbi.nlm.nih.gov/19222779" TargetMode="External"/><Relationship Id="rId392" Type="http://schemas.openxmlformats.org/officeDocument/2006/relationships/hyperlink" Target="https://pubmed.ncbi.nlm.nih.gov/29604315" TargetMode="External"/><Relationship Id="rId391" Type="http://schemas.openxmlformats.org/officeDocument/2006/relationships/hyperlink" Target="https://pubmed.ncbi.nlm.nih.gov/26491938" TargetMode="External"/><Relationship Id="rId390" Type="http://schemas.openxmlformats.org/officeDocument/2006/relationships/hyperlink" Target="https://pubmed.ncbi.nlm.nih.gov/19837420" TargetMode="External"/><Relationship Id="rId39" Type="http://schemas.openxmlformats.org/officeDocument/2006/relationships/image" Target="media/image20.png"/><Relationship Id="rId389" Type="http://schemas.openxmlformats.org/officeDocument/2006/relationships/hyperlink" Target="https://pubmed.ncbi.nlm.nih.gov/21883952" TargetMode="External"/><Relationship Id="rId388" Type="http://schemas.openxmlformats.org/officeDocument/2006/relationships/hyperlink" Target="https://pubmed.ncbi.nlm.nih.gov/8931532" TargetMode="External"/><Relationship Id="rId387" Type="http://schemas.openxmlformats.org/officeDocument/2006/relationships/hyperlink" Target="https://pubmed.ncbi.nlm.nih.gov/19090583" TargetMode="External"/><Relationship Id="rId386" Type="http://schemas.openxmlformats.org/officeDocument/2006/relationships/hyperlink" Target="https://pubmed.ncbi.nlm.nih.gov/20807217" TargetMode="External"/><Relationship Id="rId385" Type="http://schemas.openxmlformats.org/officeDocument/2006/relationships/hyperlink" Target="https://pubmed.ncbi.nlm.nih.gov/9146781" TargetMode="External"/><Relationship Id="rId384" Type="http://schemas.openxmlformats.org/officeDocument/2006/relationships/hyperlink" Target="https://pubmed.ncbi.nlm.nih.gov/11378052" TargetMode="External"/><Relationship Id="rId383" Type="http://schemas.openxmlformats.org/officeDocument/2006/relationships/hyperlink" Target="https://pubmed.ncbi.nlm.nih.gov/10411041" TargetMode="External"/><Relationship Id="rId382" Type="http://schemas.openxmlformats.org/officeDocument/2006/relationships/hyperlink" Target="https://pubmed.ncbi.nlm.nih.gov/21106059" TargetMode="External"/><Relationship Id="rId381" Type="http://schemas.openxmlformats.org/officeDocument/2006/relationships/footer" Target="footer67.xml"/><Relationship Id="rId380" Type="http://schemas.openxmlformats.org/officeDocument/2006/relationships/hyperlink" Target="https://pubmed.ncbi.nlm.nih.gov/8583619" TargetMode="External"/><Relationship Id="rId38" Type="http://schemas.openxmlformats.org/officeDocument/2006/relationships/footer" Target="footer14.xml"/><Relationship Id="rId379" Type="http://schemas.openxmlformats.org/officeDocument/2006/relationships/hyperlink" Target="https://pubmed.ncbi.nlm.nih.gov/11679032" TargetMode="External"/><Relationship Id="rId378" Type="http://schemas.openxmlformats.org/officeDocument/2006/relationships/hyperlink" Target="https://pubmed.ncbi.nlm.nih.gov/27144630" TargetMode="External"/><Relationship Id="rId377" Type="http://schemas.openxmlformats.org/officeDocument/2006/relationships/image" Target="media/image77.png"/><Relationship Id="rId376" Type="http://schemas.openxmlformats.org/officeDocument/2006/relationships/hyperlink" Target="https://pubmed.ncbi.nlm.nih.gov/18342184" TargetMode="External"/><Relationship Id="rId375" Type="http://schemas.openxmlformats.org/officeDocument/2006/relationships/hyperlink" Target="https://pubmed.ncbi.nlm.nih.gov/3795363" TargetMode="External"/><Relationship Id="rId374" Type="http://schemas.openxmlformats.org/officeDocument/2006/relationships/hyperlink" Target="https://pubmed.ncbi.nlm.nih.gov/14659516" TargetMode="External"/><Relationship Id="rId373" Type="http://schemas.openxmlformats.org/officeDocument/2006/relationships/hyperlink" Target="https://www.mdanderson.org/documents/Departments-and-Divisions/Symptom-Research/BPI_UserGuide.pdf" TargetMode="External"/><Relationship Id="rId372" Type="http://schemas.openxmlformats.org/officeDocument/2006/relationships/hyperlink" Target="https://pubmed.ncbi.nlm.nih.gov/23164384" TargetMode="External"/><Relationship Id="rId371" Type="http://schemas.openxmlformats.org/officeDocument/2006/relationships/hyperlink" Target="https://pubmed.ncbi.nlm.nih.gov/17382458" TargetMode="External"/><Relationship Id="rId370" Type="http://schemas.openxmlformats.org/officeDocument/2006/relationships/hyperlink" Target="https://pubmed.ncbi.nlm.nih.gov/12636968" TargetMode="External"/><Relationship Id="rId37" Type="http://schemas.openxmlformats.org/officeDocument/2006/relationships/image" Target="media/image19.png"/><Relationship Id="rId369" Type="http://schemas.openxmlformats.org/officeDocument/2006/relationships/hyperlink" Target="https://pubmed.ncbi.nlm.nih.gov/16521687" TargetMode="External"/><Relationship Id="rId368" Type="http://schemas.openxmlformats.org/officeDocument/2006/relationships/hyperlink" Target="https://pubmed.ncbi.nlm.nih.gov/21777321" TargetMode="External"/><Relationship Id="rId367" Type="http://schemas.openxmlformats.org/officeDocument/2006/relationships/hyperlink" Target="https://pubmed.ncbi.nlm.nih.gov/25199904" TargetMode="External"/><Relationship Id="rId366" Type="http://schemas.openxmlformats.org/officeDocument/2006/relationships/hyperlink" Target="https://pubmed.ncbi.nlm.nih.gov/21666428" TargetMode="External"/><Relationship Id="rId365" Type="http://schemas.openxmlformats.org/officeDocument/2006/relationships/hyperlink" Target="https://pubmed.ncbi.nlm.nih.gov/18166349" TargetMode="External"/><Relationship Id="rId364" Type="http://schemas.openxmlformats.org/officeDocument/2006/relationships/hyperlink" Target="https://pubmed.ncbi.nlm.nih.gov/20375730" TargetMode="External"/><Relationship Id="rId363" Type="http://schemas.openxmlformats.org/officeDocument/2006/relationships/hyperlink" Target="https://pubmed.ncbi.nlm.nih.gov/2145139" TargetMode="External"/><Relationship Id="rId362" Type="http://schemas.openxmlformats.org/officeDocument/2006/relationships/hyperlink" Target="https://pubmed.ncbi.nlm.nih.gov/2759494" TargetMode="External"/><Relationship Id="rId361" Type="http://schemas.openxmlformats.org/officeDocument/2006/relationships/hyperlink" Target="https://pubmed.ncbi.nlm.nih.gov/8359066" TargetMode="External"/><Relationship Id="rId360" Type="http://schemas.openxmlformats.org/officeDocument/2006/relationships/hyperlink" Target="https://pubmed.ncbi.nlm.nih.gov/10549959" TargetMode="External"/><Relationship Id="rId36" Type="http://schemas.openxmlformats.org/officeDocument/2006/relationships/footer" Target="footer13.xml"/><Relationship Id="rId359" Type="http://schemas.openxmlformats.org/officeDocument/2006/relationships/hyperlink" Target="https://pubmed.ncbi.nlm.nih.gov/27225866" TargetMode="External"/><Relationship Id="rId358" Type="http://schemas.openxmlformats.org/officeDocument/2006/relationships/footer" Target="footer66.xml"/><Relationship Id="rId357" Type="http://schemas.openxmlformats.org/officeDocument/2006/relationships/hyperlink" Target="https://pubmed.ncbi.nlm.nih.gov/11025764" TargetMode="External"/><Relationship Id="rId356" Type="http://schemas.openxmlformats.org/officeDocument/2006/relationships/hyperlink" Target="https://pubmed.ncbi.nlm.nih.gov/11113739" TargetMode="External"/><Relationship Id="rId355" Type="http://schemas.openxmlformats.org/officeDocument/2006/relationships/hyperlink" Target="https://pubmed.ncbi.nlm.nih.gov/12913709" TargetMode="External"/><Relationship Id="rId354" Type="http://schemas.openxmlformats.org/officeDocument/2006/relationships/image" Target="media/image76.png"/><Relationship Id="rId353" Type="http://schemas.openxmlformats.org/officeDocument/2006/relationships/hyperlink" Target="https://pubmed.ncbi.nlm.nih.gov/7230895" TargetMode="External"/><Relationship Id="rId352" Type="http://schemas.openxmlformats.org/officeDocument/2006/relationships/hyperlink" Target="https://pubmed.ncbi.nlm.nih.gov/17888066" TargetMode="External"/><Relationship Id="rId351" Type="http://schemas.openxmlformats.org/officeDocument/2006/relationships/hyperlink" Target="https://pubmed.ncbi.nlm.nih.gov/12544064" TargetMode="External"/><Relationship Id="rId350" Type="http://schemas.openxmlformats.org/officeDocument/2006/relationships/hyperlink" Target="https://pubmed.ncbi.nlm.nih.gov/3585827" TargetMode="External"/><Relationship Id="rId35" Type="http://schemas.openxmlformats.org/officeDocument/2006/relationships/image" Target="media/image18.png"/><Relationship Id="rId349" Type="http://schemas.openxmlformats.org/officeDocument/2006/relationships/hyperlink" Target="https://pubmed.ncbi.nlm.nih.gov/2780925" TargetMode="External"/><Relationship Id="rId348" Type="http://schemas.openxmlformats.org/officeDocument/2006/relationships/hyperlink" Target="https://pubmed.ncbi.nlm.nih.gov/9442168" TargetMode="External"/><Relationship Id="rId347" Type="http://schemas.openxmlformats.org/officeDocument/2006/relationships/hyperlink" Target="https://pubmed.ncbi.nlm.nih.gov/19678881" TargetMode="External"/><Relationship Id="rId346" Type="http://schemas.openxmlformats.org/officeDocument/2006/relationships/hyperlink" Target="https://pubmed.ncbi.nlm.nih.gov/16824213" TargetMode="External"/><Relationship Id="rId345" Type="http://schemas.openxmlformats.org/officeDocument/2006/relationships/hyperlink" Target="https://pubmed.ncbi.nlm.nih.gov/17186130" TargetMode="External"/><Relationship Id="rId344" Type="http://schemas.openxmlformats.org/officeDocument/2006/relationships/hyperlink" Target="https://pubmed.ncbi.nlm.nih.gov/16205492" TargetMode="External"/><Relationship Id="rId343" Type="http://schemas.openxmlformats.org/officeDocument/2006/relationships/hyperlink" Target="https://pubmed.ncbi.nlm.nih.gov/26548315" TargetMode="External"/><Relationship Id="rId342" Type="http://schemas.openxmlformats.org/officeDocument/2006/relationships/hyperlink" Target="https://pubmed.ncbi.nlm.nih.gov/19007369" TargetMode="External"/><Relationship Id="rId341" Type="http://schemas.openxmlformats.org/officeDocument/2006/relationships/hyperlink" Target="https://pubmed.ncbi.nlm.nih.gov/12597946" TargetMode="External"/><Relationship Id="rId340" Type="http://schemas.openxmlformats.org/officeDocument/2006/relationships/hyperlink" Target="https://pubmed.ncbi.nlm.nih.gov/26509575" TargetMode="External"/><Relationship Id="rId34" Type="http://schemas.openxmlformats.org/officeDocument/2006/relationships/footer" Target="footer12.xml"/><Relationship Id="rId339" Type="http://schemas.openxmlformats.org/officeDocument/2006/relationships/hyperlink" Target="https://www.tandfonline.com/doi/abs/10.1080/01614576.2001.11074415" TargetMode="External"/><Relationship Id="rId338" Type="http://schemas.openxmlformats.org/officeDocument/2006/relationships/hyperlink" Target="https://pubmed.ncbi.nlm.nih.gov/32420154" TargetMode="External"/><Relationship Id="rId337" Type="http://schemas.openxmlformats.org/officeDocument/2006/relationships/hyperlink" Target="https://pubmed.ncbi.nlm.nih.gov/2176777" TargetMode="External"/><Relationship Id="rId336" Type="http://schemas.openxmlformats.org/officeDocument/2006/relationships/hyperlink" Target="https://pubmed.ncbi.nlm.nih.gov/17416924" TargetMode="External"/><Relationship Id="rId335" Type="http://schemas.openxmlformats.org/officeDocument/2006/relationships/footer" Target="footer65.xml"/><Relationship Id="rId334" Type="http://schemas.openxmlformats.org/officeDocument/2006/relationships/hyperlink" Target="https://pubmed.ncbi.nlm.nih.gov/20718836" TargetMode="External"/><Relationship Id="rId333" Type="http://schemas.openxmlformats.org/officeDocument/2006/relationships/hyperlink" Target="https://pubmed.ncbi.nlm.nih.gov/21060989" TargetMode="External"/><Relationship Id="rId332" Type="http://schemas.openxmlformats.org/officeDocument/2006/relationships/hyperlink" Target="https://pubmed.ncbi.nlm.nih.gov/8841264" TargetMode="External"/><Relationship Id="rId331" Type="http://schemas.openxmlformats.org/officeDocument/2006/relationships/image" Target="media/image75.png"/><Relationship Id="rId330" Type="http://schemas.openxmlformats.org/officeDocument/2006/relationships/hyperlink" Target="https://pubmed.ncbi.nlm.nih.gov/9846326" TargetMode="External"/><Relationship Id="rId33" Type="http://schemas.openxmlformats.org/officeDocument/2006/relationships/image" Target="media/image17.png"/><Relationship Id="rId329" Type="http://schemas.openxmlformats.org/officeDocument/2006/relationships/hyperlink" Target="https://pubmed.ncbi.nlm.nih.gov/11150974" TargetMode="External"/><Relationship Id="rId328" Type="http://schemas.openxmlformats.org/officeDocument/2006/relationships/hyperlink" Target="https://pubmed.ncbi.nlm.nih.gov/9658526" TargetMode="External"/><Relationship Id="rId327" Type="http://schemas.openxmlformats.org/officeDocument/2006/relationships/hyperlink" Target="https://pubmed.ncbi.nlm.nih.gov/15768420" TargetMode="External"/><Relationship Id="rId326" Type="http://schemas.openxmlformats.org/officeDocument/2006/relationships/hyperlink" Target="https://pubmed.ncbi.nlm.nih.gov/12208168" TargetMode="External"/><Relationship Id="rId325" Type="http://schemas.openxmlformats.org/officeDocument/2006/relationships/hyperlink" Target="https://pubmed.ncbi.nlm.nih.gov/21615360" TargetMode="External"/><Relationship Id="rId324" Type="http://schemas.openxmlformats.org/officeDocument/2006/relationships/hyperlink" Target="https://pubmed.ncbi.nlm.nih.gov/21784668" TargetMode="External"/><Relationship Id="rId323" Type="http://schemas.openxmlformats.org/officeDocument/2006/relationships/hyperlink" Target="https://pubmed.ncbi.nlm.nih.gov/16962527" TargetMode="External"/><Relationship Id="rId322" Type="http://schemas.openxmlformats.org/officeDocument/2006/relationships/hyperlink" Target="https://pubmed.ncbi.nlm.nih.gov/28800726" TargetMode="External"/><Relationship Id="rId321" Type="http://schemas.openxmlformats.org/officeDocument/2006/relationships/hyperlink" Target="https://pubmed.ncbi.nlm.nih.gov/17244279" TargetMode="External"/><Relationship Id="rId320" Type="http://schemas.openxmlformats.org/officeDocument/2006/relationships/hyperlink" Target="https://pubmed.ncbi.nlm.nih.gov/28229315" TargetMode="External"/><Relationship Id="rId32" Type="http://schemas.openxmlformats.org/officeDocument/2006/relationships/hyperlink" Target="https://uroweb.org/guidelines.AlistofassociationsendorsingtheEAUGuidelinescanalsobeviewedonlineattheaboveaddress." TargetMode="External"/><Relationship Id="rId319" Type="http://schemas.openxmlformats.org/officeDocument/2006/relationships/hyperlink" Target="https://pubmed.ncbi.nlm.nih.gov/29739280" TargetMode="External"/><Relationship Id="rId318" Type="http://schemas.openxmlformats.org/officeDocument/2006/relationships/hyperlink" Target="https://pubmed.ncbi.nlm.nih.gov/33899669" TargetMode="External"/><Relationship Id="rId317" Type="http://schemas.openxmlformats.org/officeDocument/2006/relationships/hyperlink" Target="https://pubmed.ncbi.nlm.nih.gov/23758753" TargetMode="External"/><Relationship Id="rId316" Type="http://schemas.openxmlformats.org/officeDocument/2006/relationships/hyperlink" Target="https://pubmed.ncbi.nlm.nih.gov/30107242" TargetMode="External"/><Relationship Id="rId315" Type="http://schemas.openxmlformats.org/officeDocument/2006/relationships/hyperlink" Target="https://pubmed.ncbi.nlm.nih.gov/29392241" TargetMode="External"/><Relationship Id="rId314" Type="http://schemas.openxmlformats.org/officeDocument/2006/relationships/hyperlink" Target="https://pubmed.ncbi.nlm.nih.gov/25844555" TargetMode="External"/><Relationship Id="rId313" Type="http://schemas.openxmlformats.org/officeDocument/2006/relationships/footer" Target="footer64.xml"/><Relationship Id="rId312" Type="http://schemas.openxmlformats.org/officeDocument/2006/relationships/hyperlink" Target="https://pubmed.ncbi.nlm.nih.gov/26597872" TargetMode="External"/><Relationship Id="rId311" Type="http://schemas.openxmlformats.org/officeDocument/2006/relationships/hyperlink" Target="https://pubmed.ncbi.nlm.nih.gov/28676360" TargetMode="External"/><Relationship Id="rId310" Type="http://schemas.openxmlformats.org/officeDocument/2006/relationships/hyperlink" Target="https://pubmed.ncbi.nlm.nih.gov/29874667" TargetMode="External"/><Relationship Id="rId31" Type="http://schemas.openxmlformats.org/officeDocument/2006/relationships/footer" Target="footer11.xml"/><Relationship Id="rId309" Type="http://schemas.openxmlformats.org/officeDocument/2006/relationships/image" Target="media/image74.png"/><Relationship Id="rId308" Type="http://schemas.openxmlformats.org/officeDocument/2006/relationships/hyperlink" Target="https://pubmed.ncbi.nlm.nih.gov/29680466" TargetMode="External"/><Relationship Id="rId307" Type="http://schemas.openxmlformats.org/officeDocument/2006/relationships/hyperlink" Target="https://pubmed.ncbi.nlm.nih.gov/26829350" TargetMode="External"/><Relationship Id="rId306" Type="http://schemas.openxmlformats.org/officeDocument/2006/relationships/hyperlink" Target="https://pubmed.ncbi.nlm.nih.gov/29577243" TargetMode="External"/><Relationship Id="rId305" Type="http://schemas.openxmlformats.org/officeDocument/2006/relationships/hyperlink" Target="https://pubmed.ncbi.nlm.nih.gov/29464783" TargetMode="External"/><Relationship Id="rId304" Type="http://schemas.openxmlformats.org/officeDocument/2006/relationships/hyperlink" Target="https://pubmed.ncbi.nlm.nih.gov/28931856" TargetMode="External"/><Relationship Id="rId303" Type="http://schemas.openxmlformats.org/officeDocument/2006/relationships/hyperlink" Target="https://pubmed.ncbi.nlm.nih.gov/31741004" TargetMode="External"/><Relationship Id="rId302" Type="http://schemas.openxmlformats.org/officeDocument/2006/relationships/hyperlink" Target="https://www.nice.org.uk/guidance/ng123" TargetMode="External"/><Relationship Id="rId301" Type="http://schemas.openxmlformats.org/officeDocument/2006/relationships/hyperlink" Target="https://pubmed.ncbi.nlm.nih.gov/23352654" TargetMode="External"/><Relationship Id="rId300" Type="http://schemas.openxmlformats.org/officeDocument/2006/relationships/hyperlink" Target="https://pubmed.ncbi.nlm.nih.gov/25582086" TargetMode="External"/><Relationship Id="rId30" Type="http://schemas.openxmlformats.org/officeDocument/2006/relationships/image" Target="media/image16.png"/><Relationship Id="rId3" Type="http://schemas.openxmlformats.org/officeDocument/2006/relationships/image" Target="media/image2.png"/><Relationship Id="rId299" Type="http://schemas.openxmlformats.org/officeDocument/2006/relationships/hyperlink" Target="https://pubmed.ncbi.nlm.nih.gov/30305286" TargetMode="External"/><Relationship Id="rId298" Type="http://schemas.openxmlformats.org/officeDocument/2006/relationships/hyperlink" Target="https://pubmed.ncbi.nlm.nih.gov/30305315" TargetMode="External"/><Relationship Id="rId297" Type="http://schemas.openxmlformats.org/officeDocument/2006/relationships/hyperlink" Target="https://pubmed.ncbi.nlm.nih.gov/37037784" TargetMode="External"/><Relationship Id="rId296" Type="http://schemas.openxmlformats.org/officeDocument/2006/relationships/hyperlink" Target="https://pubmed.ncbi.nlm.nih.gov/10986680" TargetMode="External"/><Relationship Id="rId295" Type="http://schemas.openxmlformats.org/officeDocument/2006/relationships/hyperlink" Target="https://pubmed.ncbi.nlm.nih.gov/10221602" TargetMode="External"/><Relationship Id="rId294" Type="http://schemas.openxmlformats.org/officeDocument/2006/relationships/hyperlink" Target="https://pubmed.ncbi.nlm.nih.gov/11248610" TargetMode="External"/><Relationship Id="rId293" Type="http://schemas.openxmlformats.org/officeDocument/2006/relationships/hyperlink" Target="https://pubmed.ncbi.nlm.nih.gov/21176078" TargetMode="External"/><Relationship Id="rId292" Type="http://schemas.openxmlformats.org/officeDocument/2006/relationships/footer" Target="footer63.xml"/><Relationship Id="rId291" Type="http://schemas.openxmlformats.org/officeDocument/2006/relationships/hyperlink" Target="https://pubmed.ncbi.nlm.nih.gov/23929499" TargetMode="External"/><Relationship Id="rId290" Type="http://schemas.openxmlformats.org/officeDocument/2006/relationships/hyperlink" Target="https://pubmed.ncbi.nlm.nih.gov/16552209" TargetMode="External"/><Relationship Id="rId29" Type="http://schemas.openxmlformats.org/officeDocument/2006/relationships/footer" Target="footer10.xml"/><Relationship Id="rId289" Type="http://schemas.openxmlformats.org/officeDocument/2006/relationships/hyperlink" Target="https://pubmed.ncbi.nlm.nih.gov/15515112" TargetMode="External"/><Relationship Id="rId288" Type="http://schemas.openxmlformats.org/officeDocument/2006/relationships/image" Target="media/image73.png"/><Relationship Id="rId287" Type="http://schemas.openxmlformats.org/officeDocument/2006/relationships/hyperlink" Target="https://pubmed.ncbi.nlm.nih.gov/18291251" TargetMode="External"/><Relationship Id="rId286" Type="http://schemas.openxmlformats.org/officeDocument/2006/relationships/hyperlink" Target="https://pubmed.ncbi.nlm.nih.gov/17850378" TargetMode="External"/><Relationship Id="rId285" Type="http://schemas.openxmlformats.org/officeDocument/2006/relationships/hyperlink" Target="https://pubmed.ncbi.nlm.nih.gov/15008732" TargetMode="External"/><Relationship Id="rId284" Type="http://schemas.openxmlformats.org/officeDocument/2006/relationships/hyperlink" Target="https://pubmed.ncbi.nlm.nih.gov/20186889" TargetMode="External"/><Relationship Id="rId283" Type="http://schemas.openxmlformats.org/officeDocument/2006/relationships/hyperlink" Target="https://pubmed.ncbi.nlm.nih.gov/11711938" TargetMode="External"/><Relationship Id="rId282" Type="http://schemas.openxmlformats.org/officeDocument/2006/relationships/hyperlink" Target="https://pubmed.ncbi.nlm.nih.gov/21703668" TargetMode="External"/><Relationship Id="rId281" Type="http://schemas.openxmlformats.org/officeDocument/2006/relationships/hyperlink" Target="https://pubmed.ncbi.nlm.nih.gov/21295246" TargetMode="External"/><Relationship Id="rId280" Type="http://schemas.openxmlformats.org/officeDocument/2006/relationships/hyperlink" Target="https://pubmed.ncbi.nlm.nih.gov/14993115" TargetMode="External"/><Relationship Id="rId28" Type="http://schemas.openxmlformats.org/officeDocument/2006/relationships/image" Target="media/image15.png"/><Relationship Id="rId279" Type="http://schemas.openxmlformats.org/officeDocument/2006/relationships/hyperlink" Target="https://pubmed.ncbi.nlm.nih.gov/18995888" TargetMode="External"/><Relationship Id="rId278" Type="http://schemas.openxmlformats.org/officeDocument/2006/relationships/hyperlink" Target="https://pubmed.ncbi.nlm.nih.gov/11458068" TargetMode="External"/><Relationship Id="rId277" Type="http://schemas.openxmlformats.org/officeDocument/2006/relationships/hyperlink" Target="https://pubmed.ncbi.nlm.nih.gov/15371816" TargetMode="External"/><Relationship Id="rId276" Type="http://schemas.openxmlformats.org/officeDocument/2006/relationships/hyperlink" Target="https://pubmed.ncbi.nlm.nih.gov/9146002" TargetMode="External"/><Relationship Id="rId275" Type="http://schemas.openxmlformats.org/officeDocument/2006/relationships/hyperlink" Target="https://pubmed.ncbi.nlm.nih.gov/35262767" TargetMode="External"/><Relationship Id="rId274" Type="http://schemas.openxmlformats.org/officeDocument/2006/relationships/hyperlink" Target="https://pubmed.ncbi.nlm.nih.gov/24375689" TargetMode="External"/><Relationship Id="rId273" Type="http://schemas.openxmlformats.org/officeDocument/2006/relationships/hyperlink" Target="https://pubmed.ncbi.nlm.nih.gov/27026035" TargetMode="External"/><Relationship Id="rId272" Type="http://schemas.openxmlformats.org/officeDocument/2006/relationships/hyperlink" Target="https://pubmed.ncbi.nlm.nih.gov/10992419" TargetMode="External"/><Relationship Id="rId271" Type="http://schemas.openxmlformats.org/officeDocument/2006/relationships/hyperlink" Target="https://pubmed.ncbi.nlm.nih.gov/9598567" TargetMode="External"/><Relationship Id="rId270" Type="http://schemas.openxmlformats.org/officeDocument/2006/relationships/footer" Target="footer62.xml"/><Relationship Id="rId27" Type="http://schemas.openxmlformats.org/officeDocument/2006/relationships/footer" Target="footer9.xml"/><Relationship Id="rId269" Type="http://schemas.openxmlformats.org/officeDocument/2006/relationships/hyperlink" Target="https://pubmed.ncbi.nlm.nih.gov/21855903" TargetMode="External"/><Relationship Id="rId268" Type="http://schemas.openxmlformats.org/officeDocument/2006/relationships/hyperlink" Target="https://pubmed.ncbi.nlm.nih.gov/2442417" TargetMode="External"/><Relationship Id="rId267" Type="http://schemas.openxmlformats.org/officeDocument/2006/relationships/image" Target="media/image72.png"/><Relationship Id="rId266" Type="http://schemas.openxmlformats.org/officeDocument/2006/relationships/hyperlink" Target="https://pubmed.ncbi.nlm.nih.gov/2005689" TargetMode="External"/><Relationship Id="rId265" Type="http://schemas.openxmlformats.org/officeDocument/2006/relationships/hyperlink" Target="https://pubmed.ncbi.nlm.nih.gov/15947687" TargetMode="External"/><Relationship Id="rId264" Type="http://schemas.openxmlformats.org/officeDocument/2006/relationships/hyperlink" Target="https://pubmed.ncbi.nlm.nih.gov/2342171" TargetMode="External"/><Relationship Id="rId263" Type="http://schemas.openxmlformats.org/officeDocument/2006/relationships/hyperlink" Target="https://pubmed.ncbi.nlm.nih.gov/10688040" TargetMode="External"/><Relationship Id="rId262" Type="http://schemas.openxmlformats.org/officeDocument/2006/relationships/hyperlink" Target="https://pubmed.ncbi.nlm.nih.gov/8583599" TargetMode="External"/><Relationship Id="rId261" Type="http://schemas.openxmlformats.org/officeDocument/2006/relationships/hyperlink" Target="https://pubmed.ncbi.nlm.nih.gov/20840668" TargetMode="External"/><Relationship Id="rId260" Type="http://schemas.openxmlformats.org/officeDocument/2006/relationships/hyperlink" Target="https://pubmed.ncbi.nlm.nih.gov/22899994" TargetMode="External"/><Relationship Id="rId26" Type="http://schemas.openxmlformats.org/officeDocument/2006/relationships/image" Target="media/image14.png"/><Relationship Id="rId259" Type="http://schemas.openxmlformats.org/officeDocument/2006/relationships/hyperlink" Target="https://pubmed.ncbi.nlm.nih.gov/19036420" TargetMode="External"/><Relationship Id="rId258" Type="http://schemas.openxmlformats.org/officeDocument/2006/relationships/hyperlink" Target="https://pubmed.ncbi.nlm.nih.gov/28089730" TargetMode="External"/><Relationship Id="rId257" Type="http://schemas.openxmlformats.org/officeDocument/2006/relationships/hyperlink" Target="https://pubmed.ncbi.nlm.nih.gov/16050536" TargetMode="External"/><Relationship Id="rId256" Type="http://schemas.openxmlformats.org/officeDocument/2006/relationships/hyperlink" Target="https://pubmed.ncbi.nlm.nih.gov/17656199" TargetMode="External"/><Relationship Id="rId255" Type="http://schemas.openxmlformats.org/officeDocument/2006/relationships/hyperlink" Target="https://pubmed.ncbi.nlm.nih.gov/18082223" TargetMode="External"/><Relationship Id="rId254" Type="http://schemas.openxmlformats.org/officeDocument/2006/relationships/hyperlink" Target="https://pubmed.ncbi.nlm.nih.gov/25828100" TargetMode="External"/><Relationship Id="rId253" Type="http://schemas.openxmlformats.org/officeDocument/2006/relationships/hyperlink" Target="https://pubmed.ncbi.nlm.nih.gov/20044997" TargetMode="External"/><Relationship Id="rId252" Type="http://schemas.openxmlformats.org/officeDocument/2006/relationships/hyperlink" Target="https://pubmed.ncbi.nlm.nih.gov/24700500" TargetMode="External"/><Relationship Id="rId251" Type="http://schemas.openxmlformats.org/officeDocument/2006/relationships/hyperlink" Target="https://pubmed.ncbi.nlm.nih.gov/11444715" TargetMode="External"/><Relationship Id="rId250" Type="http://schemas.openxmlformats.org/officeDocument/2006/relationships/hyperlink" Target="https://pubmed.ncbi.nlm.nih.gov/16705463" TargetMode="External"/><Relationship Id="rId25" Type="http://schemas.openxmlformats.org/officeDocument/2006/relationships/footer" Target="footer8.xml"/><Relationship Id="rId249" Type="http://schemas.openxmlformats.org/officeDocument/2006/relationships/footer" Target="footer61.xml"/><Relationship Id="rId248" Type="http://schemas.openxmlformats.org/officeDocument/2006/relationships/hyperlink" Target="https://pubmed.ncbi.nlm.nih.gov/18673099" TargetMode="External"/><Relationship Id="rId247" Type="http://schemas.openxmlformats.org/officeDocument/2006/relationships/hyperlink" Target="https://pubmed.ncbi.nlm.nih.gov/16844672" TargetMode="External"/><Relationship Id="rId246" Type="http://schemas.openxmlformats.org/officeDocument/2006/relationships/hyperlink" Target="https://pubmed.ncbi.nlm.nih.gov/9442169" TargetMode="External"/><Relationship Id="rId245" Type="http://schemas.openxmlformats.org/officeDocument/2006/relationships/image" Target="media/image71.png"/><Relationship Id="rId244" Type="http://schemas.openxmlformats.org/officeDocument/2006/relationships/hyperlink" Target="https://pubmed.ncbi.nlm.nih.gov/17695411" TargetMode="External"/><Relationship Id="rId243" Type="http://schemas.openxmlformats.org/officeDocument/2006/relationships/hyperlink" Target="https://pubmed.ncbi.nlm.nih.gov/16952676" TargetMode="External"/><Relationship Id="rId242" Type="http://schemas.openxmlformats.org/officeDocument/2006/relationships/hyperlink" Target="https://pubmed.ncbi.nlm.nih.gov/9187685" TargetMode="External"/><Relationship Id="rId241" Type="http://schemas.openxmlformats.org/officeDocument/2006/relationships/hyperlink" Target="https://pubmed.ncbi.nlm.nih.gov/11446842" TargetMode="External"/><Relationship Id="rId240" Type="http://schemas.openxmlformats.org/officeDocument/2006/relationships/hyperlink" Target="https://pubmed.ncbi.nlm.nih.gov/16088036" TargetMode="External"/><Relationship Id="rId24" Type="http://schemas.openxmlformats.org/officeDocument/2006/relationships/image" Target="media/image13.png"/><Relationship Id="rId239" Type="http://schemas.openxmlformats.org/officeDocument/2006/relationships/hyperlink" Target="https://pubmed.ncbi.nlm.nih.gov/17937946" TargetMode="External"/><Relationship Id="rId238" Type="http://schemas.openxmlformats.org/officeDocument/2006/relationships/hyperlink" Target="https://pubmed.ncbi.nlm.nih.gov/15008731" TargetMode="External"/><Relationship Id="rId237" Type="http://schemas.openxmlformats.org/officeDocument/2006/relationships/hyperlink" Target="https://pubmed.ncbi.nlm.nih.gov/18242370" TargetMode="External"/><Relationship Id="rId236" Type="http://schemas.openxmlformats.org/officeDocument/2006/relationships/hyperlink" Target="https://pubmed.ncbi.nlm.nih.gov/8971661" TargetMode="External"/><Relationship Id="rId235" Type="http://schemas.openxmlformats.org/officeDocument/2006/relationships/hyperlink" Target="https://pubmed.ncbi.nlm.nih.gov/15010032" TargetMode="External"/><Relationship Id="rId234" Type="http://schemas.openxmlformats.org/officeDocument/2006/relationships/hyperlink" Target="https://pubmed.ncbi.nlm.nih.gov/11992059" TargetMode="External"/><Relationship Id="rId233" Type="http://schemas.openxmlformats.org/officeDocument/2006/relationships/hyperlink" Target="https://onlinelibrary.wiley.com/doi/abs/10.1002/nau.1930090302" TargetMode="External"/><Relationship Id="rId232" Type="http://schemas.openxmlformats.org/officeDocument/2006/relationships/hyperlink" Target="https://pubmed.ncbi.nlm.nih.gov/213864" TargetMode="External"/><Relationship Id="rId231" Type="http://schemas.openxmlformats.org/officeDocument/2006/relationships/hyperlink" Target="https://pubmed.ncbi.nlm.nih.gov/7490906" TargetMode="External"/><Relationship Id="rId230" Type="http://schemas.openxmlformats.org/officeDocument/2006/relationships/hyperlink" Target="https://pubmed.ncbi.nlm.nih.gov/18671294" TargetMode="External"/><Relationship Id="rId23" Type="http://schemas.openxmlformats.org/officeDocument/2006/relationships/image" Target="media/image12.png"/><Relationship Id="rId229" Type="http://schemas.openxmlformats.org/officeDocument/2006/relationships/hyperlink" Target="https://pubmed.ncbi.nlm.nih.gov/21683389" TargetMode="External"/><Relationship Id="rId228" Type="http://schemas.openxmlformats.org/officeDocument/2006/relationships/footer" Target="footer60.xml"/><Relationship Id="rId227" Type="http://schemas.openxmlformats.org/officeDocument/2006/relationships/hyperlink" Target="https://pubmed.ncbi.nlm.nih.gov/16979286" TargetMode="External"/><Relationship Id="rId226" Type="http://schemas.openxmlformats.org/officeDocument/2006/relationships/hyperlink" Target="https://pubmed.ncbi.nlm.nih.gov/12581000" TargetMode="External"/><Relationship Id="rId225" Type="http://schemas.openxmlformats.org/officeDocument/2006/relationships/hyperlink" Target="https://pubmed.ncbi.nlm.nih.gov/1137336" TargetMode="External"/><Relationship Id="rId224" Type="http://schemas.openxmlformats.org/officeDocument/2006/relationships/image" Target="media/image70.png"/><Relationship Id="rId223" Type="http://schemas.openxmlformats.org/officeDocument/2006/relationships/hyperlink" Target="https://pubmed.ncbi.nlm.nih.gov/16006902" TargetMode="External"/><Relationship Id="rId222" Type="http://schemas.openxmlformats.org/officeDocument/2006/relationships/hyperlink" Target="https://pubmed.ncbi.nlm.nih.gov/9915446" TargetMode="External"/><Relationship Id="rId221" Type="http://schemas.openxmlformats.org/officeDocument/2006/relationships/hyperlink" Target="https://pubmed.ncbi.nlm.nih.gov/15088860" TargetMode="External"/><Relationship Id="rId220" Type="http://schemas.openxmlformats.org/officeDocument/2006/relationships/hyperlink" Target="https://pubmed.ncbi.nlm.nih.gov/7500452" TargetMode="External"/><Relationship Id="rId22" Type="http://schemas.openxmlformats.org/officeDocument/2006/relationships/footer" Target="footer7.xml"/><Relationship Id="rId219" Type="http://schemas.openxmlformats.org/officeDocument/2006/relationships/hyperlink" Target="https://pubmed.ncbi.nlm.nih.gov/10971269" TargetMode="External"/><Relationship Id="rId218" Type="http://schemas.openxmlformats.org/officeDocument/2006/relationships/hyperlink" Target="https://pubmed.ncbi.nlm.nih.gov/18164907" TargetMode="External"/><Relationship Id="rId217" Type="http://schemas.openxmlformats.org/officeDocument/2006/relationships/hyperlink" Target="https://pubmed.ncbi.nlm.nih.gov/14665894" TargetMode="External"/><Relationship Id="rId216" Type="http://schemas.openxmlformats.org/officeDocument/2006/relationships/hyperlink" Target="https://pubmed.ncbi.nlm.nih.gov/17868419" TargetMode="External"/><Relationship Id="rId215" Type="http://schemas.openxmlformats.org/officeDocument/2006/relationships/hyperlink" Target="https://pubmed.ncbi.nlm.nih.gov/6234807" TargetMode="External"/><Relationship Id="rId214" Type="http://schemas.openxmlformats.org/officeDocument/2006/relationships/hyperlink" Target="https://pubmed.ncbi.nlm.nih.gov/9598629" TargetMode="External"/><Relationship Id="rId213" Type="http://schemas.openxmlformats.org/officeDocument/2006/relationships/hyperlink" Target="https://pubmed.ncbi.nlm.nih.gov/15621359" TargetMode="External"/><Relationship Id="rId212" Type="http://schemas.openxmlformats.org/officeDocument/2006/relationships/hyperlink" Target="https://pubmed.ncbi.nlm.nih.gov/25081990" TargetMode="External"/><Relationship Id="rId211" Type="http://schemas.openxmlformats.org/officeDocument/2006/relationships/hyperlink" Target="https://pubmed.ncbi.nlm.nih.gov/21919820" TargetMode="External"/><Relationship Id="rId210" Type="http://schemas.openxmlformats.org/officeDocument/2006/relationships/hyperlink" Target="https://pubmed.ncbi.nlm.nih.gov/21767098" TargetMode="External"/><Relationship Id="rId21" Type="http://schemas.openxmlformats.org/officeDocument/2006/relationships/image" Target="media/image11.png"/><Relationship Id="rId209" Type="http://schemas.openxmlformats.org/officeDocument/2006/relationships/hyperlink" Target="https://pubmed.ncbi.nlm.nih.gov/26853045" TargetMode="External"/><Relationship Id="rId208" Type="http://schemas.openxmlformats.org/officeDocument/2006/relationships/hyperlink" Target="https://pubmed.ncbi.nlm.nih.gov/25950702" TargetMode="External"/><Relationship Id="rId207" Type="http://schemas.openxmlformats.org/officeDocument/2006/relationships/footer" Target="footer59.xml"/><Relationship Id="rId206" Type="http://schemas.openxmlformats.org/officeDocument/2006/relationships/hyperlink" Target="https://pubmed.ncbi.nlm.nih.gov/17400852" TargetMode="External"/><Relationship Id="rId205" Type="http://schemas.openxmlformats.org/officeDocument/2006/relationships/hyperlink" Target="https://pubmed.ncbi.nlm.nih.gov/16769027" TargetMode="External"/><Relationship Id="rId204" Type="http://schemas.openxmlformats.org/officeDocument/2006/relationships/hyperlink" Target="https://pubmed.ncbi.nlm.nih.gov/19360518" TargetMode="External"/><Relationship Id="rId203" Type="http://schemas.openxmlformats.org/officeDocument/2006/relationships/image" Target="media/image69.png"/><Relationship Id="rId202" Type="http://schemas.openxmlformats.org/officeDocument/2006/relationships/hyperlink" Target="https://pubmed.ncbi.nlm.nih.gov/21324589" TargetMode="External"/><Relationship Id="rId201" Type="http://schemas.openxmlformats.org/officeDocument/2006/relationships/hyperlink" Target="https://pubmed.ncbi.nlm.nih.gov/19830537" TargetMode="External"/><Relationship Id="rId200" Type="http://schemas.openxmlformats.org/officeDocument/2006/relationships/hyperlink" Target="https://pubmed.ncbi.nlm.nih.gov/28376513" TargetMode="External"/><Relationship Id="rId20" Type="http://schemas.openxmlformats.org/officeDocument/2006/relationships/footer" Target="footer6.xml"/><Relationship Id="rId2" Type="http://schemas.openxmlformats.org/officeDocument/2006/relationships/image" Target="media/image1.png"/><Relationship Id="rId199" Type="http://schemas.openxmlformats.org/officeDocument/2006/relationships/hyperlink" Target="https://pubmed.ncbi.nlm.nih.gov/17920206" TargetMode="External"/><Relationship Id="rId198" Type="http://schemas.openxmlformats.org/officeDocument/2006/relationships/hyperlink" Target="https://pubmed.ncbi.nlm.nih.gov/12004953" TargetMode="External"/><Relationship Id="rId197" Type="http://schemas.openxmlformats.org/officeDocument/2006/relationships/hyperlink" Target="https://pubmed.ncbi.nlm.nih.gov/11641204" TargetMode="External"/><Relationship Id="rId196" Type="http://schemas.openxmlformats.org/officeDocument/2006/relationships/hyperlink" Target="https://pubmed.ncbi.nlm.nih.gov/12000018" TargetMode="External"/><Relationship Id="rId195" Type="http://schemas.openxmlformats.org/officeDocument/2006/relationships/hyperlink" Target="https://pubmed.ncbi.nlm.nih.gov/24121693" TargetMode="External"/><Relationship Id="rId194" Type="http://schemas.openxmlformats.org/officeDocument/2006/relationships/hyperlink" Target="https://pubmed.ncbi.nlm.nih.gov/15362152" TargetMode="External"/><Relationship Id="rId193" Type="http://schemas.openxmlformats.org/officeDocument/2006/relationships/hyperlink" Target="https://pubmed.ncbi.nlm.nih.gov/16776595" TargetMode="External"/><Relationship Id="rId192" Type="http://schemas.openxmlformats.org/officeDocument/2006/relationships/hyperlink" Target="https://pubmed.ncbi.nlm.nih.gov/20638177" TargetMode="External"/><Relationship Id="rId191" Type="http://schemas.openxmlformats.org/officeDocument/2006/relationships/hyperlink" Target="https://pubmed.ncbi.nlm.nih.gov/24223408" TargetMode="External"/><Relationship Id="rId190" Type="http://schemas.openxmlformats.org/officeDocument/2006/relationships/hyperlink" Target="https://pubmed.ncbi.nlm.nih.gov/20025029" TargetMode="External"/><Relationship Id="rId19" Type="http://schemas.openxmlformats.org/officeDocument/2006/relationships/image" Target="media/image10.png"/><Relationship Id="rId189" Type="http://schemas.openxmlformats.org/officeDocument/2006/relationships/hyperlink" Target="https://pubmed.ncbi.nlm.nih.gov/16697782" TargetMode="External"/><Relationship Id="rId188" Type="http://schemas.openxmlformats.org/officeDocument/2006/relationships/hyperlink" Target="https://pubmed.ncbi.nlm.nih.gov/26106574" TargetMode="External"/><Relationship Id="rId187" Type="http://schemas.openxmlformats.org/officeDocument/2006/relationships/hyperlink" Target="https://pubmed.ncbi.nlm.nih.gov/27046128" TargetMode="External"/><Relationship Id="rId186" Type="http://schemas.openxmlformats.org/officeDocument/2006/relationships/hyperlink" Target="https://pubmed.ncbi.nlm.nih.gov/17018330" TargetMode="External"/><Relationship Id="rId185" Type="http://schemas.openxmlformats.org/officeDocument/2006/relationships/hyperlink" Target="https://pubmed.ncbi.nlm.nih.gov/19394494" TargetMode="External"/><Relationship Id="rId184" Type="http://schemas.openxmlformats.org/officeDocument/2006/relationships/footer" Target="footer58.xml"/><Relationship Id="rId183" Type="http://schemas.openxmlformats.org/officeDocument/2006/relationships/hyperlink" Target="https://pubmed.ncbi.nlm.nih.gov/20162302" TargetMode="External"/><Relationship Id="rId182" Type="http://schemas.openxmlformats.org/officeDocument/2006/relationships/hyperlink" Target="https://pubmed.ncbi.nlm.nih.gov/17763912" TargetMode="External"/><Relationship Id="rId181" Type="http://schemas.openxmlformats.org/officeDocument/2006/relationships/image" Target="media/image68.png"/><Relationship Id="rId180" Type="http://schemas.openxmlformats.org/officeDocument/2006/relationships/hyperlink" Target="https://pubmed.ncbi.nlm.nih.gov/16977640" TargetMode="External"/><Relationship Id="rId18" Type="http://schemas.openxmlformats.org/officeDocument/2006/relationships/hyperlink" Target="https://www.nice" TargetMode="External"/><Relationship Id="rId179" Type="http://schemas.openxmlformats.org/officeDocument/2006/relationships/hyperlink" Target="https://pubmed.ncbi.nlm.nih.gov/19654389" TargetMode="External"/><Relationship Id="rId178" Type="http://schemas.openxmlformats.org/officeDocument/2006/relationships/hyperlink" Target="https://pubmed.ncbi.nlm.nih.gov/30212850" TargetMode="External"/><Relationship Id="rId177" Type="http://schemas.openxmlformats.org/officeDocument/2006/relationships/hyperlink" Target="https://pubmed.ncbi.nlm.nih.gov/22154637" TargetMode="External"/><Relationship Id="rId176" Type="http://schemas.openxmlformats.org/officeDocument/2006/relationships/hyperlink" Target="https://pubmed.ncbi.nlm.nih.gov/7501783" TargetMode="External"/><Relationship Id="rId175" Type="http://schemas.openxmlformats.org/officeDocument/2006/relationships/hyperlink" Target="https://www.tandfonline.com/doi/abs/10.1080/08870449808407441" TargetMode="External"/><Relationship Id="rId174" Type="http://schemas.openxmlformats.org/officeDocument/2006/relationships/hyperlink" Target="https://pubmed.ncbi.nlm.nih.gov/15383115" TargetMode="External"/><Relationship Id="rId173" Type="http://schemas.openxmlformats.org/officeDocument/2006/relationships/hyperlink" Target="https://pubmed.ncbi.nlm.nih.gov/16484239" TargetMode="External"/><Relationship Id="rId172" Type="http://schemas.openxmlformats.org/officeDocument/2006/relationships/hyperlink" Target="https://pubmed.ncbi.nlm.nih.gov/23691256" TargetMode="External"/><Relationship Id="rId171" Type="http://schemas.openxmlformats.org/officeDocument/2006/relationships/hyperlink" Target="https://pubmed.ncbi.nlm.nih.gov/25300538" TargetMode="External"/><Relationship Id="rId170" Type="http://schemas.openxmlformats.org/officeDocument/2006/relationships/hyperlink" Target="https://pubmed.ncbi.nlm.nih.gov/2011589193" TargetMode="External"/><Relationship Id="rId17" Type="http://schemas.openxmlformats.org/officeDocument/2006/relationships/footer" Target="footer5.xml"/><Relationship Id="rId169" Type="http://schemas.openxmlformats.org/officeDocument/2006/relationships/hyperlink" Target="https://pubmed.ncbi.nlm.nih.gov/16489938" TargetMode="External"/><Relationship Id="rId168" Type="http://schemas.openxmlformats.org/officeDocument/2006/relationships/hyperlink" Target="https://pubmed.ncbi.nlm.nih.gov/22021346" TargetMode="External"/><Relationship Id="rId167" Type="http://schemas.openxmlformats.org/officeDocument/2006/relationships/hyperlink" Target="https://pubmed.ncbi.nlm.nih.gov/21524851" TargetMode="External"/><Relationship Id="rId166" Type="http://schemas.openxmlformats.org/officeDocument/2006/relationships/hyperlink" Target="https://pubmed.ncbi.nlm.nih.gov/14622679" TargetMode="External"/><Relationship Id="rId165" Type="http://schemas.openxmlformats.org/officeDocument/2006/relationships/hyperlink" Target="https://pubmed.ncbi.nlm.nih.gov/28528930" TargetMode="External"/><Relationship Id="rId164" Type="http://schemas.openxmlformats.org/officeDocument/2006/relationships/footer" Target="footer57.xml"/><Relationship Id="rId163" Type="http://schemas.openxmlformats.org/officeDocument/2006/relationships/hyperlink" Target="https://pubmed.ncbi.nlm.nih.gov/30097143" TargetMode="External"/><Relationship Id="rId162" Type="http://schemas.openxmlformats.org/officeDocument/2006/relationships/hyperlink" Target="https://pubmed.ncbi.nlm.nih.gov/24879916" TargetMode="External"/><Relationship Id="rId161" Type="http://schemas.openxmlformats.org/officeDocument/2006/relationships/hyperlink" Target="https://pubmed.ncbi.nlm.nih.gov/22088343" TargetMode="External"/><Relationship Id="rId160" Type="http://schemas.openxmlformats.org/officeDocument/2006/relationships/image" Target="media/image67.png"/><Relationship Id="rId16" Type="http://schemas.openxmlformats.org/officeDocument/2006/relationships/image" Target="media/image9.png"/><Relationship Id="rId159" Type="http://schemas.openxmlformats.org/officeDocument/2006/relationships/hyperlink" Target="https://pubmed.ncbi.nlm.nih.gov/11323150" TargetMode="External"/><Relationship Id="rId158" Type="http://schemas.openxmlformats.org/officeDocument/2006/relationships/hyperlink" Target="https://pubmed.ncbi.nlm.nih.gov/16311898" TargetMode="External"/><Relationship Id="rId157" Type="http://schemas.openxmlformats.org/officeDocument/2006/relationships/hyperlink" Target="https://pubmed.ncbi.nlm.nih.gov/9194016" TargetMode="External"/><Relationship Id="rId156" Type="http://schemas.openxmlformats.org/officeDocument/2006/relationships/hyperlink" Target="https://pubmed.ncbi.nlm.nih.gov/34689649" TargetMode="External"/><Relationship Id="rId155" Type="http://schemas.openxmlformats.org/officeDocument/2006/relationships/hyperlink" Target="https://pubmed.ncbi.nlm.nih.gov/33901534" TargetMode="External"/><Relationship Id="rId154" Type="http://schemas.openxmlformats.org/officeDocument/2006/relationships/hyperlink" Target="https://pubmed.ncbi.nlm.nih.gov/34616760" TargetMode="External"/><Relationship Id="rId153" Type="http://schemas.openxmlformats.org/officeDocument/2006/relationships/hyperlink" Target="https://pubmed.ncbi.nlm.nih.gov/28963545" TargetMode="External"/><Relationship Id="rId152" Type="http://schemas.openxmlformats.org/officeDocument/2006/relationships/hyperlink" Target="https://pubmed.ncbi.nlm.nih.gov/2015711980" TargetMode="External"/><Relationship Id="rId151" Type="http://schemas.openxmlformats.org/officeDocument/2006/relationships/hyperlink" Target="https://pubmed.ncbi.nlm.nih.gov/71031385" TargetMode="External"/><Relationship Id="rId150" Type="http://schemas.openxmlformats.org/officeDocument/2006/relationships/hyperlink" Target="https://pubmed.ncbi.nlm.nih.gov/19647692" TargetMode="External"/><Relationship Id="rId15" Type="http://schemas.openxmlformats.org/officeDocument/2006/relationships/footer" Target="footer4.xml"/><Relationship Id="rId149" Type="http://schemas.openxmlformats.org/officeDocument/2006/relationships/hyperlink" Target="https://pubmed.ncbi.nlm.nih.gov/11462313" TargetMode="External"/><Relationship Id="rId148" Type="http://schemas.openxmlformats.org/officeDocument/2006/relationships/hyperlink" Target="https://pubmed.ncbi.nlm.nih.gov/27634190" TargetMode="External"/><Relationship Id="rId147" Type="http://schemas.openxmlformats.org/officeDocument/2006/relationships/hyperlink" Target="https://pubmed.ncbi.nlm.nih.gov/26063472" TargetMode="External"/><Relationship Id="rId146" Type="http://schemas.openxmlformats.org/officeDocument/2006/relationships/hyperlink" Target="https://pubmed.ncbi.nlm.nih.gov/32694387" TargetMode="External"/><Relationship Id="rId145" Type="http://schemas.openxmlformats.org/officeDocument/2006/relationships/hyperlink" Target="https://pubmed.ncbi.nlm.nih.gov/18467413" TargetMode="External"/><Relationship Id="rId144" Type="http://schemas.openxmlformats.org/officeDocument/2006/relationships/hyperlink" Target="https://www.cebm.ox.ac.uk/resources/levels-of-evidence/oxford-centre-for-evidence-based" TargetMode="External"/><Relationship Id="rId143" Type="http://schemas.openxmlformats.org/officeDocument/2006/relationships/footer" Target="footer56.xml"/><Relationship Id="rId142" Type="http://schemas.openxmlformats.org/officeDocument/2006/relationships/hyperlink" Target="https://pubmed.ncbi.nlm.nih.gov/27144627" TargetMode="External"/><Relationship Id="rId141" Type="http://schemas.openxmlformats.org/officeDocument/2006/relationships/hyperlink" Target="https://pubmed.ncbi.nlm.nih.gov/17900797" TargetMode="External"/><Relationship Id="rId140" Type="http://schemas.openxmlformats.org/officeDocument/2006/relationships/image" Target="media/image66.png"/><Relationship Id="rId14" Type="http://schemas.openxmlformats.org/officeDocument/2006/relationships/image" Target="media/image8.png"/><Relationship Id="rId139" Type="http://schemas.openxmlformats.org/officeDocument/2006/relationships/hyperlink" Target="https://pubmed.ncbi.nlm.nih.gov/10422990" TargetMode="External"/><Relationship Id="rId138" Type="http://schemas.openxmlformats.org/officeDocument/2006/relationships/hyperlink" Target="https://pubmed.ncbi.nlm.nih.gov/31794439" TargetMode="External"/><Relationship Id="rId137" Type="http://schemas.openxmlformats.org/officeDocument/2006/relationships/hyperlink" Target="https://pubmed.ncbi.nlm.nih.gov/32032194" TargetMode="External"/><Relationship Id="rId136" Type="http://schemas.openxmlformats.org/officeDocument/2006/relationships/hyperlink" Target="https://pubmed.ncbi.nlm.nih.gov/30586073" TargetMode="External"/><Relationship Id="rId135" Type="http://schemas.openxmlformats.org/officeDocument/2006/relationships/hyperlink" Target="https://icd.who.int/en" TargetMode="External"/><Relationship Id="rId134" Type="http://schemas.openxmlformats.org/officeDocument/2006/relationships/hyperlink" Target="https://pubmed.ncbi.nlm.nih.gov/20952019" TargetMode="External"/><Relationship Id="rId133" Type="http://schemas.openxmlformats.org/officeDocument/2006/relationships/hyperlink" Target="https://pubmed.ncbi.nlm.nih.gov/19118880" TargetMode="External"/><Relationship Id="rId132" Type="http://schemas.openxmlformats.org/officeDocument/2006/relationships/hyperlink" Target="https://pubmed.ncbi.nlm.nih.gov/7577247" TargetMode="External"/><Relationship Id="rId131" Type="http://schemas.openxmlformats.org/officeDocument/2006/relationships/hyperlink" Target="https://pubmed.ncbi.nlm.nih.gov/23684447" TargetMode="External"/><Relationship Id="rId130" Type="http://schemas.openxmlformats.org/officeDocument/2006/relationships/hyperlink" Target="https://pubmed.ncbi.nlm.nih.gov/19733958" TargetMode="External"/><Relationship Id="rId13" Type="http://schemas.openxmlformats.org/officeDocument/2006/relationships/footer" Target="footer3.xml"/><Relationship Id="rId129" Type="http://schemas.openxmlformats.org/officeDocument/2006/relationships/hyperlink" Target="https://pubmed.ncbi.nlm.nih.gov/15548433" TargetMode="External"/><Relationship Id="rId128" Type="http://schemas.openxmlformats.org/officeDocument/2006/relationships/footer" Target="footer55.xml"/><Relationship Id="rId127" Type="http://schemas.openxmlformats.org/officeDocument/2006/relationships/image" Target="media/image65.png"/><Relationship Id="rId126" Type="http://schemas.openxmlformats.org/officeDocument/2006/relationships/footer" Target="footer54.xml"/><Relationship Id="rId125" Type="http://schemas.openxmlformats.org/officeDocument/2006/relationships/image" Target="media/image64.png"/><Relationship Id="rId124" Type="http://schemas.openxmlformats.org/officeDocument/2006/relationships/footer" Target="footer53.xml"/><Relationship Id="rId123" Type="http://schemas.openxmlformats.org/officeDocument/2006/relationships/image" Target="media/image63.png"/><Relationship Id="rId122" Type="http://schemas.openxmlformats.org/officeDocument/2006/relationships/footer" Target="footer52.xml"/><Relationship Id="rId121" Type="http://schemas.openxmlformats.org/officeDocument/2006/relationships/image" Target="media/image62.png"/><Relationship Id="rId120" Type="http://schemas.openxmlformats.org/officeDocument/2006/relationships/footer" Target="footer51.xml"/><Relationship Id="rId12" Type="http://schemas.openxmlformats.org/officeDocument/2006/relationships/hyperlink" Target="https://uroweb.org/guidelines/chronic-pelvic-pain" TargetMode="External"/><Relationship Id="rId119" Type="http://schemas.openxmlformats.org/officeDocument/2006/relationships/image" Target="media/image61.png"/><Relationship Id="rId118" Type="http://schemas.openxmlformats.org/officeDocument/2006/relationships/footer" Target="footer50.xml"/><Relationship Id="rId117" Type="http://schemas.openxmlformats.org/officeDocument/2006/relationships/image" Target="media/image60.png"/><Relationship Id="rId116" Type="http://schemas.openxmlformats.org/officeDocument/2006/relationships/footer" Target="footer49.xml"/><Relationship Id="rId115" Type="http://schemas.openxmlformats.org/officeDocument/2006/relationships/image" Target="media/image59.png"/><Relationship Id="rId114" Type="http://schemas.openxmlformats.org/officeDocument/2006/relationships/footer" Target="footer48.xml"/><Relationship Id="rId113" Type="http://schemas.openxmlformats.org/officeDocument/2006/relationships/image" Target="media/image58.png"/><Relationship Id="rId112" Type="http://schemas.openxmlformats.org/officeDocument/2006/relationships/footer" Target="footer47.xml"/><Relationship Id="rId111" Type="http://schemas.openxmlformats.org/officeDocument/2006/relationships/image" Target="media/image57.png"/><Relationship Id="rId110" Type="http://schemas.openxmlformats.org/officeDocument/2006/relationships/hyperlink" Target="https://fpm.ac.uk/opioids-aware" TargetMode="External"/><Relationship Id="rId11" Type="http://schemas.openxmlformats.org/officeDocument/2006/relationships/image" Target="media/image7.png"/><Relationship Id="rId109" Type="http://schemas.openxmlformats.org/officeDocument/2006/relationships/footer" Target="footer46.xml"/><Relationship Id="rId108" Type="http://schemas.openxmlformats.org/officeDocument/2006/relationships/image" Target="media/image56.png"/><Relationship Id="rId107" Type="http://schemas.openxmlformats.org/officeDocument/2006/relationships/footer" Target="footer45.xml"/><Relationship Id="rId106" Type="http://schemas.openxmlformats.org/officeDocument/2006/relationships/image" Target="media/image55.png"/><Relationship Id="rId105" Type="http://schemas.openxmlformats.org/officeDocument/2006/relationships/footer" Target="footer44.xml"/><Relationship Id="rId104" Type="http://schemas.openxmlformats.org/officeDocument/2006/relationships/image" Target="media/image54.png"/><Relationship Id="rId103" Type="http://schemas.openxmlformats.org/officeDocument/2006/relationships/footer" Target="footer43.xml"/><Relationship Id="rId102" Type="http://schemas.openxmlformats.org/officeDocument/2006/relationships/image" Target="media/image53.png"/><Relationship Id="rId101" Type="http://schemas.openxmlformats.org/officeDocument/2006/relationships/footer" Target="footer42.xml"/><Relationship Id="rId100" Type="http://schemas.openxmlformats.org/officeDocument/2006/relationships/image" Target="media/image52.png"/><Relationship Id="rId10" Type="http://schemas.openxmlformats.org/officeDocument/2006/relationships/footer" Target="foot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19.1 (Macintosh)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2024-01-25T15:29:26Z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2025-10-28T21:46:38</vt:filetime>
  </property>
</Properties>
</file>