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16.xml" ContentType="application/vnd.openxmlformats-officedocument.wordprocessingml.footer+xml"/>
  <Override PartName="/word/footer17.xml" ContentType="application/vnd.openxmlformats-officedocument.wordprocessingml.footer+xml"/>
  <Override PartName="/word/footer18.xml" ContentType="application/vnd.openxmlformats-officedocument.wordprocessingml.footer+xml"/>
  <Override PartName="/word/footer19.xml" ContentType="application/vnd.openxmlformats-officedocument.wordprocessingml.footer+xml"/>
  <Override PartName="/word/footer2.xml" ContentType="application/vnd.openxmlformats-officedocument.wordprocessingml.footer+xml"/>
  <Override PartName="/word/footer20.xml" ContentType="application/vnd.openxmlformats-officedocument.wordprocessingml.footer+xml"/>
  <Override PartName="/word/footer21.xml" ContentType="application/vnd.openxmlformats-officedocument.wordprocessingml.footer+xml"/>
  <Override PartName="/word/footer22.xml" ContentType="application/vnd.openxmlformats-officedocument.wordprocessingml.footer+xml"/>
  <Override PartName="/word/footer23.xml" ContentType="application/vnd.openxmlformats-officedocument.wordprocessingml.footer+xml"/>
  <Override PartName="/word/footer24.xml" ContentType="application/vnd.openxmlformats-officedocument.wordprocessingml.footer+xml"/>
  <Override PartName="/word/footer25.xml" ContentType="application/vnd.openxmlformats-officedocument.wordprocessingml.footer+xml"/>
  <Override PartName="/word/footer26.xml" ContentType="application/vnd.openxmlformats-officedocument.wordprocessingml.footer+xml"/>
  <Override PartName="/word/footer27.xml" ContentType="application/vnd.openxmlformats-officedocument.wordprocessingml.footer+xml"/>
  <Override PartName="/word/footer28.xml" ContentType="application/vnd.openxmlformats-officedocument.wordprocessingml.footer+xml"/>
  <Override PartName="/word/footer29.xml" ContentType="application/vnd.openxmlformats-officedocument.wordprocessingml.footer+xml"/>
  <Override PartName="/word/footer3.xml" ContentType="application/vnd.openxmlformats-officedocument.wordprocessingml.footer+xml"/>
  <Override PartName="/word/footer30.xml" ContentType="application/vnd.openxmlformats-officedocument.wordprocessingml.footer+xml"/>
  <Override PartName="/word/footer31.xml" ContentType="application/vnd.openxmlformats-officedocument.wordprocessingml.footer+xml"/>
  <Override PartName="/word/footer32.xml" ContentType="application/vnd.openxmlformats-officedocument.wordprocessingml.footer+xml"/>
  <Override PartName="/word/footer33.xml" ContentType="application/vnd.openxmlformats-officedocument.wordprocessingml.footer+xml"/>
  <Override PartName="/word/footer34.xml" ContentType="application/vnd.openxmlformats-officedocument.wordprocessingml.footer+xml"/>
  <Override PartName="/word/footer35.xml" ContentType="application/vnd.openxmlformats-officedocument.wordprocessingml.footer+xml"/>
  <Override PartName="/word/footer36.xml" ContentType="application/vnd.openxmlformats-officedocument.wordprocessingml.footer+xml"/>
  <Override PartName="/word/footer37.xml" ContentType="application/vnd.openxmlformats-officedocument.wordprocessingml.footer+xml"/>
  <Override PartName="/word/footer38.xml" ContentType="application/vnd.openxmlformats-officedocument.wordprocessingml.footer+xml"/>
  <Override PartName="/word/footer39.xml" ContentType="application/vnd.openxmlformats-officedocument.wordprocessingml.footer+xml"/>
  <Override PartName="/word/footer4.xml" ContentType="application/vnd.openxmlformats-officedocument.wordprocessingml.footer+xml"/>
  <Override PartName="/word/footer40.xml" ContentType="application/vnd.openxmlformats-officedocument.wordprocessingml.footer+xml"/>
  <Override PartName="/word/footer41.xml" ContentType="application/vnd.openxmlformats-officedocument.wordprocessingml.footer+xml"/>
  <Override PartName="/word/footer42.xml" ContentType="application/vnd.openxmlformats-officedocument.wordprocessingml.footer+xml"/>
  <Override PartName="/word/footer43.xml" ContentType="application/vnd.openxmlformats-officedocument.wordprocessingml.footer+xml"/>
  <Override PartName="/word/footer44.xml" ContentType="application/vnd.openxmlformats-officedocument.wordprocessingml.footer+xml"/>
  <Override PartName="/word/footer45.xml" ContentType="application/vnd.openxmlformats-officedocument.wordprocessingml.footer+xml"/>
  <Override PartName="/word/footer46.xml" ContentType="application/vnd.openxmlformats-officedocument.wordprocessingml.footer+xml"/>
  <Override PartName="/word/footer47.xml" ContentType="application/vnd.openxmlformats-officedocument.wordprocessingml.footer+xml"/>
  <Override PartName="/word/footer48.xml" ContentType="application/vnd.openxmlformats-officedocument.wordprocessingml.footer+xml"/>
  <Override PartName="/word/footer49.xml" ContentType="application/vnd.openxmlformats-officedocument.wordprocessingml.footer+xml"/>
  <Override PartName="/word/footer5.xml" ContentType="application/vnd.openxmlformats-officedocument.wordprocessingml.footer+xml"/>
  <Override PartName="/word/footer50.xml" ContentType="application/vnd.openxmlformats-officedocument.wordprocessingml.footer+xml"/>
  <Override PartName="/word/footer51.xml" ContentType="application/vnd.openxmlformats-officedocument.wordprocessingml.footer+xml"/>
  <Override PartName="/word/footer52.xml" ContentType="application/vnd.openxmlformats-officedocument.wordprocessingml.footer+xml"/>
  <Override PartName="/word/footer53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left="1495"/>
        <w:spacing w:before="276" w:line="198" w:lineRule="auto"/>
        <w:rPr>
          <w:rFonts w:ascii="Arial" w:hAnsi="Arial" w:eastAsia="Arial" w:cs="Arial"/>
          <w:sz w:val="96"/>
          <w:szCs w:val="96"/>
        </w:rPr>
      </w:pPr>
      <w:r>
        <w:rPr>
          <w:rFonts w:ascii="Arial" w:hAnsi="Arial" w:eastAsia="Arial" w:cs="Arial"/>
          <w:sz w:val="96"/>
          <w:szCs w:val="96"/>
          <w:color w:val="808285"/>
          <w:spacing w:val="-35"/>
        </w:rPr>
        <w:t>EAU Guidelines on</w:t>
      </w:r>
    </w:p>
    <w:p>
      <w:pPr>
        <w:ind w:left="6549"/>
        <w:spacing w:before="337" w:line="197" w:lineRule="auto"/>
        <w:outlineLvl w:val="0"/>
        <w:rPr>
          <w:rFonts w:ascii="Arial" w:hAnsi="Arial" w:eastAsia="Arial" w:cs="Arial"/>
          <w:sz w:val="102"/>
          <w:szCs w:val="102"/>
        </w:rPr>
      </w:pPr>
      <w:r>
        <w:rPr>
          <w:rFonts w:ascii="Arial" w:hAnsi="Arial" w:eastAsia="Arial" w:cs="Arial"/>
          <w:sz w:val="102"/>
          <w:szCs w:val="102"/>
          <w:color w:val="231F20"/>
          <w:spacing w:val="-42"/>
        </w:rPr>
        <w:t>Renal</w:t>
      </w:r>
    </w:p>
    <w:p>
      <w:pPr>
        <w:ind w:left="1974"/>
        <w:spacing w:before="260" w:line="199" w:lineRule="auto"/>
        <w:outlineLvl w:val="0"/>
        <w:rPr>
          <w:rFonts w:ascii="Arial" w:hAnsi="Arial" w:eastAsia="Arial" w:cs="Arial"/>
          <w:sz w:val="102"/>
          <w:szCs w:val="102"/>
        </w:rPr>
      </w:pPr>
      <w:r>
        <w:rPr>
          <w:rFonts w:ascii="Arial" w:hAnsi="Arial" w:eastAsia="Arial" w:cs="Arial"/>
          <w:sz w:val="102"/>
          <w:szCs w:val="102"/>
          <w:color w:val="231F20"/>
          <w:spacing w:val="-2"/>
        </w:rPr>
        <w:t>Transplantation</w:t>
      </w:r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987"/>
        <w:spacing w:before="93" w:line="213" w:lineRule="auto"/>
        <w:rPr/>
      </w:pPr>
      <w:r>
        <w:rPr>
          <w:color w:val="56A0D5"/>
          <w:spacing w:val="16"/>
        </w:rPr>
        <w:t>A. </w:t>
      </w:r>
      <w:r>
        <w:rPr>
          <w:color w:val="56A0D5"/>
        </w:rPr>
        <w:t>Breda</w:t>
      </w:r>
      <w:r>
        <w:rPr>
          <w:color w:val="56A0D5"/>
          <w:spacing w:val="16"/>
        </w:rPr>
        <w:t xml:space="preserve"> (</w:t>
      </w:r>
      <w:r>
        <w:rPr>
          <w:color w:val="56A0D5"/>
        </w:rPr>
        <w:t>Chair</w:t>
      </w:r>
      <w:r>
        <w:rPr>
          <w:color w:val="56A0D5"/>
          <w:spacing w:val="16"/>
        </w:rPr>
        <w:t>), K. </w:t>
      </w:r>
      <w:r>
        <w:rPr>
          <w:color w:val="56A0D5"/>
        </w:rPr>
        <w:t>Budde</w:t>
      </w:r>
      <w:r>
        <w:rPr>
          <w:color w:val="56A0D5"/>
          <w:spacing w:val="16"/>
        </w:rPr>
        <w:t>, A. </w:t>
      </w:r>
      <w:r>
        <w:rPr>
          <w:color w:val="56A0D5"/>
        </w:rPr>
        <w:t>Figueiredo</w:t>
      </w:r>
      <w:r>
        <w:rPr>
          <w:color w:val="56A0D5"/>
          <w:spacing w:val="16"/>
        </w:rPr>
        <w:t>, E.</w:t>
      </w:r>
      <w:r>
        <w:rPr>
          <w:color w:val="56A0D5"/>
          <w:spacing w:val="19"/>
        </w:rPr>
        <w:t xml:space="preserve"> </w:t>
      </w:r>
      <w:r>
        <w:rPr>
          <w:color w:val="56A0D5"/>
        </w:rPr>
        <w:t>Lled</w:t>
      </w:r>
      <w:r>
        <w:rPr>
          <w:color w:val="56A0D5"/>
          <w:spacing w:val="16"/>
        </w:rPr>
        <w:t>ó</w:t>
      </w:r>
      <w:r>
        <w:rPr>
          <w:color w:val="56A0D5"/>
          <w:spacing w:val="9"/>
        </w:rPr>
        <w:t xml:space="preserve"> </w:t>
      </w:r>
      <w:r>
        <w:rPr>
          <w:color w:val="56A0D5"/>
        </w:rPr>
        <w:t>Garc</w:t>
      </w:r>
      <w:r>
        <w:rPr>
          <w:color w:val="56A0D5"/>
          <w:spacing w:val="16"/>
        </w:rPr>
        <w:t>ía,</w:t>
      </w:r>
    </w:p>
    <w:p>
      <w:pPr>
        <w:pStyle w:val="BodyText"/>
        <w:ind w:left="2875" w:right="1133" w:firstLine="1285"/>
        <w:spacing w:before="68" w:line="291" w:lineRule="auto"/>
        <w:rPr/>
      </w:pPr>
      <w:r>
        <w:rPr>
          <w:color w:val="56A0D5"/>
          <w:spacing w:val="11"/>
        </w:rPr>
        <w:t>J. Olsburgh (Vice-chair), H. Rege</w:t>
      </w:r>
      <w:r>
        <w:rPr>
          <w:color w:val="56A0D5"/>
          <w:spacing w:val="10"/>
        </w:rPr>
        <w:t>le</w:t>
      </w:r>
      <w:r>
        <w:rPr>
          <w:color w:val="56A0D5"/>
        </w:rPr>
        <w:t xml:space="preserve"> </w:t>
      </w:r>
      <w:r>
        <w:rPr>
          <w:color w:val="56A0D5"/>
          <w:spacing w:val="10"/>
        </w:rPr>
        <w:t>Guidelines Associates: R. Boissier, V. </w:t>
      </w:r>
      <w:r>
        <w:rPr>
          <w:color w:val="56A0D5"/>
          <w:spacing w:val="9"/>
        </w:rPr>
        <w:t>Hevia,</w:t>
      </w:r>
    </w:p>
    <w:p>
      <w:pPr>
        <w:pStyle w:val="BodyText"/>
        <w:ind w:left="4104" w:right="1133" w:firstLine="793"/>
        <w:spacing w:before="158" w:line="257" w:lineRule="auto"/>
        <w:rPr/>
      </w:pPr>
      <w:r>
        <w:rPr>
          <w:color w:val="56A0D5"/>
          <w:spacing w:val="14"/>
        </w:rPr>
        <w:t>O. </w:t>
      </w:r>
      <w:r>
        <w:rPr>
          <w:color w:val="56A0D5"/>
        </w:rPr>
        <w:t>Rodr</w:t>
      </w:r>
      <w:r>
        <w:rPr>
          <w:color w:val="56A0D5"/>
          <w:spacing w:val="14"/>
        </w:rPr>
        <w:t>í</w:t>
      </w:r>
      <w:r>
        <w:rPr>
          <w:color w:val="56A0D5"/>
        </w:rPr>
        <w:t>guez</w:t>
      </w:r>
      <w:r>
        <w:rPr>
          <w:color w:val="56A0D5"/>
          <w:spacing w:val="14"/>
        </w:rPr>
        <w:t xml:space="preserve"> </w:t>
      </w:r>
      <w:r>
        <w:rPr>
          <w:color w:val="56A0D5"/>
        </w:rPr>
        <w:t>Faba</w:t>
      </w:r>
      <w:r>
        <w:rPr>
          <w:color w:val="56A0D5"/>
          <w:spacing w:val="14"/>
        </w:rPr>
        <w:t>,</w:t>
      </w:r>
      <w:r>
        <w:rPr>
          <w:color w:val="56A0D5"/>
          <w:spacing w:val="16"/>
        </w:rPr>
        <w:t xml:space="preserve"> </w:t>
      </w:r>
      <w:r>
        <w:rPr>
          <w:color w:val="56A0D5"/>
          <w:spacing w:val="14"/>
        </w:rPr>
        <w:t>R.H. </w:t>
      </w:r>
      <w:r>
        <w:rPr>
          <w:color w:val="56A0D5"/>
        </w:rPr>
        <w:t>Zakri </w:t>
      </w:r>
      <w:r>
        <w:rPr>
          <w:color w:val="56A0D5"/>
          <w:spacing w:val="9"/>
        </w:rPr>
        <w:t>Guidelines Office: C. Bezuidenhout</w:t>
      </w:r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8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pacing w:before="7"/>
        <w:rPr/>
      </w:pPr>
      <w:r/>
    </w:p>
    <w:p>
      <w:pPr>
        <w:sectPr>
          <w:headerReference w:type="default" r:id="rId1"/>
          <w:pgSz w:w="11906" w:h="16838"/>
          <w:pgMar w:top="400" w:right="0" w:bottom="0" w:left="1785" w:header="0" w:footer="0" w:gutter="0"/>
          <w:cols w:equalWidth="0" w:num="1">
            <w:col w:w="10120" w:space="0"/>
          </w:cols>
        </w:sectPr>
        <w:rPr/>
      </w:pPr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0" w:lineRule="auto"/>
        <w:rPr>
          <w:rFonts w:ascii="Arial"/>
          <w:sz w:val="21"/>
        </w:rPr>
      </w:pPr>
      <w:r/>
    </w:p>
    <w:p>
      <w:pPr>
        <w:spacing w:line="291" w:lineRule="auto"/>
        <w:rPr>
          <w:rFonts w:ascii="Arial"/>
          <w:sz w:val="21"/>
        </w:rPr>
      </w:pPr>
      <w:r/>
    </w:p>
    <w:p>
      <w:pPr>
        <w:pStyle w:val="BodyText"/>
        <w:ind w:left="206"/>
        <w:spacing w:before="59" w:line="266" w:lineRule="exact"/>
        <w:rPr>
          <w:sz w:val="20"/>
          <w:szCs w:val="20"/>
        </w:rPr>
      </w:pPr>
      <w:r>
        <w:rPr>
          <w:sz w:val="20"/>
          <w:szCs w:val="20"/>
          <w:color w:val="808285"/>
          <w:spacing w:val="7"/>
          <w:position w:val="3"/>
        </w:rPr>
        <w:t>© European Association of Urology 2024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spacing w:before="296" w:line="866" w:lineRule="exact"/>
        <w:rPr>
          <w:rFonts w:ascii="Arial" w:hAnsi="Arial" w:eastAsia="Arial" w:cs="Arial"/>
          <w:sz w:val="74"/>
          <w:szCs w:val="74"/>
        </w:rPr>
      </w:pPr>
      <w:r>
        <w:pict>
          <v:shape id="_x0000_s2" style="position:absolute;margin-left:118.23pt;margin-top:30.462pt;mso-position-vertical-relative:text;mso-position-horizontal-relative:text;width:65.75pt;height:30.9pt;z-index:251659264;" filled="false" stroked="false" type="#_x0000_t202">
            <v:fill on="false"/>
            <v:stroke on="false"/>
            <v:path/>
            <v:imagedata o:title=""/>
            <o:lock v:ext="edit" aspectratio="false"/>
            <v:textbox inset="0mm,0mm,0mm,0mm">
              <w:txbxContent>
                <w:p>
                  <w:pPr>
                    <w:ind w:left="20"/>
                    <w:spacing w:before="20" w:line="170" w:lineRule="auto"/>
                    <w:rPr>
                      <w:rFonts w:ascii="Arial" w:hAnsi="Arial" w:eastAsia="Arial" w:cs="Arial"/>
                      <w:sz w:val="24"/>
                      <w:szCs w:val="24"/>
                    </w:rPr>
                  </w:pPr>
                  <w:r>
                    <w:rPr>
                      <w:rFonts w:ascii="Arial" w:hAnsi="Arial" w:eastAsia="Arial" w:cs="Arial"/>
                      <w:sz w:val="24"/>
                      <w:szCs w:val="24"/>
                      <w:color w:val="231F20"/>
                      <w:spacing w:val="4"/>
                    </w:rPr>
                    <w:t>Association</w:t>
                  </w:r>
                </w:p>
                <w:p>
                  <w:pPr>
                    <w:ind w:left="165"/>
                    <w:spacing w:before="114" w:line="214" w:lineRule="auto"/>
                    <w:rPr>
                      <w:rFonts w:ascii="Arial" w:hAnsi="Arial" w:eastAsia="Arial" w:cs="Arial"/>
                      <w:sz w:val="26"/>
                      <w:szCs w:val="26"/>
                    </w:rPr>
                  </w:pP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f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-1"/>
                    </w:rPr>
                    <w:t xml:space="preserve"> </w:t>
                  </w:r>
                  <w:r>
                    <w:rPr>
                      <w:rFonts w:ascii="Arial" w:hAnsi="Arial" w:eastAsia="Arial" w:cs="Arial"/>
                      <w:sz w:val="26"/>
                      <w:szCs w:val="26"/>
                      <w:color w:val="231F20"/>
                      <w:spacing w:val="2"/>
                    </w:rPr>
                    <w:t>urology</w:t>
                  </w:r>
                </w:p>
              </w:txbxContent>
            </v:textbox>
          </v:shape>
        </w:pict>
      </w:r>
      <w:r>
        <w:drawing>
          <wp:anchor distT="0" distB="0" distL="0" distR="0" simplePos="0" relativeHeight="251658240" behindDoc="1" locked="0" layoutInCell="1" allowOverlap="1">
            <wp:simplePos x="0" y="0"/>
            <wp:positionH relativeFrom="column">
              <wp:posOffset>1518986</wp:posOffset>
            </wp:positionH>
            <wp:positionV relativeFrom="paragraph">
              <wp:posOffset>636546</wp:posOffset>
            </wp:positionV>
            <wp:extent cx="80365" cy="93421"/>
            <wp:effectExtent l="0" t="0" r="0" b="0"/>
            <wp:wrapNone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0365" cy="9342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 w:hAnsi="Arial" w:eastAsia="Arial" w:cs="Arial"/>
          <w:sz w:val="74"/>
          <w:szCs w:val="74"/>
          <w:color w:val="56A0D5"/>
          <w:spacing w:val="150"/>
          <w:w w:val="134"/>
          <w:position w:val="-16"/>
        </w:rPr>
        <w:t>8au</w:t>
      </w:r>
      <w:r>
        <w:rPr>
          <w:rFonts w:ascii="Arial" w:hAnsi="Arial" w:eastAsia="Arial" w:cs="Arial"/>
          <w:sz w:val="74"/>
          <w:szCs w:val="74"/>
          <w:color w:val="56A0D5"/>
          <w:spacing w:val="77"/>
          <w:position w:val="-16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-16"/>
        </w:rPr>
        <w:t>Eur</w:t>
      </w:r>
      <w:r>
        <w:rPr>
          <w:sz w:val="74"/>
          <w:szCs w:val="74"/>
          <w:position w:val="62"/>
        </w:rPr>
        <w:drawing>
          <wp:inline distT="0" distB="0" distL="0" distR="0">
            <wp:extent cx="362334" cy="93408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2334" cy="934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pe</w:t>
      </w:r>
      <w:r>
        <w:rPr>
          <w:rFonts w:ascii="Arial" w:hAnsi="Arial" w:eastAsia="Arial" w:cs="Arial"/>
          <w:sz w:val="74"/>
          <w:szCs w:val="74"/>
          <w:color w:val="231F20"/>
          <w:spacing w:val="-177"/>
          <w:position w:val="32"/>
        </w:rPr>
        <w:t xml:space="preserve"> </w:t>
      </w:r>
      <w:r>
        <w:rPr>
          <w:rFonts w:ascii="Arial" w:hAnsi="Arial" w:eastAsia="Arial" w:cs="Arial"/>
          <w:sz w:val="74"/>
          <w:szCs w:val="74"/>
          <w:color w:val="231F20"/>
          <w:spacing w:val="-34"/>
          <w:w w:val="43"/>
          <w:position w:val="32"/>
        </w:rPr>
        <w:t>n</w:t>
      </w:r>
    </w:p>
    <w:p>
      <w:pPr>
        <w:spacing w:line="14" w:lineRule="auto"/>
        <w:rPr>
          <w:rFonts w:ascii="Arial"/>
          <w:sz w:val="2"/>
        </w:rPr>
      </w:pPr>
      <w:r>
        <w:rPr>
          <w:rFonts w:ascii="Arial" w:hAnsi="Arial" w:eastAsia="Arial" w:cs="Arial"/>
          <w:sz w:val="2"/>
          <w:szCs w:val="2"/>
        </w:rPr>
        <w:br w:type="column"/>
      </w:r>
    </w:p>
    <w:p>
      <w:pPr>
        <w:ind w:firstLine="408"/>
        <w:spacing w:before="172"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type w:val="continuous"/>
          <w:pgSz w:w="11906" w:h="16838"/>
          <w:pgMar w:top="400" w:right="0" w:bottom="0" w:left="1785" w:header="0" w:footer="0" w:gutter="0"/>
          <w:cols w:equalWidth="0" w:num="3">
            <w:col w:w="5227" w:space="100"/>
            <w:col w:w="3974" w:space="100"/>
            <w:col w:w="720" w:space="0"/>
          </w:cols>
        </w:sectPr>
        <w:rPr/>
      </w:pPr>
    </w:p>
    <w:p>
      <w:pPr>
        <w:spacing w:line="247" w:lineRule="auto"/>
        <w:rPr>
          <w:rFonts w:ascii="Arial"/>
          <w:sz w:val="21"/>
        </w:rPr>
      </w:pPr>
      <w:r>
        <w:drawing>
          <wp:anchor distT="0" distB="0" distL="0" distR="0" simplePos="0" relativeHeight="251660288" behindDoc="0" locked="0" layoutInCell="0" allowOverlap="1">
            <wp:simplePos x="0" y="0"/>
            <wp:positionH relativeFrom="page">
              <wp:posOffset>0</wp:posOffset>
            </wp:positionH>
            <wp:positionV relativeFrom="page">
              <wp:posOffset>9288002</wp:posOffset>
            </wp:positionV>
            <wp:extent cx="197999" cy="324002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spacing w:line="247" w:lineRule="auto"/>
        <w:rPr>
          <w:rFonts w:ascii="Arial"/>
          <w:sz w:val="21"/>
        </w:rPr>
      </w:pPr>
      <w:r/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104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5"/>
        </w:rPr>
        <w:t>TABLE OF CONTENTS</w:t>
      </w:r>
      <w:r>
        <w:rPr>
          <w:sz w:val="36"/>
          <w:szCs w:val="36"/>
          <w:b/>
          <w:bCs/>
          <w:color w:val="231F20"/>
          <w:spacing w:val="2"/>
        </w:rPr>
        <w:t xml:space="preserve">                                        </w:t>
      </w:r>
      <w:r>
        <w:rPr>
          <w:sz w:val="36"/>
          <w:szCs w:val="36"/>
          <w:b/>
          <w:bCs/>
          <w:color w:val="231F20"/>
          <w:spacing w:val="-35"/>
        </w:rPr>
        <w:t>PAGE</w:t>
      </w:r>
    </w:p>
    <w:p>
      <w:pPr>
        <w:spacing w:line="321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1149"/>
            <w:spacing w:before="52" w:line="239" w:lineRule="exact"/>
            <w:rPr>
              <w:sz w:val="18"/>
              <w:szCs w:val="18"/>
            </w:rPr>
          </w:pPr>
          <w:hyperlink w:history="true" w:anchor="bookmark1">
            <w:r>
              <w:rPr>
                <w:sz w:val="18"/>
                <w:szCs w:val="18"/>
                <w:color w:val="231F20"/>
                <w:position w:val="1"/>
              </w:rPr>
              <w:t>Inhoud</w:t>
            </w:r>
          </w:hyperlink>
        </w:p>
        <w:p>
          <w:pPr>
            <w:pStyle w:val="BodyText"/>
            <w:ind w:left="1148"/>
            <w:spacing w:before="61" w:line="197" w:lineRule="auto"/>
            <w:rPr>
              <w:sz w:val="18"/>
              <w:szCs w:val="18"/>
            </w:rPr>
          </w:pPr>
          <w:hyperlink w:history="true" w:anchor="bookmark2">
            <w:r>
              <w:rPr>
                <w:sz w:val="18"/>
                <w:szCs w:val="18"/>
                <w:color w:val="231F20"/>
                <w:spacing w:val="-9"/>
              </w:rPr>
              <w:t>1.                INTRODUCTION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9"/>
              </w:rPr>
              <w:t>4</w:t>
            </w:r>
          </w:hyperlink>
        </w:p>
        <w:p>
          <w:pPr>
            <w:pStyle w:val="BodyText"/>
            <w:ind w:left="1998"/>
            <w:spacing w:before="8" w:line="239" w:lineRule="exact"/>
            <w:rPr>
              <w:sz w:val="18"/>
              <w:szCs w:val="18"/>
            </w:rPr>
          </w:pPr>
          <w:hyperlink w:history="true" w:anchor="bookmark3">
            <w:r>
              <w:rPr>
                <w:sz w:val="18"/>
                <w:szCs w:val="18"/>
                <w:color w:val="231F20"/>
                <w:spacing w:val="10"/>
                <w:position w:val="3"/>
              </w:rPr>
              <w:t>1.1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Aim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objectives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0"/>
                <w:position w:val="3"/>
              </w:rPr>
              <w:t>4</w:t>
            </w:r>
          </w:hyperlink>
        </w:p>
        <w:p>
          <w:pPr>
            <w:pStyle w:val="BodyText"/>
            <w:ind w:left="1998"/>
            <w:spacing w:before="56" w:line="197" w:lineRule="auto"/>
            <w:rPr>
              <w:sz w:val="18"/>
              <w:szCs w:val="18"/>
            </w:rPr>
          </w:pPr>
          <w:hyperlink w:history="true" w:anchor="bookmark4">
            <w:r>
              <w:rPr>
                <w:sz w:val="18"/>
                <w:szCs w:val="18"/>
                <w:color w:val="231F20"/>
                <w:spacing w:val="2"/>
              </w:rPr>
              <w:t>1.2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Panel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Composition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4</w:t>
            </w:r>
          </w:hyperlink>
        </w:p>
        <w:p>
          <w:pPr>
            <w:pStyle w:val="BodyText"/>
            <w:ind w:left="1997"/>
            <w:spacing w:before="13" w:line="239" w:lineRule="exact"/>
            <w:rPr>
              <w:sz w:val="18"/>
              <w:szCs w:val="18"/>
            </w:rPr>
          </w:pPr>
          <w:hyperlink w:history="true" w:anchor="bookmark5">
            <w:r>
              <w:rPr>
                <w:sz w:val="18"/>
                <w:szCs w:val="18"/>
                <w:color w:val="231F20"/>
                <w:spacing w:val="12"/>
                <w:position w:val="3"/>
              </w:rPr>
              <w:t>1.3      </w:t>
            </w:r>
            <w:r>
              <w:rPr>
                <w:sz w:val="18"/>
                <w:szCs w:val="18"/>
                <w:color w:val="231F20"/>
                <w:position w:val="3"/>
              </w:rPr>
              <w:t>Available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publications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4</w:t>
            </w:r>
          </w:hyperlink>
        </w:p>
        <w:p>
          <w:pPr>
            <w:pStyle w:val="BodyText"/>
            <w:ind w:left="1997"/>
            <w:spacing w:before="1" w:line="239" w:lineRule="exact"/>
            <w:rPr>
              <w:sz w:val="18"/>
              <w:szCs w:val="18"/>
            </w:rPr>
          </w:pPr>
          <w:hyperlink w:history="true" w:anchor="bookmark6">
            <w:r>
              <w:rPr>
                <w:sz w:val="18"/>
                <w:szCs w:val="18"/>
                <w:color w:val="231F20"/>
                <w:spacing w:val="2"/>
                <w:position w:val="3"/>
              </w:rPr>
              <w:t>1.4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Publication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history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4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7">
            <w:r>
              <w:rPr>
                <w:sz w:val="18"/>
                <w:szCs w:val="18"/>
                <w:color w:val="231F20"/>
                <w:spacing w:val="-3"/>
              </w:rPr>
              <w:t>2.               METHODS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3"/>
              </w:rPr>
              <w:t>4</w:t>
            </w:r>
          </w:hyperlink>
        </w:p>
        <w:p>
          <w:pPr>
            <w:pStyle w:val="BodyText"/>
            <w:ind w:left="1991"/>
            <w:spacing w:before="8" w:line="239" w:lineRule="exact"/>
            <w:rPr>
              <w:sz w:val="18"/>
              <w:szCs w:val="18"/>
            </w:rPr>
          </w:pPr>
          <w:hyperlink w:history="true" w:anchor="bookmark8">
            <w:r>
              <w:rPr>
                <w:sz w:val="18"/>
                <w:szCs w:val="18"/>
                <w:color w:val="231F20"/>
                <w:position w:val="1"/>
              </w:rPr>
              <w:t>2.1</w:t>
            </w:r>
            <w:r>
              <w:rPr>
                <w:sz w:val="18"/>
                <w:szCs w:val="18"/>
                <w:color w:val="231F20"/>
                <w:spacing w:val="9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Introduction                                                                                                                         4</w:t>
            </w:r>
          </w:hyperlink>
        </w:p>
        <w:p>
          <w:pPr>
            <w:pStyle w:val="BodyText"/>
            <w:ind w:left="1990"/>
            <w:spacing w:before="62" w:line="197" w:lineRule="auto"/>
            <w:rPr>
              <w:sz w:val="18"/>
              <w:szCs w:val="18"/>
            </w:rPr>
          </w:pPr>
          <w:hyperlink w:history="true" w:anchor="bookmark9">
            <w:r>
              <w:rPr>
                <w:sz w:val="18"/>
                <w:szCs w:val="18"/>
                <w:color w:val="231F20"/>
                <w:spacing w:val="1"/>
              </w:rPr>
              <w:t>2.2</w:t>
            </w:r>
            <w:r>
              <w:rPr>
                <w:sz w:val="18"/>
                <w:szCs w:val="18"/>
                <w:color w:val="231F20"/>
                <w:spacing w:val="7"/>
              </w:rPr>
              <w:t xml:space="preserve">      </w:t>
            </w:r>
            <w:r>
              <w:rPr>
                <w:sz w:val="18"/>
                <w:szCs w:val="18"/>
                <w:color w:val="231F20"/>
              </w:rPr>
              <w:t>Review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5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1140"/>
            <w:spacing w:before="53" w:line="197" w:lineRule="auto"/>
            <w:rPr>
              <w:sz w:val="18"/>
              <w:szCs w:val="18"/>
            </w:rPr>
          </w:pPr>
          <w:hyperlink w:history="true" w:anchor="bookmark10">
            <w:r>
              <w:rPr>
                <w:sz w:val="18"/>
                <w:szCs w:val="18"/>
                <w:color w:val="231F20"/>
                <w:spacing w:val="-4"/>
              </w:rPr>
              <w:t>3.               THE GUIDELINE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4"/>
              </w:rPr>
              <w:t>5</w:t>
            </w:r>
          </w:hyperlink>
        </w:p>
        <w:p>
          <w:pPr>
            <w:pStyle w:val="BodyText"/>
            <w:ind w:left="1990"/>
            <w:spacing w:before="8" w:line="239" w:lineRule="exact"/>
            <w:rPr>
              <w:sz w:val="18"/>
              <w:szCs w:val="18"/>
            </w:rPr>
          </w:pPr>
          <w:hyperlink w:history="true" w:anchor="bookmark11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Organ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retrieval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          5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2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3.1.1      </w:t>
            </w:r>
            <w:r>
              <w:rPr>
                <w:sz w:val="18"/>
                <w:szCs w:val="18"/>
                <w:color w:val="231F20"/>
                <w:position w:val="3"/>
              </w:rPr>
              <w:t>Living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donor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nephrectomy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5</w:t>
            </w:r>
          </w:hyperlink>
        </w:p>
        <w:p>
          <w:pPr>
            <w:pStyle w:val="BodyText"/>
            <w:ind w:left="2557"/>
            <w:spacing w:before="62" w:line="192" w:lineRule="auto"/>
            <w:rPr>
              <w:sz w:val="18"/>
              <w:szCs w:val="18"/>
            </w:rPr>
          </w:pPr>
          <w:hyperlink w:history="true" w:anchor="bookmark13">
            <w:r>
              <w:rPr>
                <w:sz w:val="18"/>
                <w:szCs w:val="18"/>
                <w:color w:val="231F20"/>
                <w:spacing w:val="1"/>
              </w:rPr>
              <w:t>3.1.2      </w:t>
            </w:r>
            <w:r>
              <w:rPr>
                <w:sz w:val="18"/>
                <w:szCs w:val="18"/>
                <w:color w:val="231F20"/>
              </w:rPr>
              <w:t>Organ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preservation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6</w:t>
            </w:r>
          </w:hyperlink>
        </w:p>
        <w:p>
          <w:pPr>
            <w:pStyle w:val="BodyText"/>
            <w:ind w:left="3237"/>
            <w:spacing w:before="12" w:line="239" w:lineRule="exact"/>
            <w:rPr>
              <w:sz w:val="18"/>
              <w:szCs w:val="18"/>
            </w:rPr>
          </w:pPr>
          <w:hyperlink w:history="true" w:anchor="bookmark14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3.1.2.1     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storage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solutions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cold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storage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    6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15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3.1.2.2      </w:t>
            </w:r>
            <w:r>
              <w:rPr>
                <w:sz w:val="18"/>
                <w:szCs w:val="18"/>
                <w:color w:val="231F20"/>
                <w:position w:val="3"/>
              </w:rPr>
              <w:t>Duration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organ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preservation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7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16">
            <w:r>
              <w:rPr>
                <w:sz w:val="18"/>
                <w:szCs w:val="18"/>
                <w:color w:val="231F20"/>
                <w:spacing w:val="8"/>
                <w:position w:val="3"/>
              </w:rPr>
              <w:t>3.1.2.3      </w:t>
            </w:r>
            <w:r>
              <w:rPr>
                <w:sz w:val="18"/>
                <w:szCs w:val="18"/>
                <w:color w:val="231F20"/>
                <w:position w:val="3"/>
              </w:rPr>
              <w:t>Methods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preservation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: </w:t>
            </w:r>
            <w:r>
              <w:rPr>
                <w:sz w:val="18"/>
                <w:szCs w:val="18"/>
                <w:color w:val="231F20"/>
                <w:position w:val="3"/>
              </w:rPr>
              <w:t>static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dynamic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preservation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7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17">
            <w:r>
              <w:rPr>
                <w:sz w:val="18"/>
                <w:szCs w:val="18"/>
                <w:color w:val="231F20"/>
                <w:spacing w:val="1"/>
                <w:position w:val="3"/>
              </w:rPr>
              <w:t>3.1.3      </w:t>
            </w:r>
            <w:r>
              <w:rPr>
                <w:sz w:val="18"/>
                <w:szCs w:val="18"/>
                <w:color w:val="231F20"/>
                <w:position w:val="3"/>
              </w:rPr>
              <w:t>Donor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biopsies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                     9</w:t>
            </w:r>
          </w:hyperlink>
        </w:p>
        <w:p>
          <w:pPr>
            <w:pStyle w:val="BodyText"/>
            <w:ind w:left="3237"/>
            <w:spacing w:before="61" w:line="191" w:lineRule="auto"/>
            <w:rPr>
              <w:sz w:val="18"/>
              <w:szCs w:val="18"/>
            </w:rPr>
          </w:pPr>
          <w:hyperlink w:history="true" w:anchor="bookmark18">
            <w:r>
              <w:rPr>
                <w:sz w:val="18"/>
                <w:szCs w:val="18"/>
                <w:color w:val="231F20"/>
                <w:spacing w:val="3"/>
              </w:rPr>
              <w:t>3.1.3.1      </w:t>
            </w:r>
            <w:r>
              <w:rPr>
                <w:sz w:val="18"/>
                <w:szCs w:val="18"/>
                <w:color w:val="231F20"/>
              </w:rPr>
              <w:t>Procurement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Biopsies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9</w:t>
            </w:r>
          </w:hyperlink>
        </w:p>
        <w:p>
          <w:pPr>
            <w:pStyle w:val="BodyText"/>
            <w:ind w:left="4059"/>
            <w:spacing w:before="13" w:line="239" w:lineRule="exact"/>
            <w:rPr>
              <w:sz w:val="18"/>
              <w:szCs w:val="18"/>
            </w:rPr>
          </w:pPr>
          <w:hyperlink w:history="true" w:anchor="bookmark19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3.1.3.1.1      </w:t>
            </w:r>
            <w:r>
              <w:rPr>
                <w:sz w:val="18"/>
                <w:szCs w:val="18"/>
                <w:color w:val="231F20"/>
                <w:position w:val="3"/>
              </w:rPr>
              <w:t>Background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prognostic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value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9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20">
            <w:r>
              <w:rPr>
                <w:sz w:val="18"/>
                <w:szCs w:val="18"/>
                <w:color w:val="231F20"/>
                <w:spacing w:val="8"/>
                <w:position w:val="3"/>
              </w:rPr>
              <w:t>3.1.3.2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Type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size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10</w:t>
            </w:r>
          </w:hyperlink>
        </w:p>
        <w:p>
          <w:pPr>
            <w:pStyle w:val="BodyText"/>
            <w:ind w:left="3237"/>
            <w:spacing w:before="1" w:line="239" w:lineRule="exact"/>
            <w:rPr>
              <w:sz w:val="18"/>
              <w:szCs w:val="18"/>
            </w:rPr>
          </w:pPr>
          <w:hyperlink w:history="true" w:anchor="bookmark21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3.1.3.3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Summary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evidence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recommendations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10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22">
            <w:r>
              <w:rPr>
                <w:sz w:val="18"/>
                <w:szCs w:val="18"/>
                <w:color w:val="231F20"/>
                <w:spacing w:val="8"/>
                <w:position w:val="3"/>
              </w:rPr>
              <w:t>3.1.3.4      </w:t>
            </w:r>
            <w:r>
              <w:rPr>
                <w:sz w:val="18"/>
                <w:szCs w:val="18"/>
                <w:color w:val="231F20"/>
                <w:position w:val="3"/>
              </w:rPr>
              <w:t>Implantation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biopsies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10</w:t>
            </w:r>
          </w:hyperlink>
        </w:p>
        <w:p>
          <w:pPr>
            <w:pStyle w:val="BodyText"/>
            <w:ind w:left="2557"/>
            <w:spacing w:before="1" w:line="239" w:lineRule="exact"/>
            <w:rPr>
              <w:sz w:val="18"/>
              <w:szCs w:val="18"/>
            </w:rPr>
          </w:pPr>
          <w:hyperlink w:history="true" w:anchor="bookmark23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3.1.4      </w:t>
            </w:r>
            <w:r>
              <w:rPr>
                <w:sz w:val="18"/>
                <w:szCs w:val="18"/>
                <w:color w:val="231F20"/>
                <w:position w:val="3"/>
              </w:rPr>
              <w:t>Living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deceased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donor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implantation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10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24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3.1.4.1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Anaesthetic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peri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aspects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             10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25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3.1.4.2      </w:t>
            </w:r>
            <w:r>
              <w:rPr>
                <w:sz w:val="18"/>
                <w:szCs w:val="18"/>
                <w:color w:val="231F20"/>
                <w:position w:val="3"/>
              </w:rPr>
              <w:t>Immediate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haemodialysis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11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26">
            <w:r>
              <w:rPr>
                <w:sz w:val="18"/>
                <w:szCs w:val="18"/>
                <w:color w:val="231F20"/>
                <w:spacing w:val="13"/>
                <w:position w:val="3"/>
              </w:rPr>
              <w:t>3.1.4.3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Operating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on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patients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taking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anti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platelet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anti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coagulation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agents</w:t>
            </w:r>
            <w:r>
              <w:rPr>
                <w:sz w:val="18"/>
                <w:szCs w:val="18"/>
                <w:color w:val="231F20"/>
                <w:spacing w:val="13"/>
                <w:position w:val="3"/>
              </w:rPr>
              <w:t xml:space="preserve">   11</w:t>
            </w:r>
          </w:hyperlink>
        </w:p>
        <w:p>
          <w:pPr>
            <w:pStyle w:val="BodyText"/>
            <w:ind w:left="3238"/>
            <w:spacing w:before="1" w:line="239" w:lineRule="exact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spacing w:val="12"/>
                <w:position w:val="3"/>
              </w:rPr>
              <w:t>3.1.4.4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What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measures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should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be</w:t>
            </w:r>
            <w:r>
              <w:rPr>
                <w:sz w:val="18"/>
                <w:szCs w:val="18"/>
                <w:color w:val="231F20"/>
                <w:spacing w:val="-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taken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prevent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venous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thrombosis</w:t>
            </w:r>
          </w:hyperlink>
        </w:p>
        <w:p>
          <w:pPr>
            <w:pStyle w:val="BodyText"/>
            <w:ind w:left="4065"/>
            <w:spacing w:before="2" w:line="239" w:lineRule="exact"/>
            <w:rPr>
              <w:sz w:val="18"/>
              <w:szCs w:val="18"/>
            </w:rPr>
          </w:pPr>
          <w:hyperlink w:history="true" w:anchor="bookmark27">
            <w:r>
              <w:rPr>
                <w:sz w:val="18"/>
                <w:szCs w:val="18"/>
                <w:color w:val="231F20"/>
                <w:position w:val="3"/>
              </w:rPr>
              <w:t>including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deep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vein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thrombosis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during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?         11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28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3.1.4.5      </w:t>
            </w:r>
            <w:r>
              <w:rPr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peri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operative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antibiotics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?      12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11"/>
                <w:position w:val="3"/>
              </w:rPr>
              <w:t>3.1.4.6      </w:t>
            </w:r>
            <w:r>
              <w:rPr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specific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fluid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regimes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during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-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</w:hyperlink>
        </w:p>
        <w:p>
          <w:pPr>
            <w:pStyle w:val="BodyText"/>
            <w:ind w:left="4062"/>
            <w:spacing w:before="1" w:line="239" w:lineRule="exact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  <w:spacing w:val="3"/>
                <w:position w:val="3"/>
              </w:rPr>
              <w:t>and central venous pressure measurement in kidney</w:t>
            </w:r>
            <w:r>
              <w:rPr>
                <w:sz w:val="18"/>
                <w:szCs w:val="18"/>
                <w:color w:val="231F20"/>
                <w:spacing w:val="-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transplant</w:t>
            </w:r>
          </w:hyperlink>
        </w:p>
        <w:p>
          <w:pPr>
            <w:pStyle w:val="BodyText"/>
            <w:ind w:left="4065"/>
            <w:spacing w:before="62" w:line="191" w:lineRule="auto"/>
            <w:rPr>
              <w:sz w:val="18"/>
              <w:szCs w:val="18"/>
            </w:rPr>
          </w:pPr>
          <w:hyperlink w:history="true" w:anchor="bookmark29">
            <w:r>
              <w:rPr>
                <w:sz w:val="18"/>
                <w:szCs w:val="18"/>
                <w:color w:val="231F20"/>
              </w:rPr>
              <w:t>recipients</w:t>
            </w:r>
            <w:r>
              <w:rPr>
                <w:sz w:val="18"/>
                <w:szCs w:val="18"/>
                <w:color w:val="231F20"/>
                <w:spacing w:val="14"/>
              </w:rPr>
              <w:t>?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</w:rPr>
              <w:t>12</w:t>
            </w:r>
          </w:hyperlink>
        </w:p>
        <w:p>
          <w:pPr>
            <w:pStyle w:val="BodyText"/>
            <w:ind w:left="3239"/>
            <w:spacing w:before="13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3.1.4.7      </w:t>
            </w:r>
            <w:r>
              <w:rPr>
                <w:sz w:val="18"/>
                <w:szCs w:val="18"/>
                <w:color w:val="231F20"/>
                <w:position w:val="3"/>
              </w:rPr>
              <w:t>Is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role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dopaminergic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drugs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furosemide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mannitol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</w:hyperlink>
        </w:p>
        <w:p>
          <w:pPr>
            <w:pStyle w:val="BodyText"/>
            <w:ind w:left="4065"/>
            <w:spacing w:before="1" w:line="239" w:lineRule="exact"/>
            <w:rPr>
              <w:sz w:val="18"/>
              <w:szCs w:val="18"/>
            </w:rPr>
          </w:pPr>
          <w:hyperlink w:history="true" w:anchor="bookmark30"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?  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13</w:t>
            </w:r>
          </w:hyperlink>
        </w:p>
        <w:p>
          <w:pPr>
            <w:pStyle w:val="BodyText"/>
            <w:ind w:left="2558"/>
            <w:spacing w:before="1" w:line="239" w:lineRule="exact"/>
            <w:rPr>
              <w:sz w:val="18"/>
              <w:szCs w:val="18"/>
            </w:rPr>
          </w:pPr>
          <w:hyperlink w:history="true" w:anchor="bookmark31">
            <w:r>
              <w:rPr>
                <w:sz w:val="18"/>
                <w:szCs w:val="18"/>
                <w:color w:val="231F20"/>
                <w:spacing w:val="8"/>
                <w:position w:val="3"/>
              </w:rPr>
              <w:t>3.1.5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Surgical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approaches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for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first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, </w:t>
            </w:r>
            <w:r>
              <w:rPr>
                <w:sz w:val="18"/>
                <w:szCs w:val="18"/>
                <w:color w:val="231F20"/>
                <w:position w:val="3"/>
              </w:rPr>
              <w:t>second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,</w:t>
            </w:r>
            <w:r>
              <w:rPr>
                <w:sz w:val="18"/>
                <w:szCs w:val="18"/>
                <w:color w:val="231F20"/>
                <w:spacing w:val="-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third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further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transplants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        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13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32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3.1.5.1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Single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- </w:t>
            </w:r>
            <w:r>
              <w:rPr>
                <w:sz w:val="18"/>
                <w:szCs w:val="18"/>
                <w:color w:val="231F20"/>
                <w:position w:val="3"/>
              </w:rPr>
              <w:t>living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deceased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donors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14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33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3.1.5.2      </w:t>
            </w:r>
            <w:r>
              <w:rPr>
                <w:sz w:val="18"/>
                <w:szCs w:val="18"/>
                <w:color w:val="231F20"/>
                <w:position w:val="3"/>
              </w:rPr>
              <w:t>Robot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assisted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surgery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       16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34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3.1.5.3      </w:t>
            </w:r>
            <w:r>
              <w:rPr>
                <w:sz w:val="18"/>
                <w:szCs w:val="18"/>
                <w:color w:val="231F20"/>
                <w:position w:val="3"/>
              </w:rPr>
              <w:t>Dual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16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35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3.1.5.4      </w:t>
            </w:r>
            <w:r>
              <w:rPr>
                <w:sz w:val="18"/>
                <w:szCs w:val="18"/>
                <w:color w:val="231F20"/>
                <w:position w:val="3"/>
              </w:rPr>
              <w:t>Ureteric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implantation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normal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16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36">
            <w:r>
              <w:rPr>
                <w:sz w:val="18"/>
                <w:szCs w:val="18"/>
                <w:color w:val="231F20"/>
                <w:spacing w:val="8"/>
                <w:position w:val="3"/>
              </w:rPr>
              <w:t>3.1.5.5    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ureteric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implantation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abnormal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urogenital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tract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18</w:t>
            </w:r>
          </w:hyperlink>
        </w:p>
        <w:p>
          <w:pPr>
            <w:pStyle w:val="BodyText"/>
            <w:ind w:left="2559"/>
            <w:spacing w:before="1" w:line="239" w:lineRule="exact"/>
            <w:rPr>
              <w:sz w:val="18"/>
              <w:szCs w:val="18"/>
            </w:rPr>
          </w:pPr>
          <w:hyperlink w:history="true" w:anchor="bookmark37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3.1.6      </w:t>
            </w:r>
            <w:r>
              <w:rPr>
                <w:sz w:val="18"/>
                <w:szCs w:val="18"/>
                <w:color w:val="231F20"/>
                <w:position w:val="3"/>
              </w:rPr>
              <w:t>Donor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complications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18</w:t>
            </w:r>
          </w:hyperlink>
        </w:p>
        <w:p>
          <w:pPr>
            <w:pStyle w:val="BodyText"/>
            <w:ind w:left="3239"/>
            <w:spacing w:before="1" w:line="239" w:lineRule="exact"/>
            <w:rPr>
              <w:sz w:val="18"/>
              <w:szCs w:val="18"/>
            </w:rPr>
          </w:pPr>
          <w:hyperlink w:history="true" w:anchor="bookmark38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3.1.6.1      </w:t>
            </w:r>
            <w:r>
              <w:rPr>
                <w:sz w:val="18"/>
                <w:szCs w:val="18"/>
                <w:color w:val="231F20"/>
                <w:position w:val="3"/>
              </w:rPr>
              <w:t>Long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term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complications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          18</w:t>
            </w:r>
          </w:hyperlink>
        </w:p>
        <w:p>
          <w:pPr>
            <w:pStyle w:val="BodyText"/>
            <w:ind w:left="2559"/>
            <w:spacing w:before="1" w:line="238" w:lineRule="exact"/>
            <w:rPr>
              <w:sz w:val="18"/>
              <w:szCs w:val="18"/>
            </w:rPr>
          </w:pPr>
          <w:hyperlink w:history="true" w:anchor="bookmark39">
            <w:r>
              <w:rPr>
                <w:sz w:val="18"/>
                <w:szCs w:val="18"/>
                <w:color w:val="231F20"/>
                <w:spacing w:val="8"/>
                <w:position w:val="3"/>
              </w:rPr>
              <w:t>3.1.7      </w:t>
            </w:r>
            <w:r>
              <w:rPr>
                <w:sz w:val="18"/>
                <w:szCs w:val="18"/>
                <w:color w:val="231F20"/>
                <w:position w:val="3"/>
              </w:rPr>
              <w:t>Recipient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complications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>19</w:t>
            </w:r>
          </w:hyperlink>
        </w:p>
        <w:p>
          <w:pPr>
            <w:pStyle w:val="BodyText"/>
            <w:ind w:left="3239"/>
            <w:spacing w:before="2" w:line="238" w:lineRule="exact"/>
            <w:rPr>
              <w:sz w:val="18"/>
              <w:szCs w:val="18"/>
            </w:rPr>
          </w:pPr>
          <w:hyperlink w:history="true" w:anchor="bookmark40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3.1.7.1      </w:t>
            </w:r>
            <w:r>
              <w:rPr>
                <w:sz w:val="18"/>
                <w:szCs w:val="18"/>
                <w:color w:val="231F20"/>
                <w:position w:val="3"/>
              </w:rPr>
              <w:t>General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complications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19</w:t>
            </w:r>
          </w:hyperlink>
        </w:p>
        <w:p>
          <w:pPr>
            <w:pStyle w:val="BodyText"/>
            <w:ind w:left="3240"/>
            <w:spacing w:before="57" w:line="198" w:lineRule="auto"/>
            <w:rPr>
              <w:sz w:val="18"/>
              <w:szCs w:val="18"/>
            </w:rPr>
          </w:pPr>
          <w:hyperlink w:history="true" w:anchor="bookmark41">
            <w:r>
              <w:rPr>
                <w:sz w:val="18"/>
                <w:szCs w:val="18"/>
                <w:color w:val="231F20"/>
                <w:spacing w:val="3"/>
              </w:rPr>
              <w:t>3.1.7.2      </w:t>
            </w:r>
            <w:r>
              <w:rPr>
                <w:sz w:val="18"/>
                <w:szCs w:val="18"/>
                <w:color w:val="231F20"/>
              </w:rPr>
              <w:t>Haemorrhage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              19</w:t>
            </w:r>
          </w:hyperlink>
        </w:p>
        <w:p>
          <w:pPr>
            <w:pStyle w:val="BodyText"/>
            <w:ind w:left="3240"/>
            <w:spacing w:before="12" w:line="239" w:lineRule="exact"/>
            <w:rPr>
              <w:sz w:val="18"/>
              <w:szCs w:val="18"/>
            </w:rPr>
          </w:pPr>
          <w:hyperlink w:history="true" w:anchor="bookmark42">
            <w:r>
              <w:rPr>
                <w:sz w:val="18"/>
                <w:szCs w:val="18"/>
                <w:color w:val="231F20"/>
                <w:spacing w:val="2"/>
                <w:position w:val="1"/>
              </w:rPr>
              <w:t>3.1.7.3      </w:t>
            </w:r>
            <w:r>
              <w:rPr>
                <w:sz w:val="18"/>
                <w:szCs w:val="18"/>
                <w:color w:val="231F20"/>
                <w:position w:val="1"/>
              </w:rPr>
              <w:t>Arterial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thrombosis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         19</w:t>
            </w:r>
          </w:hyperlink>
        </w:p>
        <w:p>
          <w:pPr>
            <w:pStyle w:val="BodyText"/>
            <w:ind w:left="3240"/>
            <w:spacing w:before="1" w:line="239" w:lineRule="exact"/>
            <w:rPr>
              <w:sz w:val="18"/>
              <w:szCs w:val="18"/>
            </w:rPr>
          </w:pPr>
          <w:hyperlink w:history="true" w:anchor="bookmark43">
            <w:r>
              <w:rPr>
                <w:sz w:val="18"/>
                <w:szCs w:val="18"/>
                <w:color w:val="231F20"/>
                <w:spacing w:val="11"/>
                <w:position w:val="1"/>
              </w:rPr>
              <w:t>3.1.7.4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1"/>
              </w:rPr>
              <w:t>Venous</w:t>
            </w:r>
            <w:r>
              <w:rPr>
                <w:sz w:val="18"/>
                <w:szCs w:val="18"/>
                <w:color w:val="231F20"/>
                <w:spacing w:val="-5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thrombosis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1"/>
                <w:position w:val="1"/>
              </w:rPr>
              <w:t>20</w:t>
            </w:r>
          </w:hyperlink>
        </w:p>
        <w:p>
          <w:pPr>
            <w:pStyle w:val="BodyText"/>
            <w:ind w:left="3240"/>
            <w:spacing w:before="1" w:line="239" w:lineRule="exact"/>
            <w:rPr>
              <w:sz w:val="18"/>
              <w:szCs w:val="18"/>
            </w:rPr>
          </w:pPr>
          <w:hyperlink w:history="true" w:anchor="bookmark44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3.1.7.5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Transplant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artery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stenosis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.                       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20</w:t>
            </w:r>
          </w:hyperlink>
        </w:p>
        <w:p>
          <w:pPr>
            <w:pStyle w:val="BodyText"/>
            <w:ind w:left="3240"/>
            <w:spacing w:before="1" w:line="239" w:lineRule="exact"/>
            <w:rPr>
              <w:sz w:val="18"/>
              <w:szCs w:val="18"/>
            </w:rPr>
          </w:pPr>
          <w:hyperlink w:history="true" w:anchor="bookmark45">
            <w:r>
              <w:rPr>
                <w:sz w:val="18"/>
                <w:szCs w:val="18"/>
                <w:color w:val="231F20"/>
                <w:spacing w:val="9"/>
                <w:position w:val="3"/>
              </w:rPr>
              <w:t>3.1.7.6     </w:t>
            </w:r>
            <w:r>
              <w:rPr>
                <w:sz w:val="18"/>
                <w:szCs w:val="18"/>
                <w:color w:val="231F20"/>
                <w:position w:val="3"/>
              </w:rPr>
              <w:t>Arteriovenous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fistulae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pseudo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aneurysms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biopsy</w:t>
            </w:r>
            <w:r>
              <w:rPr>
                <w:sz w:val="18"/>
                <w:szCs w:val="18"/>
                <w:color w:val="231F20"/>
                <w:spacing w:val="9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8"/>
                <w:position w:val="3"/>
              </w:rPr>
              <w:t xml:space="preserve">          21</w:t>
            </w:r>
          </w:hyperlink>
        </w:p>
        <w:p>
          <w:pPr>
            <w:pStyle w:val="BodyText"/>
            <w:ind w:left="3241"/>
            <w:spacing w:before="56" w:line="199" w:lineRule="auto"/>
            <w:rPr>
              <w:sz w:val="18"/>
              <w:szCs w:val="18"/>
            </w:rPr>
          </w:pPr>
          <w:hyperlink w:history="true" w:anchor="bookmark46">
            <w:r>
              <w:rPr>
                <w:sz w:val="18"/>
                <w:szCs w:val="18"/>
                <w:color w:val="231F20"/>
                <w:spacing w:val="5"/>
              </w:rPr>
              <w:t>3.1.7.7      </w:t>
            </w:r>
            <w:r>
              <w:rPr>
                <w:sz w:val="18"/>
                <w:szCs w:val="18"/>
                <w:color w:val="231F20"/>
              </w:rPr>
              <w:t>Lymphocele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>21</w:t>
            </w:r>
          </w:hyperlink>
        </w:p>
        <w:p>
          <w:pPr>
            <w:pStyle w:val="BodyText"/>
            <w:ind w:left="3241"/>
            <w:spacing w:before="12" w:line="239" w:lineRule="exact"/>
            <w:rPr>
              <w:sz w:val="18"/>
              <w:szCs w:val="18"/>
            </w:rPr>
          </w:pPr>
          <w:hyperlink w:history="true" w:anchor="bookmark47">
            <w:r>
              <w:rPr>
                <w:sz w:val="18"/>
                <w:szCs w:val="18"/>
                <w:color w:val="231F20"/>
                <w:spacing w:val="1"/>
                <w:position w:val="3"/>
              </w:rPr>
              <w:t>3.1.7.8      </w:t>
            </w:r>
            <w:r>
              <w:rPr>
                <w:sz w:val="18"/>
                <w:szCs w:val="18"/>
                <w:color w:val="231F20"/>
                <w:position w:val="3"/>
              </w:rPr>
              <w:t>Urinary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leak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                                                                    </w:t>
            </w:r>
            <w:r>
              <w:rPr>
                <w:sz w:val="18"/>
                <w:szCs w:val="18"/>
                <w:color w:val="231F20"/>
                <w:position w:val="3"/>
              </w:rPr>
              <w:t xml:space="preserve">                    21</w:t>
            </w:r>
          </w:hyperlink>
        </w:p>
        <w:p>
          <w:pPr>
            <w:pStyle w:val="BodyText"/>
            <w:ind w:left="3241"/>
            <w:spacing w:before="56" w:line="203" w:lineRule="auto"/>
            <w:rPr>
              <w:sz w:val="18"/>
              <w:szCs w:val="18"/>
            </w:rPr>
          </w:pPr>
          <w:hyperlink w:history="true" w:anchor="bookmark48">
            <w:r>
              <w:rPr>
                <w:sz w:val="18"/>
                <w:szCs w:val="18"/>
                <w:color w:val="231F20"/>
                <w:spacing w:val="3"/>
              </w:rPr>
              <w:t>3.1.7.9      </w:t>
            </w:r>
            <w:r>
              <w:rPr>
                <w:sz w:val="18"/>
                <w:szCs w:val="18"/>
                <w:color w:val="231F20"/>
              </w:rPr>
              <w:t>Ureteral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stenosis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            22</w:t>
            </w:r>
          </w:hyperlink>
        </w:p>
        <w:p>
          <w:pPr>
            <w:pStyle w:val="BodyText"/>
            <w:ind w:left="3241"/>
            <w:spacing w:before="69" w:line="197" w:lineRule="auto"/>
            <w:rPr>
              <w:sz w:val="18"/>
              <w:szCs w:val="18"/>
            </w:rPr>
          </w:pPr>
          <w:hyperlink w:history="true" w:anchor="bookmark49">
            <w:r>
              <w:rPr>
                <w:sz w:val="18"/>
                <w:szCs w:val="18"/>
                <w:color w:val="231F20"/>
                <w:spacing w:val="3"/>
              </w:rPr>
              <w:t>3.1.7.10    </w:t>
            </w:r>
            <w:r>
              <w:rPr>
                <w:sz w:val="18"/>
                <w:szCs w:val="18"/>
                <w:color w:val="231F20"/>
              </w:rPr>
              <w:t>Haematuria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23</w:t>
            </w:r>
          </w:hyperlink>
        </w:p>
        <w:p>
          <w:pPr>
            <w:pStyle w:val="BodyText"/>
            <w:ind w:left="3241"/>
            <w:spacing w:before="8" w:line="239" w:lineRule="exact"/>
            <w:rPr>
              <w:sz w:val="18"/>
              <w:szCs w:val="18"/>
            </w:rPr>
          </w:pPr>
          <w:hyperlink w:history="true" w:anchor="bookmark50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3.1.7.11    </w:t>
            </w:r>
            <w:r>
              <w:rPr>
                <w:sz w:val="18"/>
                <w:szCs w:val="18"/>
                <w:color w:val="231F20"/>
                <w:position w:val="3"/>
              </w:rPr>
              <w:t>Reflux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acute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pyelonephritis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23</w:t>
            </w:r>
          </w:hyperlink>
        </w:p>
        <w:p>
          <w:pPr>
            <w:pStyle w:val="BodyText"/>
            <w:ind w:left="3241"/>
            <w:spacing w:before="56" w:line="199" w:lineRule="auto"/>
            <w:rPr>
              <w:sz w:val="18"/>
              <w:szCs w:val="18"/>
            </w:rPr>
          </w:pPr>
          <w:hyperlink w:history="true" w:anchor="bookmark51">
            <w:r>
              <w:rPr>
                <w:sz w:val="18"/>
                <w:szCs w:val="18"/>
                <w:color w:val="231F20"/>
                <w:spacing w:val="3"/>
              </w:rPr>
              <w:t>3.1.7.12    </w:t>
            </w:r>
            <w:r>
              <w:rPr>
                <w:sz w:val="18"/>
                <w:szCs w:val="18"/>
                <w:color w:val="231F20"/>
              </w:rPr>
              <w:t>Kidney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stones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23</w:t>
            </w:r>
          </w:hyperlink>
        </w:p>
      </w:sdtContent>
    </w:sdt>
    <w:p>
      <w:pPr>
        <w:spacing w:line="322" w:lineRule="auto"/>
        <w:rPr>
          <w:rFonts w:ascii="Arial"/>
          <w:sz w:val="21"/>
        </w:rPr>
      </w:pPr>
      <w:r/>
    </w:p>
    <w:p>
      <w:pPr>
        <w:spacing w:line="323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196" w:lineRule="auto"/>
        <w:rPr>
          <w:sz w:val="14"/>
          <w:szCs w:val="14"/>
        </w:rPr>
      </w:pPr>
      <w:r>
        <w:rPr>
          <w:sz w:val="18"/>
          <w:szCs w:val="18"/>
          <w:color w:val="231F20"/>
        </w:rPr>
        <w:t>2                                                                                                           </w:t>
      </w:r>
      <w:r>
        <w:rPr>
          <w:sz w:val="14"/>
          <w:szCs w:val="14"/>
          <w:color w:val="231F20"/>
        </w:rPr>
        <w:t>RENAL TRANSPLA</w:t>
      </w:r>
      <w:r>
        <w:rPr>
          <w:sz w:val="14"/>
          <w:szCs w:val="14"/>
          <w:color w:val="231F20"/>
          <w:spacing w:val="-1"/>
        </w:rPr>
        <w:t>NTATION - TEXT UPDATE 2024</w:t>
      </w:r>
    </w:p>
    <w:p>
      <w:pPr>
        <w:spacing w:line="196" w:lineRule="auto"/>
        <w:sectPr>
          <w:headerReference w:type="default" r:id="rId5"/>
          <w:pgSz w:w="11906" w:h="16838"/>
          <w:pgMar w:top="400" w:right="1785" w:bottom="0" w:left="0" w:header="0" w:footer="0" w:gutter="0"/>
        </w:sectPr>
        <w:rPr>
          <w:sz w:val="14"/>
          <w:szCs w:val="14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sdt>
      <w:sdtPr>
        <w:rPr>
          <w:rFonts w:ascii="Gill Sans MT" w:hAnsi="Gill Sans MT" w:eastAsia="Gill Sans MT" w:cs="Gill Sans MT"/>
          <w:sz w:val="18"/>
          <w:szCs w:val="18"/>
        </w:rPr>
        <w:docPartObj>
          <w:docPartGallery w:val="Table of Contents"/>
          <w:docPartUnique/>
        </w:docPartObj>
      </w:sdtPr>
      <w:sdtEndPr>
        <w:rPr>
          <w:rFonts w:ascii="Gill Sans MT" w:hAnsi="Gill Sans MT" w:eastAsia="Gill Sans MT" w:cs="Gill Sans MT"/>
          <w:sz w:val="18"/>
          <w:szCs w:val="18"/>
        </w:rPr>
      </w:sdtEndPr>
      <w:sdtContent>
        <w:p>
          <w:pPr>
            <w:pStyle w:val="BodyText"/>
            <w:ind w:left="2587"/>
            <w:spacing w:before="53" w:line="238" w:lineRule="exact"/>
            <w:rPr>
              <w:sz w:val="18"/>
              <w:szCs w:val="18"/>
            </w:rPr>
          </w:pPr>
          <w:hyperlink w:history="true" w:anchor="bookmark52">
            <w:r>
              <w:rPr>
                <w:sz w:val="18"/>
                <w:szCs w:val="18"/>
                <w:color w:val="231F20"/>
                <w:spacing w:val="2"/>
                <w:position w:val="1"/>
              </w:rPr>
              <w:t>3.1.7.13    </w:t>
            </w:r>
            <w:r>
              <w:rPr>
                <w:sz w:val="18"/>
                <w:szCs w:val="18"/>
                <w:color w:val="231F20"/>
                <w:position w:val="1"/>
              </w:rPr>
              <w:t>Wound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infection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                                 23</w:t>
            </w:r>
          </w:hyperlink>
        </w:p>
        <w:p>
          <w:pPr>
            <w:pStyle w:val="BodyText"/>
            <w:ind w:left="2587"/>
            <w:spacing w:before="1" w:line="238" w:lineRule="exact"/>
            <w:rPr>
              <w:sz w:val="18"/>
              <w:szCs w:val="18"/>
            </w:rPr>
          </w:pPr>
          <w:hyperlink w:history="true" w:anchor="bookmark53">
            <w:r>
              <w:rPr>
                <w:sz w:val="18"/>
                <w:szCs w:val="18"/>
                <w:color w:val="231F20"/>
                <w:spacing w:val="4"/>
                <w:position w:val="1"/>
              </w:rPr>
              <w:t>3.1.7.14    </w:t>
            </w:r>
            <w:r>
              <w:rPr>
                <w:sz w:val="18"/>
                <w:szCs w:val="18"/>
                <w:color w:val="231F20"/>
                <w:position w:val="1"/>
              </w:rPr>
              <w:t>Incisional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hernia</w:t>
            </w:r>
            <w:r>
              <w:rPr>
                <w:sz w:val="18"/>
                <w:szCs w:val="18"/>
                <w:color w:val="231F20"/>
                <w:spacing w:val="4"/>
                <w:position w:val="1"/>
              </w:rPr>
              <w:t xml:space="preserve">                    </w:t>
            </w:r>
            <w:r>
              <w:rPr>
                <w:sz w:val="18"/>
                <w:szCs w:val="18"/>
                <w:color w:val="231F20"/>
                <w:spacing w:val="3"/>
                <w:position w:val="1"/>
              </w:rPr>
              <w:t xml:space="preserve">                                                           24</w:t>
            </w:r>
          </w:hyperlink>
        </w:p>
        <w:p>
          <w:pPr>
            <w:pStyle w:val="BodyText"/>
            <w:ind w:left="1906"/>
            <w:spacing w:before="1" w:line="238" w:lineRule="exact"/>
            <w:rPr>
              <w:sz w:val="18"/>
              <w:szCs w:val="18"/>
            </w:rPr>
          </w:pPr>
          <w:hyperlink w:history="true" w:anchor="bookmark54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3.1.8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</w:t>
            </w:r>
            <w:r>
              <w:rPr>
                <w:sz w:val="18"/>
                <w:szCs w:val="18"/>
                <w:color w:val="231F20"/>
                <w:position w:val="3"/>
              </w:rPr>
              <w:t>Urological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malignancy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-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24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55">
            <w:r>
              <w:rPr>
                <w:sz w:val="18"/>
                <w:szCs w:val="18"/>
                <w:color w:val="231F20"/>
                <w:spacing w:val="5"/>
                <w:position w:val="3"/>
              </w:rPr>
              <w:t>3.1.8.1      </w:t>
            </w:r>
            <w:r>
              <w:rPr>
                <w:sz w:val="18"/>
                <w:szCs w:val="18"/>
                <w:color w:val="231F20"/>
                <w:position w:val="3"/>
              </w:rPr>
              <w:t>Malignancy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prior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to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       24</w:t>
            </w:r>
          </w:hyperlink>
        </w:p>
        <w:p>
          <w:pPr>
            <w:pStyle w:val="BodyText"/>
            <w:ind w:left="3409"/>
            <w:spacing w:before="1" w:line="239" w:lineRule="exact"/>
            <w:rPr>
              <w:sz w:val="18"/>
              <w:szCs w:val="18"/>
            </w:rPr>
          </w:pPr>
          <w:hyperlink w:history="true" w:anchor="bookmark56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3.1.8.1.1     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recipient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3"/>
              </w:rPr>
              <w:t xml:space="preserve"> 24</w:t>
            </w:r>
          </w:hyperlink>
        </w:p>
        <w:p>
          <w:pPr>
            <w:pStyle w:val="BodyText"/>
            <w:ind w:left="3409"/>
            <w:spacing w:before="1" w:line="239" w:lineRule="exact"/>
            <w:rPr>
              <w:sz w:val="18"/>
              <w:szCs w:val="18"/>
            </w:rPr>
          </w:pPr>
          <w:hyperlink w:history="true" w:anchor="bookmark57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3.1.8.1.2      </w:t>
            </w:r>
            <w:r>
              <w:rPr>
                <w:sz w:val="18"/>
                <w:szCs w:val="18"/>
                <w:color w:val="231F20"/>
                <w:position w:val="3"/>
              </w:rPr>
              <w:t>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potential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donor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     25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58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3.1.8.2      </w:t>
            </w:r>
            <w:r>
              <w:rPr>
                <w:sz w:val="18"/>
                <w:szCs w:val="18"/>
                <w:color w:val="231F20"/>
                <w:position w:val="3"/>
              </w:rPr>
              <w:t>Malignancy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renal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25</w:t>
            </w:r>
          </w:hyperlink>
        </w:p>
        <w:p>
          <w:pPr>
            <w:pStyle w:val="BodyText"/>
            <w:ind w:left="1907"/>
            <w:spacing w:before="1" w:line="239" w:lineRule="exact"/>
            <w:rPr>
              <w:sz w:val="18"/>
              <w:szCs w:val="18"/>
            </w:rPr>
          </w:pPr>
          <w:hyperlink w:history="true" w:anchor="bookmark59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3.1.9      </w:t>
            </w:r>
            <w:r>
              <w:rPr>
                <w:sz w:val="18"/>
                <w:szCs w:val="18"/>
                <w:color w:val="231F20"/>
                <w:position w:val="3"/>
              </w:rPr>
              <w:t>Matching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donors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recipients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                    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25</w:t>
            </w:r>
          </w:hyperlink>
        </w:p>
        <w:p>
          <w:pPr>
            <w:pStyle w:val="BodyText"/>
            <w:ind w:left="1906"/>
            <w:spacing w:before="1" w:line="239" w:lineRule="exact"/>
            <w:rPr>
              <w:sz w:val="18"/>
              <w:szCs w:val="18"/>
            </w:rPr>
          </w:pPr>
          <w:hyperlink w:history="true" w:anchor="bookmark60">
            <w:r>
              <w:rPr>
                <w:sz w:val="18"/>
                <w:szCs w:val="18"/>
                <w:color w:val="231F20"/>
                <w:spacing w:val="6"/>
                <w:position w:val="3"/>
              </w:rPr>
              <w:t>3.1.10    </w:t>
            </w:r>
            <w:r>
              <w:rPr>
                <w:sz w:val="18"/>
                <w:szCs w:val="18"/>
                <w:color w:val="231F20"/>
                <w:position w:val="3"/>
              </w:rPr>
              <w:t>Immunosuppression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kidney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            </w:t>
            </w:r>
            <w:r>
              <w:rPr>
                <w:sz w:val="18"/>
                <w:szCs w:val="18"/>
                <w:color w:val="231F20"/>
                <w:spacing w:val="5"/>
                <w:position w:val="3"/>
              </w:rPr>
              <w:t xml:space="preserve">                                 27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61">
            <w:r>
              <w:rPr>
                <w:sz w:val="18"/>
                <w:szCs w:val="18"/>
                <w:color w:val="231F20"/>
                <w:spacing w:val="2"/>
                <w:position w:val="1"/>
              </w:rPr>
              <w:t>3.1.10.1    </w:t>
            </w:r>
            <w:r>
              <w:rPr>
                <w:sz w:val="18"/>
                <w:szCs w:val="18"/>
                <w:color w:val="231F20"/>
                <w:position w:val="1"/>
              </w:rPr>
              <w:t>Calcineurin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1"/>
              </w:rPr>
              <w:t>inhibitors</w:t>
            </w:r>
            <w:r>
              <w:rPr>
                <w:sz w:val="18"/>
                <w:szCs w:val="18"/>
                <w:color w:val="231F20"/>
                <w:spacing w:val="2"/>
                <w:position w:val="1"/>
              </w:rPr>
              <w:t xml:space="preserve">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"/>
                <w:position w:val="1"/>
              </w:rPr>
              <w:t xml:space="preserve">       27</w:t>
            </w:r>
          </w:hyperlink>
        </w:p>
        <w:p>
          <w:pPr>
            <w:pStyle w:val="BodyText"/>
            <w:ind w:left="2587"/>
            <w:spacing w:before="56" w:line="199" w:lineRule="auto"/>
            <w:rPr>
              <w:sz w:val="18"/>
              <w:szCs w:val="18"/>
            </w:rPr>
          </w:pPr>
          <w:hyperlink w:history="true" w:anchor="bookmark62">
            <w:r>
              <w:rPr>
                <w:sz w:val="18"/>
                <w:szCs w:val="18"/>
                <w:color w:val="231F20"/>
                <w:spacing w:val="8"/>
              </w:rPr>
              <w:t>3.1.10.2    </w:t>
            </w:r>
            <w:r>
              <w:rPr>
                <w:sz w:val="18"/>
                <w:szCs w:val="18"/>
                <w:color w:val="231F20"/>
              </w:rPr>
              <w:t>Mycophenolates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</w:t>
            </w:r>
            <w:r>
              <w:rPr>
                <w:sz w:val="18"/>
                <w:szCs w:val="18"/>
                <w:color w:val="231F20"/>
                <w:spacing w:val="8"/>
              </w:rPr>
              <w:t>28</w:t>
            </w:r>
          </w:hyperlink>
        </w:p>
        <w:p>
          <w:pPr>
            <w:pStyle w:val="BodyText"/>
            <w:ind w:left="2587"/>
            <w:spacing w:before="67" w:line="197" w:lineRule="auto"/>
            <w:rPr>
              <w:sz w:val="18"/>
              <w:szCs w:val="18"/>
            </w:rPr>
          </w:pPr>
          <w:hyperlink w:history="true" w:anchor="bookmark63">
            <w:r>
              <w:rPr>
                <w:sz w:val="18"/>
                <w:szCs w:val="18"/>
                <w:color w:val="231F20"/>
                <w:spacing w:val="3"/>
              </w:rPr>
              <w:t>3.1.10.3    </w:t>
            </w:r>
            <w:r>
              <w:rPr>
                <w:sz w:val="18"/>
                <w:szCs w:val="18"/>
                <w:color w:val="231F20"/>
              </w:rPr>
              <w:t>Azathioprine</w:t>
            </w:r>
            <w:r>
              <w:rPr>
                <w:sz w:val="18"/>
                <w:szCs w:val="18"/>
                <w:color w:val="231F20"/>
                <w:spacing w:val="3"/>
              </w:rPr>
              <w:t xml:space="preserve">                                       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                      29</w:t>
            </w:r>
          </w:hyperlink>
        </w:p>
        <w:p>
          <w:pPr>
            <w:pStyle w:val="BodyText"/>
            <w:ind w:left="2587"/>
            <w:spacing w:before="69" w:line="203" w:lineRule="auto"/>
            <w:rPr>
              <w:sz w:val="18"/>
              <w:szCs w:val="18"/>
            </w:rPr>
          </w:pPr>
          <w:hyperlink w:history="true" w:anchor="bookmark64">
            <w:r>
              <w:rPr>
                <w:sz w:val="18"/>
                <w:szCs w:val="18"/>
                <w:color w:val="231F20"/>
                <w:spacing w:val="5"/>
              </w:rPr>
              <w:t>3.1.10.4    </w:t>
            </w:r>
            <w:r>
              <w:rPr>
                <w:sz w:val="18"/>
                <w:szCs w:val="18"/>
                <w:color w:val="231F20"/>
              </w:rPr>
              <w:t>Steroids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5"/>
              </w:rPr>
              <w:t>29</w:t>
            </w:r>
          </w:hyperlink>
        </w:p>
        <w:p>
          <w:pPr>
            <w:pStyle w:val="BodyText"/>
            <w:ind w:left="2587"/>
            <w:spacing w:before="8" w:line="239" w:lineRule="exact"/>
            <w:rPr>
              <w:sz w:val="18"/>
              <w:szCs w:val="18"/>
            </w:rPr>
          </w:pPr>
          <w:hyperlink w:history="true" w:anchor="bookmark65">
            <w:r>
              <w:rPr>
                <w:sz w:val="18"/>
                <w:szCs w:val="18"/>
                <w:color w:val="231F20"/>
                <w:spacing w:val="7"/>
                <w:position w:val="3"/>
              </w:rPr>
              <w:t>3.1.10.5    </w:t>
            </w:r>
            <w:r>
              <w:rPr>
                <w:sz w:val="18"/>
                <w:szCs w:val="18"/>
                <w:color w:val="231F20"/>
                <w:position w:val="3"/>
              </w:rPr>
              <w:t>Inhibitors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mammalian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target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rapamycin</w:t>
            </w:r>
            <w:r>
              <w:rPr>
                <w:sz w:val="18"/>
                <w:szCs w:val="18"/>
                <w:color w:val="231F20"/>
                <w:spacing w:val="7"/>
                <w:position w:val="3"/>
              </w:rPr>
              <w:t xml:space="preserve">                             </w:t>
            </w:r>
            <w:r>
              <w:rPr>
                <w:sz w:val="18"/>
                <w:szCs w:val="18"/>
                <w:color w:val="231F20"/>
                <w:spacing w:val="6"/>
                <w:position w:val="3"/>
              </w:rPr>
              <w:t xml:space="preserve">   30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66">
            <w:r>
              <w:rPr>
                <w:sz w:val="18"/>
                <w:szCs w:val="18"/>
                <w:color w:val="231F20"/>
                <w:spacing w:val="2"/>
                <w:position w:val="3"/>
              </w:rPr>
              <w:t>3.1.10.6    </w:t>
            </w:r>
            <w:r>
              <w:rPr>
                <w:sz w:val="18"/>
                <w:szCs w:val="18"/>
                <w:color w:val="231F20"/>
                <w:position w:val="3"/>
              </w:rPr>
              <w:t>Induction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with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Interleukin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>-2 </w:t>
            </w:r>
            <w:r>
              <w:rPr>
                <w:sz w:val="18"/>
                <w:szCs w:val="18"/>
                <w:color w:val="231F20"/>
                <w:position w:val="3"/>
              </w:rPr>
              <w:t>receptor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antibodies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31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67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3.1.10.7    T-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depleting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induction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therapy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 31</w:t>
            </w:r>
          </w:hyperlink>
        </w:p>
        <w:p>
          <w:pPr>
            <w:pStyle w:val="BodyText"/>
            <w:ind w:left="2587"/>
            <w:spacing w:before="56" w:line="197" w:lineRule="auto"/>
            <w:rPr>
              <w:sz w:val="18"/>
              <w:szCs w:val="18"/>
            </w:rPr>
          </w:pPr>
          <w:hyperlink w:history="true" w:anchor="bookmark68">
            <w:r>
              <w:rPr>
                <w:sz w:val="18"/>
                <w:szCs w:val="18"/>
                <w:color w:val="231F20"/>
                <w:spacing w:val="7"/>
              </w:rPr>
              <w:t>3.1.10.8    </w:t>
            </w:r>
            <w:r>
              <w:rPr>
                <w:sz w:val="18"/>
                <w:szCs w:val="18"/>
                <w:color w:val="231F20"/>
              </w:rPr>
              <w:t>Belatacept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</w:t>
            </w:r>
            <w:r>
              <w:rPr>
                <w:sz w:val="18"/>
                <w:szCs w:val="18"/>
                <w:color w:val="231F20"/>
                <w:spacing w:val="7"/>
              </w:rPr>
              <w:t>32</w:t>
            </w:r>
          </w:hyperlink>
        </w:p>
        <w:p>
          <w:pPr>
            <w:pStyle w:val="BodyText"/>
            <w:ind w:left="1906"/>
            <w:spacing w:before="13" w:line="239" w:lineRule="exact"/>
            <w:rPr>
              <w:sz w:val="18"/>
              <w:szCs w:val="18"/>
            </w:rPr>
          </w:pPr>
          <w:hyperlink w:history="true" w:anchor="bookmark69">
            <w:r>
              <w:rPr>
                <w:sz w:val="18"/>
                <w:szCs w:val="18"/>
                <w:color w:val="231F20"/>
                <w:spacing w:val="14"/>
                <w:position w:val="3"/>
              </w:rPr>
              <w:t>3.1.11    </w:t>
            </w:r>
            <w:r>
              <w:rPr>
                <w:sz w:val="18"/>
                <w:szCs w:val="18"/>
                <w:color w:val="231F20"/>
                <w:position w:val="3"/>
              </w:rPr>
              <w:t>Immunological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complications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14"/>
                <w:position w:val="3"/>
              </w:rPr>
              <w:t>32</w:t>
            </w:r>
          </w:hyperlink>
        </w:p>
        <w:p>
          <w:pPr>
            <w:pStyle w:val="BodyText"/>
            <w:ind w:left="2587"/>
            <w:spacing w:before="62" w:line="193" w:lineRule="auto"/>
            <w:rPr>
              <w:sz w:val="18"/>
              <w:szCs w:val="18"/>
            </w:rPr>
          </w:pPr>
          <w:hyperlink w:history="true" w:anchor="bookmark70">
            <w:r>
              <w:rPr>
                <w:sz w:val="18"/>
                <w:szCs w:val="18"/>
                <w:color w:val="231F20"/>
                <w:spacing w:val="2"/>
              </w:rPr>
              <w:t>3.1.11.1    </w:t>
            </w:r>
            <w:r>
              <w:rPr>
                <w:sz w:val="18"/>
                <w:szCs w:val="18"/>
                <w:color w:val="231F20"/>
              </w:rPr>
              <w:t>Hyper</w:t>
            </w:r>
            <w:r>
              <w:rPr>
                <w:sz w:val="18"/>
                <w:szCs w:val="18"/>
                <w:color w:val="231F20"/>
                <w:spacing w:val="2"/>
              </w:rPr>
              <w:t>-</w:t>
            </w:r>
            <w:r>
              <w:rPr>
                <w:sz w:val="18"/>
                <w:szCs w:val="18"/>
                <w:color w:val="231F20"/>
              </w:rPr>
              <w:t>acute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</w:t>
            </w:r>
            <w:r>
              <w:rPr>
                <w:sz w:val="18"/>
                <w:szCs w:val="18"/>
                <w:color w:val="231F20"/>
              </w:rPr>
              <w:t>rejection</w:t>
            </w:r>
            <w:r>
              <w:rPr>
                <w:sz w:val="18"/>
                <w:szCs w:val="18"/>
                <w:color w:val="231F20"/>
                <w:spacing w:val="2"/>
              </w:rPr>
              <w:t xml:space="preserve">                        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33</w:t>
            </w:r>
          </w:hyperlink>
        </w:p>
        <w:p>
          <w:pPr>
            <w:pStyle w:val="BodyText"/>
            <w:ind w:left="2587"/>
            <w:spacing w:before="11" w:line="239" w:lineRule="exact"/>
            <w:rPr>
              <w:sz w:val="18"/>
              <w:szCs w:val="18"/>
            </w:rPr>
          </w:pPr>
          <w:hyperlink w:history="true" w:anchor="bookmark71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3.1.11.2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cell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mediated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acute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rejection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                  33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72">
            <w:r>
              <w:rPr>
                <w:sz w:val="18"/>
                <w:szCs w:val="18"/>
                <w:color w:val="231F20"/>
                <w:spacing w:val="4"/>
                <w:position w:val="3"/>
              </w:rPr>
              <w:t>3.1.11.3    </w:t>
            </w:r>
            <w:r>
              <w:rPr>
                <w:sz w:val="18"/>
                <w:szCs w:val="18"/>
                <w:color w:val="231F20"/>
                <w:position w:val="3"/>
              </w:rPr>
              <w:t>Treatment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of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antibody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mediated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rejection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 xml:space="preserve"> (</w:t>
            </w:r>
            <w:r>
              <w:rPr>
                <w:sz w:val="18"/>
                <w:szCs w:val="18"/>
                <w:color w:val="231F20"/>
                <w:position w:val="3"/>
              </w:rPr>
              <w:t>ABMR</w:t>
            </w:r>
            <w:r>
              <w:rPr>
                <w:sz w:val="18"/>
                <w:szCs w:val="18"/>
                <w:color w:val="231F20"/>
                <w:spacing w:val="4"/>
                <w:position w:val="3"/>
              </w:rPr>
              <w:t>)     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34</w:t>
            </w:r>
          </w:hyperlink>
        </w:p>
        <w:p>
          <w:pPr>
            <w:pStyle w:val="BodyText"/>
            <w:ind w:left="1906"/>
            <w:spacing w:before="1" w:line="239" w:lineRule="exact"/>
            <w:rPr>
              <w:sz w:val="18"/>
              <w:szCs w:val="18"/>
            </w:rPr>
          </w:pPr>
          <w:hyperlink w:history="true" w:anchor="bookmark73">
            <w:r>
              <w:rPr>
                <w:sz w:val="18"/>
                <w:szCs w:val="18"/>
                <w:color w:val="231F20"/>
                <w:spacing w:val="3"/>
                <w:position w:val="3"/>
              </w:rPr>
              <w:t>3.1.12    </w:t>
            </w:r>
            <w:r>
              <w:rPr>
                <w:sz w:val="18"/>
                <w:szCs w:val="18"/>
                <w:color w:val="231F20"/>
                <w:position w:val="3"/>
              </w:rPr>
              <w:t>Follow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>-</w:t>
            </w:r>
            <w:r>
              <w:rPr>
                <w:sz w:val="18"/>
                <w:szCs w:val="18"/>
                <w:color w:val="231F20"/>
                <w:position w:val="3"/>
              </w:rPr>
              <w:t>up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after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transplantation</w:t>
            </w:r>
            <w:r>
              <w:rPr>
                <w:sz w:val="18"/>
                <w:szCs w:val="18"/>
                <w:color w:val="231F20"/>
                <w:spacing w:val="3"/>
                <w:position w:val="3"/>
              </w:rPr>
              <w:t xml:space="preserve">                                                       </w:t>
            </w:r>
            <w:r>
              <w:rPr>
                <w:sz w:val="18"/>
                <w:szCs w:val="18"/>
                <w:color w:val="231F20"/>
                <w:spacing w:val="2"/>
                <w:position w:val="3"/>
              </w:rPr>
              <w:t xml:space="preserve">                    34</w:t>
            </w:r>
          </w:hyperlink>
        </w:p>
        <w:p>
          <w:pPr>
            <w:pStyle w:val="BodyText"/>
            <w:ind w:left="2587"/>
            <w:spacing w:before="1" w:line="239" w:lineRule="exact"/>
            <w:rPr>
              <w:sz w:val="18"/>
              <w:szCs w:val="18"/>
            </w:rPr>
          </w:pPr>
          <w:hyperlink w:history="true" w:anchor="bookmark74">
            <w:r>
              <w:rPr>
                <w:sz w:val="18"/>
                <w:szCs w:val="18"/>
                <w:color w:val="231F20"/>
                <w:spacing w:val="12"/>
                <w:position w:val="3"/>
              </w:rPr>
              <w:t>3.1.12.1    </w:t>
            </w:r>
            <w:r>
              <w:rPr>
                <w:sz w:val="18"/>
                <w:szCs w:val="18"/>
                <w:color w:val="231F20"/>
                <w:position w:val="3"/>
              </w:rPr>
              <w:t>Chronic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allograft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dysfunction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>/</w:t>
            </w:r>
            <w:r>
              <w:rPr>
                <w:sz w:val="18"/>
                <w:szCs w:val="18"/>
                <w:color w:val="231F20"/>
                <w:position w:val="3"/>
              </w:rPr>
              <w:t>interstitial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fibrosis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and</w:t>
            </w:r>
            <w:r>
              <w:rPr>
                <w:sz w:val="18"/>
                <w:szCs w:val="18"/>
                <w:color w:val="231F20"/>
                <w:spacing w:val="-7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tubular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position w:val="3"/>
              </w:rPr>
              <w:t>atrophy</w:t>
            </w:r>
            <w:r>
              <w:rPr>
                <w:sz w:val="18"/>
                <w:szCs w:val="18"/>
                <w:color w:val="231F20"/>
                <w:spacing w:val="12"/>
                <w:position w:val="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11"/>
                <w:position w:val="3"/>
              </w:rPr>
              <w:t xml:space="preserve">   34</w:t>
            </w:r>
          </w:hyperlink>
        </w:p>
        <w:p>
          <w:pPr>
            <w:spacing w:line="247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85"/>
            <w:spacing w:before="53" w:line="197" w:lineRule="auto"/>
            <w:rPr>
              <w:sz w:val="18"/>
              <w:szCs w:val="18"/>
            </w:rPr>
          </w:pPr>
          <w:hyperlink w:history="true" w:anchor="bookmark75">
            <w:r>
              <w:rPr>
                <w:sz w:val="18"/>
                <w:szCs w:val="18"/>
                <w:color w:val="231F20"/>
                <w:spacing w:val="1"/>
              </w:rPr>
              <w:t>4.              </w:t>
            </w:r>
            <w:r>
              <w:rPr>
                <w:sz w:val="18"/>
                <w:szCs w:val="18"/>
                <w:color w:val="231F20"/>
              </w:rPr>
              <w:t>REFERENCES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36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4"/>
            <w:spacing w:before="53" w:line="197" w:lineRule="auto"/>
            <w:rPr>
              <w:sz w:val="18"/>
              <w:szCs w:val="18"/>
            </w:rPr>
          </w:pPr>
          <w:hyperlink w:history="true" w:anchor="bookmark76">
            <w:r>
              <w:rPr>
                <w:sz w:val="18"/>
                <w:szCs w:val="18"/>
                <w:color w:val="231F20"/>
                <w:spacing w:val="-4"/>
              </w:rPr>
              <w:t>5.               CONFLICT OF INTERES</w:t>
            </w:r>
            <w:r>
              <w:rPr>
                <w:sz w:val="18"/>
                <w:szCs w:val="18"/>
                <w:color w:val="231F20"/>
                <w:spacing w:val="-5"/>
              </w:rPr>
              <w:t>T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                                   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</w:t>
            </w:r>
            <w:r>
              <w:rPr>
                <w:sz w:val="18"/>
                <w:szCs w:val="18"/>
                <w:color w:val="231F20"/>
                <w:spacing w:val="-5"/>
              </w:rPr>
              <w:t>56</w:t>
            </w:r>
          </w:hyperlink>
        </w:p>
        <w:p>
          <w:pPr>
            <w:spacing w:line="254" w:lineRule="auto"/>
            <w:rPr>
              <w:rFonts w:ascii="Arial"/>
              <w:sz w:val="21"/>
            </w:rPr>
          </w:pPr>
          <w:r/>
        </w:p>
        <w:p>
          <w:pPr>
            <w:pStyle w:val="BodyText"/>
            <w:ind w:left="492"/>
            <w:spacing w:before="53" w:line="197" w:lineRule="auto"/>
            <w:rPr>
              <w:sz w:val="18"/>
              <w:szCs w:val="18"/>
            </w:rPr>
          </w:pPr>
          <w:hyperlink w:history="true" w:anchor="bookmark77">
            <w:r>
              <w:rPr>
                <w:sz w:val="18"/>
                <w:szCs w:val="18"/>
                <w:color w:val="231F20"/>
                <w:spacing w:val="-10"/>
              </w:rPr>
              <w:t>6.</w:t>
            </w:r>
            <w:r>
              <w:rPr>
                <w:sz w:val="18"/>
                <w:szCs w:val="18"/>
                <w:color w:val="231F20"/>
                <w:spacing w:val="1"/>
              </w:rPr>
              <w:t xml:space="preserve">              </w:t>
            </w:r>
            <w:r>
              <w:rPr>
                <w:sz w:val="18"/>
                <w:szCs w:val="18"/>
                <w:color w:val="231F20"/>
                <w:spacing w:val="-10"/>
              </w:rPr>
              <w:t>CITATION</w:t>
            </w:r>
            <w:r>
              <w:rPr>
                <w:sz w:val="18"/>
                <w:szCs w:val="18"/>
                <w:color w:val="231F20"/>
                <w:spacing w:val="13"/>
              </w:rPr>
              <w:t xml:space="preserve"> </w:t>
            </w:r>
            <w:r>
              <w:rPr>
                <w:sz w:val="18"/>
                <w:szCs w:val="18"/>
                <w:color w:val="231F20"/>
                <w:spacing w:val="-10"/>
              </w:rPr>
              <w:t>INFORMATI</w:t>
            </w:r>
            <w:r>
              <w:rPr>
                <w:sz w:val="18"/>
                <w:szCs w:val="18"/>
                <w:color w:val="231F20"/>
                <w:spacing w:val="-11"/>
              </w:rPr>
              <w:t>ON</w:t>
            </w:r>
            <w:r>
              <w:rPr>
                <w:sz w:val="18"/>
                <w:szCs w:val="18"/>
                <w:color w:val="231F20"/>
              </w:rPr>
              <w:t xml:space="preserve">                                                                                                               </w:t>
            </w:r>
            <w:r>
              <w:rPr>
                <w:sz w:val="18"/>
                <w:szCs w:val="18"/>
                <w:color w:val="231F20"/>
                <w:spacing w:val="-11"/>
              </w:rPr>
              <w:t>56</w:t>
            </w:r>
          </w:hyperlink>
        </w:p>
      </w:sdtContent>
    </w:sdt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5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spacing w:line="246" w:lineRule="auto"/>
        <w:rPr>
          <w:rFonts w:ascii="Arial"/>
          <w:sz w:val="21"/>
        </w:rPr>
      </w:pPr>
      <w:r/>
    </w:p>
    <w:p>
      <w:pPr>
        <w:ind w:firstLine="9807"/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5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spacing w:line="286" w:lineRule="auto"/>
        <w:rPr>
          <w:rFonts w:ascii="Arial"/>
          <w:sz w:val="21"/>
        </w:rPr>
      </w:pPr>
      <w:r/>
    </w:p>
    <w:p>
      <w:pPr>
        <w:pStyle w:val="BodyText"/>
        <w:ind w:left="493"/>
        <w:spacing w:before="53" w:line="197" w:lineRule="auto"/>
        <w:rPr>
          <w:sz w:val="18"/>
          <w:szCs w:val="18"/>
        </w:rPr>
      </w:pPr>
      <w:r>
        <w:rPr>
          <w:sz w:val="14"/>
          <w:szCs w:val="14"/>
          <w:color w:val="231F20"/>
        </w:rPr>
        <w:t>RENAL TRANSPLANTATION - TEXT UPDATE 2024                                                                                                                                        </w:t>
      </w:r>
      <w:r>
        <w:rPr>
          <w:sz w:val="18"/>
          <w:szCs w:val="18"/>
          <w:color w:val="231F20"/>
        </w:rPr>
        <w:t>3</w:t>
      </w:r>
    </w:p>
    <w:p>
      <w:pPr>
        <w:spacing w:line="197" w:lineRule="auto"/>
        <w:sectPr>
          <w:pgSz w:w="11906" w:h="16838"/>
          <w:pgMar w:top="400" w:right="0" w:bottom="0" w:left="1785" w:header="0" w:footer="0" w:gutter="0"/>
        </w:sectPr>
        <w:rPr>
          <w:sz w:val="18"/>
          <w:szCs w:val="18"/>
        </w:rPr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67"/>
        <w:spacing w:before="105" w:line="197" w:lineRule="auto"/>
        <w:outlineLvl w:val="0"/>
        <w:rPr>
          <w:sz w:val="36"/>
          <w:szCs w:val="36"/>
        </w:rPr>
      </w:pPr>
      <w:bookmarkStart w:name="bookmark78" w:id="1"/>
      <w:bookmarkEnd w:id="1"/>
      <w:bookmarkStart w:name="bookmark2" w:id="2"/>
      <w:bookmarkEnd w:id="2"/>
      <w:r>
        <w:rPr>
          <w:sz w:val="36"/>
          <w:szCs w:val="36"/>
          <w:b/>
          <w:bCs/>
          <w:color w:val="231F20"/>
          <w:spacing w:val="-37"/>
        </w:rPr>
        <w:t>1.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7"/>
        </w:rPr>
        <w:t>INTRODUCTION</w:t>
      </w:r>
    </w:p>
    <w:p>
      <w:pPr>
        <w:pStyle w:val="BodyText"/>
        <w:ind w:left="1149"/>
        <w:spacing w:before="185" w:line="264" w:lineRule="exact"/>
        <w:outlineLvl w:val="1"/>
        <w:rPr>
          <w:sz w:val="20"/>
          <w:szCs w:val="20"/>
        </w:rPr>
      </w:pPr>
      <w:bookmarkStart w:name="bookmark3" w:id="3"/>
      <w:bookmarkEnd w:id="3"/>
      <w:r>
        <w:rPr>
          <w:sz w:val="20"/>
          <w:szCs w:val="20"/>
          <w:b/>
          <w:bCs/>
          <w:color w:val="231F20"/>
          <w:spacing w:val="-6"/>
          <w:position w:val="3"/>
        </w:rPr>
        <w:t>1.1           Aim and</w:t>
      </w:r>
      <w:r>
        <w:rPr>
          <w:sz w:val="20"/>
          <w:szCs w:val="20"/>
          <w:b/>
          <w:bCs/>
          <w:color w:val="231F20"/>
          <w:spacing w:val="-7"/>
          <w:position w:val="3"/>
        </w:rPr>
        <w:t xml:space="preserve"> objectives</w:t>
      </w:r>
    </w:p>
    <w:p>
      <w:pPr>
        <w:pStyle w:val="BodyText"/>
        <w:ind w:left="1134" w:right="480" w:firstLine="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European Association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Urology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(EAU)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Renal Transplantation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aim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compre</w:t>
      </w:r>
      <w:r>
        <w:rPr>
          <w:sz w:val="18"/>
          <w:szCs w:val="18"/>
          <w:color w:val="231F20"/>
          <w:spacing w:val="1"/>
        </w:rPr>
        <w:t>hensive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overview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medical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technical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aspects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relating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transplantation.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ust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emphasised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clinical guidelines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present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best evidence available to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experts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following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necessarily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outcome.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ne</w:t>
      </w:r>
      <w:r>
        <w:rPr>
          <w:sz w:val="18"/>
          <w:szCs w:val="18"/>
          <w:color w:val="231F20"/>
          <w:spacing w:val="2"/>
        </w:rPr>
        <w:t>ver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replace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expertise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making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treatment decisions for individual patients,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but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rather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help to focus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decisions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 tak</w:t>
      </w:r>
      <w:r>
        <w:rPr>
          <w:sz w:val="18"/>
          <w:szCs w:val="18"/>
          <w:color w:val="231F20"/>
          <w:spacing w:val="3"/>
        </w:rPr>
        <w:t>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personal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values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preferences/individual circumstances of patients</w:t>
      </w:r>
      <w:r>
        <w:rPr>
          <w:sz w:val="18"/>
          <w:szCs w:val="18"/>
          <w:color w:val="231F20"/>
          <w:spacing w:val="3"/>
        </w:rPr>
        <w:t xml:space="preserve"> into account. Guidelines 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mandates 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purport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legal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4"/>
        </w:rPr>
        <w:t>.</w:t>
      </w:r>
    </w:p>
    <w:p>
      <w:pPr>
        <w:pStyle w:val="BodyText"/>
        <w:ind w:left="1149"/>
        <w:spacing w:before="281" w:line="197" w:lineRule="auto"/>
        <w:outlineLvl w:val="1"/>
        <w:rPr>
          <w:sz w:val="20"/>
          <w:szCs w:val="20"/>
        </w:rPr>
      </w:pPr>
      <w:bookmarkStart w:name="bookmark4" w:id="4"/>
      <w:bookmarkEnd w:id="4"/>
      <w:r>
        <w:rPr>
          <w:sz w:val="20"/>
          <w:szCs w:val="20"/>
          <w:b/>
          <w:bCs/>
          <w:color w:val="231F20"/>
          <w:spacing w:val="-10"/>
        </w:rPr>
        <w:t>1.2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</w:rPr>
        <w:t>Panel Composition</w:t>
      </w:r>
    </w:p>
    <w:p>
      <w:pPr>
        <w:pStyle w:val="BodyText"/>
        <w:ind w:left="1144" w:right="480" w:hanging="7"/>
        <w:spacing w:before="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 EAU  Renal  Transplantation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panel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consists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multidisciplinary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gro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surgeons,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nephrologist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pathologist. All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experts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involved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 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production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of this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document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have submitted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 conflict 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interest statements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viewed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website: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hyperlink w:history="true" r:id="rId9">
        <w:r>
          <w:rPr>
            <w:sz w:val="18"/>
            <w:szCs w:val="18"/>
            <w:u w:val="single" w:color="auto"/>
            <w:color w:val="231F20"/>
            <w:spacing w:val="2"/>
          </w:rPr>
          <w:t>http://www</w:t>
        </w:r>
      </w:hyperlink>
      <w:r>
        <w:rPr>
          <w:sz w:val="18"/>
          <w:szCs w:val="18"/>
          <w:u w:val="single" w:color="auto"/>
          <w:color w:val="231F20"/>
          <w:spacing w:val="2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4"/>
        </w:rPr>
        <w:t>uroweb.org/guideline/renal-transplantation/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9"/>
        <w:spacing w:before="219" w:line="264" w:lineRule="exact"/>
        <w:outlineLvl w:val="1"/>
        <w:rPr>
          <w:sz w:val="20"/>
          <w:szCs w:val="20"/>
        </w:rPr>
      </w:pPr>
      <w:bookmarkStart w:name="bookmark5" w:id="5"/>
      <w:bookmarkEnd w:id="5"/>
      <w:r>
        <w:rPr>
          <w:sz w:val="20"/>
          <w:szCs w:val="20"/>
          <w:b/>
          <w:bCs/>
          <w:color w:val="231F20"/>
          <w:spacing w:val="-6"/>
          <w:position w:val="3"/>
        </w:rPr>
        <w:t>1.3           Available publications</w:t>
      </w:r>
    </w:p>
    <w:p>
      <w:pPr>
        <w:pStyle w:val="BodyText"/>
        <w:ind w:left="1144" w:right="482" w:hanging="8"/>
        <w:spacing w:before="1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 quick reference document, the Pocket Guidelines, is available in print. These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abridge</w:t>
      </w:r>
      <w:r>
        <w:rPr>
          <w:sz w:val="18"/>
          <w:szCs w:val="18"/>
          <w:color w:val="231F20"/>
          <w:spacing w:val="2"/>
        </w:rPr>
        <w:t>d versions which may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require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consultation together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full text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version.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available through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"/>
        </w:rPr>
        <w:t>AU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website: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hyperlink w:history="true" r:id="rId9">
        <w:r>
          <w:rPr>
            <w:sz w:val="18"/>
            <w:szCs w:val="18"/>
            <w:u w:val="single" w:color="auto"/>
            <w:color w:val="231F20"/>
            <w:spacing w:val="1"/>
          </w:rPr>
          <w:t>http://www</w:t>
        </w:r>
      </w:hyperlink>
      <w:r>
        <w:rPr>
          <w:sz w:val="18"/>
          <w:szCs w:val="18"/>
          <w:u w:val="single" w:color="auto"/>
          <w:color w:val="231F20"/>
          <w:spacing w:val="1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  <w:spacing w:val="4"/>
        </w:rPr>
        <w:t>uroweb.org/guideline/renal-transplantation/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49"/>
        <w:spacing w:before="220" w:line="263" w:lineRule="exact"/>
        <w:outlineLvl w:val="1"/>
        <w:rPr>
          <w:sz w:val="20"/>
          <w:szCs w:val="20"/>
        </w:rPr>
      </w:pPr>
      <w:bookmarkStart w:name="bookmark6" w:id="6"/>
      <w:bookmarkEnd w:id="6"/>
      <w:r>
        <w:rPr>
          <w:sz w:val="20"/>
          <w:szCs w:val="20"/>
          <w:b/>
          <w:bCs/>
          <w:color w:val="231F20"/>
          <w:spacing w:val="-8"/>
          <w:position w:val="3"/>
        </w:rPr>
        <w:t>1.4</w:t>
      </w:r>
      <w:r>
        <w:rPr>
          <w:sz w:val="20"/>
          <w:szCs w:val="20"/>
          <w:b/>
          <w:bCs/>
          <w:color w:val="231F20"/>
          <w:spacing w:val="4"/>
          <w:position w:val="3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  <w:position w:val="3"/>
        </w:rPr>
        <w:t>Publication history</w:t>
      </w:r>
    </w:p>
    <w:p>
      <w:pPr>
        <w:pStyle w:val="BodyText"/>
        <w:ind w:left="1136" w:right="480" w:firstLine="1"/>
        <w:spacing w:before="2" w:line="272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9"/>
        </w:rPr>
        <w:t>2003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9"/>
        </w:rPr>
        <w:t>2004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9"/>
        </w:rPr>
        <w:t>2009.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2009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published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2017.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2017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Transplantation Guidelines.</w:t>
      </w:r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2" w:lineRule="auto"/>
        <w:rPr>
          <w:rFonts w:ascii="Arial"/>
          <w:sz w:val="21"/>
        </w:rPr>
      </w:pPr>
      <w:r/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left="1151"/>
        <w:spacing w:before="105" w:line="197" w:lineRule="auto"/>
        <w:outlineLvl w:val="0"/>
        <w:rPr>
          <w:sz w:val="36"/>
          <w:szCs w:val="36"/>
        </w:rPr>
      </w:pPr>
      <w:bookmarkStart w:name="bookmark7" w:id="7"/>
      <w:bookmarkEnd w:id="7"/>
      <w:r>
        <w:rPr>
          <w:sz w:val="36"/>
          <w:szCs w:val="36"/>
          <w:b/>
          <w:bCs/>
          <w:color w:val="231F20"/>
          <w:spacing w:val="-27"/>
        </w:rPr>
        <w:t>2.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7"/>
        </w:rPr>
        <w:t>METHODS</w:t>
      </w:r>
    </w:p>
    <w:p>
      <w:pPr>
        <w:pStyle w:val="BodyText"/>
        <w:ind w:left="1140"/>
        <w:spacing w:before="185" w:line="264" w:lineRule="exact"/>
        <w:outlineLvl w:val="1"/>
        <w:rPr>
          <w:sz w:val="20"/>
          <w:szCs w:val="20"/>
        </w:rPr>
      </w:pPr>
      <w:bookmarkStart w:name="bookmark8" w:id="8"/>
      <w:bookmarkEnd w:id="8"/>
      <w:r>
        <w:rPr>
          <w:sz w:val="20"/>
          <w:szCs w:val="20"/>
          <w:b/>
          <w:bCs/>
          <w:color w:val="231F20"/>
          <w:spacing w:val="-10"/>
          <w:position w:val="1"/>
        </w:rPr>
        <w:t>2.1</w:t>
      </w:r>
      <w:r>
        <w:rPr>
          <w:sz w:val="20"/>
          <w:szCs w:val="20"/>
          <w:b/>
          <w:bCs/>
          <w:color w:val="231F20"/>
          <w:spacing w:val="3"/>
          <w:position w:val="1"/>
        </w:rPr>
        <w:t xml:space="preserve">          </w:t>
      </w:r>
      <w:r>
        <w:rPr>
          <w:sz w:val="20"/>
          <w:szCs w:val="20"/>
          <w:b/>
          <w:bCs/>
          <w:color w:val="231F20"/>
          <w:spacing w:val="-10"/>
          <w:position w:val="1"/>
        </w:rPr>
        <w:t>Introduction</w:t>
      </w:r>
    </w:p>
    <w:p>
      <w:pPr>
        <w:pStyle w:val="BodyText"/>
        <w:ind w:left="1134" w:right="481" w:firstLine="13"/>
        <w:spacing w:before="2" w:line="274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2024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collated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appraised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structured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literature.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Broad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comprehensive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lite</w:t>
      </w:r>
      <w:r>
        <w:rPr>
          <w:sz w:val="18"/>
          <w:szCs w:val="18"/>
          <w:color w:val="231F20"/>
          <w:spacing w:val="2"/>
        </w:rPr>
        <w:t>rature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searches,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covering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8"/>
        </w:rPr>
        <w:t>, </w:t>
      </w:r>
      <w:r>
        <w:rPr>
          <w:sz w:val="18"/>
          <w:szCs w:val="18"/>
          <w:color w:val="231F20"/>
        </w:rPr>
        <w:t>covering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frame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8"/>
        </w:rPr>
        <w:t>31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8"/>
        </w:rPr>
        <w:t>2020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1</w:t>
      </w:r>
      <w:r>
        <w:rPr>
          <w:sz w:val="18"/>
          <w:szCs w:val="18"/>
          <w:color w:val="231F20"/>
        </w:rPr>
        <w:t>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April</w:t>
      </w:r>
    </w:p>
    <w:p>
      <w:pPr>
        <w:pStyle w:val="BodyText"/>
        <w:ind w:left="1142" w:right="480" w:hanging="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2023.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Databases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searched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included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Medline,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EMBASE,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Cochrane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Libraries.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Detailed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search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are available online: </w:t>
      </w:r>
      <w:hyperlink w:history="true" r:id="rId10">
        <w:r>
          <w:rPr>
            <w:sz w:val="18"/>
            <w:szCs w:val="18"/>
            <w:u w:val="single" w:color="auto"/>
            <w:color w:val="231F20"/>
            <w:spacing w:val="4"/>
          </w:rPr>
          <w:t>http://ww</w:t>
        </w:r>
        <w:r>
          <w:rPr>
            <w:sz w:val="18"/>
            <w:szCs w:val="18"/>
            <w:u w:val="single" w:color="auto"/>
            <w:color w:val="231F20"/>
            <w:spacing w:val="3"/>
          </w:rPr>
          <w:t>w.uroweb.org/guideline/renal-transplantation/</w:t>
        </w:r>
      </w:hyperlink>
      <w:r>
        <w:rPr>
          <w:sz w:val="18"/>
          <w:szCs w:val="18"/>
          <w:color w:val="231F20"/>
          <w:spacing w:val="3"/>
        </w:rPr>
        <w:t>.</w:t>
      </w:r>
    </w:p>
    <w:p>
      <w:pPr>
        <w:pStyle w:val="BodyText"/>
        <w:ind w:left="1141" w:right="481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Recommendation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panels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prioritise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clinically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decisions.  The  strength  of  each  recommendation  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4"/>
        </w:rPr>
        <w:t>determined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by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desirable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undesirable consequences of alternative management strategies, the quality of the evidenc</w:t>
      </w:r>
      <w:r>
        <w:rPr>
          <w:sz w:val="18"/>
          <w:szCs w:val="18"/>
          <w:color w:val="231F20"/>
          <w:spacing w:val="3"/>
        </w:rPr>
        <w:t>e (including certainty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estimates), and the nature and variability of patient values and preferences. This </w:t>
      </w:r>
      <w:r>
        <w:rPr>
          <w:sz w:val="18"/>
          <w:szCs w:val="18"/>
          <w:color w:val="231F20"/>
          <w:spacing w:val="3"/>
        </w:rPr>
        <w:t>decision process, which can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strength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forms which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accompany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guideline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statement,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add</w:t>
      </w:r>
      <w:r>
        <w:rPr>
          <w:sz w:val="18"/>
          <w:szCs w:val="18"/>
          <w:color w:val="231F20"/>
          <w:spacing w:val="3"/>
        </w:rPr>
        <w:t>resses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key elements:</w:t>
      </w:r>
    </w:p>
    <w:p>
      <w:pPr>
        <w:pStyle w:val="BodyText"/>
        <w:ind w:left="1998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overall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which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</w:t>
      </w:r>
      <w:r>
        <w:rPr>
          <w:sz w:val="18"/>
          <w:szCs w:val="18"/>
          <w:color w:val="231F20"/>
          <w:spacing w:val="5"/>
          <w:position w:val="3"/>
        </w:rPr>
        <w:t xml:space="preserve"> [1</w:t>
      </w:r>
      <w:r>
        <w:rPr>
          <w:sz w:val="18"/>
          <w:szCs w:val="18"/>
          <w:color w:val="231F20"/>
          <w:spacing w:val="4"/>
          <w:position w:val="3"/>
        </w:rPr>
        <w:t>];</w:t>
      </w:r>
    </w:p>
    <w:p>
      <w:pPr>
        <w:pStyle w:val="BodyText"/>
        <w:ind w:left="199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2.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magnitude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</w:t>
      </w:r>
      <w:r>
        <w:rPr>
          <w:sz w:val="18"/>
          <w:szCs w:val="18"/>
          <w:color w:val="231F20"/>
          <w:spacing w:val="11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individual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combined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effects</w:t>
      </w:r>
      <w:r>
        <w:rPr>
          <w:sz w:val="18"/>
          <w:szCs w:val="18"/>
          <w:color w:val="231F20"/>
          <w:spacing w:val="11"/>
          <w:position w:val="3"/>
        </w:rPr>
        <w:t>);</w:t>
      </w:r>
    </w:p>
    <w:p>
      <w:pPr>
        <w:pStyle w:val="BodyText"/>
        <w:ind w:left="2561" w:right="481" w:hanging="57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3. 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certainty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precision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consistency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heterogeneity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statistical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study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0"/>
        </w:rPr>
        <w:t>);</w:t>
      </w:r>
    </w:p>
    <w:p>
      <w:pPr>
        <w:pStyle w:val="BodyText"/>
        <w:ind w:left="19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2"/>
        </w:rPr>
        <w:t>4.        </w:t>
      </w:r>
      <w:r>
        <w:rPr>
          <w:sz w:val="18"/>
          <w:szCs w:val="18"/>
          <w:color w:val="231F20"/>
          <w:position w:val="2"/>
        </w:rPr>
        <w:t>the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balance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between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and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undesirable</w:t>
      </w:r>
      <w:r>
        <w:rPr>
          <w:sz w:val="18"/>
          <w:szCs w:val="18"/>
          <w:color w:val="231F20"/>
          <w:spacing w:val="13"/>
          <w:position w:val="2"/>
        </w:rPr>
        <w:t xml:space="preserve"> </w:t>
      </w:r>
      <w:r>
        <w:rPr>
          <w:sz w:val="18"/>
          <w:szCs w:val="18"/>
          <w:color w:val="231F20"/>
          <w:position w:val="2"/>
        </w:rPr>
        <w:t>outcomes</w:t>
      </w:r>
      <w:r>
        <w:rPr>
          <w:sz w:val="18"/>
          <w:szCs w:val="18"/>
          <w:color w:val="231F20"/>
          <w:spacing w:val="13"/>
          <w:position w:val="2"/>
        </w:rPr>
        <w:t>;</w:t>
      </w:r>
    </w:p>
    <w:p>
      <w:pPr>
        <w:pStyle w:val="BodyText"/>
        <w:ind w:left="19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5.      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certainty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preferences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intervention</w:t>
      </w:r>
    </w:p>
    <w:p>
      <w:pPr>
        <w:pStyle w:val="BodyText"/>
        <w:ind w:left="1140" w:right="481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23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569880</wp:posOffset>
            </wp:positionV>
            <wp:extent cx="197999" cy="324002"/>
            <wp:effectExtent l="0" t="0" r="0" b="0"/>
            <wp:wrapNone/>
            <wp:docPr id="12" name="IM 12"/>
            <wp:cNvGraphicFramePr/>
            <a:graphic>
              <a:graphicData uri="http://schemas.openxmlformats.org/drawingml/2006/picture">
                <pic:pic>
                  <pic:nvPicPr>
                    <pic:cNvPr id="12" name="IM 12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Strong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recommendations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typically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degree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quality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and/or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favourable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</w:t>
      </w:r>
      <w:r>
        <w:rPr>
          <w:sz w:val="18"/>
          <w:szCs w:val="18"/>
          <w:color w:val="231F20"/>
          <w:spacing w:val="3"/>
        </w:rPr>
        <w:t>lance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  benefit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to  harm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  patien</w:t>
      </w:r>
      <w:r>
        <w:rPr>
          <w:sz w:val="18"/>
          <w:szCs w:val="18"/>
          <w:color w:val="231F20"/>
          <w:spacing w:val="2"/>
        </w:rPr>
        <w:t>t  preference.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Weak  recommendations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typically  indicate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availability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 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evidence,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equivocal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harm,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uncer</w:t>
      </w:r>
      <w:r>
        <w:rPr>
          <w:sz w:val="18"/>
          <w:szCs w:val="18"/>
          <w:color w:val="231F20"/>
          <w:spacing w:val="2"/>
        </w:rPr>
        <w:t>tainty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variability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preference [2].</w:t>
      </w:r>
    </w:p>
    <w:p>
      <w:pPr>
        <w:spacing w:line="276" w:lineRule="auto"/>
        <w:sectPr>
          <w:footerReference w:type="default" r:id="rId8"/>
          <w:pgSz w:w="11906" w:h="16838"/>
          <w:pgMar w:top="400" w:right="1785" w:bottom="497" w:left="0" w:header="0" w:footer="328" w:gutter="0"/>
        </w:sectPr>
        <w:rPr>
          <w:sz w:val="18"/>
          <w:szCs w:val="18"/>
        </w:rPr>
      </w:pPr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6" w:lineRule="auto"/>
        <w:rPr>
          <w:rFonts w:ascii="Arial"/>
          <w:sz w:val="21"/>
        </w:rPr>
      </w:pPr>
      <w:r/>
    </w:p>
    <w:p>
      <w:pPr>
        <w:spacing w:line="277" w:lineRule="auto"/>
        <w:rPr>
          <w:rFonts w:ascii="Arial"/>
          <w:sz w:val="21"/>
        </w:rPr>
      </w:pPr>
      <w:r/>
    </w:p>
    <w:p>
      <w:pPr>
        <w:pStyle w:val="BodyText"/>
        <w:ind w:left="488"/>
        <w:spacing w:before="58" w:line="200" w:lineRule="auto"/>
        <w:outlineLvl w:val="1"/>
        <w:rPr>
          <w:sz w:val="20"/>
          <w:szCs w:val="20"/>
        </w:rPr>
      </w:pPr>
      <w:bookmarkStart w:name="bookmark9" w:id="9"/>
      <w:bookmarkEnd w:id="9"/>
      <w:r>
        <w:rPr>
          <w:sz w:val="20"/>
          <w:szCs w:val="20"/>
          <w:b/>
          <w:bCs/>
          <w:color w:val="231F20"/>
          <w:spacing w:val="-8"/>
        </w:rPr>
        <w:t>2.2</w:t>
      </w:r>
      <w:r>
        <w:rPr>
          <w:sz w:val="20"/>
          <w:szCs w:val="20"/>
          <w:b/>
          <w:bCs/>
          <w:color w:val="231F20"/>
          <w:spacing w:val="4"/>
        </w:rPr>
        <w:t xml:space="preserve">          </w:t>
      </w:r>
      <w:r>
        <w:rPr>
          <w:sz w:val="20"/>
          <w:szCs w:val="20"/>
          <w:b/>
          <w:bCs/>
          <w:color w:val="231F20"/>
          <w:spacing w:val="-8"/>
        </w:rPr>
        <w:t>Review</w:t>
      </w:r>
    </w:p>
    <w:p>
      <w:pPr>
        <w:pStyle w:val="BodyText"/>
        <w:ind w:left="488" w:right="1133" w:hanging="3"/>
        <w:spacing w:before="4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 document was subject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independent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peer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prior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publication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 2017.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Publicat</w:t>
      </w:r>
      <w:r>
        <w:rPr>
          <w:sz w:val="18"/>
          <w:szCs w:val="18"/>
          <w:color w:val="231F20"/>
          <w:spacing w:val="2"/>
        </w:rPr>
        <w:t>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ensuing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systematic reviews have all</w:t>
      </w:r>
      <w:r>
        <w:rPr>
          <w:sz w:val="18"/>
          <w:szCs w:val="18"/>
          <w:color w:val="231F20"/>
          <w:spacing w:val="2"/>
        </w:rPr>
        <w:t xml:space="preserve"> been peer reviewed.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498"/>
        <w:spacing w:before="104" w:line="197" w:lineRule="auto"/>
        <w:outlineLvl w:val="0"/>
        <w:rPr>
          <w:sz w:val="36"/>
          <w:szCs w:val="36"/>
        </w:rPr>
      </w:pPr>
      <w:bookmarkStart w:name="bookmark79" w:id="10"/>
      <w:bookmarkEnd w:id="10"/>
      <w:bookmarkStart w:name="bookmark10" w:id="11"/>
      <w:bookmarkEnd w:id="11"/>
      <w:r>
        <w:rPr>
          <w:sz w:val="36"/>
          <w:szCs w:val="36"/>
          <w:b/>
          <w:bCs/>
          <w:color w:val="231F20"/>
          <w:spacing w:val="-31"/>
        </w:rPr>
        <w:t>3.</w:t>
      </w:r>
      <w:r>
        <w:rPr>
          <w:sz w:val="36"/>
          <w:szCs w:val="36"/>
          <w:b/>
          <w:bCs/>
          <w:color w:val="231F20"/>
          <w:spacing w:val="13"/>
        </w:rPr>
        <w:t xml:space="preserve">     </w:t>
      </w:r>
      <w:r>
        <w:rPr>
          <w:sz w:val="36"/>
          <w:szCs w:val="36"/>
          <w:b/>
          <w:bCs/>
          <w:color w:val="231F20"/>
          <w:spacing w:val="-31"/>
        </w:rPr>
        <w:t>THE</w:t>
      </w:r>
      <w:r>
        <w:rPr>
          <w:sz w:val="36"/>
          <w:szCs w:val="36"/>
          <w:b/>
          <w:bCs/>
          <w:color w:val="231F20"/>
          <w:spacing w:val="14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GUIDELINE</w:t>
      </w:r>
    </w:p>
    <w:p>
      <w:pPr>
        <w:pStyle w:val="BodyText"/>
        <w:ind w:left="487"/>
        <w:spacing w:before="185" w:line="264" w:lineRule="exact"/>
        <w:outlineLvl w:val="1"/>
        <w:rPr>
          <w:sz w:val="20"/>
          <w:szCs w:val="20"/>
        </w:rPr>
      </w:pPr>
      <w:bookmarkStart w:name="bookmark11" w:id="12"/>
      <w:bookmarkEnd w:id="12"/>
      <w:r>
        <w:rPr>
          <w:sz w:val="20"/>
          <w:szCs w:val="20"/>
          <w:b/>
          <w:bCs/>
          <w:color w:val="231F20"/>
          <w:spacing w:val="-8"/>
          <w:position w:val="3"/>
        </w:rPr>
        <w:t>3.1           Organ retrieval</w:t>
      </w:r>
      <w:r>
        <w:rPr>
          <w:sz w:val="20"/>
          <w:szCs w:val="20"/>
          <w:b/>
          <w:bCs/>
          <w:color w:val="231F20"/>
          <w:spacing w:val="-2"/>
          <w:position w:val="3"/>
        </w:rPr>
        <w:t xml:space="preserve"> </w:t>
      </w:r>
      <w:r>
        <w:rPr>
          <w:sz w:val="20"/>
          <w:szCs w:val="20"/>
          <w:b/>
          <w:bCs/>
          <w:color w:val="231F20"/>
          <w:spacing w:val="-8"/>
          <w:position w:val="3"/>
        </w:rPr>
        <w:t>and transplantation surgery</w:t>
      </w:r>
    </w:p>
    <w:p>
      <w:pPr>
        <w:pStyle w:val="BodyText"/>
        <w:ind w:left="486"/>
        <w:spacing w:line="236" w:lineRule="exact"/>
        <w:outlineLvl w:val="2"/>
        <w:rPr>
          <w:sz w:val="18"/>
          <w:szCs w:val="18"/>
        </w:rPr>
      </w:pPr>
      <w:bookmarkStart w:name="bookmark12" w:id="13"/>
      <w:bookmarkEnd w:id="13"/>
      <w:r>
        <w:rPr>
          <w:sz w:val="18"/>
          <w:szCs w:val="18"/>
          <w:i/>
          <w:iCs/>
          <w:color w:val="231F20"/>
          <w:spacing w:val="-2"/>
          <w:position w:val="3"/>
        </w:rPr>
        <w:t>3.1.1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Living-donor</w:t>
      </w:r>
      <w:r>
        <w:rPr>
          <w:sz w:val="18"/>
          <w:szCs w:val="18"/>
          <w:b/>
          <w:bCs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nephrectomy</w:t>
      </w:r>
    </w:p>
    <w:p>
      <w:pPr>
        <w:pStyle w:val="BodyText"/>
        <w:ind w:left="492" w:right="1133" w:hanging="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endoscopic (laparoscopic) approach is the preferred technique 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living-donor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in establi</w:t>
      </w:r>
      <w:r>
        <w:rPr>
          <w:sz w:val="18"/>
          <w:szCs w:val="18"/>
          <w:color w:val="231F20"/>
          <w:spacing w:val="2"/>
        </w:rPr>
        <w:t>shed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kidney transplant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programmes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[3].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Nevertheless,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surgery,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preferably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mini-incision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approach,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7"/>
        </w:rPr>
        <w:t xml:space="preserve"> [4].</w:t>
      </w:r>
    </w:p>
    <w:p>
      <w:pPr>
        <w:pStyle w:val="BodyText"/>
        <w:ind w:left="496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Endoscopic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0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ELDN</w:t>
      </w:r>
      <w:r>
        <w:rPr>
          <w:sz w:val="18"/>
          <w:szCs w:val="18"/>
          <w:color w:val="231F20"/>
          <w:spacing w:val="10"/>
          <w:position w:val="3"/>
        </w:rPr>
        <w:t>) </w:t>
      </w:r>
      <w:r>
        <w:rPr>
          <w:sz w:val="18"/>
          <w:szCs w:val="18"/>
          <w:color w:val="231F20"/>
          <w:position w:val="3"/>
        </w:rPr>
        <w:t>includes</w:t>
      </w:r>
      <w:r>
        <w:rPr>
          <w:sz w:val="18"/>
          <w:szCs w:val="18"/>
          <w:color w:val="231F20"/>
          <w:spacing w:val="10"/>
          <w:position w:val="3"/>
        </w:rPr>
        <w:t>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Pure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hand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transperitoneal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laparoscopy</w:t>
      </w:r>
      <w:r>
        <w:rPr>
          <w:sz w:val="18"/>
          <w:szCs w:val="18"/>
          <w:color w:val="231F20"/>
          <w:spacing w:val="12"/>
          <w:position w:val="3"/>
        </w:rPr>
        <w:t>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Pure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hand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  <w:r>
        <w:rPr>
          <w:sz w:val="18"/>
          <w:szCs w:val="18"/>
          <w:color w:val="231F20"/>
          <w:spacing w:val="6"/>
          <w:position w:val="3"/>
        </w:rPr>
        <w:t>;</w:t>
      </w:r>
    </w:p>
    <w:p>
      <w:pPr>
        <w:pStyle w:val="BodyText"/>
        <w:ind w:left="493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•       </w:t>
      </w:r>
      <w:r>
        <w:rPr>
          <w:sz w:val="18"/>
          <w:szCs w:val="18"/>
          <w:color w:val="231F20"/>
        </w:rPr>
        <w:t>Laparo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1"/>
        </w:rPr>
        <w:t>);</w:t>
      </w:r>
    </w:p>
    <w:p>
      <w:pPr>
        <w:pStyle w:val="BodyText"/>
        <w:ind w:left="493"/>
        <w:spacing w:before="9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Natural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Orifice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Transluminal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Endoscopic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6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NOTES</w:t>
      </w:r>
      <w:r>
        <w:rPr>
          <w:sz w:val="18"/>
          <w:szCs w:val="18"/>
          <w:color w:val="231F20"/>
          <w:spacing w:val="6"/>
          <w:position w:val="3"/>
        </w:rPr>
        <w:t>);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Laparo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Endoscopic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Site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transperitoneal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retroperitoneal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</w:t>
      </w:r>
      <w:r>
        <w:rPr>
          <w:sz w:val="18"/>
          <w:szCs w:val="18"/>
          <w:color w:val="231F20"/>
          <w:spacing w:val="12"/>
          <w:position w:val="3"/>
        </w:rPr>
        <w:t>.</w:t>
      </w:r>
    </w:p>
    <w:p>
      <w:pPr>
        <w:pStyle w:val="BodyText"/>
        <w:ind w:left="488" w:right="1133" w:hanging="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strong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LLDN</w:t>
      </w:r>
      <w:r>
        <w:rPr>
          <w:sz w:val="18"/>
          <w:szCs w:val="18"/>
          <w:color w:val="231F20"/>
          <w:spacing w:val="4"/>
        </w:rPr>
        <w:t>),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systematic reviews and meta-analysis, which 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safety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efficacy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dono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nephrectomy.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Laparoscopic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living-donor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nephrectomy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 associated with similar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rates of graft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"/>
        </w:rPr>
        <w:t>ejection,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complications and patient and graft survival. However,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measures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related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analgesic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requirements,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pain,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hospital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stay, and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to return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to work are significa</w:t>
      </w:r>
      <w:r>
        <w:rPr>
          <w:sz w:val="18"/>
          <w:szCs w:val="18"/>
          <w:color w:val="231F20"/>
          <w:spacing w:val="-1"/>
        </w:rPr>
        <w:t>ntly better for laparoscopic procedures [5-8].</w:t>
      </w:r>
    </w:p>
    <w:p>
      <w:pPr>
        <w:pStyle w:val="BodyText"/>
        <w:ind w:left="482" w:right="1132" w:firstLine="85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LLDN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through</w:t>
      </w:r>
      <w:r>
        <w:rPr>
          <w:sz w:val="18"/>
          <w:szCs w:val="18"/>
          <w:color w:val="231F20"/>
          <w:spacing w:val="8"/>
        </w:rPr>
        <w:t xml:space="preserve"> 5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12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ports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done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3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8"/>
        </w:rPr>
        <w:t>3.5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mm </w:t>
      </w:r>
      <w:r>
        <w:rPr>
          <w:sz w:val="18"/>
          <w:szCs w:val="18"/>
          <w:color w:val="231F20"/>
        </w:rPr>
        <w:t>ports</w:t>
      </w:r>
      <w:r>
        <w:rPr>
          <w:sz w:val="18"/>
          <w:szCs w:val="18"/>
          <w:color w:val="231F20"/>
          <w:spacing w:val="11"/>
        </w:rPr>
        <w:t xml:space="preserve"> [9].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LLDN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4"/>
        </w:rPr>
        <w:t>warm ischaemia, but equivalent safety a</w:t>
      </w:r>
      <w:r>
        <w:rPr>
          <w:sz w:val="18"/>
          <w:szCs w:val="18"/>
          <w:color w:val="231F20"/>
          <w:spacing w:val="3"/>
        </w:rPr>
        <w:t>nd overall results [10].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living-donor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robotic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assistance,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equivalent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according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</w:t>
      </w:r>
      <w:r>
        <w:rPr>
          <w:sz w:val="18"/>
          <w:szCs w:val="18"/>
          <w:color w:val="231F20"/>
          <w:spacing w:val="1"/>
        </w:rPr>
        <w:t>1].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numbers are still low and recent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meta-analysis,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2"/>
        </w:rPr>
        <w:t xml:space="preserve"> [12, 13].</w:t>
      </w:r>
    </w:p>
    <w:p>
      <w:pPr>
        <w:pStyle w:val="BodyText"/>
        <w:ind w:left="485" w:right="1132" w:firstLine="10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Laparo-endoscopic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site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allows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surgeon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work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single   incision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(usually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umbilicus)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multi-en</w:t>
      </w:r>
      <w:r>
        <w:rPr>
          <w:sz w:val="18"/>
          <w:szCs w:val="18"/>
          <w:color w:val="231F20"/>
          <w:spacing w:val="2"/>
        </w:rPr>
        <w:t>try  port.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same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separate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incision  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then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withdrawal.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prospec</w:t>
      </w:r>
      <w:r>
        <w:rPr>
          <w:sz w:val="18"/>
          <w:szCs w:val="18"/>
          <w:color w:val="231F20"/>
          <w:spacing w:val="2"/>
        </w:rPr>
        <w:t>tive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trials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demonstrated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equivalent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trend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towards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pain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cosmetic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7"/>
        </w:rPr>
        <w:t>[14,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7"/>
        </w:rPr>
        <w:t>15].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3"/>
        </w:rPr>
        <w:t>considered a more technically demanding procedure when </w:t>
      </w:r>
      <w:r>
        <w:rPr>
          <w:sz w:val="18"/>
          <w:szCs w:val="18"/>
          <w:color w:val="231F20"/>
          <w:spacing w:val="2"/>
        </w:rPr>
        <w:t>compared with classic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LLDN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role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 yet 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defined.</w:t>
      </w:r>
    </w:p>
    <w:p>
      <w:pPr>
        <w:pStyle w:val="BodyText"/>
        <w:ind w:left="482" w:right="1132" w:firstLine="86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Natural  orifice  tr</w:t>
      </w:r>
      <w:r>
        <w:rPr>
          <w:sz w:val="18"/>
          <w:szCs w:val="18"/>
          <w:color w:val="231F20"/>
          <w:spacing w:val="4"/>
        </w:rPr>
        <w:t>ansluminal  endoscopic  surgery-assisted  transvaginal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nephrectomy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avoids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abdominal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incision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needed 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kidney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extraction,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aimed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minimising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scaring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pain.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nitial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1"/>
        </w:rPr>
        <w:t xml:space="preserve"> [16].</w:t>
      </w:r>
    </w:p>
    <w:p>
      <w:pPr>
        <w:pStyle w:val="BodyText"/>
        <w:ind w:left="493" w:right="1133" w:firstLine="85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Right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LLDN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been considered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more difficult, yielding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inferior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results.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both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left 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right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LLDN can be performed with equivalent safety and e</w:t>
      </w:r>
      <w:r>
        <w:rPr>
          <w:sz w:val="18"/>
          <w:szCs w:val="18"/>
          <w:color w:val="231F20"/>
          <w:spacing w:val="3"/>
        </w:rPr>
        <w:t>fficacy according to large 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studies,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reviews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[17, 18].</w:t>
      </w:r>
    </w:p>
    <w:p>
      <w:pPr>
        <w:pStyle w:val="BodyText"/>
        <w:ind w:left="489" w:right="1133" w:firstLine="6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33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1484575</wp:posOffset>
            </wp:positionV>
            <wp:extent cx="198004" cy="324002"/>
            <wp:effectExtent l="0" t="0" r="0" b="0"/>
            <wp:wrapNone/>
            <wp:docPr id="14" name="IM 14"/>
            <wp:cNvGraphicFramePr/>
            <a:graphic>
              <a:graphicData uri="http://schemas.openxmlformats.org/drawingml/2006/picture">
                <pic:pic>
                  <pic:nvPicPr>
                    <pic:cNvPr id="14" name="IM 14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Laparoscopic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living-donor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</w:t>
      </w:r>
      <w:r>
        <w:rPr>
          <w:sz w:val="18"/>
          <w:szCs w:val="18"/>
          <w:color w:val="231F20"/>
          <w:spacing w:val="3"/>
        </w:rPr>
        <w:t>ephrectomy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brought attention 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potential failures of different devices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staplers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locking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locking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clips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secure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hilum</w:t>
      </w:r>
      <w:r>
        <w:rPr>
          <w:sz w:val="18"/>
          <w:szCs w:val="18"/>
          <w:color w:val="231F20"/>
          <w:spacing w:val="14"/>
        </w:rPr>
        <w:t xml:space="preserve"> [17].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scientific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device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safer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securing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7"/>
        </w:rPr>
        <w:t>[19-21].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7"/>
        </w:rPr>
        <w:t>.S.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Food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4"/>
        </w:rPr>
        <w:t>Drug Administration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(FDA)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manufa</w:t>
      </w:r>
      <w:r>
        <w:rPr>
          <w:sz w:val="18"/>
          <w:szCs w:val="18"/>
          <w:color w:val="231F20"/>
          <w:spacing w:val="3"/>
        </w:rPr>
        <w:t>cturers 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locking clips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issued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contraindication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against 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securing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LLDN</w:t>
      </w:r>
      <w:r>
        <w:rPr>
          <w:sz w:val="18"/>
          <w:szCs w:val="18"/>
          <w:color w:val="231F20"/>
          <w:spacing w:val="3"/>
        </w:rPr>
        <w:t>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155" w:firstLine="2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Laparoscopic living-donor nephrectomy is associated with similar rat</w:t>
            </w:r>
            <w:r>
              <w:rPr>
                <w:color w:val="231F20"/>
                <w:spacing w:val="2"/>
              </w:rPr>
              <w:t>es of graft function and rejection,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urological complications and patient and graft survival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open nephr</w:t>
            </w:r>
            <w:r>
              <w:rPr>
                <w:color w:val="231F20"/>
                <w:spacing w:val="2"/>
              </w:rPr>
              <w:t>ectomy.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77" w:firstLine="6"/>
              <w:spacing w:before="54" w:line="272" w:lineRule="auto"/>
              <w:rPr/>
            </w:pPr>
            <w:r>
              <w:rPr>
                <w:color w:val="231F20"/>
              </w:rPr>
              <w:t>Measures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related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analgesic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requirements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pain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hospital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stay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time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return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work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significantly better for laparoscopic procedure</w:t>
            </w:r>
            <w:r>
              <w:rPr>
                <w:color w:val="231F20"/>
                <w:spacing w:val="2"/>
              </w:rPr>
              <w:t>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2"/>
          <w:pgSz w:w="11906" w:h="16838"/>
          <w:pgMar w:top="400" w:right="0" w:bottom="497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80" w:id="14"/>
            <w:bookmarkEnd w:id="14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311" w:firstLine="9"/>
              <w:spacing w:before="51" w:line="272" w:lineRule="auto"/>
              <w:rPr/>
            </w:pPr>
            <w:r>
              <w:rPr>
                <w:color w:val="231F20"/>
                <w:spacing w:val="2"/>
              </w:rPr>
              <w:t>Offer pure or hand-assisted laparoscopic/retroperitoneoscopic surgery as the preferential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</w:rPr>
              <w:t>technique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living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donor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nephrectomy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403" w:firstLine="2"/>
              <w:spacing w:before="52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open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living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donor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nephrectomy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centres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where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endoscopic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techniques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implemented.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Perform laparo-endoscopic single site surgery, rob</w:t>
            </w:r>
            <w:r>
              <w:rPr>
                <w:color w:val="231F20"/>
                <w:spacing w:val="2"/>
                <w:position w:val="3"/>
              </w:rPr>
              <w:t>otic and natural orifice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transluminal</w:t>
            </w:r>
          </w:p>
          <w:p>
            <w:pPr>
              <w:pStyle w:val="TableText"/>
              <w:ind w:left="62"/>
              <w:spacing w:before="1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endoscopic surgery-a</w:t>
            </w:r>
            <w:r>
              <w:rPr>
                <w:color w:val="231F20"/>
                <w:spacing w:val="3"/>
                <w:position w:val="3"/>
              </w:rPr>
              <w:t>ssisted living-donor nephrectomy in highly-specialised centres only.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39" w:lineRule="exact"/>
        <w:outlineLvl w:val="2"/>
        <w:rPr>
          <w:sz w:val="18"/>
          <w:szCs w:val="18"/>
        </w:rPr>
      </w:pPr>
      <w:bookmarkStart w:name="bookmark13" w:id="15"/>
      <w:bookmarkEnd w:id="15"/>
      <w:r>
        <w:rPr>
          <w:sz w:val="18"/>
          <w:szCs w:val="18"/>
          <w:i/>
          <w:iCs/>
          <w:color w:val="231F20"/>
          <w:spacing w:val="-2"/>
          <w:position w:val="3"/>
        </w:rPr>
        <w:t>3.1.2 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Orga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preservation</w:t>
      </w:r>
    </w:p>
    <w:p>
      <w:pPr>
        <w:pStyle w:val="BodyText"/>
        <w:ind w:left="1134" w:right="481" w:firstLine="14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donated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cardiac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death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(DCD)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warm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ischem</w:t>
      </w:r>
      <w:r>
        <w:rPr>
          <w:sz w:val="18"/>
          <w:szCs w:val="18"/>
          <w:color w:val="231F20"/>
          <w:spacing w:val="2"/>
        </w:rPr>
        <w:t>ia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contributes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worse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outcome.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hemodynamic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arameters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(systolic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pressure,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oxygen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saturation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shock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index: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heart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divided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systolic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pressure)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predictors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delayed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(DG</w:t>
      </w:r>
      <w:r>
        <w:rPr>
          <w:sz w:val="18"/>
          <w:szCs w:val="18"/>
          <w:color w:val="231F20"/>
          <w:spacing w:val="1"/>
        </w:rPr>
        <w:t>F)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graft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failure;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further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validate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[22].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duration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asystolic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warm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ischaemia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procurement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DCD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donors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increased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risk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graft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failure.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Overall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five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year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graft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failure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(including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primary graft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non-function) 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associated 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longer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asystolic warm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ischaemia times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Extraction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(beginning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aortic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cross-clamp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placement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ice),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Incidents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5"/>
        </w:rPr>
        <w:t xml:space="preserve"> 27.8%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60%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60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minutes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120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minutes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extraction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3"/>
        </w:rPr>
        <w:t xml:space="preserve"> [24].</w:t>
      </w:r>
    </w:p>
    <w:p>
      <w:pPr>
        <w:pStyle w:val="BodyText"/>
        <w:ind w:left="1134" w:right="481" w:firstLine="85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6"/>
        </w:rPr>
        <w:t>64,024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transplants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CIT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leukocyte </w:t>
      </w:r>
      <w:r>
        <w:rPr>
          <w:sz w:val="18"/>
          <w:szCs w:val="18"/>
          <w:color w:val="231F20"/>
          <w:spacing w:val="2"/>
        </w:rPr>
        <w:t>antigen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(HLA)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mismatch,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panel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reactive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antibody,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recipient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diabetes,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bo</w:t>
      </w:r>
      <w:r>
        <w:rPr>
          <w:sz w:val="18"/>
          <w:szCs w:val="18"/>
          <w:color w:val="231F20"/>
          <w:spacing w:val="1"/>
        </w:rPr>
        <w:t>dy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mass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6"/>
        </w:rPr>
        <w:t xml:space="preserve">  (</w:t>
      </w:r>
      <w:r>
        <w:rPr>
          <w:sz w:val="18"/>
          <w:szCs w:val="18"/>
          <w:color w:val="231F20"/>
        </w:rPr>
        <w:t>BMI</w:t>
      </w:r>
      <w:r>
        <w:rPr>
          <w:sz w:val="18"/>
          <w:szCs w:val="18"/>
          <w:color w:val="231F20"/>
          <w:spacing w:val="6"/>
        </w:rPr>
        <w:t>), 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race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gender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6"/>
        </w:rPr>
        <w:t>,  </w:t>
      </w:r>
      <w:r>
        <w:rPr>
          <w:sz w:val="18"/>
          <w:szCs w:val="18"/>
          <w:color w:val="231F20"/>
        </w:rPr>
        <w:t>dialysis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5"/>
        </w:rPr>
        <w:t>,  </w:t>
      </w:r>
      <w:r>
        <w:rPr>
          <w:sz w:val="18"/>
          <w:szCs w:val="18"/>
          <w:color w:val="231F20"/>
        </w:rPr>
        <w:t>ABO </w:t>
      </w:r>
      <w:r>
        <w:rPr>
          <w:sz w:val="18"/>
          <w:szCs w:val="18"/>
          <w:color w:val="231F20"/>
          <w:spacing w:val="3"/>
        </w:rPr>
        <w:t>incompatibility,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previous transp</w:t>
      </w:r>
      <w:r>
        <w:rPr>
          <w:sz w:val="18"/>
          <w:szCs w:val="18"/>
          <w:color w:val="231F20"/>
          <w:spacing w:val="2"/>
        </w:rPr>
        <w:t>lants were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independent predictors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DGF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living donor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2"/>
        </w:rPr>
        <w:t>transplants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[25].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Five-year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among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living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DGF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"/>
        </w:rPr>
        <w:t xml:space="preserve"> 2-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4"/>
        </w:rPr>
        <w:t xml:space="preserve"> [25].</w:t>
      </w:r>
    </w:p>
    <w:p>
      <w:pPr>
        <w:pStyle w:val="BodyText"/>
        <w:ind w:left="1137"/>
        <w:spacing w:before="240" w:line="239" w:lineRule="exact"/>
        <w:outlineLvl w:val="3"/>
        <w:rPr>
          <w:sz w:val="18"/>
          <w:szCs w:val="18"/>
        </w:rPr>
      </w:pPr>
      <w:bookmarkStart w:name="bookmark14" w:id="16"/>
      <w:bookmarkEnd w:id="16"/>
      <w:r>
        <w:rPr>
          <w:sz w:val="18"/>
          <w:szCs w:val="18"/>
          <w:i/>
          <w:iCs/>
          <w:color w:val="231F20"/>
          <w:spacing w:val="9"/>
          <w:position w:val="3"/>
        </w:rPr>
        <w:t>3.1.2.1      Kidney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storage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soluti</w:t>
      </w:r>
      <w:r>
        <w:rPr>
          <w:sz w:val="18"/>
          <w:szCs w:val="18"/>
          <w:i/>
          <w:iCs/>
          <w:color w:val="231F20"/>
          <w:spacing w:val="8"/>
          <w:position w:val="3"/>
        </w:rPr>
        <w:t>ons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cold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storage</w:t>
      </w:r>
    </w:p>
    <w:p>
      <w:pPr>
        <w:pStyle w:val="BodyText"/>
        <w:ind w:left="1140" w:right="481" w:hanging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There are two main sources for kidney graft injury: ischaemi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(warm 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cold),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reperfusion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injury. 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aims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 modern kidney storage solution</w:t>
      </w:r>
      <w:r>
        <w:rPr>
          <w:sz w:val="18"/>
          <w:szCs w:val="18"/>
          <w:color w:val="231F20"/>
          <w:spacing w:val="3"/>
        </w:rPr>
        <w:t>s include: control of cell-swelling during hypothermic ischaemia; maintenance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intra-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extra-cellular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electrolyte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gradi</w:t>
      </w:r>
      <w:r>
        <w:rPr>
          <w:sz w:val="18"/>
          <w:szCs w:val="18"/>
          <w:color w:val="231F20"/>
          <w:spacing w:val="2"/>
        </w:rPr>
        <w:t>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ischaemia;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buffering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acidosis;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provision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energy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reserve;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minimisation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oxidative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reperfusion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injury. There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agreement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 which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mechanisms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post-ischaemic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</w:t>
      </w:r>
      <w:r>
        <w:rPr>
          <w:sz w:val="18"/>
          <w:szCs w:val="18"/>
          <w:color w:val="231F20"/>
          <w:spacing w:val="2"/>
        </w:rPr>
        <w:t>nction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[26].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storage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solution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seems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mechanisms. Previously, Euro-Collins was widely us</w:t>
      </w:r>
      <w:r>
        <w:rPr>
          <w:sz w:val="18"/>
          <w:szCs w:val="18"/>
          <w:color w:val="231F20"/>
          <w:spacing w:val="2"/>
        </w:rPr>
        <w:t>ed, but is no longer recommended.</w:t>
      </w:r>
    </w:p>
    <w:p>
      <w:pPr>
        <w:pStyle w:val="BodyText"/>
        <w:ind w:left="1134" w:right="481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Presently</w:t>
      </w:r>
      <w:r>
        <w:rPr>
          <w:sz w:val="18"/>
          <w:szCs w:val="18"/>
          <w:color w:val="231F20"/>
          <w:spacing w:val="4"/>
        </w:rPr>
        <w:t>,  </w:t>
      </w:r>
      <w:r>
        <w:rPr>
          <w:sz w:val="18"/>
          <w:szCs w:val="18"/>
          <w:color w:val="231F20"/>
        </w:rPr>
        <w:t>University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Wisconsin</w:t>
      </w:r>
      <w:r>
        <w:rPr>
          <w:sz w:val="18"/>
          <w:szCs w:val="18"/>
          <w:color w:val="231F20"/>
          <w:spacing w:val="4"/>
        </w:rPr>
        <w:t xml:space="preserve">  (</w:t>
      </w:r>
      <w:r>
        <w:rPr>
          <w:sz w:val="18"/>
          <w:szCs w:val="18"/>
          <w:color w:val="231F20"/>
        </w:rPr>
        <w:t>UW</w:t>
      </w:r>
      <w:r>
        <w:rPr>
          <w:sz w:val="18"/>
          <w:szCs w:val="18"/>
          <w:color w:val="231F20"/>
          <w:spacing w:val="4"/>
        </w:rPr>
        <w:t>),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histidine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tryptophan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ketoglutarate</w:t>
      </w:r>
      <w:r>
        <w:rPr>
          <w:sz w:val="18"/>
          <w:szCs w:val="18"/>
          <w:color w:val="231F20"/>
          <w:spacing w:val="4"/>
        </w:rPr>
        <w:t xml:space="preserve">  (</w:t>
      </w:r>
      <w:r>
        <w:rPr>
          <w:sz w:val="18"/>
          <w:szCs w:val="18"/>
          <w:color w:val="231F20"/>
        </w:rPr>
        <w:t>HTK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solution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equally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multi-organ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harves</w:t>
      </w:r>
      <w:r>
        <w:rPr>
          <w:sz w:val="18"/>
          <w:szCs w:val="18"/>
          <w:color w:val="231F20"/>
          <w:spacing w:val="2"/>
        </w:rPr>
        <w:t>ting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procedures.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characteristics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HTK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  <w:spacing w:val="2"/>
        </w:rPr>
        <w:t>its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viscosity,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potassium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concentration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cost.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University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Wisconsin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solution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static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preservation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solution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procurement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liver,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pa</w:t>
      </w:r>
      <w:r>
        <w:rPr>
          <w:sz w:val="18"/>
          <w:szCs w:val="18"/>
          <w:color w:val="231F20"/>
          <w:spacing w:val="1"/>
        </w:rPr>
        <w:t>ncreas,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intestine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[27].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University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Wisconsin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HTK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Celsior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solutions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allograft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most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7"/>
        </w:rPr>
        <w:t>,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become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apparent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7"/>
        </w:rPr>
        <w:t>[28,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29].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Marshall’s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hypertonic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citrate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solution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(MHCS)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sui</w:t>
      </w:r>
      <w:r>
        <w:rPr>
          <w:sz w:val="18"/>
          <w:szCs w:val="18"/>
          <w:color w:val="231F20"/>
          <w:spacing w:val="2"/>
        </w:rPr>
        <w:t>table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preservation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human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kidneys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[30].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experimental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HTK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UW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retained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greater </w:t>
      </w:r>
      <w:r>
        <w:rPr>
          <w:sz w:val="18"/>
          <w:szCs w:val="18"/>
          <w:color w:val="231F20"/>
          <w:spacing w:val="4"/>
        </w:rPr>
        <w:t>capacity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preserve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</w:t>
      </w:r>
      <w:r>
        <w:rPr>
          <w:sz w:val="18"/>
          <w:szCs w:val="18"/>
          <w:color w:val="231F20"/>
          <w:spacing w:val="3"/>
        </w:rPr>
        <w:t>othelial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structure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buffering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warm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ischaemia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MHCS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Celsior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DCD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[31].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Celsior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MHSC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cadaver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indicate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storage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solutions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equivalent</w:t>
      </w:r>
      <w:r>
        <w:rPr>
          <w:sz w:val="18"/>
          <w:szCs w:val="18"/>
          <w:color w:val="231F20"/>
          <w:spacing w:val="14"/>
        </w:rPr>
        <w:t xml:space="preserve"> [32].</w:t>
      </w:r>
    </w:p>
    <w:p>
      <w:pPr>
        <w:pStyle w:val="BodyText"/>
        <w:ind w:left="1140" w:right="481" w:firstLine="6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438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1484692</wp:posOffset>
            </wp:positionV>
            <wp:extent cx="197999" cy="324002"/>
            <wp:effectExtent l="0" t="0" r="0" b="0"/>
            <wp:wrapNone/>
            <wp:docPr id="16" name="IM 16"/>
            <wp:cNvGraphicFramePr/>
            <a:graphic>
              <a:graphicData uri="http://schemas.openxmlformats.org/drawingml/2006/picture">
                <pic:pic>
                  <pic:nvPicPr>
                    <pic:cNvPr id="16" name="IM 16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living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donors,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whom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immediat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planned,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perfusion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crystalloid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solution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sufficient. Kidneys coming from DCD donors, especially those uncontro</w:t>
      </w:r>
      <w:r>
        <w:rPr>
          <w:sz w:val="18"/>
          <w:szCs w:val="18"/>
          <w:color w:val="231F20"/>
          <w:spacing w:val="2"/>
        </w:rPr>
        <w:t>lled 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high-risk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marginal organs due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prolonged warm ischaemia periods, and require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measures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order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diminish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</w:t>
      </w:r>
      <w:r>
        <w:rPr>
          <w:sz w:val="18"/>
          <w:szCs w:val="18"/>
          <w:color w:val="231F20"/>
          <w:spacing w:val="2"/>
        </w:rPr>
        <w:t>on-function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DGF.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More than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60%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grafts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curren</w:t>
      </w:r>
      <w:r>
        <w:rPr>
          <w:sz w:val="18"/>
          <w:szCs w:val="18"/>
          <w:color w:val="231F20"/>
          <w:spacing w:val="-1"/>
        </w:rPr>
        <w:t>tly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-1"/>
        </w:rPr>
        <w:t>come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from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Expanded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-1"/>
        </w:rPr>
        <w:t>Criteria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Donors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(ECD)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-1"/>
        </w:rPr>
        <w:t>(any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donor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aged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&gt;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65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aged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5"/>
        </w:rPr>
        <w:t>&gt;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55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stroke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arterial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2"/>
        </w:rPr>
        <w:t>) [33].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91" w:firstLine="3"/>
              <w:spacing w:before="51" w:line="272" w:lineRule="auto"/>
              <w:rPr/>
            </w:pPr>
            <w:r>
              <w:rPr>
                <w:color w:val="231F20"/>
              </w:rPr>
              <w:t>University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Wisconsin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HTK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solution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equally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effective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standard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multi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organ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3"/>
              </w:rPr>
              <w:t>single kidney harvesting procedures.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42" w:hanging="5"/>
              <w:spacing w:before="54" w:line="272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analysis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indicated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UW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Celsior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solution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equivalent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standard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cadaver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donors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14"/>
          <w:pgSz w:w="11906" w:h="16838"/>
          <w:pgMar w:top="400" w:right="1785" w:bottom="497" w:left="0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81" w:id="17"/>
            <w:bookmarkEnd w:id="17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32" w:firstLine="3"/>
              <w:spacing w:before="51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University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Wisconsin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histidine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tryptophane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ketoglutarate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preservation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2"/>
              </w:rPr>
              <w:t>solutions for cold storage.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473" w:firstLine="10"/>
              <w:spacing w:before="54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Celsior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Marshall</w:t>
            </w:r>
            <w:r>
              <w:rPr>
                <w:color w:val="231F20"/>
                <w:spacing w:val="6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solution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cold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storage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University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Wisconsin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histidine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tryptophane ketoglutarate</w:t>
            </w:r>
            <w:r>
              <w:rPr>
                <w:color w:val="231F20"/>
                <w:spacing w:val="2"/>
              </w:rPr>
              <w:t xml:space="preserve"> solutions are not available.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3"/>
        <w:rPr>
          <w:sz w:val="18"/>
          <w:szCs w:val="18"/>
        </w:rPr>
      </w:pPr>
      <w:bookmarkStart w:name="bookmark15" w:id="18"/>
      <w:bookmarkEnd w:id="18"/>
      <w:r>
        <w:rPr>
          <w:sz w:val="18"/>
          <w:szCs w:val="18"/>
          <w:i/>
          <w:iCs/>
          <w:color w:val="231F20"/>
          <w:spacing w:val="7"/>
          <w:position w:val="3"/>
        </w:rPr>
        <w:t>3.1.2.2      Duration 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organ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</w:t>
      </w:r>
      <w:r>
        <w:rPr>
          <w:sz w:val="18"/>
          <w:szCs w:val="18"/>
          <w:i/>
          <w:iCs/>
          <w:color w:val="231F20"/>
          <w:spacing w:val="6"/>
          <w:position w:val="3"/>
        </w:rPr>
        <w:t>eservation</w:t>
      </w:r>
    </w:p>
    <w:p>
      <w:pPr>
        <w:pStyle w:val="BodyText"/>
        <w:ind w:left="489" w:right="1131" w:firstLine="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Cold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ischaemia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time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short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possible.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Kidneys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ECDs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brain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death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(DBD)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DCD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donors are more sensitive to ischae</w:t>
      </w:r>
      <w:r>
        <w:rPr>
          <w:sz w:val="18"/>
          <w:szCs w:val="18"/>
          <w:color w:val="231F20"/>
          <w:spacing w:val="2"/>
        </w:rPr>
        <w:t>mia than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criteria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donors.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DBD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donors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 transplanted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18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21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hour time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period; there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influe</w:t>
      </w:r>
      <w:r>
        <w:rPr>
          <w:sz w:val="18"/>
          <w:szCs w:val="18"/>
          <w:color w:val="231F20"/>
          <w:spacing w:val="2"/>
        </w:rPr>
        <w:t>nce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18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hour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[32,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34,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35].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DCD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-1"/>
        </w:rPr>
        <w:t>hould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ideally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-1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-1"/>
        </w:rPr>
        <w:t>transplanted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within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12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hours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[36],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-1"/>
        </w:rPr>
        <w:t>whilst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ideally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within</w:t>
      </w:r>
      <w:r>
        <w:rPr>
          <w:sz w:val="18"/>
          <w:szCs w:val="18"/>
          <w:color w:val="231F20"/>
          <w:spacing w:val="5"/>
        </w:rPr>
        <w:t xml:space="preserve"> 12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15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5"/>
        </w:rPr>
        <w:t xml:space="preserve"> [37, 38].</w:t>
      </w:r>
    </w:p>
    <w:p>
      <w:pPr>
        <w:pStyle w:val="BodyText"/>
        <w:ind w:left="486"/>
        <w:spacing w:before="240" w:line="239" w:lineRule="exact"/>
        <w:outlineLvl w:val="3"/>
        <w:rPr>
          <w:sz w:val="18"/>
          <w:szCs w:val="18"/>
        </w:rPr>
      </w:pPr>
      <w:bookmarkStart w:name="bookmark16" w:id="19"/>
      <w:bookmarkEnd w:id="19"/>
      <w:r>
        <w:rPr>
          <w:sz w:val="18"/>
          <w:szCs w:val="18"/>
          <w:i/>
          <w:iCs/>
          <w:color w:val="231F20"/>
          <w:spacing w:val="8"/>
          <w:position w:val="3"/>
        </w:rPr>
        <w:t>3.1.2.3      Methods of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kidney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preservation: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static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 dynamic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preservation</w:t>
      </w:r>
    </w:p>
    <w:p>
      <w:pPr>
        <w:pStyle w:val="BodyText"/>
        <w:ind w:left="489" w:right="1133" w:hanging="2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Whichever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method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storage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critical.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cold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preservation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therapeutic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</w:t>
      </w:r>
      <w:r>
        <w:rPr>
          <w:sz w:val="18"/>
          <w:szCs w:val="18"/>
          <w:color w:val="231F20"/>
          <w:spacing w:val="1"/>
        </w:rPr>
        <w:t>ndow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deliver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pharmacological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thera</w:t>
      </w:r>
      <w:r>
        <w:rPr>
          <w:sz w:val="18"/>
          <w:szCs w:val="18"/>
          <w:color w:val="231F20"/>
          <w:spacing w:val="2"/>
        </w:rPr>
        <w:t>py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treatments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could,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investigational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point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view,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improve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0"/>
        </w:rPr>
        <w:t>-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10"/>
        </w:rPr>
        <w:t>[39].  </w:t>
      </w:r>
      <w:r>
        <w:rPr>
          <w:sz w:val="18"/>
          <w:szCs w:val="18"/>
          <w:color w:val="231F20"/>
        </w:rPr>
        <w:t>Cooling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biological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tissue </w:t>
      </w:r>
      <w:r>
        <w:rPr>
          <w:sz w:val="18"/>
          <w:szCs w:val="18"/>
          <w:color w:val="231F20"/>
          <w:spacing w:val="4"/>
        </w:rPr>
        <w:t>minimising  continuous  cellular  processes  that  lead  to  depletion  of  ATP  and  acc</w:t>
      </w:r>
      <w:r>
        <w:rPr>
          <w:sz w:val="18"/>
          <w:szCs w:val="18"/>
          <w:color w:val="231F20"/>
          <w:spacing w:val="3"/>
        </w:rPr>
        <w:t>umulation  of  metabolic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products. Reperfusion with oxygenated blood invokes ischae</w:t>
      </w:r>
      <w:r>
        <w:rPr>
          <w:sz w:val="18"/>
          <w:szCs w:val="18"/>
          <w:color w:val="231F20"/>
          <w:spacing w:val="2"/>
        </w:rPr>
        <w:t>mia-reperfusion injury. Hypothermic perfusion does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enable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cellular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prevent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depletion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energy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stores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6"/>
        </w:rPr>
        <w:t>[40];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prevents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deleterious effects of simple cooling, especially in the setting of prolonged warm-ischaemic time in uncontrolled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DCD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meta-analyses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suggest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hypothermic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machine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perfusion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reduces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DGF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static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storage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[41,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2"/>
        </w:rPr>
        <w:t>42].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PNF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 </w:t>
      </w:r>
      <w:r>
        <w:rPr>
          <w:sz w:val="18"/>
          <w:szCs w:val="18"/>
          <w:color w:val="231F20"/>
          <w:spacing w:val="3"/>
        </w:rPr>
        <w:t>limited to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PNF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</w:t>
      </w:r>
      <w:r>
        <w:rPr>
          <w:sz w:val="18"/>
          <w:szCs w:val="18"/>
          <w:color w:val="231F20"/>
          <w:spacing w:val="2"/>
        </w:rPr>
        <w:t>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hypothermic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machine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perfusion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[42].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Cochrane systematic review </w:t>
      </w:r>
      <w:r>
        <w:rPr>
          <w:sz w:val="18"/>
          <w:szCs w:val="18"/>
          <w:color w:val="231F20"/>
          <w:spacing w:val="3"/>
        </w:rPr>
        <w:t>and meta-analysis showed that hypothermic machine perfusion (HMP) reduced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risk of DGF when compared to static cold storage (CS) for</w:t>
      </w:r>
      <w:r>
        <w:rPr>
          <w:sz w:val="18"/>
          <w:szCs w:val="18"/>
          <w:color w:val="231F20"/>
          <w:spacing w:val="-1"/>
        </w:rPr>
        <w:t xml:space="preserve"> kidneys from both DCD and DBD donors [43].</w:t>
      </w:r>
    </w:p>
    <w:p>
      <w:pPr>
        <w:pStyle w:val="BodyText"/>
        <w:ind w:left="492" w:right="1133" w:hanging="7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demand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organs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led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“higher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risk”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</w:t>
      </w:r>
      <w:r>
        <w:rPr>
          <w:sz w:val="18"/>
          <w:szCs w:val="18"/>
          <w:color w:val="231F20"/>
          <w:spacing w:val="2"/>
        </w:rPr>
        <w:t>ney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grafts.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Kidneys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DCD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donors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grafts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coming from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ECDs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susceptible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preservation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injury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unfavourable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[44, 45].</w:t>
      </w:r>
    </w:p>
    <w:p>
      <w:pPr>
        <w:pStyle w:val="BodyText"/>
        <w:ind w:left="486" w:right="1133" w:firstLine="859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Dynamic,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instead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static,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preservation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could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allow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optimisation,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offering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platform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5"/>
        </w:rPr>
        <w:t>viability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assessment,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active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organ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rep</w:t>
      </w:r>
      <w:r>
        <w:rPr>
          <w:sz w:val="18"/>
          <w:szCs w:val="18"/>
          <w:color w:val="231F20"/>
          <w:spacing w:val="4"/>
        </w:rPr>
        <w:t>air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resuscitation.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Ex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machine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perfusion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in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situ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regional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perfusion  in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emerging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as  potential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tools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  preserve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vulnerable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grafts.  Preclinical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driven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3"/>
        </w:rPr>
        <w:t>gan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preservation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investigates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dynamic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preservation,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various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modes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(</w:t>
      </w:r>
      <w:r>
        <w:rPr>
          <w:sz w:val="18"/>
          <w:szCs w:val="18"/>
          <w:color w:val="231F20"/>
        </w:rPr>
        <w:t>continuous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3"/>
        </w:rPr>
        <w:t>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temperatures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hypo</w:t>
      </w:r>
      <w:r>
        <w:rPr>
          <w:sz w:val="18"/>
          <w:szCs w:val="18"/>
          <w:color w:val="231F20"/>
          <w:spacing w:val="3"/>
        </w:rPr>
        <w:t>-, </w:t>
      </w:r>
      <w:r>
        <w:rPr>
          <w:sz w:val="18"/>
          <w:szCs w:val="18"/>
          <w:color w:val="231F20"/>
        </w:rPr>
        <w:t>sub</w:t>
      </w:r>
      <w:r>
        <w:rPr>
          <w:sz w:val="18"/>
          <w:szCs w:val="18"/>
          <w:color w:val="231F20"/>
          <w:spacing w:val="3"/>
        </w:rPr>
        <w:t>-,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normothermic</w:t>
      </w:r>
      <w:r>
        <w:rPr>
          <w:sz w:val="18"/>
          <w:szCs w:val="18"/>
          <w:color w:val="231F20"/>
          <w:spacing w:val="3"/>
        </w:rPr>
        <w:t>) [4</w:t>
      </w:r>
      <w:r>
        <w:rPr>
          <w:sz w:val="18"/>
          <w:szCs w:val="18"/>
          <w:color w:val="231F20"/>
          <w:spacing w:val="2"/>
        </w:rPr>
        <w:t>0].</w:t>
      </w:r>
    </w:p>
    <w:p>
      <w:pPr>
        <w:pStyle w:val="BodyText"/>
        <w:ind w:left="485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There are several methods of kidney preservation including:</w:t>
      </w:r>
    </w:p>
    <w:p>
      <w:pPr>
        <w:pStyle w:val="BodyText"/>
        <w:ind w:left="918" w:right="1132" w:hanging="42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flushing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solution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storage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limitations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in preserving marginal organs such as ECD kidney</w:t>
      </w:r>
      <w:r>
        <w:rPr>
          <w:sz w:val="18"/>
          <w:szCs w:val="18"/>
          <w:color w:val="231F20"/>
          <w:spacing w:val="3"/>
        </w:rPr>
        <w:t>s has led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increased use of dynamic methods.</w:t>
      </w:r>
    </w:p>
    <w:p>
      <w:pPr>
        <w:pStyle w:val="BodyText"/>
        <w:ind w:left="915" w:right="1132" w:hanging="422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Current dynamic preservation strategies entering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practice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 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different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modalities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 their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are: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hypothermic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mach</w:t>
      </w:r>
      <w:r>
        <w:rPr>
          <w:sz w:val="18"/>
          <w:szCs w:val="18"/>
          <w:color w:val="231F20"/>
          <w:spacing w:val="2"/>
        </w:rPr>
        <w:t>ine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perfusion,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hypothermic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regional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perfusion,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normothermic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machine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perfusion,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normothermic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regional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</w:t>
      </w:r>
      <w:r>
        <w:rPr>
          <w:sz w:val="18"/>
          <w:szCs w:val="18"/>
          <w:color w:val="231F20"/>
          <w:spacing w:val="2"/>
        </w:rPr>
        <w:t>fusion,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sub-normothermic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machine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perfusion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sub-normothermic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3"/>
        </w:rPr>
        <w:t xml:space="preserve"> [40].</w:t>
      </w:r>
    </w:p>
    <w:p>
      <w:pPr>
        <w:pStyle w:val="BodyText"/>
        <w:ind w:left="915" w:right="1133" w:hanging="42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Continuous pulsa</w:t>
      </w:r>
      <w:r>
        <w:rPr>
          <w:sz w:val="18"/>
          <w:szCs w:val="18"/>
          <w:color w:val="231F20"/>
          <w:spacing w:val="2"/>
        </w:rPr>
        <w:t>tile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HMP seems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be 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preservation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method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marginal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organs,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either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initially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0"/>
        </w:rPr>
        <w:t xml:space="preserve"> (</w:t>
      </w:r>
      <w:r>
        <w:rPr>
          <w:sz w:val="18"/>
          <w:szCs w:val="18"/>
          <w:color w:val="231F20"/>
        </w:rPr>
        <w:t>shipping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suboptimal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0"/>
        </w:rPr>
        <w:t>) [46].</w:t>
      </w:r>
    </w:p>
    <w:p>
      <w:pPr>
        <w:pStyle w:val="BodyText"/>
        <w:ind w:left="911" w:right="1133" w:hanging="41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Some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shows that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hypothermi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dynamic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preservation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controlled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pressure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flow,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pressures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avoid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pressure-related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injury. 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perfusion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solutions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specific,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qualitatively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solution</w:t>
      </w:r>
      <w:r>
        <w:rPr>
          <w:sz w:val="18"/>
          <w:szCs w:val="18"/>
          <w:color w:val="231F20"/>
          <w:spacing w:val="5"/>
        </w:rPr>
        <w:t xml:space="preserve"> [29].</w:t>
      </w:r>
    </w:p>
    <w:p>
      <w:pPr>
        <w:pStyle w:val="BodyText"/>
        <w:ind w:left="918" w:right="1133" w:hanging="42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 </w:t>
      </w:r>
      <w:r>
        <w:rPr>
          <w:sz w:val="18"/>
          <w:szCs w:val="18"/>
          <w:color w:val="231F20"/>
        </w:rPr>
        <w:t>Nonoxygenated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HMP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pressures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(20-30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mmHg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reduce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[41].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largest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HMP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overall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pronounced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ECD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[47].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Hypothermic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machine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DCD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"/>
        </w:rPr>
        <w:t xml:space="preserve"> [44].</w:t>
      </w:r>
    </w:p>
    <w:p>
      <w:pPr>
        <w:pStyle w:val="BodyText"/>
        <w:ind w:left="914" w:right="1133" w:hanging="42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•       </w:t>
      </w:r>
      <w:r>
        <w:rPr>
          <w:sz w:val="18"/>
          <w:szCs w:val="18"/>
          <w:color w:val="231F20"/>
        </w:rPr>
        <w:t>Hypothermic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DBD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regardless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ischaemia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1"/>
        </w:rPr>
        <w:t xml:space="preserve"> [48].</w:t>
      </w:r>
    </w:p>
    <w:p>
      <w:pPr>
        <w:pStyle w:val="BodyText"/>
        <w:ind w:left="914" w:right="1132" w:hanging="421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66540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115147</wp:posOffset>
            </wp:positionV>
            <wp:extent cx="198004" cy="324002"/>
            <wp:effectExtent l="0" t="0" r="0" b="0"/>
            <wp:wrapNone/>
            <wp:docPr id="18" name="IM 18"/>
            <wp:cNvGraphicFramePr/>
            <a:graphic>
              <a:graphicData uri="http://schemas.openxmlformats.org/drawingml/2006/picture">
                <pic:pic>
                  <pic:nvPicPr>
                    <pic:cNvPr id="18" name="IM 18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•       Increased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vascular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resist</w:t>
      </w:r>
      <w:r>
        <w:rPr>
          <w:sz w:val="18"/>
          <w:szCs w:val="18"/>
          <w:color w:val="231F20"/>
          <w:spacing w:val="2"/>
        </w:rPr>
        <w:t>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perfusate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marker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concentrations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DGF;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however, they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not justify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discarding 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kidney.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flow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perfusion value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seems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viability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DCD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donors,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cr</w:t>
      </w:r>
      <w:r>
        <w:rPr>
          <w:sz w:val="18"/>
          <w:szCs w:val="18"/>
          <w:color w:val="231F20"/>
          <w:spacing w:val="-1"/>
        </w:rPr>
        <w:t>eatinine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-1"/>
        </w:rPr>
        <w:t>level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-1"/>
        </w:rPr>
        <w:t>[49].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research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required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identify a strong 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reliable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measure 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predicting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kid</w:t>
      </w:r>
      <w:r>
        <w:rPr>
          <w:sz w:val="18"/>
          <w:szCs w:val="18"/>
          <w:color w:val="231F20"/>
          <w:spacing w:val="2"/>
        </w:rPr>
        <w:t>ney viability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machine</w:t>
      </w:r>
    </w:p>
    <w:p>
      <w:pPr>
        <w:spacing w:line="275" w:lineRule="auto"/>
        <w:sectPr>
          <w:footerReference w:type="default" r:id="rId16"/>
          <w:pgSz w:w="11906" w:h="16838"/>
          <w:pgMar w:top="400" w:right="0" w:bottom="497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568" w:right="481" w:firstLine="2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perfusion [32]. Perfusion pa</w:t>
      </w:r>
      <w:r>
        <w:rPr>
          <w:sz w:val="18"/>
          <w:szCs w:val="18"/>
          <w:color w:val="231F20"/>
          <w:spacing w:val="3"/>
        </w:rPr>
        <w:t>rameters (renal flow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renal vascular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resistance)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predictive values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criterion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viability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grafts</w:t>
      </w:r>
      <w:r>
        <w:rPr>
          <w:sz w:val="18"/>
          <w:szCs w:val="18"/>
          <w:color w:val="231F20"/>
          <w:spacing w:val="13"/>
        </w:rPr>
        <w:t xml:space="preserve"> [50].</w:t>
      </w:r>
    </w:p>
    <w:p>
      <w:pPr>
        <w:pStyle w:val="BodyText"/>
        <w:ind w:left="1561" w:right="480" w:hanging="41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•     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oxygenated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HMP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investigated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initiated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Consortium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Organ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DCD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ECD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[40].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lower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oxygenated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HMP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HMP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[51].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differences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PNF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HMPO </w:t>
      </w:r>
      <w:r>
        <w:rPr>
          <w:sz w:val="18"/>
          <w:szCs w:val="18"/>
          <w:color w:val="231F20"/>
          <w:spacing w:val="3"/>
        </w:rPr>
        <w:t>vs.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HMP;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sensitivity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analysis,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accounting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all-cause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failure,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showed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eGFR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HMPO [51].</w:t>
      </w:r>
    </w:p>
    <w:p>
      <w:pPr>
        <w:pStyle w:val="BodyText"/>
        <w:ind w:left="1566" w:right="481" w:hanging="421"/>
        <w:spacing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•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normothermic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NMP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immediately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been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improve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replenish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ATP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experimental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models</w:t>
      </w:r>
      <w:r>
        <w:rPr>
          <w:sz w:val="18"/>
          <w:szCs w:val="18"/>
          <w:color w:val="231F20"/>
          <w:spacing w:val="5"/>
        </w:rPr>
        <w:t xml:space="preserve"> [52, 53].</w:t>
      </w:r>
    </w:p>
    <w:p>
      <w:pPr>
        <w:pStyle w:val="BodyText"/>
        <w:ind w:left="1559" w:right="480" w:hanging="41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•    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normothermic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NRP</w:t>
      </w:r>
      <w:r>
        <w:rPr>
          <w:sz w:val="18"/>
          <w:szCs w:val="18"/>
          <w:color w:val="231F20"/>
          <w:spacing w:val="1"/>
        </w:rPr>
        <w:t>)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DCD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concluded </w:t>
      </w:r>
      <w:r>
        <w:rPr>
          <w:sz w:val="18"/>
          <w:szCs w:val="18"/>
          <w:color w:val="231F20"/>
          <w:spacing w:val="4"/>
        </w:rPr>
        <w:t>that NRP appears to decrease graft failure when used  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precon</w:t>
      </w:r>
      <w:r>
        <w:rPr>
          <w:sz w:val="18"/>
          <w:szCs w:val="18"/>
          <w:color w:val="231F20"/>
          <w:spacing w:val="3"/>
        </w:rPr>
        <w:t>ditioning technique 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HMP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4"/>
        </w:rPr>
        <w:t xml:space="preserve"> [54].</w:t>
      </w:r>
    </w:p>
    <w:p>
      <w:pPr>
        <w:pStyle w:val="BodyText"/>
        <w:ind w:left="1570" w:right="480" w:hanging="42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Active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research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bein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preservation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prolonged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warm-ischaemically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damaged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human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kidneys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(types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II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DCD)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in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situ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normothermic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extracorporal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hemoperfusion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oxygenati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leukocyte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depletion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before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procurement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</w:t>
      </w:r>
      <w:r>
        <w:rPr>
          <w:sz w:val="18"/>
          <w:szCs w:val="18"/>
          <w:color w:val="231F20"/>
          <w:spacing w:val="1"/>
        </w:rPr>
        <w:t>5].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Oxygen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carriage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achieved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using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blood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depleted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leukocytes.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Potential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advantages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preservation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ischaemia-reperfusion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injury as well as the possibility of assessing organ viability.</w:t>
      </w:r>
    </w:p>
    <w:p>
      <w:pPr>
        <w:pStyle w:val="BodyText"/>
        <w:ind w:left="1566" w:right="480" w:hanging="421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•      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registered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ongoing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NMP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oxygenated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sanguineous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normothermic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solution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  <w:spacing w:val="8"/>
        </w:rPr>
        <w:t>(</w:t>
      </w:r>
      <w:hyperlink w:history="true" r:id="rId19">
        <w:r>
          <w:rPr>
            <w:sz w:val="18"/>
            <w:szCs w:val="18"/>
            <w:u w:val="single" w:color="auto"/>
            <w:color w:val="231F20"/>
          </w:rPr>
          <w:t>http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isrctn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color w:val="231F20"/>
            <w:spacing w:val="8"/>
          </w:rPr>
          <w:t xml:space="preserve">  /</w:t>
        </w:r>
        <w:r>
          <w:rPr>
            <w:sz w:val="18"/>
            <w:szCs w:val="18"/>
            <w:color w:val="231F20"/>
          </w:rPr>
          <w:t>ISRCTN</w:t>
        </w:r>
        <w:r>
          <w:rPr>
            <w:sz w:val="18"/>
            <w:szCs w:val="18"/>
            <w:color w:val="231F20"/>
            <w:spacing w:val="8"/>
          </w:rPr>
          <w:t>15821205</w:t>
        </w:r>
      </w:hyperlink>
      <w:r>
        <w:rPr>
          <w:sz w:val="18"/>
          <w:szCs w:val="18"/>
          <w:color w:val="231F20"/>
          <w:spacing w:val="8"/>
        </w:rPr>
        <w:t>). 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kidney function can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 evaluated during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NMP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assessing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macroscopic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appearance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blood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perfusion,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 blood flow and urine output [56].</w:t>
      </w:r>
    </w:p>
    <w:p>
      <w:pPr>
        <w:pStyle w:val="BodyText"/>
        <w:ind w:left="1566" w:right="481" w:hanging="42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Continuous subnormothermic machine perfusion and controlled oxygenated rew</w:t>
      </w:r>
      <w:r>
        <w:rPr>
          <w:sz w:val="18"/>
          <w:szCs w:val="18"/>
          <w:color w:val="231F20"/>
          <w:spacing w:val="2"/>
        </w:rPr>
        <w:t>arming has demonstrated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improved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creatinine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3"/>
        </w:rPr>
        <w:t>clearance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pres</w:t>
      </w:r>
      <w:r>
        <w:rPr>
          <w:sz w:val="18"/>
          <w:szCs w:val="18"/>
          <w:color w:val="231F20"/>
          <w:spacing w:val="2"/>
        </w:rPr>
        <w:t>ervation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structural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integrity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compared  with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  <w:spacing w:val="2"/>
        </w:rPr>
        <w:t>continuous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oxygenated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HMP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research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setting</w:t>
      </w:r>
      <w:r>
        <w:rPr>
          <w:sz w:val="18"/>
          <w:szCs w:val="18"/>
          <w:color w:val="231F20"/>
          <w:spacing w:val="8"/>
        </w:rPr>
        <w:t xml:space="preserve"> [57].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 w:right="99" w:hanging="11"/>
              <w:spacing w:before="51" w:line="273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analysis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comparing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HMP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deceased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donor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kidneys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showed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-4"/>
              </w:rPr>
              <w:t>DGF for HMP.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142" w:firstLine="13"/>
              <w:spacing w:before="51" w:line="272" w:lineRule="auto"/>
              <w:rPr/>
            </w:pPr>
            <w:r>
              <w:rPr>
                <w:color w:val="231F20"/>
              </w:rPr>
              <w:t>Hypothermic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dynamic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preservation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controlled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pressure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flow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using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pressures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avoid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pressure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related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injury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156" w:firstLine="2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Perfusion parameters (renal flow and renal vascular resistance) have low predictive values and should</w:t>
            </w:r>
            <w:r>
              <w:rPr>
                <w:color w:val="231F20"/>
                <w:spacing w:val="16"/>
              </w:rPr>
              <w:t xml:space="preserve"> </w:t>
            </w:r>
            <w:r>
              <w:rPr>
                <w:color w:val="231F20"/>
                <w:spacing w:val="3"/>
              </w:rPr>
              <w:t>not be used as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3"/>
              </w:rPr>
              <w:t>the sole criterion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assess viability of kidney grafts.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225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spacing w:val="6"/>
                <w:position w:val="1"/>
              </w:rPr>
              <w:t>Minimise ischaemia</w:t>
            </w:r>
            <w:r>
              <w:rPr>
                <w:color w:val="231F20"/>
                <w:spacing w:val="3"/>
                <w:position w:val="1"/>
              </w:rPr>
              <w:t xml:space="preserve"> </w:t>
            </w:r>
            <w:r>
              <w:rPr>
                <w:color w:val="231F20"/>
                <w:spacing w:val="6"/>
                <w:position w:val="1"/>
              </w:rPr>
              <w:t>times.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85" w:firstLine="3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Use hypothermic machine-perf</w:t>
            </w:r>
            <w:r>
              <w:rPr>
                <w:color w:val="231F20"/>
                <w:spacing w:val="2"/>
              </w:rPr>
              <w:t>usion (where available) in deceased donor kidneys to reduce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delayed graft function.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Hypothermic machine-perfusion may be used in standard criteria</w:t>
            </w:r>
            <w:r>
              <w:rPr>
                <w:color w:val="231F20"/>
                <w:spacing w:val="2"/>
                <w:position w:val="3"/>
              </w:rPr>
              <w:t xml:space="preserve"> deceased donor kidneys.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Use low pressure values in h</w:t>
            </w:r>
            <w:r>
              <w:rPr>
                <w:color w:val="231F20"/>
                <w:spacing w:val="2"/>
                <w:position w:val="3"/>
              </w:rPr>
              <w:t>ypothermic machine perfusion preservation.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423" w:firstLine="9"/>
              <w:spacing w:before="54" w:line="271" w:lineRule="auto"/>
              <w:rPr/>
            </w:pPr>
            <w:r>
              <w:rPr>
                <w:color w:val="231F20"/>
                <w:spacing w:val="2"/>
              </w:rPr>
              <w:t>Hypothermic machine-perfusion must be continuous and controlled by pressure and 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flow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77" w:firstLine="2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Do not discard grafts based only on increased vascular resistance and high perfusate injury</w:t>
            </w:r>
            <w:r>
              <w:rPr>
                <w:color w:val="231F20"/>
                <w:spacing w:val="16"/>
                <w:w w:val="101"/>
              </w:rPr>
              <w:t xml:space="preserve"> </w:t>
            </w:r>
            <w:r>
              <w:rPr>
                <w:color w:val="231F20"/>
                <w:spacing w:val="3"/>
              </w:rPr>
              <w:t>marker concentrations </w:t>
            </w:r>
            <w:r>
              <w:rPr>
                <w:color w:val="231F20"/>
                <w:spacing w:val="2"/>
              </w:rPr>
              <w:t>during hypothermic machine perfusion preservation.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138"/>
        <w:spacing w:before="250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-2"/>
          <w:position w:val="3"/>
        </w:rPr>
        <w:t>3.1.3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Donor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Kidney</w:t>
      </w:r>
      <w:r>
        <w:rPr>
          <w:sz w:val="18"/>
          <w:szCs w:val="18"/>
          <w:b/>
          <w:bCs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biopsies</w:t>
      </w:r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Donor kidney biopsies can se</w:t>
      </w:r>
      <w:r>
        <w:rPr>
          <w:sz w:val="18"/>
          <w:szCs w:val="18"/>
          <w:color w:val="231F20"/>
          <w:spacing w:val="2"/>
          <w:position w:val="3"/>
        </w:rPr>
        <w:t>rve different purposes including:</w:t>
      </w:r>
    </w:p>
    <w:p>
      <w:pPr>
        <w:pStyle w:val="BodyText"/>
        <w:ind w:left="1570" w:right="481" w:hanging="42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histological  assessment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organ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transplantation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(often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referred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procurement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harvest biopsies);</w:t>
      </w:r>
    </w:p>
    <w:p>
      <w:pPr>
        <w:pStyle w:val="BodyText"/>
        <w:ind w:left="114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histological analysis of focal </w:t>
      </w:r>
      <w:r>
        <w:rPr>
          <w:sz w:val="18"/>
          <w:szCs w:val="18"/>
          <w:color w:val="231F20"/>
          <w:spacing w:val="4"/>
          <w:position w:val="3"/>
        </w:rPr>
        <w:t>lesions, especially if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there is a suspicion of neoplasia;</w:t>
      </w:r>
    </w:p>
    <w:p>
      <w:pPr>
        <w:pStyle w:val="BodyText"/>
        <w:ind w:left="1567" w:right="481" w:hanging="422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66643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265992</wp:posOffset>
            </wp:positionV>
            <wp:extent cx="197999" cy="324002"/>
            <wp:effectExtent l="0" t="0" r="0" b="0"/>
            <wp:wrapNone/>
            <wp:docPr id="20" name="IM 20"/>
            <wp:cNvGraphicFramePr/>
            <a:graphic>
              <a:graphicData uri="http://schemas.openxmlformats.org/drawingml/2006/picture">
                <pic:pic>
                  <pic:nvPicPr>
                    <pic:cNvPr id="20" name="IM 20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•       detection of dono</w:t>
      </w:r>
      <w:r>
        <w:rPr>
          <w:sz w:val="18"/>
          <w:szCs w:val="18"/>
          <w:color w:val="231F20"/>
          <w:spacing w:val="2"/>
        </w:rPr>
        <w:t>r derived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lesions 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reference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subsequent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post-transplant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(often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referred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as baseline, zero-time or implantation biopsies).</w:t>
      </w:r>
    </w:p>
    <w:p>
      <w:pPr>
        <w:spacing w:line="275" w:lineRule="auto"/>
        <w:sectPr>
          <w:footerReference w:type="default" r:id="rId18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1" w:lineRule="auto"/>
        <w:outlineLvl w:val="3"/>
        <w:rPr>
          <w:sz w:val="18"/>
          <w:szCs w:val="18"/>
        </w:rPr>
      </w:pPr>
      <w:bookmarkStart w:name="bookmark82" w:id="20"/>
      <w:bookmarkEnd w:id="20"/>
      <w:bookmarkStart w:name="bookmark18" w:id="21"/>
      <w:bookmarkEnd w:id="21"/>
      <w:r>
        <w:rPr>
          <w:sz w:val="18"/>
          <w:szCs w:val="18"/>
          <w:i/>
          <w:iCs/>
          <w:color w:val="231F20"/>
          <w:spacing w:val="8"/>
        </w:rPr>
        <w:t>3.1.3.1      Procurement Biopsies</w:t>
      </w:r>
    </w:p>
    <w:p>
      <w:pPr>
        <w:pStyle w:val="BodyText"/>
        <w:ind w:left="489"/>
        <w:spacing w:before="13" w:line="239" w:lineRule="exact"/>
        <w:outlineLvl w:val="4"/>
        <w:rPr>
          <w:sz w:val="18"/>
          <w:szCs w:val="18"/>
        </w:rPr>
      </w:pPr>
      <w:bookmarkStart w:name="bookmark19" w:id="22"/>
      <w:bookmarkEnd w:id="22"/>
      <w:r>
        <w:rPr>
          <w:sz w:val="18"/>
          <w:szCs w:val="18"/>
          <w:color w:val="231F20"/>
          <w:spacing w:val="12"/>
          <w:position w:val="3"/>
        </w:rPr>
        <w:t>3.1.3.1.1</w:t>
      </w:r>
      <w:r>
        <w:rPr>
          <w:sz w:val="18"/>
          <w:szCs w:val="18"/>
          <w:color w:val="231F20"/>
          <w:spacing w:val="1"/>
          <w:position w:val="3"/>
        </w:rPr>
        <w:t xml:space="preserve">    </w:t>
      </w:r>
      <w:r>
        <w:rPr>
          <w:sz w:val="18"/>
          <w:szCs w:val="18"/>
          <w:color w:val="231F20"/>
          <w:position w:val="3"/>
        </w:rPr>
        <w:t>Background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prognostic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</w:p>
    <w:p>
      <w:pPr>
        <w:pStyle w:val="BodyText"/>
        <w:ind w:left="489" w:right="1133" w:firstLine="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Procurement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aid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whether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deceased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suitable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trans</w:t>
      </w:r>
      <w:r>
        <w:rPr>
          <w:sz w:val="18"/>
          <w:szCs w:val="18"/>
          <w:color w:val="231F20"/>
          <w:spacing w:val="2"/>
        </w:rPr>
        <w:t>plantation.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commonly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donors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suspicion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ECDs</w:t>
      </w:r>
      <w:r>
        <w:rPr>
          <w:sz w:val="18"/>
          <w:szCs w:val="18"/>
          <w:color w:val="231F20"/>
          <w:spacing w:val="5"/>
        </w:rPr>
        <w:t>) [58].</w:t>
      </w:r>
    </w:p>
    <w:p>
      <w:pPr>
        <w:pStyle w:val="BodyText"/>
        <w:ind w:left="482" w:right="1133" w:firstLine="864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discard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Europe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rarely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histology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findings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[59],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procurement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"/>
        </w:rPr>
        <w:t>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regularly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allocation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Eurotransplant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region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[58].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However,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since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biopsy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findings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frequent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cause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discarding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organs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United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States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[60-63],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prognostic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value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analysed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numerous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published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revealed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lack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marked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h</w:t>
      </w:r>
      <w:r>
        <w:rPr>
          <w:sz w:val="18"/>
          <w:szCs w:val="18"/>
          <w:color w:val="231F20"/>
          <w:spacing w:val="3"/>
        </w:rPr>
        <w:t>eterogeneity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regarding the type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assessed, their scoring, the definitions of post-transplant outcomes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and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statistical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methods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employed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[6</w:t>
      </w:r>
      <w:r>
        <w:rPr>
          <w:sz w:val="18"/>
          <w:szCs w:val="18"/>
          <w:color w:val="231F20"/>
          <w:spacing w:val="3"/>
        </w:rPr>
        <w:t>4].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Therefore, the published evidence suggests that the use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rocurement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deciding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suitability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limitations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0"/>
        </w:rPr>
        <w:t xml:space="preserve"> [58, 64,</w:t>
      </w:r>
      <w:r>
        <w:rPr>
          <w:sz w:val="18"/>
          <w:szCs w:val="18"/>
          <w:color w:val="231F20"/>
          <w:spacing w:val="9"/>
        </w:rPr>
        <w:t xml:space="preserve"> 65]:</w:t>
      </w:r>
    </w:p>
    <w:p>
      <w:pPr>
        <w:pStyle w:val="BodyText"/>
        <w:ind w:left="912" w:right="1133" w:hanging="419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•      </w:t>
      </w:r>
      <w:r>
        <w:rPr>
          <w:sz w:val="18"/>
          <w:szCs w:val="18"/>
          <w:i/>
          <w:iCs/>
          <w:color w:val="231F20"/>
          <w:spacing w:val="10"/>
        </w:rPr>
        <w:t>There is no consistent a</w:t>
      </w:r>
      <w:r>
        <w:rPr>
          <w:sz w:val="18"/>
          <w:szCs w:val="18"/>
          <w:i/>
          <w:iCs/>
          <w:color w:val="231F20"/>
          <w:spacing w:val="9"/>
        </w:rPr>
        <w:t>ssociation between histological lesions observed in donor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kidney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biopsies and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post-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transplant outcomes.</w:t>
      </w:r>
    </w:p>
    <w:p>
      <w:pPr>
        <w:pStyle w:val="BodyText"/>
        <w:ind w:left="485" w:right="1132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concept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procurement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elderly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intro</w:t>
      </w:r>
      <w:r>
        <w:rPr>
          <w:sz w:val="18"/>
          <w:szCs w:val="18"/>
          <w:color w:val="231F20"/>
          <w:spacing w:val="1"/>
        </w:rPr>
        <w:t>duced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by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study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Gaber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1"/>
        </w:rPr>
        <w:t>al.,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1995.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worse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 &gt;  20%  </w:t>
      </w:r>
      <w:r>
        <w:rPr>
          <w:sz w:val="18"/>
          <w:szCs w:val="18"/>
          <w:color w:val="231F20"/>
        </w:rPr>
        <w:t>globally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sclerotic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glomeruli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[66].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subsequent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yi</w:t>
      </w:r>
      <w:r>
        <w:rPr>
          <w:sz w:val="18"/>
          <w:szCs w:val="18"/>
          <w:color w:val="231F20"/>
          <w:spacing w:val="2"/>
        </w:rPr>
        <w:t>elded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highly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variable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results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cannot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concluded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glomerulosclerosis is independently associate</w:t>
      </w:r>
      <w:r>
        <w:rPr>
          <w:sz w:val="18"/>
          <w:szCs w:val="18"/>
          <w:color w:val="231F20"/>
          <w:spacing w:val="3"/>
        </w:rPr>
        <w:t>d with graft outcomes [64]. A similar variability was also observed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relevant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lesions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like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fibrosis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tubular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atrophy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each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showing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others</w:t>
      </w:r>
      <w:r>
        <w:rPr>
          <w:sz w:val="18"/>
          <w:szCs w:val="18"/>
          <w:color w:val="231F20"/>
          <w:spacing w:val="4"/>
        </w:rPr>
        <w:t xml:space="preserve"> [64].</w:t>
      </w:r>
    </w:p>
    <w:p>
      <w:pPr>
        <w:pStyle w:val="BodyText"/>
        <w:ind w:left="492"/>
        <w:spacing w:before="24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•      </w:t>
      </w:r>
      <w:r>
        <w:rPr>
          <w:sz w:val="18"/>
          <w:szCs w:val="18"/>
          <w:i/>
          <w:iCs/>
          <w:color w:val="231F20"/>
          <w:spacing w:val="10"/>
          <w:position w:val="3"/>
        </w:rPr>
        <w:t>There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is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no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agreement on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0"/>
          <w:position w:val="3"/>
        </w:rPr>
        <w:t>progno</w:t>
      </w:r>
      <w:r>
        <w:rPr>
          <w:sz w:val="18"/>
          <w:szCs w:val="18"/>
          <w:i/>
          <w:iCs/>
          <w:color w:val="231F20"/>
          <w:spacing w:val="9"/>
          <w:position w:val="3"/>
        </w:rPr>
        <w:t>stically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relevant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lesions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how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they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should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be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scored.</w:t>
      </w:r>
    </w:p>
    <w:p>
      <w:pPr>
        <w:pStyle w:val="BodyText"/>
        <w:ind w:left="482" w:right="1133" w:firstLine="5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grading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systems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yet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developed.  Lesion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sc</w:t>
      </w:r>
      <w:r>
        <w:rPr>
          <w:sz w:val="18"/>
          <w:szCs w:val="18"/>
          <w:color w:val="231F20"/>
          <w:spacing w:val="2"/>
        </w:rPr>
        <w:t>oring  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pre-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transplant biopsies is mostly bas</w:t>
      </w:r>
      <w:r>
        <w:rPr>
          <w:sz w:val="18"/>
          <w:szCs w:val="18"/>
          <w:color w:val="231F20"/>
          <w:spacing w:val="4"/>
        </w:rPr>
        <w:t>ed on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Banff consensus for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post-transplant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allograft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pathology, which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supported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2007 </w:t>
      </w:r>
      <w:r>
        <w:rPr>
          <w:sz w:val="18"/>
          <w:szCs w:val="18"/>
          <w:color w:val="231F20"/>
        </w:rPr>
        <w:t>Banff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Conference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4"/>
        </w:rPr>
        <w:t xml:space="preserve"> [67].</w:t>
      </w:r>
    </w:p>
    <w:p>
      <w:pPr>
        <w:pStyle w:val="BodyText"/>
        <w:ind w:left="482" w:right="1133" w:firstLine="86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attempts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made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composite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semi-quantitative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scoring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systems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express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the global extent of tissue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injury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donor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kidney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biopsies. These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sy</w:t>
      </w:r>
      <w:r>
        <w:rPr>
          <w:sz w:val="18"/>
          <w:szCs w:val="18"/>
          <w:color w:val="231F20"/>
          <w:spacing w:val="3"/>
        </w:rPr>
        <w:t>stems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mostly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simple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addition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Banff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scores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i</w:t>
      </w:r>
      <w:r>
        <w:rPr>
          <w:sz w:val="18"/>
          <w:szCs w:val="18"/>
          <w:color w:val="231F20"/>
          <w:spacing w:val="3"/>
        </w:rPr>
        <w:t>ndividual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lesions,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commonly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glomerulosclerosis,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arteriolar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hyalinosis,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arterial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intimal fibrosis,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interstitial fibrosis and tubular atroph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rarely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parameters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like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5"/>
        </w:rPr>
        <w:t xml:space="preserve"> [68], </w:t>
      </w:r>
      <w:r>
        <w:rPr>
          <w:sz w:val="18"/>
          <w:szCs w:val="18"/>
          <w:color w:val="231F20"/>
        </w:rPr>
        <w:t>serum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creatinine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values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5"/>
        </w:rPr>
        <w:t xml:space="preserve"> [69].</w:t>
      </w:r>
    </w:p>
    <w:p>
      <w:pPr>
        <w:pStyle w:val="BodyText"/>
        <w:ind w:left="488" w:right="1133" w:firstLine="845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limited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number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histological scoring sy</w:t>
      </w:r>
      <w:r>
        <w:rPr>
          <w:sz w:val="18"/>
          <w:szCs w:val="18"/>
          <w:color w:val="231F20"/>
          <w:spacing w:val="3"/>
        </w:rPr>
        <w:t>stems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based 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modelling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analysis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[68-72].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Maryland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Aggregate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6"/>
        </w:rPr>
        <w:t>(</w:t>
      </w:r>
      <w:r>
        <w:rPr>
          <w:sz w:val="18"/>
          <w:szCs w:val="18"/>
          <w:color w:val="231F20"/>
        </w:rPr>
        <w:t>MAPI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[72]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Leuven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[68],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use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failure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their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endpoint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independently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va</w:t>
      </w:r>
      <w:r>
        <w:rPr>
          <w:sz w:val="18"/>
          <w:szCs w:val="18"/>
          <w:color w:val="231F20"/>
          <w:spacing w:val="2"/>
        </w:rPr>
        <w:t>lidated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second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cohort.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Other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surrogate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endpoints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like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5"/>
        </w:rPr>
        <w:t xml:space="preserve"> [70]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glomerular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filtration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5"/>
        </w:rPr>
        <w:t>[71]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calculate histological models. In addition, these models were not valida</w:t>
      </w:r>
      <w:r>
        <w:rPr>
          <w:sz w:val="18"/>
          <w:szCs w:val="18"/>
          <w:color w:val="231F20"/>
          <w:spacing w:val="2"/>
        </w:rPr>
        <w:t>ted in independent cohorts. The variation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components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weighted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achieve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composite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score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endpoints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</w:t>
      </w:r>
      <w:r>
        <w:rPr>
          <w:sz w:val="18"/>
          <w:szCs w:val="18"/>
          <w:color w:val="231F20"/>
          <w:spacing w:val="2"/>
        </w:rPr>
        <w:t>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explain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conflicting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conclusions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5"/>
        </w:rPr>
        <w:t xml:space="preserve"> [58, 64, 65].</w:t>
      </w:r>
    </w:p>
    <w:p>
      <w:pPr>
        <w:pStyle w:val="BodyText"/>
        <w:ind w:left="911" w:right="1130" w:hanging="419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•      </w:t>
      </w:r>
      <w:r>
        <w:rPr>
          <w:sz w:val="18"/>
          <w:szCs w:val="18"/>
          <w:i/>
          <w:iCs/>
          <w:color w:val="231F20"/>
          <w:spacing w:val="9"/>
        </w:rPr>
        <w:t>Due to the time constraint</w:t>
      </w:r>
      <w:r>
        <w:rPr>
          <w:sz w:val="18"/>
          <w:szCs w:val="18"/>
          <w:i/>
          <w:iCs/>
          <w:color w:val="231F20"/>
          <w:spacing w:val="8"/>
        </w:rPr>
        <w:t>s of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organ allocation procurement biopsies are mostly read on frozen sections by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on-call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pathologists, which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might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affect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the diagnostic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reliability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of</w:t>
      </w:r>
      <w:r>
        <w:rPr>
          <w:sz w:val="18"/>
          <w:szCs w:val="18"/>
          <w:i/>
          <w:iCs/>
          <w:color w:val="231F20"/>
          <w:spacing w:val="-18"/>
        </w:rPr>
        <w:t xml:space="preserve"> </w:t>
      </w:r>
      <w:r>
        <w:rPr>
          <w:sz w:val="18"/>
          <w:szCs w:val="18"/>
          <w:i/>
          <w:iCs/>
          <w:color w:val="231F20"/>
          <w:spacing w:val="9"/>
        </w:rPr>
        <w:t>report</w:t>
      </w:r>
      <w:r>
        <w:rPr>
          <w:sz w:val="18"/>
          <w:szCs w:val="18"/>
          <w:i/>
          <w:iCs/>
          <w:color w:val="231F20"/>
          <w:spacing w:val="8"/>
        </w:rPr>
        <w:t>ed findings.</w:t>
      </w:r>
    </w:p>
    <w:p>
      <w:pPr>
        <w:pStyle w:val="BodyText"/>
        <w:ind w:left="481" w:right="1133" w:firstLine="3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This may have substantial impact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diagnostic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reliabi</w:t>
      </w:r>
      <w:r>
        <w:rPr>
          <w:sz w:val="18"/>
          <w:szCs w:val="18"/>
          <w:color w:val="231F20"/>
          <w:spacing w:val="3"/>
        </w:rPr>
        <w:t>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procedure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since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frozen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sections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prone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morphological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artefacts that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impair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detection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scoring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potentially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lesions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arteriolar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hyalinosis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interstitial fibrosis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[73, 74]. There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strong evidence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dedicated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pathologists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examine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formalin-fixed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paraffin-embedded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core-needle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biopsies.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Paraffin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histology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employing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stains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technically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superior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frozen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sections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morphological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details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preserved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paraffin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sections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than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frozen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se</w:t>
      </w:r>
      <w:r>
        <w:rPr>
          <w:sz w:val="18"/>
          <w:szCs w:val="18"/>
          <w:color w:val="231F20"/>
          <w:spacing w:val="4"/>
        </w:rPr>
        <w:t>ctions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potentially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confounding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artefacts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avoided.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Rapid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processing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tissue for paraffin histology is technically feasibl</w:t>
      </w:r>
      <w:r>
        <w:rPr>
          <w:sz w:val="18"/>
          <w:szCs w:val="18"/>
          <w:color w:val="231F20"/>
          <w:spacing w:val="3"/>
        </w:rPr>
        <w:t>e, but the respective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protocols are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universally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implemented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available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24/7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</w:t>
      </w:r>
      <w:r>
        <w:rPr>
          <w:sz w:val="18"/>
          <w:szCs w:val="18"/>
          <w:color w:val="231F20"/>
          <w:spacing w:val="3"/>
        </w:rPr>
        <w:t>epartments.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source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variability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professional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experience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pathologist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charge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[75]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Procurement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commonly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read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by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on-call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pathologist who frequently has no specific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4"/>
        </w:rPr>
        <w:t>training in renal pathol</w:t>
      </w:r>
      <w:r>
        <w:rPr>
          <w:sz w:val="18"/>
          <w:szCs w:val="18"/>
          <w:color w:val="231F20"/>
          <w:spacing w:val="3"/>
        </w:rPr>
        <w:t>ogy. A recent study specifically addressing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issue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call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pathologists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tended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overestimate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3"/>
        </w:rPr>
        <w:t xml:space="preserve"> [76].</w:t>
      </w:r>
    </w:p>
    <w:p>
      <w:pPr>
        <w:pStyle w:val="BodyText"/>
        <w:ind w:left="484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3.1.3.2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Type 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size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biopsy</w:t>
      </w:r>
    </w:p>
    <w:p>
      <w:pPr>
        <w:pStyle w:val="BodyText"/>
        <w:ind w:left="484" w:right="1134" w:firstLine="10"/>
        <w:spacing w:before="4" w:line="275" w:lineRule="auto"/>
        <w:rPr>
          <w:sz w:val="18"/>
          <w:szCs w:val="18"/>
        </w:rPr>
      </w:pPr>
      <w:r>
        <w:drawing>
          <wp:anchor distT="0" distB="0" distL="0" distR="0" simplePos="0" relativeHeight="25166745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116513</wp:posOffset>
            </wp:positionV>
            <wp:extent cx="198004" cy="324002"/>
            <wp:effectExtent l="0" t="0" r="0" b="0"/>
            <wp:wrapNone/>
            <wp:docPr id="22" name="IM 22"/>
            <wp:cNvGraphicFramePr/>
            <a:graphic>
              <a:graphicData uri="http://schemas.openxmlformats.org/drawingml/2006/picture">
                <pic:pic>
                  <pic:nvPicPr>
                    <pic:cNvPr id="22" name="IM 22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centres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obtain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wedge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rather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than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needle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presumed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risk 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bleeding co</w:t>
      </w:r>
      <w:r>
        <w:rPr>
          <w:sz w:val="18"/>
          <w:szCs w:val="18"/>
          <w:color w:val="231F20"/>
          <w:spacing w:val="3"/>
        </w:rPr>
        <w:t>mplications with 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latter. Wedge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biopsies sample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cortex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superficially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whereas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needle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biopsies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reach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deeper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aspects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c</w:t>
      </w:r>
      <w:r>
        <w:rPr>
          <w:sz w:val="18"/>
          <w:szCs w:val="18"/>
          <w:color w:val="231F20"/>
          <w:spacing w:val="3"/>
        </w:rPr>
        <w:t>ortex.  Needle  biopsies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allow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sampling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different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areas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Submit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14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16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obtaining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ad</w:t>
      </w:r>
      <w:r>
        <w:rPr>
          <w:sz w:val="18"/>
          <w:szCs w:val="18"/>
          <w:color w:val="231F20"/>
          <w:spacing w:val="2"/>
        </w:rPr>
        <w:t>equate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biopsies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18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needles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requires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cores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[77].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comparing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wedge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needle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concluded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</w:p>
    <w:p>
      <w:pPr>
        <w:spacing w:line="275" w:lineRule="auto"/>
        <w:sectPr>
          <w:footerReference w:type="default" r:id="rId21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 w:right="481" w:firstLine="4"/>
        <w:spacing w:before="52" w:line="276" w:lineRule="auto"/>
        <w:jc w:val="both"/>
        <w:rPr>
          <w:sz w:val="18"/>
          <w:szCs w:val="18"/>
        </w:rPr>
      </w:pPr>
      <w:bookmarkStart w:name="bookmark83" w:id="23"/>
      <w:bookmarkEnd w:id="23"/>
      <w:r>
        <w:rPr>
          <w:sz w:val="18"/>
          <w:szCs w:val="18"/>
          <w:color w:val="231F20"/>
          <w:spacing w:val="3"/>
        </w:rPr>
        <w:t>needle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perform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much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evaluation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vascular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"/>
        </w:rPr>
        <w:t>esions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because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interlobular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arteries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rarely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sampled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wedge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biopsies.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Both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comparable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glomerular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tubulointerstitial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[78-81].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It was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also demonstrated that glomerulosclerosis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significantly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mor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pronounced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subcapsular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zone compared with deeper areas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cortex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[82].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problem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nsufficient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sampling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representation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(subcapsular) glomerular scars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wedge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biopsi</w:t>
      </w:r>
      <w:r>
        <w:rPr>
          <w:sz w:val="18"/>
          <w:szCs w:val="18"/>
          <w:color w:val="231F20"/>
          <w:spacing w:val="3"/>
        </w:rPr>
        <w:t>es, can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avoided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attention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correct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performance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biopsy,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minima</w:t>
      </w:r>
      <w:r>
        <w:rPr>
          <w:sz w:val="18"/>
          <w:szCs w:val="18"/>
          <w:color w:val="231F20"/>
          <w:spacing w:val="1"/>
        </w:rPr>
        <w:t>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depth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5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mm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[83].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predictive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value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glomerulosclerosis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increases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significantly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high</w:t>
      </w:r>
      <w:r>
        <w:rPr>
          <w:sz w:val="18"/>
          <w:szCs w:val="18"/>
          <w:color w:val="231F20"/>
          <w:spacing w:val="3"/>
        </w:rPr>
        <w:t>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glomeruli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wedge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biopsy,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ideally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least</w:t>
      </w:r>
      <w:r>
        <w:rPr>
          <w:sz w:val="18"/>
          <w:szCs w:val="18"/>
          <w:color w:val="231F20"/>
          <w:spacing w:val="14"/>
        </w:rPr>
        <w:t xml:space="preserve"> 25 </w:t>
      </w:r>
      <w:r>
        <w:rPr>
          <w:sz w:val="18"/>
          <w:szCs w:val="18"/>
          <w:color w:val="231F20"/>
        </w:rPr>
        <w:t>glomeruli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[80].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regarding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implantation biopsies.</w:t>
      </w:r>
    </w:p>
    <w:p>
      <w:pPr>
        <w:pStyle w:val="BodyText"/>
        <w:ind w:left="1141" w:right="480" w:firstLine="856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For surgeons who are reluctant to take needle biopsies, the use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skin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punch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device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attractive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alternative.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Skin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punch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measure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mm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diameter. They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  <w:spacing w:val="2"/>
        </w:rPr>
        <w:t>ngth than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needle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therefore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avoiding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large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calibre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arteries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corticomedullary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junction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whilst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sampling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deeper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cortex</w:t>
      </w:r>
      <w:r>
        <w:rPr>
          <w:sz w:val="18"/>
          <w:szCs w:val="18"/>
          <w:color w:val="231F20"/>
          <w:spacing w:val="12"/>
        </w:rPr>
        <w:t xml:space="preserve"> [84].</w:t>
      </w:r>
    </w:p>
    <w:p>
      <w:pPr>
        <w:pStyle w:val="BodyText"/>
        <w:ind w:left="1137"/>
        <w:spacing w:before="240" w:line="239" w:lineRule="exact"/>
        <w:outlineLvl w:val="3"/>
        <w:rPr>
          <w:sz w:val="18"/>
          <w:szCs w:val="18"/>
        </w:rPr>
      </w:pPr>
      <w:bookmarkStart w:name="bookmark21" w:id="24"/>
      <w:bookmarkEnd w:id="24"/>
      <w:r>
        <w:rPr>
          <w:sz w:val="18"/>
          <w:szCs w:val="18"/>
          <w:i/>
          <w:iCs/>
          <w:color w:val="231F20"/>
          <w:spacing w:val="9"/>
          <w:position w:val="3"/>
        </w:rPr>
        <w:t>3.1.3.3      Summary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of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evidence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recommenda</w:t>
      </w:r>
      <w:r>
        <w:rPr>
          <w:sz w:val="18"/>
          <w:szCs w:val="18"/>
          <w:i/>
          <w:iCs/>
          <w:color w:val="231F20"/>
          <w:spacing w:val="8"/>
          <w:position w:val="3"/>
        </w:rPr>
        <w:t>tions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Individual histologic lesions like glomerul</w:t>
            </w:r>
            <w:r>
              <w:rPr>
                <w:color w:val="231F20"/>
                <w:spacing w:val="2"/>
                <w:position w:val="3"/>
              </w:rPr>
              <w:t>osclerosis, arterial luminal narrowing 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tubulointerstitial</w:t>
            </w:r>
          </w:p>
          <w:p>
            <w:pPr>
              <w:pStyle w:val="TableText"/>
              <w:ind w:left="66"/>
              <w:spacing w:before="1" w:line="234" w:lineRule="exact"/>
              <w:rPr/>
            </w:pPr>
            <w:r>
              <w:rPr>
                <w:color w:val="231F20"/>
                <w:position w:val="3"/>
              </w:rPr>
              <w:t>injury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observed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donor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kidney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biopsies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have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limited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prognostic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value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allograft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13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Composite histological scoring systems provide a more comprehensive measure of overall </w:t>
            </w:r>
            <w:r>
              <w:rPr>
                <w:color w:val="231F20"/>
                <w:spacing w:val="2"/>
                <w:position w:val="3"/>
              </w:rPr>
              <w:t>organ</w:t>
            </w:r>
          </w:p>
          <w:p>
            <w:pPr>
              <w:pStyle w:val="TableText"/>
              <w:ind w:left="62"/>
              <w:spacing w:before="1"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damage. However, published scoring system</w:t>
            </w:r>
            <w:r>
              <w:rPr>
                <w:color w:val="231F20"/>
                <w:spacing w:val="3"/>
                <w:position w:val="3"/>
              </w:rPr>
              <w:t>s still lack independent validation and robust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thresholds.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125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97" w:firstLine="5"/>
              <w:spacing w:before="53" w:line="275" w:lineRule="auto"/>
              <w:rPr/>
            </w:pPr>
            <w:r>
              <w:rPr>
                <w:color w:val="231F20"/>
                <w:spacing w:val="4"/>
              </w:rPr>
              <w:t>Size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the biopsy is of</w:t>
            </w:r>
            <w:r>
              <w:rPr>
                <w:color w:val="231F20"/>
                <w:spacing w:val="3"/>
              </w:rPr>
              <w:t xml:space="preserve"> critical importance for its diagnostic value. An adequate biopsy reaches beyond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immediate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subcapsular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area</w:t>
            </w:r>
            <w:r>
              <w:rPr>
                <w:color w:val="231F20"/>
                <w:spacing w:val="7"/>
              </w:rPr>
              <w:t xml:space="preserve"> (≥ 5 </w:t>
            </w:r>
            <w:r>
              <w:rPr>
                <w:color w:val="231F20"/>
              </w:rPr>
              <w:t>mm</w:t>
            </w:r>
            <w:r>
              <w:rPr>
                <w:color w:val="231F20"/>
                <w:spacing w:val="7"/>
              </w:rPr>
              <w:t>)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contains</w:t>
            </w:r>
            <w:r>
              <w:rPr>
                <w:color w:val="231F20"/>
                <w:spacing w:val="7"/>
              </w:rPr>
              <w:t xml:space="preserve"> ≥ 25 </w:t>
            </w:r>
            <w:r>
              <w:rPr>
                <w:color w:val="231F20"/>
              </w:rPr>
              <w:t>glomeruli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≥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artery</w:t>
            </w:r>
            <w:r>
              <w:rPr>
                <w:color w:val="231F20"/>
                <w:spacing w:val="7"/>
              </w:rPr>
              <w:t>. </w:t>
            </w:r>
            <w:r>
              <w:rPr>
                <w:color w:val="231F20"/>
              </w:rPr>
              <w:t>Needle</w:t>
            </w:r>
          </w:p>
          <w:p>
            <w:pPr>
              <w:pStyle w:val="TableText"/>
              <w:ind w:left="62" w:right="110" w:firstLine="3"/>
              <w:spacing w:before="2" w:line="273" w:lineRule="auto"/>
              <w:rPr/>
            </w:pPr>
            <w:r>
              <w:rPr>
                <w:color w:val="231F20"/>
                <w:spacing w:val="3"/>
              </w:rPr>
              <w:t>biopsies, wedge biopsies or specimens obtained with a skin punch biopsy device will result in equally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  <w:spacing w:val="3"/>
              </w:rPr>
              <w:t>adequate biopsies if sampling is properly performed. Obtaining adequate biopsies with 18 G needles 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difficult and requires mul</w:t>
            </w:r>
            <w:r>
              <w:rPr>
                <w:color w:val="231F20"/>
                <w:spacing w:val="2"/>
              </w:rPr>
              <w:t>tiple cores.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101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359" w:firstLine="10"/>
              <w:spacing w:before="51" w:line="274" w:lineRule="auto"/>
              <w:jc w:val="both"/>
              <w:rPr/>
            </w:pPr>
            <w:r>
              <w:rPr>
                <w:color w:val="231F20"/>
                <w:spacing w:val="3"/>
              </w:rPr>
              <w:t>Do not base decisions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acceptance of a donor organ on histological findings alon</w:t>
            </w:r>
            <w:r>
              <w:rPr>
                <w:color w:val="231F20"/>
                <w:spacing w:val="2"/>
              </w:rPr>
              <w:t>e,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since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this might lead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an un</w:t>
            </w:r>
            <w:r>
              <w:rPr>
                <w:color w:val="231F20"/>
                <w:spacing w:val="3"/>
              </w:rPr>
              <w:t>necessary high rate of discarded grafts. Interpret histology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in context with clin</w:t>
            </w:r>
            <w:r>
              <w:rPr>
                <w:color w:val="231F20"/>
                <w:spacing w:val="2"/>
              </w:rPr>
              <w:t>ical parameters of donor and recipient including perfusion parameters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where available.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63" w:firstLine="3"/>
              <w:spacing w:before="52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paraffin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histology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histomorphology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superior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frozen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sections</w:t>
            </w:r>
            <w:r>
              <w:rPr>
                <w:color w:val="231F20"/>
                <w:spacing w:val="10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its </w:t>
            </w:r>
            <w:r>
              <w:rPr>
                <w:color w:val="231F20"/>
                <w:spacing w:val="5"/>
              </w:rPr>
              <w:t>diagnostic value has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to be balanced </w:t>
            </w:r>
            <w:r>
              <w:rPr>
                <w:color w:val="231F20"/>
                <w:spacing w:val="4"/>
              </w:rPr>
              <w:t>against a potential delay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4"/>
              </w:rPr>
              <w:t>transplantation.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852" w:hanging="4"/>
              <w:spacing w:before="54" w:line="271" w:lineRule="auto"/>
              <w:rPr/>
            </w:pPr>
            <w:r>
              <w:rPr>
                <w:color w:val="231F20"/>
              </w:rPr>
              <w:t>Submit</w:t>
            </w:r>
            <w:r>
              <w:rPr>
                <w:color w:val="231F20"/>
                <w:spacing w:val="9"/>
              </w:rPr>
              <w:t xml:space="preserve"> 14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16 </w:t>
            </w:r>
            <w:r>
              <w:rPr>
                <w:color w:val="231F20"/>
              </w:rPr>
              <w:t>G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needle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core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biopsies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wedge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biopsies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skin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punch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biopsies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histopathology.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80" w:firstLine="6"/>
              <w:spacing w:before="55" w:line="272" w:lineRule="auto"/>
              <w:rPr/>
            </w:pPr>
            <w:r>
              <w:rPr>
                <w:color w:val="231F20"/>
                <w:spacing w:val="3"/>
              </w:rPr>
              <w:t>Procurement biopsies should </w:t>
            </w:r>
            <w:r>
              <w:rPr>
                <w:color w:val="231F20"/>
                <w:spacing w:val="2"/>
              </w:rPr>
              <w:t>be read by a renal pathologist or a general pathologist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specific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training in kidn</w:t>
            </w:r>
            <w:r>
              <w:rPr>
                <w:color w:val="231F20"/>
                <w:spacing w:val="3"/>
              </w:rPr>
              <w:t>ey pathology.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39" w:lineRule="exact"/>
        <w:outlineLvl w:val="3"/>
        <w:rPr>
          <w:sz w:val="18"/>
          <w:szCs w:val="18"/>
        </w:rPr>
      </w:pPr>
      <w:bookmarkStart w:name="bookmark22" w:id="25"/>
      <w:bookmarkEnd w:id="25"/>
      <w:r>
        <w:rPr>
          <w:sz w:val="18"/>
          <w:szCs w:val="18"/>
          <w:i/>
          <w:iCs/>
          <w:color w:val="231F20"/>
          <w:spacing w:val="7"/>
          <w:position w:val="3"/>
        </w:rPr>
        <w:t>3.1.3.4      Implantation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biopsies</w:t>
      </w:r>
    </w:p>
    <w:p>
      <w:pPr>
        <w:pStyle w:val="BodyText"/>
        <w:ind w:left="1134" w:right="480" w:firstLine="14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Implantation  biopsies  are  used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rovide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baseline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information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2"/>
        </w:rPr>
        <w:t>injury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comparison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subsequent  post-transplant  kidney  biopsies.  Baseline  biopsies  can  be  es</w:t>
      </w:r>
      <w:r>
        <w:rPr>
          <w:sz w:val="18"/>
          <w:szCs w:val="18"/>
          <w:color w:val="231F20"/>
          <w:spacing w:val="3"/>
        </w:rPr>
        <w:t>sential  for  clear  distinction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pre-existing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damage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acquired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lesions.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valuable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thrombotic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microangiopathy,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arteriolar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hyalinosis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tubular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injury.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contrast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procur</w:t>
      </w:r>
      <w:r>
        <w:rPr>
          <w:sz w:val="18"/>
          <w:szCs w:val="18"/>
          <w:color w:val="231F20"/>
          <w:spacing w:val="1"/>
        </w:rPr>
        <w:t>ement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biopsies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obtained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at the time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organ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harvesting,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implantation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 taken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implantation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 cover potential effects of cold ischaemia time. </w:t>
      </w:r>
      <w:r>
        <w:rPr>
          <w:sz w:val="18"/>
          <w:szCs w:val="18"/>
          <w:color w:val="231F20"/>
          <w:spacing w:val="3"/>
        </w:rPr>
        <w:t>Their diagnostic contribution has not been formally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quantified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literature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difficulties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measuring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value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implantation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biopsies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improving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diagnoses.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Despite 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lack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formal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investigating their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value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seems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very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reasonable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perform implantation biopsies in deceased donor kidneys.</w:t>
      </w:r>
    </w:p>
    <w:p>
      <w:pPr>
        <w:pStyle w:val="BodyText"/>
        <w:ind w:left="1138"/>
        <w:spacing w:before="241" w:line="239" w:lineRule="exact"/>
        <w:outlineLvl w:val="2"/>
        <w:rPr>
          <w:sz w:val="18"/>
          <w:szCs w:val="18"/>
        </w:rPr>
      </w:pPr>
      <w:bookmarkStart w:name="bookmark23" w:id="26"/>
      <w:bookmarkEnd w:id="26"/>
      <w:r>
        <w:rPr>
          <w:sz w:val="18"/>
          <w:szCs w:val="18"/>
          <w:i/>
          <w:iCs/>
          <w:color w:val="231F20"/>
          <w:spacing w:val="-2"/>
          <w:position w:val="3"/>
        </w:rPr>
        <w:t>3.1.4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Living and deceas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ed donor</w:t>
      </w:r>
      <w:r>
        <w:rPr>
          <w:sz w:val="18"/>
          <w:szCs w:val="18"/>
          <w:b/>
          <w:bCs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implantation surgery</w:t>
      </w:r>
    </w:p>
    <w:p>
      <w:pPr>
        <w:pStyle w:val="BodyText"/>
        <w:ind w:left="1138"/>
        <w:spacing w:before="1" w:line="239" w:lineRule="exact"/>
        <w:outlineLvl w:val="3"/>
        <w:rPr>
          <w:sz w:val="18"/>
          <w:szCs w:val="18"/>
        </w:rPr>
      </w:pPr>
      <w:r>
        <w:drawing>
          <wp:anchor distT="0" distB="0" distL="0" distR="0" simplePos="0" relativeHeight="25166848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113454</wp:posOffset>
            </wp:positionV>
            <wp:extent cx="197999" cy="324002"/>
            <wp:effectExtent l="0" t="0" r="0" b="0"/>
            <wp:wrapNone/>
            <wp:docPr id="24" name="IM 24"/>
            <wp:cNvGraphicFramePr/>
            <a:graphic>
              <a:graphicData uri="http://schemas.openxmlformats.org/drawingml/2006/picture">
                <pic:pic>
                  <pic:nvPicPr>
                    <pic:cNvPr id="24" name="IM 24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Start w:name="bookmark24" w:id="27"/>
      <w:bookmarkEnd w:id="27"/>
      <w:r>
        <w:rPr>
          <w:sz w:val="18"/>
          <w:szCs w:val="18"/>
          <w:i/>
          <w:iCs/>
          <w:color w:val="231F20"/>
          <w:spacing w:val="8"/>
          <w:position w:val="3"/>
        </w:rPr>
        <w:t>3.1.4.1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Anaesthetic</w:t>
      </w:r>
      <w:r>
        <w:rPr>
          <w:sz w:val="18"/>
          <w:szCs w:val="18"/>
          <w:i/>
          <w:iCs/>
          <w:color w:val="231F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peri-operative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aspects</w:t>
      </w:r>
    </w:p>
    <w:p>
      <w:pPr>
        <w:pStyle w:val="BodyText"/>
        <w:ind w:left="1142" w:right="481" w:firstLine="1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Good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communication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nephrolo</w:t>
      </w:r>
      <w:r>
        <w:rPr>
          <w:sz w:val="18"/>
          <w:szCs w:val="18"/>
          <w:color w:val="231F20"/>
          <w:spacing w:val="3"/>
        </w:rPr>
        <w:t>gists,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anaesthetists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surgeons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required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optimal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anaesthetic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peri-operative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patient.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Anaesthet</w:t>
      </w:r>
      <w:r>
        <w:rPr>
          <w:sz w:val="18"/>
          <w:szCs w:val="18"/>
          <w:color w:val="231F20"/>
          <w:spacing w:val="1"/>
        </w:rPr>
        <w:t>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living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kidney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donor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[85]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renal transplant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[8</w:t>
      </w:r>
      <w:r>
        <w:rPr>
          <w:sz w:val="18"/>
          <w:szCs w:val="18"/>
          <w:color w:val="231F20"/>
          <w:spacing w:val="2"/>
        </w:rPr>
        <w:t>6]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reviewed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recent guidelines from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European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 Association-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Dialysis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6"/>
        </w:rPr>
        <w:t xml:space="preserve"> (</w:t>
      </w:r>
      <w:r>
        <w:rPr>
          <w:sz w:val="18"/>
          <w:szCs w:val="18"/>
          <w:color w:val="231F20"/>
        </w:rPr>
        <w:t>ERA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EDTA</w:t>
      </w:r>
      <w:r>
        <w:rPr>
          <w:sz w:val="18"/>
          <w:szCs w:val="18"/>
          <w:color w:val="231F20"/>
          <w:spacing w:val="6"/>
        </w:rPr>
        <w:t>) [87]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referenced</w:t>
      </w:r>
      <w:r>
        <w:rPr>
          <w:sz w:val="18"/>
          <w:szCs w:val="18"/>
          <w:color w:val="231F20"/>
          <w:spacing w:val="6"/>
        </w:rPr>
        <w:t>.</w:t>
      </w:r>
    </w:p>
    <w:p>
      <w:pPr>
        <w:spacing w:line="275" w:lineRule="auto"/>
        <w:sectPr>
          <w:footerReference w:type="default" r:id="rId23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38" w:lineRule="exact"/>
        <w:outlineLvl w:val="3"/>
        <w:rPr>
          <w:sz w:val="18"/>
          <w:szCs w:val="18"/>
        </w:rPr>
      </w:pPr>
      <w:bookmarkStart w:name="bookmark84" w:id="28"/>
      <w:bookmarkEnd w:id="28"/>
      <w:bookmarkStart w:name="bookmark25" w:id="29"/>
      <w:bookmarkEnd w:id="29"/>
      <w:r>
        <w:rPr>
          <w:sz w:val="18"/>
          <w:szCs w:val="18"/>
          <w:i/>
          <w:iCs/>
          <w:color w:val="231F20"/>
          <w:spacing w:val="8"/>
          <w:position w:val="3"/>
        </w:rPr>
        <w:t>3.1.4.2      Immediate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pre-op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haemodialy</w:t>
      </w:r>
      <w:r>
        <w:rPr>
          <w:sz w:val="18"/>
          <w:szCs w:val="18"/>
          <w:i/>
          <w:iCs/>
          <w:color w:val="231F20"/>
          <w:spacing w:val="7"/>
          <w:position w:val="3"/>
        </w:rPr>
        <w:t>sis</w:t>
      </w:r>
    </w:p>
    <w:p>
      <w:pPr>
        <w:pStyle w:val="BodyText"/>
        <w:ind w:left="482" w:right="1132" w:firstLine="1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Routine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haemodialysis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mmediately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prior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transplantation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indicated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[87].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Hyperkalaemia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common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indication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hae</w:t>
      </w:r>
      <w:r>
        <w:rPr>
          <w:sz w:val="18"/>
          <w:szCs w:val="18"/>
          <w:color w:val="231F20"/>
          <w:spacing w:val="3"/>
        </w:rPr>
        <w:t>modialysis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pre-operatively.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haemodialysis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medical therapy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along with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risks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intra-operative fluid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overload,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electrolyte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acid-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disturbances,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deceased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significa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DGF.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Pre-operative haemodialysis may initiate 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pro-inflammatory state,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delay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increase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increase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3"/>
        </w:rPr>
        <w:t>the risk 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3"/>
        </w:rPr>
        <w:t>DGF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3"/>
        </w:rPr>
        <w:t>[88].</w:t>
      </w:r>
    </w:p>
    <w:p>
      <w:pPr>
        <w:spacing w:before="28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72" w:firstLine="2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Pre-operative haemodialysis has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potential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delay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transplantation, increase CIT a</w:t>
            </w:r>
            <w:r>
              <w:rPr>
                <w:color w:val="231F20"/>
                <w:spacing w:val="2"/>
              </w:rPr>
              <w:t>nd increase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risk 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-4"/>
              </w:rPr>
              <w:t>DGF.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372" w:firstLine="10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Use dialysis or conservative measures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manage fluid and electrolyte imbalan</w:t>
            </w:r>
            <w:r>
              <w:rPr>
                <w:color w:val="231F20"/>
                <w:spacing w:val="2"/>
              </w:rPr>
              <w:t>ce prior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transplant surgery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taking into consideration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likelihood of imme</w:t>
            </w:r>
            <w:r>
              <w:rPr>
                <w:color w:val="231F20"/>
                <w:spacing w:val="2"/>
              </w:rPr>
              <w:t>diate graft function.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3"/>
        <w:rPr>
          <w:sz w:val="18"/>
          <w:szCs w:val="18"/>
        </w:rPr>
      </w:pPr>
      <w:bookmarkStart w:name="bookmark26" w:id="30"/>
      <w:bookmarkEnd w:id="30"/>
      <w:r>
        <w:rPr>
          <w:sz w:val="18"/>
          <w:szCs w:val="18"/>
          <w:i/>
          <w:iCs/>
          <w:color w:val="231F20"/>
          <w:spacing w:val="7"/>
          <w:position w:val="3"/>
        </w:rPr>
        <w:t>3.1.4.3      Operating on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patients taking ant</w:t>
      </w:r>
      <w:r>
        <w:rPr>
          <w:sz w:val="18"/>
          <w:szCs w:val="18"/>
          <w:i/>
          <w:iCs/>
          <w:color w:val="231F20"/>
          <w:spacing w:val="6"/>
          <w:position w:val="3"/>
        </w:rPr>
        <w:t>i-platelet and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anti-coagulation agents</w:t>
      </w:r>
    </w:p>
    <w:p>
      <w:pPr>
        <w:pStyle w:val="BodyText"/>
        <w:ind w:left="489" w:right="1132" w:firstLine="6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Many patients active on the transplant waiting </w:t>
      </w:r>
      <w:r>
        <w:rPr>
          <w:sz w:val="18"/>
          <w:szCs w:val="18"/>
          <w:color w:val="231F20"/>
          <w:spacing w:val="3"/>
        </w:rPr>
        <w:t>list have vascular disease and/or a pro-thrombotic condition 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risk-assessed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prior to transplantation.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Dual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anti-platelet therapy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commonly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given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coronary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artery stents for six to twelve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months;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man</w:t>
      </w:r>
      <w:r>
        <w:rPr>
          <w:sz w:val="18"/>
          <w:szCs w:val="18"/>
          <w:color w:val="231F20"/>
          <w:spacing w:val="2"/>
        </w:rPr>
        <w:t>agement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for these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discussed with a cardiologist so that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withdrawal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anti-platelet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fully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consid</w:t>
      </w:r>
      <w:r>
        <w:rPr>
          <w:sz w:val="18"/>
          <w:szCs w:val="18"/>
          <w:color w:val="231F20"/>
          <w:spacing w:val="3"/>
        </w:rPr>
        <w:t>ered.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Options  for  reversal</w:t>
      </w:r>
      <w:r>
        <w:rPr>
          <w:sz w:val="18"/>
          <w:szCs w:val="18"/>
          <w:color w:val="231F20"/>
          <w:spacing w:val="3"/>
        </w:rPr>
        <w:t xml:space="preserve">  of  anti-coagulation  and  post-operative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anti-coagulation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  <w:spacing w:val="3"/>
        </w:rPr>
        <w:t>discussed  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haematologist prior to patient listing.</w:t>
      </w:r>
    </w:p>
    <w:p>
      <w:pPr>
        <w:pStyle w:val="BodyText"/>
        <w:ind w:left="482" w:right="1132" w:firstLine="5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active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waiting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list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whilst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continuing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take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anti-platelet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anti-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coagulation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agents.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indication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anti-platele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anti-coagulation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clearly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documented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each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individual.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bleeding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needs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weighed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otential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harm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arterial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venous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thrombosis.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accordance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American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College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</w:t>
      </w:r>
      <w:r>
        <w:rPr>
          <w:sz w:val="18"/>
          <w:szCs w:val="18"/>
          <w:color w:val="231F20"/>
          <w:spacing w:val="2"/>
        </w:rPr>
        <w:t>est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Physicians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European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Society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Cardiolo</w:t>
      </w:r>
      <w:r>
        <w:rPr>
          <w:sz w:val="18"/>
          <w:szCs w:val="18"/>
          <w:color w:val="231F20"/>
          <w:spacing w:val="2"/>
        </w:rPr>
        <w:t>gy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guidelines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[89,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90],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literature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suggests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continuing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anti-platelet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therapy with aspirin, ticlopidine or clopidogrel do</w:t>
      </w:r>
      <w:r>
        <w:rPr>
          <w:sz w:val="18"/>
          <w:szCs w:val="18"/>
          <w:color w:val="231F20"/>
          <w:spacing w:val="2"/>
        </w:rPr>
        <w:t>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confer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significantly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greater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peri/post-operative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 xml:space="preserve"> [91],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studied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platelet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 be reduced with intra-operative platelet infusions.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2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A retrospective single-centr</w:t>
            </w:r>
            <w:r>
              <w:rPr>
                <w:color w:val="231F20"/>
                <w:spacing w:val="2"/>
                <w:position w:val="3"/>
              </w:rPr>
              <w:t>e case-control study in patients undergoing kidney transplantation</w:t>
            </w:r>
          </w:p>
          <w:p>
            <w:pPr>
              <w:pStyle w:val="TableText"/>
              <w:ind w:left="62" w:right="118"/>
              <w:spacing w:before="1" w:line="272" w:lineRule="auto"/>
              <w:rPr/>
            </w:pPr>
            <w:r>
              <w:rPr>
                <w:color w:val="231F20"/>
              </w:rPr>
              <w:t>concluded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continuing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anti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platelet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aspirin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ticlopidine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clopidogrel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does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confer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significantly greater risk of peri/post-operative complications.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08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Consider continuing anti-pla</w:t>
            </w:r>
            <w:r>
              <w:rPr>
                <w:color w:val="231F20"/>
                <w:spacing w:val="2"/>
                <w:position w:val="3"/>
              </w:rPr>
              <w:t>telet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therapy in patients on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transplant waiting list.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01" w:firstLine="6"/>
              <w:spacing w:before="53" w:line="272" w:lineRule="auto"/>
              <w:rPr/>
            </w:pPr>
            <w:r>
              <w:rPr>
                <w:color w:val="231F20"/>
                <w:spacing w:val="3"/>
              </w:rPr>
              <w:t>Discuss patients who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take anti-platelet and anti-coagulation agents prior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</w:t>
            </w:r>
            <w:r>
              <w:rPr>
                <w:color w:val="231F20"/>
                <w:spacing w:val="2"/>
              </w:rPr>
              <w:t>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surgery with relevant cardiologist/haem</w:t>
            </w:r>
            <w:r>
              <w:rPr>
                <w:color w:val="231F20"/>
                <w:spacing w:val="3"/>
              </w:rPr>
              <w:t>atologist/nephrologist.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336" w:right="1272" w:hanging="850"/>
        <w:spacing w:before="259" w:line="275" w:lineRule="auto"/>
        <w:outlineLvl w:val="3"/>
        <w:rPr>
          <w:sz w:val="18"/>
          <w:szCs w:val="18"/>
        </w:rPr>
      </w:pPr>
      <w:bookmarkStart w:name="bookmark27" w:id="31"/>
      <w:bookmarkEnd w:id="31"/>
      <w:r>
        <w:rPr>
          <w:sz w:val="18"/>
          <w:szCs w:val="18"/>
          <w:i/>
          <w:iCs/>
          <w:color w:val="231F20"/>
          <w:spacing w:val="8"/>
        </w:rPr>
        <w:t>3.1.4.4      What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measures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should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be taken to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prevent venous thrombosi</w:t>
      </w:r>
      <w:r>
        <w:rPr>
          <w:sz w:val="18"/>
          <w:szCs w:val="18"/>
          <w:i/>
          <w:iCs/>
          <w:color w:val="231F20"/>
          <w:spacing w:val="7"/>
        </w:rPr>
        <w:t>s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including deep vein thrombosis during</w:t>
      </w:r>
      <w:r>
        <w:rPr>
          <w:sz w:val="18"/>
          <w:szCs w:val="18"/>
          <w:i/>
          <w:iCs/>
          <w:color w:val="231F20"/>
        </w:rPr>
        <w:t xml:space="preserve"> </w:t>
      </w:r>
      <w:bookmarkStart w:name="bookmark27" w:id="32"/>
      <w:bookmarkEnd w:id="32"/>
      <w:r>
        <w:rPr>
          <w:sz w:val="18"/>
          <w:szCs w:val="18"/>
          <w:i/>
          <w:iCs/>
          <w:color w:val="231F20"/>
          <w:spacing w:val="6"/>
        </w:rPr>
        <w:t>and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after</w:t>
      </w:r>
      <w:r>
        <w:rPr>
          <w:sz w:val="18"/>
          <w:szCs w:val="18"/>
          <w:i/>
          <w:iCs/>
          <w:color w:val="231F20"/>
          <w:spacing w:val="-10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renal transplant?</w:t>
      </w:r>
    </w:p>
    <w:p>
      <w:pPr>
        <w:pStyle w:val="BodyText"/>
        <w:ind w:left="482" w:right="1132" w:firstLine="13"/>
        <w:spacing w:before="8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6950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1032119</wp:posOffset>
            </wp:positionV>
            <wp:extent cx="198004" cy="324002"/>
            <wp:effectExtent l="0" t="0" r="0" b="0"/>
            <wp:wrapNone/>
            <wp:docPr id="26" name="IM 26"/>
            <wp:cNvGraphicFramePr/>
            <a:graphic>
              <a:graphicData uri="http://schemas.openxmlformats.org/drawingml/2006/picture">
                <pic:pic>
                  <pic:nvPicPr>
                    <pic:cNvPr id="26" name="IM 26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administration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short-acting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anti-coagul</w:t>
      </w:r>
      <w:r>
        <w:rPr>
          <w:sz w:val="18"/>
          <w:szCs w:val="18"/>
          <w:color w:val="231F20"/>
          <w:spacing w:val="2"/>
        </w:rPr>
        <w:t>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agents  reduces  peri-operative  risk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venous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11"/>
        </w:rPr>
        <w:t xml:space="preserve">  (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ileo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femoral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veins</w:t>
      </w:r>
      <w:r>
        <w:rPr>
          <w:sz w:val="18"/>
          <w:szCs w:val="18"/>
          <w:color w:val="231F20"/>
          <w:spacing w:val="11"/>
        </w:rPr>
        <w:t>); 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loss </w:t>
      </w:r>
      <w:r>
        <w:rPr>
          <w:sz w:val="18"/>
          <w:szCs w:val="18"/>
          <w:color w:val="231F20"/>
          <w:spacing w:val="2"/>
        </w:rPr>
        <w:t>administration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requires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knowledge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individual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factors.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current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major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  <w:spacing w:val="1"/>
        </w:rPr>
        <w:t>rombosis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prevention guidelines directly address throm</w:t>
      </w:r>
      <w:r>
        <w:rPr>
          <w:sz w:val="18"/>
          <w:szCs w:val="18"/>
          <w:color w:val="231F20"/>
          <w:spacing w:val="2"/>
        </w:rPr>
        <w:t>boprophylaxis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renal transplant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peri-operative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period.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0"/>
        </w:rPr>
        <w:t>[92]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20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thromboembolic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4"/>
        </w:rPr>
        <w:t>without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prophylactic anti-coagulation. Those administered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prophylact</w:t>
      </w:r>
      <w:r>
        <w:rPr>
          <w:sz w:val="18"/>
          <w:szCs w:val="18"/>
          <w:color w:val="231F20"/>
          <w:spacing w:val="3"/>
        </w:rPr>
        <w:t>ic anti-coagulation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had significantly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lower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haemoglobin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whilst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those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administered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prop</w:t>
      </w:r>
      <w:r>
        <w:rPr>
          <w:sz w:val="18"/>
          <w:szCs w:val="18"/>
          <w:color w:val="231F20"/>
          <w:spacing w:val="3"/>
        </w:rPr>
        <w:t>hylactic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unfractionated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heparin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prolonged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drainage.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Based on this study, routine</w:t>
      </w:r>
      <w:r>
        <w:rPr>
          <w:sz w:val="18"/>
          <w:szCs w:val="18"/>
          <w:color w:val="231F20"/>
          <w:spacing w:val="2"/>
        </w:rPr>
        <w:t xml:space="preserve"> pharmacological prophylaxis is not recommended in low-risk living donor recipients.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Mechanical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measures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decrease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ileo-femoral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deep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vein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thrombosis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(DV</w:t>
      </w:r>
      <w:r>
        <w:rPr>
          <w:sz w:val="18"/>
          <w:szCs w:val="18"/>
          <w:color w:val="231F20"/>
          <w:spacing w:val="2"/>
        </w:rPr>
        <w:t>T)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contraindication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due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peripheral vascular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disease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particularly where there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concerns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bleeding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 pharmacological prop</w:t>
      </w:r>
      <w:r>
        <w:rPr>
          <w:sz w:val="18"/>
          <w:szCs w:val="18"/>
          <w:color w:val="231F20"/>
          <w:spacing w:val="3"/>
        </w:rPr>
        <w:t>hylaxis.</w:t>
      </w:r>
    </w:p>
    <w:p>
      <w:pPr>
        <w:spacing w:line="275" w:lineRule="auto"/>
        <w:sectPr>
          <w:footerReference w:type="default" r:id="rId25"/>
          <w:pgSz w:w="11906" w:h="16838"/>
          <w:pgMar w:top="400" w:right="0" w:bottom="497" w:left="1785" w:header="0" w:footer="328" w:gutter="0"/>
        </w:sectPr>
        <w:rPr>
          <w:sz w:val="18"/>
          <w:szCs w:val="18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bookmarkStart w:name="bookmark85" w:id="33"/>
            <w:bookmarkEnd w:id="33"/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760" w:hanging="5"/>
              <w:spacing w:before="52" w:line="272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RCT</w:t>
            </w:r>
            <w:r>
              <w:rPr>
                <w:color w:val="231F20"/>
                <w:spacing w:val="6"/>
              </w:rPr>
              <w:t xml:space="preserve"> (n=75) </w:t>
            </w:r>
            <w:r>
              <w:rPr>
                <w:color w:val="231F20"/>
              </w:rPr>
              <w:t>showed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difference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graft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loss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thromboembolic </w:t>
            </w:r>
            <w:r>
              <w:rPr>
                <w:color w:val="231F20"/>
                <w:spacing w:val="2"/>
              </w:rPr>
              <w:t>complications with or without prophylactic anti-coagulation.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9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414" w:firstLine="2"/>
              <w:spacing w:before="52" w:line="272" w:lineRule="auto"/>
              <w:rPr/>
            </w:pPr>
            <w:r>
              <w:rPr>
                <w:color w:val="231F20"/>
              </w:rPr>
              <w:t>Do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routinely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give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prophylactic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unfractionated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molecular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weight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heparin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low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living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donor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transplant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recipients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7"/>
          <w:position w:val="3"/>
        </w:rPr>
        <w:t>3.1.4.5      Is there a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role for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per</w:t>
      </w:r>
      <w:r>
        <w:rPr>
          <w:sz w:val="18"/>
          <w:szCs w:val="18"/>
          <w:i/>
          <w:iCs/>
          <w:color w:val="231F20"/>
          <w:spacing w:val="6"/>
          <w:position w:val="3"/>
        </w:rPr>
        <w:t>i-operative antibiotics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in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renal transplantation?</w:t>
      </w:r>
    </w:p>
    <w:p>
      <w:pPr>
        <w:pStyle w:val="BodyText"/>
        <w:ind w:left="1136" w:right="481" w:firstLine="11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Prophylactic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antibiotics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generally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renal transplant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but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optimal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antibiotic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regimen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known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increasing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antibiotic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resistance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hamper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their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</w:t>
      </w:r>
      <w:r>
        <w:rPr>
          <w:sz w:val="18"/>
          <w:szCs w:val="18"/>
          <w:color w:val="231F20"/>
          <w:spacing w:val="3"/>
        </w:rPr>
        <w:t>ctiveness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setting.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showed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difference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bacterial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fungal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viral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infection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between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those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receiving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</w:t>
      </w:r>
      <w:r>
        <w:rPr>
          <w:sz w:val="18"/>
          <w:szCs w:val="18"/>
          <w:color w:val="231F20"/>
          <w:spacing w:val="3"/>
        </w:rPr>
        <w:t>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broad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spectrum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antibiotic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induction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anaesthesia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those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12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hourly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[93].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peri-operative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intravenous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cefazolin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prophylaxis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compared 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antibiotic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infectious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(surgical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site,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tract,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bacteraemia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central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catheter-related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infection)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month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 xml:space="preserve"> [94].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398" w:hanging="9"/>
              <w:spacing w:before="52" w:line="275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multicentre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prospective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RCT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showed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incidents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site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infection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tract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infection were similar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those receiving a single dose b</w:t>
            </w:r>
            <w:r>
              <w:rPr>
                <w:color w:val="231F20"/>
                <w:spacing w:val="2"/>
              </w:rPr>
              <w:t>road spectrum antibiotic at induction of</w:t>
            </w:r>
          </w:p>
          <w:p>
            <w:pPr>
              <w:pStyle w:val="TableText"/>
              <w:ind w:left="63"/>
              <w:spacing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anaesthesia and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those receiving antibiotic 12 hourly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three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five </w:t>
            </w:r>
            <w:r>
              <w:rPr>
                <w:color w:val="231F20"/>
                <w:spacing w:val="2"/>
                <w:position w:val="3"/>
              </w:rPr>
              <w:t>days.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2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0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457"/>
              <w:spacing w:before="52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single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rather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multi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peri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prophylactic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antibiotics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routine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renal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 recipi</w:t>
            </w:r>
            <w:r>
              <w:rPr>
                <w:color w:val="231F20"/>
                <w:spacing w:val="2"/>
              </w:rPr>
              <w:t>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988" w:right="996" w:hanging="850"/>
        <w:spacing w:before="52" w:line="275" w:lineRule="auto"/>
        <w:outlineLvl w:val="3"/>
        <w:rPr>
          <w:sz w:val="18"/>
          <w:szCs w:val="18"/>
        </w:rPr>
      </w:pPr>
      <w:bookmarkStart w:name="bookmark29" w:id="34"/>
      <w:bookmarkEnd w:id="34"/>
      <w:r>
        <w:rPr>
          <w:sz w:val="18"/>
          <w:szCs w:val="18"/>
          <w:i/>
          <w:iCs/>
          <w:color w:val="231F20"/>
          <w:spacing w:val="8"/>
        </w:rPr>
        <w:t>3.1.4.6      Is there</w:t>
      </w:r>
      <w:r>
        <w:rPr>
          <w:sz w:val="18"/>
          <w:szCs w:val="18"/>
          <w:i/>
          <w:iCs/>
          <w:color w:val="231F20"/>
          <w:spacing w:val="-3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a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role </w:t>
      </w:r>
      <w:r>
        <w:rPr>
          <w:sz w:val="18"/>
          <w:szCs w:val="18"/>
          <w:i/>
          <w:iCs/>
          <w:color w:val="231F20"/>
          <w:spacing w:val="7"/>
        </w:rPr>
        <w:t>for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specific fluid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regimes during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renal transplantation</w:t>
      </w:r>
      <w:r>
        <w:rPr>
          <w:sz w:val="18"/>
          <w:szCs w:val="18"/>
          <w:i/>
          <w:iCs/>
          <w:color w:val="231F20"/>
          <w:spacing w:val="-4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and central venous</w:t>
      </w:r>
      <w:r>
        <w:rPr>
          <w:sz w:val="18"/>
          <w:szCs w:val="18"/>
          <w:i/>
          <w:iCs/>
          <w:color w:val="231F20"/>
          <w:spacing w:val="-1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pressure</w:t>
      </w:r>
      <w:r>
        <w:rPr>
          <w:sz w:val="18"/>
          <w:szCs w:val="18"/>
          <w:i/>
          <w:iCs/>
          <w:color w:val="231F20"/>
        </w:rPr>
        <w:t xml:space="preserve"> </w:t>
      </w:r>
      <w:bookmarkStart w:name="bookmark29" w:id="35"/>
      <w:bookmarkEnd w:id="35"/>
      <w:r>
        <w:rPr>
          <w:sz w:val="18"/>
          <w:szCs w:val="18"/>
          <w:i/>
          <w:iCs/>
          <w:color w:val="231F20"/>
          <w:spacing w:val="8"/>
        </w:rPr>
        <w:t>measurement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in</w:t>
      </w:r>
      <w:r>
        <w:rPr>
          <w:sz w:val="18"/>
          <w:szCs w:val="18"/>
          <w:i/>
          <w:iCs/>
          <w:color w:val="231F20"/>
          <w:spacing w:val="-6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kidney</w:t>
      </w:r>
      <w:r>
        <w:rPr>
          <w:sz w:val="18"/>
          <w:szCs w:val="18"/>
          <w:i/>
          <w:iCs/>
          <w:color w:val="231F20"/>
          <w:spacing w:val="-7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transplant</w:t>
      </w:r>
      <w:r>
        <w:rPr>
          <w:sz w:val="18"/>
          <w:szCs w:val="18"/>
          <w:i/>
          <w:iCs/>
          <w:color w:val="231F20"/>
          <w:spacing w:val="-5"/>
        </w:rPr>
        <w:t xml:space="preserve"> </w:t>
      </w:r>
      <w:r>
        <w:rPr>
          <w:sz w:val="18"/>
          <w:szCs w:val="18"/>
          <w:i/>
          <w:iCs/>
          <w:color w:val="231F20"/>
          <w:spacing w:val="8"/>
        </w:rPr>
        <w:t>recipients?</w:t>
      </w:r>
    </w:p>
    <w:p>
      <w:pPr>
        <w:pStyle w:val="BodyText"/>
        <w:ind w:left="1141" w:right="480" w:firstLine="2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Careful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peri- 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post-operative fluid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balance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essential for optimal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function.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determining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crystalloids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colloids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intraveno</w:t>
      </w:r>
      <w:r>
        <w:rPr>
          <w:sz w:val="18"/>
          <w:szCs w:val="18"/>
          <w:color w:val="231F20"/>
          <w:spacing w:val="2"/>
        </w:rPr>
        <w:t>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fluid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surgery,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colloids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immunogenic.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normal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aline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(0.9%)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monitoring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metabolic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acidosis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6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saline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lactated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Ringer’s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2"/>
        </w:rPr>
        <w:t>olution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intra-operative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intravenous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fluid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therapy.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Serum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creatinine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post-surgery</w:t>
      </w:r>
      <w:r>
        <w:rPr>
          <w:sz w:val="18"/>
          <w:szCs w:val="18"/>
          <w:color w:val="231F20"/>
          <w:spacing w:val="59"/>
        </w:rPr>
        <w:t xml:space="preserve"> </w:t>
      </w:r>
      <w:r>
        <w:rPr>
          <w:sz w:val="18"/>
          <w:szCs w:val="18"/>
          <w:color w:val="231F20"/>
          <w:spacing w:val="2"/>
        </w:rPr>
        <w:t>did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differ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groups.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Ringer’s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lactate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caused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less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hyperkalaemia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4"/>
        </w:rPr>
        <w:t>metabolic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acidosis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than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normal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saline.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Balanced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solutions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optimal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safer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option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intraoperative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intravenous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fluid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[95].</w:t>
      </w:r>
    </w:p>
    <w:p>
      <w:pPr>
        <w:pStyle w:val="BodyText"/>
        <w:ind w:left="1141" w:right="480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Central venous pressure (CVP</w:t>
      </w:r>
      <w:r>
        <w:rPr>
          <w:sz w:val="18"/>
          <w:szCs w:val="18"/>
          <w:color w:val="231F20"/>
          <w:spacing w:val="4"/>
        </w:rPr>
        <w:t>) measurement helps anaesthetists guide fluid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management. 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blinded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9"/>
        </w:rPr>
        <w:t xml:space="preserve"> (0.9%) </w:t>
      </w:r>
      <w:r>
        <w:rPr>
          <w:sz w:val="18"/>
          <w:szCs w:val="18"/>
          <w:color w:val="231F20"/>
        </w:rPr>
        <w:t>saline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constant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infusion</w:t>
      </w:r>
      <w:r>
        <w:rPr>
          <w:sz w:val="18"/>
          <w:szCs w:val="18"/>
          <w:color w:val="231F20"/>
          <w:spacing w:val="9"/>
        </w:rPr>
        <w:t xml:space="preserve"> (10-12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kg</w:t>
      </w:r>
      <w:r>
        <w:rPr>
          <w:sz w:val="18"/>
          <w:szCs w:val="18"/>
          <w:color w:val="231F20"/>
          <w:spacing w:val="9"/>
        </w:rPr>
        <w:t>-1/h-1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start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surgery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until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reperfusion)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central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venous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pressure-ba</w:t>
      </w:r>
      <w:r>
        <w:rPr>
          <w:sz w:val="18"/>
          <w:szCs w:val="18"/>
          <w:color w:val="231F20"/>
          <w:spacing w:val="2"/>
        </w:rPr>
        <w:t>sed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infusion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(target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CVP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operation</w:t>
      </w:r>
      <w:r>
        <w:rPr>
          <w:sz w:val="18"/>
          <w:szCs w:val="18"/>
          <w:color w:val="231F20"/>
          <w:spacing w:val="12"/>
        </w:rPr>
        <w:t>) [96]. </w:t>
      </w:r>
      <w:r>
        <w:rPr>
          <w:sz w:val="18"/>
          <w:szCs w:val="18"/>
          <w:color w:val="231F20"/>
        </w:rPr>
        <w:t>Central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directed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infusion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produced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haemodynamic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better </w:t>
      </w:r>
      <w:r>
        <w:rPr>
          <w:sz w:val="18"/>
          <w:szCs w:val="18"/>
          <w:color w:val="231F20"/>
          <w:spacing w:val="3"/>
        </w:rPr>
        <w:t>diuresis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and early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graft function.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Dir</w:t>
      </w:r>
      <w:r>
        <w:rPr>
          <w:sz w:val="18"/>
          <w:szCs w:val="18"/>
          <w:color w:val="231F20"/>
          <w:spacing w:val="2"/>
        </w:rPr>
        <w:t>ected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hydration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may decrease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DGF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rates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CVP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measurement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help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optimise early graft functi</w:t>
      </w:r>
      <w:r>
        <w:rPr>
          <w:sz w:val="18"/>
          <w:szCs w:val="18"/>
          <w:color w:val="231F20"/>
          <w:spacing w:val="2"/>
        </w:rPr>
        <w:t>on.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4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696" w:firstLine="1"/>
              <w:spacing w:before="51" w:line="273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11"/>
              </w:rPr>
              <w:t xml:space="preserve"> (n=51) </w:t>
            </w:r>
            <w:r>
              <w:rPr>
                <w:color w:val="231F20"/>
              </w:rPr>
              <w:t>prospective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RCT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Ringer</w:t>
            </w:r>
            <w:r>
              <w:rPr>
                <w:color w:val="231F20"/>
                <w:spacing w:val="11"/>
              </w:rPr>
              <w:t>’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lactate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solution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associated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  <w:spacing w:val="4"/>
              </w:rPr>
              <w:t>less hyperkalaemia and acidosis compared with normal saline in patients undergoin</w:t>
            </w:r>
            <w:r>
              <w:rPr>
                <w:color w:val="231F20"/>
                <w:spacing w:val="3"/>
              </w:rPr>
              <w:t>g kidney</w:t>
            </w:r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4"/>
              </w:rPr>
              <w:t>transplantation.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05" w:hanging="5"/>
              <w:spacing w:before="54" w:line="272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small</w:t>
            </w:r>
            <w:r>
              <w:rPr>
                <w:color w:val="231F20"/>
                <w:spacing w:val="8"/>
              </w:rPr>
              <w:t xml:space="preserve"> (n=40) </w:t>
            </w:r>
            <w:r>
              <w:rPr>
                <w:color w:val="231F20"/>
              </w:rPr>
              <w:t>prospective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RCT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comparing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constant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infusion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8"/>
              </w:rPr>
              <w:t>. </w:t>
            </w:r>
            <w:r>
              <w:rPr>
                <w:color w:val="231F20"/>
              </w:rPr>
              <w:t>CVP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found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CVP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produced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more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stable haemodynamic profile, better diuresis and early graft fun</w:t>
            </w:r>
            <w:r>
              <w:rPr>
                <w:color w:val="231F20"/>
                <w:spacing w:val="2"/>
              </w:rPr>
              <w:t>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4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</w:tbl>
    <w:p>
      <w:pPr>
        <w:spacing w:before="195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28" name="IM 28"/>
            <wp:cNvGraphicFramePr/>
            <a:graphic>
              <a:graphicData uri="http://schemas.openxmlformats.org/drawingml/2006/picture">
                <pic:pic>
                  <pic:nvPicPr>
                    <pic:cNvPr id="28" name="IM 28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27"/>
          <w:pgSz w:w="11906" w:h="16838"/>
          <w:pgMar w:top="400" w:right="1785" w:bottom="498" w:left="0" w:header="0" w:footer="328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86" w:id="36"/>
            <w:bookmarkEnd w:id="36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Optimise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</w:t>
            </w:r>
            <w:r>
              <w:rPr>
                <w:color w:val="231F20"/>
                <w:spacing w:val="2"/>
                <w:position w:val="3"/>
              </w:rPr>
              <w:t>-, </w:t>
            </w:r>
            <w:r>
              <w:rPr>
                <w:color w:val="231F20"/>
                <w:position w:val="3"/>
              </w:rPr>
              <w:t>peri</w:t>
            </w:r>
            <w:r>
              <w:rPr>
                <w:color w:val="231F20"/>
                <w:spacing w:val="2"/>
                <w:position w:val="3"/>
              </w:rPr>
              <w:t>-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post</w:t>
            </w:r>
            <w:r>
              <w:rPr>
                <w:color w:val="231F20"/>
                <w:spacing w:val="2"/>
                <w:position w:val="3"/>
              </w:rPr>
              <w:t>-</w:t>
            </w:r>
            <w:r>
              <w:rPr>
                <w:color w:val="231F20"/>
                <w:position w:val="3"/>
              </w:rPr>
              <w:t>operative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hydration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improve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graft</w:t>
            </w:r>
            <w:r>
              <w:rPr>
                <w:color w:val="231F20"/>
                <w:spacing w:val="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function</w:t>
            </w:r>
            <w:r>
              <w:rPr>
                <w:color w:val="231F20"/>
                <w:spacing w:val="2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Use balanced crystalloid solutions for intra-operative intravenous fluid 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72" w:firstLine="4"/>
              <w:spacing w:before="54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target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directed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intra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hydration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decrease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delayed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graft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3"/>
              </w:rPr>
              <w:t>optimise early graft functi</w:t>
            </w:r>
            <w:r>
              <w:rPr>
                <w:color w:val="231F20"/>
                <w:spacing w:val="2"/>
              </w:rPr>
              <w:t>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3"/>
        <w:rPr>
          <w:sz w:val="18"/>
          <w:szCs w:val="18"/>
        </w:rPr>
      </w:pPr>
      <w:bookmarkStart w:name="bookmark30" w:id="37"/>
      <w:bookmarkEnd w:id="37"/>
      <w:r>
        <w:rPr>
          <w:sz w:val="18"/>
          <w:szCs w:val="18"/>
          <w:i/>
          <w:iCs/>
          <w:color w:val="231F20"/>
          <w:spacing w:val="7"/>
          <w:position w:val="3"/>
        </w:rPr>
        <w:t>3.1.4.7      Is there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role for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dopaminergic drugs, furosemide or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mannitol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in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renal transp</w:t>
      </w:r>
      <w:r>
        <w:rPr>
          <w:sz w:val="18"/>
          <w:szCs w:val="18"/>
          <w:i/>
          <w:iCs/>
          <w:color w:val="231F20"/>
          <w:spacing w:val="6"/>
          <w:position w:val="3"/>
        </w:rPr>
        <w:t>lantation?</w:t>
      </w:r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Low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dopamine</w:t>
      </w:r>
      <w:r>
        <w:rPr>
          <w:sz w:val="18"/>
          <w:szCs w:val="18"/>
          <w:color w:val="231F20"/>
          <w:spacing w:val="9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LDD</w:t>
      </w:r>
      <w:r>
        <w:rPr>
          <w:sz w:val="18"/>
          <w:szCs w:val="18"/>
          <w:color w:val="231F20"/>
          <w:spacing w:val="9"/>
          <w:position w:val="3"/>
        </w:rPr>
        <w:t>) </w:t>
      </w:r>
      <w:r>
        <w:rPr>
          <w:sz w:val="18"/>
          <w:szCs w:val="18"/>
          <w:color w:val="231F20"/>
          <w:position w:val="3"/>
        </w:rPr>
        <w:t>has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been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perceived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improvement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482" w:right="1132" w:firstLine="10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output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LDD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donors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outside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scope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this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section.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Conflicting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results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prevent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cons</w:t>
      </w:r>
      <w:r>
        <w:rPr>
          <w:sz w:val="18"/>
          <w:szCs w:val="18"/>
          <w:color w:val="231F20"/>
          <w:spacing w:val="2"/>
        </w:rPr>
        <w:t>ensus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statement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routine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LDD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recipients.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(n=20) prospective randomised cross-over study 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deceased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donor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renal transplantation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significant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improvements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output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creatinine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clearance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nine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hours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post-surg</w:t>
      </w:r>
      <w:r>
        <w:rPr>
          <w:sz w:val="18"/>
          <w:szCs w:val="18"/>
          <w:color w:val="231F20"/>
          <w:spacing w:val="1"/>
        </w:rPr>
        <w:t>ery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adverse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0"/>
        </w:rPr>
        <w:t xml:space="preserve"> [97].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LDD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twelve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2"/>
        </w:rPr>
        <w:t>transplantation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showed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difference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diuresis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those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administere</w:t>
      </w:r>
      <w:r>
        <w:rPr>
          <w:sz w:val="18"/>
          <w:szCs w:val="18"/>
          <w:color w:val="231F20"/>
          <w:spacing w:val="1"/>
        </w:rPr>
        <w:t>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LDD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(n=57)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heart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intensive 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unit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six-month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mortality than those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 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4"/>
        </w:rPr>
        <w:t>with LDD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-4"/>
        </w:rPr>
        <w:t>(n=48)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4"/>
        </w:rPr>
        <w:t>[98].</w:t>
      </w:r>
    </w:p>
    <w:p>
      <w:pPr>
        <w:pStyle w:val="BodyText"/>
        <w:ind w:left="489" w:right="1132" w:firstLine="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Considerable variation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exists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diuretics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renal transplant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recipient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 there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little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evidence to suggest any benefit from their use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[99].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 evidence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mannitol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renal transplant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recipient surgery was found during the pan</w:t>
      </w:r>
      <w:r>
        <w:rPr>
          <w:sz w:val="18"/>
          <w:szCs w:val="18"/>
          <w:color w:val="231F20"/>
          <w:spacing w:val="2"/>
        </w:rPr>
        <w:t>el’s literature search.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Use 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mannitol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donors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outside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scope of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4"/>
        </w:rPr>
        <w:t>this section.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101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retrospective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comparative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study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LDD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vs</w:t>
            </w:r>
            <w:r>
              <w:rPr>
                <w:color w:val="231F20"/>
                <w:spacing w:val="9"/>
                <w:position w:val="3"/>
              </w:rPr>
              <w:t>. </w:t>
            </w:r>
            <w:r>
              <w:rPr>
                <w:color w:val="231F20"/>
                <w:position w:val="3"/>
              </w:rPr>
              <w:t>non</w:t>
            </w:r>
            <w:r>
              <w:rPr>
                <w:color w:val="231F20"/>
                <w:spacing w:val="9"/>
                <w:position w:val="3"/>
              </w:rPr>
              <w:t>-</w:t>
            </w:r>
            <w:r>
              <w:rPr>
                <w:color w:val="231F20"/>
                <w:position w:val="3"/>
              </w:rPr>
              <w:t>treated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transplantation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</w:p>
          <w:p>
            <w:pPr>
              <w:pStyle w:val="TableText"/>
              <w:ind w:left="55" w:right="112" w:firstLine="7"/>
              <w:spacing w:before="2" w:line="273" w:lineRule="auto"/>
              <w:rPr/>
            </w:pPr>
            <w:r>
              <w:rPr>
                <w:color w:val="231F20"/>
              </w:rPr>
              <w:t>concluded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LDD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administration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did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improve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function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twelve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hours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3"/>
              </w:rPr>
              <w:t xml:space="preserve">   </w:t>
            </w:r>
            <w:r>
              <w:rPr>
                <w:color w:val="231F20"/>
              </w:rPr>
              <w:t>transplantation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but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result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increased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heart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longer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intensive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unit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stay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six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month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mortality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receiving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LDD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10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4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routinely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low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dose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dopaminergic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agents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early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post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operative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period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2"/>
        <w:rPr>
          <w:sz w:val="18"/>
          <w:szCs w:val="18"/>
        </w:rPr>
      </w:pPr>
      <w:bookmarkStart w:name="bookmark31" w:id="38"/>
      <w:bookmarkEnd w:id="38"/>
      <w:r>
        <w:rPr>
          <w:sz w:val="18"/>
          <w:szCs w:val="18"/>
          <w:i/>
          <w:iCs/>
          <w:color w:val="231F20"/>
          <w:spacing w:val="-2"/>
          <w:position w:val="3"/>
        </w:rPr>
        <w:t>3.1.5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Surgical approaches for first, second, third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and further transpla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nts</w:t>
      </w:r>
    </w:p>
    <w:p>
      <w:pPr>
        <w:pStyle w:val="BodyText"/>
        <w:ind w:left="485" w:right="1132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  <w:spacing w:val="3"/>
        </w:rPr>
        <w:t>(bench/back-table)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preparation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crucial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step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transplantation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process.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inspected whilst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sterile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slush,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removing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peri-nephric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fat when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possible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perm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inspection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organ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exclude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exophytic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Biopsy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back-table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performed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help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multifactorial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decision-ma</w:t>
      </w:r>
      <w:r>
        <w:rPr>
          <w:sz w:val="18"/>
          <w:szCs w:val="18"/>
          <w:color w:val="231F20"/>
          <w:spacing w:val="3"/>
        </w:rPr>
        <w:t>king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process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regarding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usage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for both single and/or dual transplantation. Suspicious parenchymal lesions also require biopsy. Techniques 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2"/>
        </w:rPr>
        <w:t xml:space="preserve"> 3.1.3.</w:t>
      </w:r>
    </w:p>
    <w:p>
      <w:pPr>
        <w:pStyle w:val="BodyText"/>
        <w:ind w:left="489" w:right="1132" w:hanging="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number,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quality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integrity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vessels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ureter(s)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established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lymphatics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hilum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ligated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intima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Branches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artery not going to the kidney or ureter(s) should be tied.</w:t>
      </w:r>
    </w:p>
    <w:p>
      <w:pPr>
        <w:pStyle w:val="BodyText"/>
        <w:ind w:left="484" w:right="1132" w:firstLine="862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deceased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transplantation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aortic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patch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determined.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atheroma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patch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ostium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aortic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patch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distal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can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removed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provide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better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quality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donor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artery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implantation.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"/>
        </w:rPr>
        <w:t>Back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table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reconstruction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multiple donor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arteries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discussed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section </w:t>
      </w:r>
      <w:hyperlink w:history="true" r:id="rId30">
        <w:r>
          <w:rPr>
            <w:sz w:val="18"/>
            <w:szCs w:val="18"/>
            <w:color w:val="231F20"/>
            <w:spacing w:val="4"/>
          </w:rPr>
          <w:t>3.</w:t>
        </w:r>
        <w:r>
          <w:rPr>
            <w:sz w:val="18"/>
            <w:szCs w:val="18"/>
            <w:color w:val="231F20"/>
            <w:spacing w:val="3"/>
          </w:rPr>
          <w:t>1.5.1</w:t>
        </w:r>
      </w:hyperlink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length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vein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evaluated.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vein branches should be se</w:t>
      </w:r>
      <w:r>
        <w:rPr>
          <w:sz w:val="18"/>
          <w:szCs w:val="18"/>
          <w:color w:val="231F20"/>
          <w:spacing w:val="3"/>
        </w:rPr>
        <w:t>cured/tied.</w:t>
      </w:r>
    </w:p>
    <w:p>
      <w:pPr>
        <w:pStyle w:val="BodyText"/>
        <w:ind w:left="489" w:right="1133" w:firstLine="85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For a deceased donor right kidney,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lengthening</w:t>
      </w:r>
      <w:r>
        <w:rPr>
          <w:sz w:val="18"/>
          <w:szCs w:val="18"/>
          <w:color w:val="231F20"/>
          <w:spacing w:val="2"/>
        </w:rPr>
        <w:t xml:space="preserve">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 vein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on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back table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vena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cava</w:t>
      </w:r>
      <w:r>
        <w:rPr>
          <w:sz w:val="18"/>
          <w:szCs w:val="18"/>
          <w:color w:val="231F20"/>
          <w:spacing w:val="10"/>
        </w:rPr>
        <w:t xml:space="preserve"> [100].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lengthening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  <w:spacing w:val="4"/>
        </w:rPr>
        <w:t>donor gonadal vein or recipient saphenous vein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require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pre-operative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pla</w:t>
      </w:r>
      <w:r>
        <w:rPr>
          <w:sz w:val="18"/>
          <w:szCs w:val="18"/>
          <w:color w:val="231F20"/>
          <w:spacing w:val="3"/>
        </w:rPr>
        <w:t>nning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 specific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consent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(discussed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6"/>
        </w:rPr>
        <w:t xml:space="preserve"> </w:t>
      </w:r>
      <w:hyperlink w:history="true" r:id="rId30">
        <w:r>
          <w:rPr>
            <w:sz w:val="18"/>
            <w:szCs w:val="18"/>
            <w:color w:val="231F20"/>
            <w:spacing w:val="6"/>
          </w:rPr>
          <w:t>3.1.5.1</w:t>
        </w:r>
      </w:hyperlink>
      <w:r>
        <w:rPr>
          <w:sz w:val="18"/>
          <w:szCs w:val="18"/>
          <w:color w:val="231F20"/>
          <w:spacing w:val="6"/>
        </w:rPr>
        <w:t>).</w:t>
      </w:r>
    </w:p>
    <w:p>
      <w:pPr>
        <w:pStyle w:val="BodyText"/>
        <w:ind w:left="493" w:right="1133" w:firstLine="842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67155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266281</wp:posOffset>
            </wp:positionV>
            <wp:extent cx="198004" cy="324002"/>
            <wp:effectExtent l="0" t="0" r="0" b="0"/>
            <wp:wrapNone/>
            <wp:docPr id="30" name="IM 30"/>
            <wp:cNvGraphicFramePr/>
            <a:graphic>
              <a:graphicData uri="http://schemas.openxmlformats.org/drawingml/2006/picture">
                <pic:pic>
                  <pic:nvPicPr>
                    <pic:cNvPr id="30" name="IM 30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length,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ureter(s)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established.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peri-pelvic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proximal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‘</w:t>
      </w:r>
      <w:r>
        <w:rPr>
          <w:sz w:val="18"/>
          <w:szCs w:val="18"/>
          <w:color w:val="231F20"/>
        </w:rPr>
        <w:t>golden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triangle</w:t>
      </w:r>
      <w:r>
        <w:rPr>
          <w:sz w:val="18"/>
          <w:szCs w:val="18"/>
          <w:color w:val="231F20"/>
          <w:spacing w:val="8"/>
        </w:rPr>
        <w:t>’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preserved</w:t>
      </w:r>
      <w:r>
        <w:rPr>
          <w:sz w:val="18"/>
          <w:szCs w:val="18"/>
          <w:color w:val="231F20"/>
          <w:spacing w:val="8"/>
        </w:rPr>
        <w:t>.</w:t>
      </w:r>
    </w:p>
    <w:p>
      <w:pPr>
        <w:spacing w:line="275" w:lineRule="auto"/>
        <w:sectPr>
          <w:footerReference w:type="default" r:id="rId29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87" w:id="39"/>
            <w:bookmarkEnd w:id="39"/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1" w:line="239" w:lineRule="exact"/>
              <w:rPr/>
            </w:pPr>
            <w:r>
              <w:rPr>
                <w:color w:val="231F20"/>
                <w:spacing w:val="3"/>
                <w:position w:val="3"/>
              </w:rPr>
              <w:t>Assess</w:t>
            </w:r>
            <w:r>
              <w:rPr>
                <w:color w:val="231F20"/>
                <w:spacing w:val="-6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utility (including inspection) of</w:t>
            </w:r>
            <w:r>
              <w:rPr>
                <w:color w:val="231F20"/>
                <w:spacing w:val="-8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kidney for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transplantation </w:t>
            </w:r>
            <w:r>
              <w:rPr>
                <w:color w:val="231F20"/>
                <w:spacing w:val="2"/>
                <w:position w:val="3"/>
              </w:rPr>
              <w:t>before</w:t>
            </w:r>
          </w:p>
          <w:p>
            <w:pPr>
              <w:pStyle w:val="TableText"/>
              <w:ind w:left="66" w:right="279" w:hanging="4"/>
              <w:spacing w:line="273" w:lineRule="auto"/>
              <w:rPr/>
            </w:pPr>
            <w:r>
              <w:rPr>
                <w:color w:val="231F20"/>
                <w:spacing w:val="4"/>
              </w:rPr>
              <w:t>commencement of immunosuppression and induction of anaesthesia for deceased donor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3"/>
              </w:rPr>
              <w:t>kidney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transplantation.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8"/>
        <w:spacing w:before="225" w:line="239" w:lineRule="exact"/>
        <w:outlineLvl w:val="3"/>
        <w:rPr>
          <w:sz w:val="18"/>
          <w:szCs w:val="18"/>
        </w:rPr>
      </w:pPr>
      <w:bookmarkStart w:name="bookmark32" w:id="40"/>
      <w:bookmarkEnd w:id="40"/>
      <w:r>
        <w:rPr>
          <w:sz w:val="18"/>
          <w:szCs w:val="18"/>
          <w:i/>
          <w:iCs/>
          <w:color w:val="231F20"/>
          <w:spacing w:val="8"/>
          <w:position w:val="3"/>
        </w:rPr>
        <w:t>3.1.5.1      Single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kidney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transplant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-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living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deceased donors</w:t>
      </w:r>
    </w:p>
    <w:p>
      <w:pPr>
        <w:pStyle w:val="BodyText"/>
        <w:ind w:left="1137" w:right="480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second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(SKT)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operations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remains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kidney transplant (OKT).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Emerging surgical technologies using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minimal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access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5"/>
        </w:rPr>
        <w:t>surgical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approaches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b</w:t>
      </w:r>
      <w:r>
        <w:rPr>
          <w:sz w:val="18"/>
          <w:szCs w:val="18"/>
          <w:color w:val="231F20"/>
          <w:spacing w:val="4"/>
        </w:rPr>
        <w:t>een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developed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different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approaches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(minimally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invasive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open,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laparoscopic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robot-assiste</w:t>
      </w:r>
      <w:r>
        <w:rPr>
          <w:sz w:val="18"/>
          <w:szCs w:val="18"/>
          <w:color w:val="231F20"/>
          <w:spacing w:val="3"/>
        </w:rPr>
        <w:t>d)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[101].</w:t>
      </w:r>
    </w:p>
    <w:p>
      <w:pPr>
        <w:pStyle w:val="BodyText"/>
        <w:ind w:left="1134" w:right="480" w:firstLine="85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An extra-peritoneal approach to either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iliac fossa 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as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operative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first or second single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 tr</w:t>
      </w:r>
      <w:r>
        <w:rPr>
          <w:sz w:val="18"/>
          <w:szCs w:val="18"/>
          <w:color w:val="231F20"/>
          <w:spacing w:val="2"/>
        </w:rPr>
        <w:t>ansplant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(SKT)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operations. There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prefer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placement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left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right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either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fossa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[102].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Peri-iliac</w:t>
      </w:r>
      <w:r>
        <w:rPr>
          <w:sz w:val="18"/>
          <w:szCs w:val="18"/>
          <w:color w:val="231F20"/>
          <w:spacing w:val="2"/>
        </w:rPr>
        <w:t xml:space="preserve"> vessel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lymphatics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ligated to try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prevent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operative lymphocele. Appropriate segments of iliac artery and vein shoul</w:t>
      </w:r>
      <w:r>
        <w:rPr>
          <w:sz w:val="18"/>
          <w:szCs w:val="18"/>
          <w:color w:val="231F20"/>
          <w:spacing w:val="2"/>
        </w:rPr>
        <w:t>d be mobilised to facilitate appropriate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tension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free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vascular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anastomoses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final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positioning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transplanted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kidney.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There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supporting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cooling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surface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17"/>
        </w:rPr>
        <w:t xml:space="preserve"> [103].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2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Choose either iliac fossa for placement of a first or second single kidney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</w:t>
            </w:r>
            <w:r>
              <w:rPr>
                <w:color w:val="231F20"/>
                <w:spacing w:val="2"/>
                <w:position w:val="3"/>
              </w:rPr>
              <w:t>ransplant.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Ligate peri-iliac vessel lymphati</w:t>
            </w:r>
            <w:r>
              <w:rPr>
                <w:color w:val="231F20"/>
                <w:spacing w:val="3"/>
                <w:position w:val="3"/>
              </w:rPr>
              <w:t>cs (lymphostasis)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 reduce post-operative lymphocele.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141" w:right="481" w:hanging="5"/>
        <w:spacing w:before="25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variety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techniques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described 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help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with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anastomosis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vein.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commonly encountered with a right kidney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especially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don</w:t>
      </w:r>
      <w:r>
        <w:rPr>
          <w:sz w:val="18"/>
          <w:szCs w:val="18"/>
          <w:color w:val="231F20"/>
          <w:spacing w:val="2"/>
        </w:rPr>
        <w:t>or.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achieve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equivalent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right kidneys appropriate surgical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technical manoeuvres may be needed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optimise right kidney implantation.</w:t>
      </w:r>
    </w:p>
    <w:p>
      <w:pPr>
        <w:pStyle w:val="BodyText"/>
        <w:ind w:left="1138" w:right="480" w:hanging="2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marginally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worse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right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left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kidney,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large registry studi</w:t>
      </w:r>
      <w:r>
        <w:rPr>
          <w:sz w:val="18"/>
          <w:szCs w:val="18"/>
          <w:color w:val="231F20"/>
          <w:spacing w:val="3"/>
        </w:rPr>
        <w:t>es demonstrate a slightly higher risk of early graft failure using right compared to left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0"/>
        </w:rPr>
        <w:t xml:space="preserve"> [104-106].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2,450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paired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donated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cardiac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2"/>
        </w:rPr>
        <w:t>: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"/>
        </w:rPr>
        <w:t>;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Odds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</w:t>
      </w:r>
      <w:r>
        <w:rPr>
          <w:sz w:val="18"/>
          <w:szCs w:val="18"/>
          <w:color w:val="231F20"/>
        </w:rPr>
        <w:t>OD</w:t>
      </w:r>
      <w:r>
        <w:rPr>
          <w:sz w:val="18"/>
          <w:szCs w:val="18"/>
          <w:color w:val="231F20"/>
          <w:spacing w:val="2"/>
        </w:rPr>
        <w:t>]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1.46);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inferior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OD</w:t>
      </w:r>
      <w:r>
        <w:rPr>
          <w:sz w:val="18"/>
          <w:szCs w:val="18"/>
          <w:color w:val="231F20"/>
          <w:spacing w:val="7"/>
        </w:rPr>
        <w:t xml:space="preserve"> 1.62),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points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[105].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compensate 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right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anastomosis </w:t>
      </w:r>
      <w:r>
        <w:rPr>
          <w:sz w:val="18"/>
          <w:szCs w:val="18"/>
          <w:color w:val="231F20"/>
          <w:spacing w:val="2"/>
        </w:rPr>
        <w:t>time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and surgeon experience were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recorded.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registry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87,112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pairs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modest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1.15)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all-cause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graft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failure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(adjusted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hazard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ratio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1.07),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within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f</w:t>
      </w:r>
      <w:r>
        <w:rPr>
          <w:sz w:val="18"/>
          <w:szCs w:val="18"/>
          <w:color w:val="231F20"/>
          <w:spacing w:val="3"/>
        </w:rPr>
        <w:t>irst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six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associated 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[107].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studies </w:t>
      </w:r>
      <w:r>
        <w:rPr>
          <w:sz w:val="18"/>
          <w:szCs w:val="18"/>
          <w:color w:val="231F20"/>
          <w:spacing w:val="10"/>
        </w:rPr>
        <w:t>[101,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103]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[104]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equivalent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left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donor </w:t>
      </w:r>
      <w:r>
        <w:rPr>
          <w:sz w:val="18"/>
          <w:szCs w:val="18"/>
          <w:color w:val="231F20"/>
          <w:spacing w:val="4"/>
        </w:rPr>
        <w:t>kidneys. Meta-analysis of data from one RCT and fourteen cohort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suggested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equivalent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graft outcomes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[108]. Overall, these findings do not support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declining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organ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kidne</w:t>
      </w:r>
      <w:r>
        <w:rPr>
          <w:sz w:val="18"/>
          <w:szCs w:val="18"/>
          <w:color w:val="231F20"/>
          <w:spacing w:val="2"/>
        </w:rPr>
        <w:t>y transplantation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laterality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kidney offered.</w:t>
      </w:r>
    </w:p>
    <w:p>
      <w:pPr>
        <w:pStyle w:val="BodyText"/>
        <w:ind w:left="1138" w:right="481"/>
        <w:spacing w:before="240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257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2550635</wp:posOffset>
            </wp:positionV>
            <wp:extent cx="197999" cy="324002"/>
            <wp:effectExtent l="0" t="0" r="0" b="0"/>
            <wp:wrapNone/>
            <wp:docPr id="32" name="IM 32"/>
            <wp:cNvGraphicFramePr/>
            <a:graphic>
              <a:graphicData uri="http://schemas.openxmlformats.org/drawingml/2006/picture">
                <pic:pic>
                  <pic:nvPicPr>
                    <pic:cNvPr id="32" name="IM 32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Techniques 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renal vein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addressed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recipient.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Ligation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internal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iliac vein(s)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necessary 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elevate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iliac vein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avoid tension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on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vein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anasto</w:t>
      </w:r>
      <w:r>
        <w:rPr>
          <w:sz w:val="18"/>
          <w:szCs w:val="18"/>
          <w:color w:val="231F20"/>
          <w:spacing w:val="3"/>
        </w:rPr>
        <w:t>mosis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[102].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Transposition of the iliac artery and vein may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enhance 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position for the venous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anastomosis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[109].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renal vein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lengthened. 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deceased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kidneys this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done w</w:t>
      </w:r>
      <w:r>
        <w:rPr>
          <w:sz w:val="18"/>
          <w:szCs w:val="18"/>
          <w:color w:val="231F20"/>
          <w:spacing w:val="2"/>
        </w:rPr>
        <w:t>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inferior vena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cava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IVC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2"/>
        </w:rPr>
        <w:t>[110].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lengthening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gonadal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retrieved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[111]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saphenous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[112],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aforementioned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preferred</w:t>
      </w:r>
      <w:r>
        <w:rPr>
          <w:sz w:val="18"/>
          <w:szCs w:val="18"/>
          <w:color w:val="231F20"/>
          <w:spacing w:val="13"/>
        </w:rPr>
        <w:t>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125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spacing w:val="2"/>
                <w:position w:val="3"/>
              </w:rPr>
              <w:t>Prospective cohort studies demonstrated that:</w:t>
            </w:r>
          </w:p>
          <w:p>
            <w:pPr>
              <w:pStyle w:val="TableText"/>
              <w:ind w:left="402" w:right="228" w:hanging="336"/>
              <w:spacing w:before="1" w:line="275" w:lineRule="auto"/>
              <w:rPr/>
            </w:pPr>
            <w:r>
              <w:rPr>
                <w:color w:val="231F20"/>
                <w:spacing w:val="3"/>
              </w:rPr>
              <w:t>•     transposition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recipient iliac vein is an appropr</w:t>
            </w:r>
            <w:r>
              <w:rPr>
                <w:color w:val="231F20"/>
                <w:spacing w:val="2"/>
              </w:rPr>
              <w:t>iate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technical solution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compensate 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short length of the renal vein in right kidney LDN (n=43);</w:t>
            </w:r>
          </w:p>
          <w:p>
            <w:pPr>
              <w:pStyle w:val="TableText"/>
              <w:ind w:left="405" w:right="304" w:hanging="339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•     the living donor right kidney renal vein can be successfully lengthened using donor gonadal vein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(n=17)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recipient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saphenous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vein</w:t>
            </w:r>
            <w:r>
              <w:rPr>
                <w:color w:val="231F20"/>
                <w:spacing w:val="3"/>
              </w:rPr>
              <w:t xml:space="preserve"> (n=19).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0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67" w:hanging="5"/>
              <w:spacing w:before="52" w:line="272" w:lineRule="auto"/>
              <w:rPr/>
            </w:pPr>
            <w:r>
              <w:rPr>
                <w:color w:val="231F20"/>
              </w:rPr>
              <w:t>Assess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length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donor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vein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short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consider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one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variety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 </w:t>
            </w:r>
            <w:r>
              <w:rPr>
                <w:color w:val="231F20"/>
                <w:spacing w:val="5"/>
              </w:rPr>
              <w:t>surgical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5"/>
              </w:rPr>
              <w:t>techniques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to optimise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the venous anasto</w:t>
            </w:r>
            <w:r>
              <w:rPr>
                <w:color w:val="231F20"/>
                <w:spacing w:val="4"/>
              </w:rPr>
              <w:t>mosis.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2"/>
          <w:pgSz w:w="11906" w:h="16838"/>
          <w:pgMar w:top="400" w:right="1785" w:bottom="497" w:left="0" w:header="0" w:footer="328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2" w:right="1132" w:firstLine="1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history suggesting previous iliac or femora</w:t>
      </w:r>
      <w:r>
        <w:rPr>
          <w:sz w:val="18"/>
          <w:szCs w:val="18"/>
          <w:color w:val="231F20"/>
          <w:spacing w:val="3"/>
        </w:rPr>
        <w:t>l vein thrombosis 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initiate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pre-operative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imaging to establish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patency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 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IVC. 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intra-operative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finding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unexpected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vena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cava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thrombosis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lead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abandonment 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implantation.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pre-operative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planning,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rena</w:t>
      </w:r>
      <w:r>
        <w:rPr>
          <w:sz w:val="18"/>
          <w:szCs w:val="18"/>
          <w:color w:val="231F20"/>
          <w:spacing w:val="1"/>
        </w:rPr>
        <w:t>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(orthotopic) 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superior mesenteric vein or gonadal vein collaterals</w:t>
      </w:r>
      <w:r>
        <w:rPr>
          <w:sz w:val="18"/>
          <w:szCs w:val="18"/>
          <w:color w:val="231F20"/>
          <w:spacing w:val="2"/>
        </w:rPr>
        <w:t xml:space="preserve"> can be used.</w:t>
      </w:r>
    </w:p>
    <w:p>
      <w:pPr>
        <w:pStyle w:val="BodyText"/>
        <w:ind w:left="485" w:right="113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 external or common iliac arteries are equally good for arterial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anastomosis.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internal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iliac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frequently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affected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atherosclerosis than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external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arteries.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End-to-side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anastomosis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donor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artery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recipient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external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and/or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common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iliac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artery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recommen</w:t>
      </w:r>
      <w:r>
        <w:rPr>
          <w:sz w:val="18"/>
          <w:szCs w:val="18"/>
          <w:color w:val="231F20"/>
        </w:rPr>
        <w:t>ded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end-to- </w:t>
      </w:r>
      <w:r>
        <w:rPr>
          <w:sz w:val="18"/>
          <w:szCs w:val="18"/>
          <w:color w:val="231F20"/>
          <w:spacing w:val="4"/>
        </w:rPr>
        <w:t>end anastomosis to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internal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iliac artery. The only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comparing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these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techniques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sugges</w:t>
      </w:r>
      <w:r>
        <w:rPr>
          <w:sz w:val="18"/>
          <w:szCs w:val="18"/>
          <w:color w:val="231F20"/>
          <w:spacing w:val="3"/>
        </w:rPr>
        <w:t>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no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difference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[113].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numbers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5"/>
        </w:rPr>
        <w:t xml:space="preserve"> (8%)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482" w:right="1132" w:firstLine="85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sites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4"/>
        </w:rPr>
        <w:t>the vascular anastomosis should be chosen carefully a</w:t>
      </w:r>
      <w:r>
        <w:rPr>
          <w:sz w:val="18"/>
          <w:szCs w:val="18"/>
          <w:color w:val="231F20"/>
          <w:spacing w:val="3"/>
        </w:rPr>
        <w:t>ccording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the length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artery and vein to avoid kinking of the vessels when the kidney is placed into its final location, usually in the i</w:t>
      </w:r>
      <w:r>
        <w:rPr>
          <w:sz w:val="18"/>
          <w:szCs w:val="18"/>
          <w:color w:val="231F20"/>
          <w:spacing w:val="2"/>
        </w:rPr>
        <w:t>liac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fossa. 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site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arterial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anastomosis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avoid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atheromatous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plaques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iliac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artery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decrease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iliac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dissection.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</w:t>
      </w:r>
      <w:r>
        <w:rPr>
          <w:sz w:val="18"/>
          <w:szCs w:val="18"/>
          <w:color w:val="231F20"/>
          <w:spacing w:val="1"/>
        </w:rPr>
        <w:t>ntima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donor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recipient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arteries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checked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commencing the arterial anastomosis to ensure that there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inti</w:t>
      </w:r>
      <w:r>
        <w:rPr>
          <w:sz w:val="18"/>
          <w:szCs w:val="18"/>
          <w:color w:val="231F20"/>
          <w:spacing w:val="3"/>
        </w:rPr>
        <w:t>mal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rupture/flap.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this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found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repaired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anastomosis</w:t>
      </w:r>
      <w:r>
        <w:rPr>
          <w:sz w:val="18"/>
          <w:szCs w:val="18"/>
          <w:color w:val="231F20"/>
          <w:spacing w:val="5"/>
        </w:rPr>
        <w:t>.</w:t>
      </w:r>
    </w:p>
    <w:p>
      <w:pPr>
        <w:pStyle w:val="BodyText"/>
        <w:ind w:left="493" w:right="1131" w:firstLine="841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Carrel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patch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usually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maintained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deceased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rem</w:t>
      </w:r>
      <w:r>
        <w:rPr>
          <w:sz w:val="18"/>
          <w:szCs w:val="18"/>
          <w:color w:val="231F20"/>
          <w:spacing w:val="1"/>
        </w:rPr>
        <w:t>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if there is either </w:t>
      </w:r>
      <w:r>
        <w:rPr>
          <w:sz w:val="18"/>
          <w:szCs w:val="18"/>
          <w:color w:val="231F20"/>
          <w:spacing w:val="2"/>
        </w:rPr>
        <w:t>severe ostial atheroma/stenosis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good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proximal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artery) 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length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renal artery is too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 for the appropriate implantation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site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on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iliac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artery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(which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common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right renal artery).</w:t>
      </w:r>
    </w:p>
    <w:p>
      <w:pPr>
        <w:pStyle w:val="BodyText"/>
        <w:ind w:left="482" w:right="1132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 arteries supplying a deceased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maintained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Carre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patch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(of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length)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implanted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anastomosis.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living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transplantation,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multiple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arteries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require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variety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strategies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achieve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optimum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re-perfusion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[99].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arteries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implanted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separately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achieve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single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anastomosis: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very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small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second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artery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(especially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supplying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upper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pole)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sacrificed</w:t>
      </w:r>
      <w:r>
        <w:rPr>
          <w:sz w:val="18"/>
          <w:szCs w:val="18"/>
          <w:color w:val="231F20"/>
          <w:spacing w:val="12"/>
        </w:rPr>
        <w:t>;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arteries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joined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12"/>
        </w:rPr>
        <w:t xml:space="preserve"> (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trouser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2"/>
        </w:rPr>
        <w:t>);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smaller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anastomosed </w:t>
      </w:r>
      <w:r>
        <w:rPr>
          <w:sz w:val="18"/>
          <w:szCs w:val="18"/>
          <w:color w:val="231F20"/>
          <w:spacing w:val="2"/>
        </w:rPr>
        <w:t>onto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main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(end-to-side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anastomoses).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polar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re-vascularised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</w:t>
      </w:r>
      <w:r>
        <w:rPr>
          <w:sz w:val="18"/>
          <w:szCs w:val="18"/>
          <w:color w:val="231F20"/>
          <w:spacing w:val="1"/>
        </w:rPr>
        <w:t>ia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anastomosis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epigastric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6"/>
        </w:rPr>
        <w:t>[114].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where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donor </w:t>
      </w:r>
      <w:r>
        <w:rPr>
          <w:sz w:val="18"/>
          <w:szCs w:val="18"/>
          <w:color w:val="231F20"/>
          <w:spacing w:val="3"/>
        </w:rPr>
        <w:t>arteries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exist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consideration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given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alternate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donors.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circumstances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sing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living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three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arteries,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strategie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include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combination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above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techniques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or,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consent,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explanted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(recipient’s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own)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internal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iliac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[115] 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saphenous vein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[116].</w:t>
      </w:r>
    </w:p>
    <w:p>
      <w:pPr>
        <w:pStyle w:val="BodyText"/>
        <w:ind w:left="489" w:right="1133" w:firstLine="7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where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artery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prosthetic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replacement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</w:t>
      </w:r>
      <w:r>
        <w:rPr>
          <w:sz w:val="18"/>
          <w:szCs w:val="18"/>
          <w:color w:val="231F20"/>
          <w:spacing w:val="2"/>
        </w:rPr>
        <w:t>reviously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carried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out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because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severe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symptomatic iliac atheroma,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renal artery should be implanted into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pro</w:t>
      </w:r>
      <w:r>
        <w:rPr>
          <w:sz w:val="18"/>
          <w:szCs w:val="18"/>
          <w:color w:val="231F20"/>
          <w:spacing w:val="2"/>
        </w:rPr>
        <w:t>sthesis. Administration of systemic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heparin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prior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clamping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prosthesis</w:t>
      </w:r>
      <w:r>
        <w:rPr>
          <w:sz w:val="18"/>
          <w:szCs w:val="18"/>
          <w:color w:val="231F20"/>
          <w:spacing w:val="12"/>
        </w:rPr>
        <w:t xml:space="preserve"> [117].</w:t>
      </w:r>
    </w:p>
    <w:p>
      <w:pPr>
        <w:pStyle w:val="BodyText"/>
        <w:ind w:left="486" w:right="1133" w:hanging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variety of sutures and su</w:t>
      </w:r>
      <w:r>
        <w:rPr>
          <w:sz w:val="18"/>
          <w:szCs w:val="18"/>
          <w:color w:val="231F20"/>
          <w:spacing w:val="3"/>
        </w:rPr>
        <w:t>turing techniques for the vascular anastomosis are described, but in general practice,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a 5/0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6/0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absorbable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mono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filament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polypropylene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suture</w:t>
      </w:r>
      <w:r>
        <w:rPr>
          <w:sz w:val="18"/>
          <w:szCs w:val="18"/>
          <w:color w:val="231F20"/>
          <w:spacing w:val="10"/>
        </w:rPr>
        <w:t>(s)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artery </w:t>
      </w:r>
      <w:r>
        <w:rPr>
          <w:sz w:val="18"/>
          <w:szCs w:val="18"/>
          <w:color w:val="231F20"/>
          <w:spacing w:val="3"/>
        </w:rPr>
        <w:t>anastomosis.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Despite this, ther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no evidence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recommend one suturing technique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over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prevent,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example, transplant artery stenosis. Use of an expanded polytetr</w:t>
      </w:r>
      <w:r>
        <w:rPr>
          <w:sz w:val="18"/>
          <w:szCs w:val="18"/>
          <w:color w:val="231F20"/>
          <w:spacing w:val="2"/>
        </w:rPr>
        <w:t>afluroethylene suture compared to standard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polypropylene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suture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5"/>
        </w:rPr>
        <w:t>/</w:t>
      </w:r>
      <w:r>
        <w:rPr>
          <w:sz w:val="18"/>
          <w:szCs w:val="18"/>
          <w:color w:val="231F20"/>
        </w:rPr>
        <w:t>thread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5"/>
        </w:rPr>
        <w:t xml:space="preserve"> [118].</w:t>
      </w:r>
    </w:p>
    <w:p>
      <w:pPr>
        <w:pStyle w:val="BodyText"/>
        <w:ind w:left="489" w:right="1133" w:firstLine="7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third or further transpla</w:t>
      </w:r>
      <w:r>
        <w:rPr>
          <w:sz w:val="18"/>
          <w:szCs w:val="18"/>
          <w:color w:val="231F20"/>
          <w:spacing w:val="2"/>
        </w:rPr>
        <w:t>nts the surgical approach must be planned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pre-operatively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so that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arterial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inflow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outflow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exists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space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implant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[119,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120].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Nephrectomy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old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required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prior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transplantation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time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transplantation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[119].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Mobilisation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internal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internal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IVC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peritoneal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via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fossa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midline</w:t>
      </w:r>
      <w:r>
        <w:rPr>
          <w:sz w:val="18"/>
          <w:szCs w:val="18"/>
          <w:color w:val="231F20"/>
          <w:spacing w:val="9"/>
        </w:rPr>
        <w:t>)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9"/>
        </w:rPr>
        <w:t xml:space="preserve"> [121].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Rarely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orthotopic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9"/>
        </w:rPr>
        <w:t xml:space="preserve"> [119,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122].</w:t>
      </w:r>
    </w:p>
    <w:p>
      <w:pPr>
        <w:pStyle w:val="BodyText"/>
        <w:ind w:left="486" w:right="1133" w:firstLine="9"/>
        <w:spacing w:before="240" w:line="275" w:lineRule="auto"/>
        <w:rPr>
          <w:sz w:val="18"/>
          <w:szCs w:val="18"/>
        </w:rPr>
      </w:pPr>
      <w:r>
        <w:drawing>
          <wp:anchor distT="0" distB="0" distL="0" distR="0" simplePos="0" relativeHeight="25167360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1027954</wp:posOffset>
            </wp:positionV>
            <wp:extent cx="198004" cy="324002"/>
            <wp:effectExtent l="0" t="0" r="0" b="0"/>
            <wp:wrapNone/>
            <wp:docPr id="34" name="IM 34"/>
            <wp:cNvGraphicFramePr/>
            <a:graphic>
              <a:graphicData uri="http://schemas.openxmlformats.org/drawingml/2006/picture">
                <pic:pic>
                  <pic:nvPicPr>
                    <pic:cNvPr id="34" name="IM 34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Evidence suggests 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minimising the anastomosis time and/or rewarming time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resul</w:t>
      </w:r>
      <w:r>
        <w:rPr>
          <w:sz w:val="18"/>
          <w:szCs w:val="18"/>
          <w:color w:val="231F20"/>
          <w:spacing w:val="3"/>
        </w:rPr>
        <w:t>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DGF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[123].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uncertain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impacted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anastomosis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3"/>
        </w:rPr>
        <w:t xml:space="preserve"> [124].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4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small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RCT</w:t>
            </w:r>
            <w:r>
              <w:rPr>
                <w:color w:val="231F20"/>
                <w:spacing w:val="6"/>
                <w:position w:val="3"/>
              </w:rPr>
              <w:t xml:space="preserve"> (n=38) </w:t>
            </w:r>
            <w:r>
              <w:rPr>
                <w:color w:val="231F20"/>
                <w:position w:val="3"/>
              </w:rPr>
              <w:t>comparing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end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end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anastomosis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internal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iliac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artery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vs</w:t>
            </w:r>
            <w:r>
              <w:rPr>
                <w:color w:val="231F20"/>
                <w:spacing w:val="6"/>
                <w:position w:val="3"/>
              </w:rPr>
              <w:t>. </w:t>
            </w:r>
            <w:r>
              <w:rPr>
                <w:color w:val="231F20"/>
                <w:position w:val="3"/>
              </w:rPr>
              <w:t>end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>-</w:t>
            </w:r>
            <w:r>
              <w:rPr>
                <w:color w:val="231F20"/>
                <w:position w:val="3"/>
              </w:rPr>
              <w:t>side</w:t>
            </w:r>
          </w:p>
          <w:p>
            <w:pPr>
              <w:pStyle w:val="TableText"/>
              <w:ind w:left="62" w:right="198" w:firstLine="1"/>
              <w:spacing w:line="272" w:lineRule="auto"/>
              <w:rPr/>
            </w:pPr>
            <w:r>
              <w:rPr>
                <w:color w:val="231F20"/>
                <w:spacing w:val="3"/>
              </w:rPr>
              <w:t>anastomosis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external iliac artery found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 both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techniques</w:t>
            </w:r>
            <w:r>
              <w:rPr>
                <w:color w:val="231F20"/>
                <w:spacing w:val="2"/>
              </w:rPr>
              <w:t xml:space="preserve"> showed similar results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post-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three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follow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up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51" w:line="238" w:lineRule="exact"/>
              <w:rPr/>
            </w:pPr>
            <w:r>
              <w:rPr>
                <w:color w:val="231F20"/>
                <w:spacing w:val="-1"/>
                <w:position w:val="1"/>
              </w:rPr>
              <w:t>1b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610" w:hanging="1"/>
              <w:spacing w:before="54" w:line="272" w:lineRule="auto"/>
              <w:rPr/>
            </w:pPr>
            <w:r>
              <w:rPr>
                <w:color w:val="231F20"/>
              </w:rPr>
              <w:t>Cohort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demonstrated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third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further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transplants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valid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therapeutic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with </w:t>
            </w:r>
            <w:r>
              <w:rPr>
                <w:color w:val="231F20"/>
              </w:rPr>
              <w:t>reasonable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short</w:t>
            </w:r>
            <w:r>
              <w:rPr>
                <w:color w:val="231F20"/>
                <w:spacing w:val="14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term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graft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4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34"/>
          <w:pgSz w:w="11906" w:h="16838"/>
          <w:pgMar w:top="400" w:right="0" w:bottom="497" w:left="1785" w:header="0" w:footer="327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88" w:id="41"/>
            <w:bookmarkEnd w:id="41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09"/>
              <w:spacing w:before="51" w:line="273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external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common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iliac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arteries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end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side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arterial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anastomosis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donor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-1"/>
              </w:rPr>
              <w:t>renal artery.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27" w:firstLine="3"/>
              <w:spacing w:before="52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end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end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anastomosis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internal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iliac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artery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external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common iliac arteries.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684"/>
              <w:spacing w:before="53" w:line="273" w:lineRule="auto"/>
              <w:jc w:val="both"/>
              <w:rPr/>
            </w:pPr>
            <w:r>
              <w:rPr>
                <w:color w:val="231F20"/>
              </w:rPr>
              <w:t>Check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intima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donor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recipient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arteries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prior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commencing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arterial </w:t>
            </w:r>
            <w:r>
              <w:rPr>
                <w:color w:val="231F20"/>
                <w:spacing w:val="3"/>
              </w:rPr>
              <w:t>anastomosis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3"/>
              </w:rPr>
              <w:t>to ensure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there is no intimal rupture/flap. If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this is found it must be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repaired prior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to/as part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arterial anastomosis.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394" w:firstLine="5"/>
              <w:spacing w:before="53" w:line="274" w:lineRule="auto"/>
              <w:rPr/>
            </w:pPr>
            <w:r>
              <w:rPr>
                <w:color w:val="231F20"/>
              </w:rPr>
              <w:t>Pre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operatively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plan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third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further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transplants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ensure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that    </w:t>
            </w:r>
            <w:r>
              <w:rPr>
                <w:color w:val="231F20"/>
                <w:spacing w:val="3"/>
              </w:rPr>
              <w:t>appropriate arterial inflow and venous outflow e</w:t>
            </w:r>
            <w:r>
              <w:rPr>
                <w:color w:val="231F20"/>
                <w:spacing w:val="2"/>
              </w:rPr>
              <w:t>xists with adequate space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to implant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new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8"/>
        <w:spacing w:before="279" w:line="239" w:lineRule="exact"/>
        <w:outlineLvl w:val="3"/>
        <w:rPr>
          <w:sz w:val="18"/>
          <w:szCs w:val="18"/>
        </w:rPr>
      </w:pPr>
      <w:bookmarkStart w:name="bookmark33" w:id="42"/>
      <w:bookmarkEnd w:id="42"/>
      <w:r>
        <w:rPr>
          <w:sz w:val="18"/>
          <w:szCs w:val="18"/>
          <w:i/>
          <w:iCs/>
          <w:color w:val="231F20"/>
          <w:spacing w:val="8"/>
          <w:position w:val="3"/>
        </w:rPr>
        <w:t>3.1.5.2      Robot-assisted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kidney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transplant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surgery</w:t>
      </w:r>
    </w:p>
    <w:p>
      <w:pPr>
        <w:pStyle w:val="BodyText"/>
        <w:ind w:left="1137" w:right="477" w:firstLine="10"/>
        <w:spacing w:before="1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RAKT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now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evaluated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multi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IDEAL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consortium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principles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7"/>
        </w:rPr>
        <w:t>[125].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prospective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going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addressing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RAKT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peritoneal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extra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peritoneal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approaches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RAKT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advantages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RAKT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exist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operative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pain,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incision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length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lymphocele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rate).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Potential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issues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wit</w:t>
      </w:r>
      <w:r>
        <w:rPr>
          <w:sz w:val="18"/>
          <w:szCs w:val="18"/>
          <w:color w:val="231F20"/>
        </w:rPr>
        <w:t>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RAKT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exclusion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recipients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atherosclerosis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transplants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expected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small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thromboses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despite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carefully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selected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[126].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learning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curve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RAKT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35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experienced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surgeons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187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RAKT</w:t>
      </w:r>
      <w:r>
        <w:rPr>
          <w:sz w:val="18"/>
          <w:szCs w:val="18"/>
          <w:color w:val="231F20"/>
          <w:spacing w:val="5"/>
        </w:rPr>
        <w:t xml:space="preserve"> [127].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DGF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decreased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plateaued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5"/>
        </w:rPr>
        <w:t xml:space="preserve"> 20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Clavien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Dindo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"/>
        </w:rPr>
        <w:t>/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14%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RAKTs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3%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this </w:t>
      </w:r>
      <w:r>
        <w:rPr>
          <w:sz w:val="18"/>
          <w:szCs w:val="18"/>
          <w:color w:val="231F20"/>
          <w:spacing w:val="2"/>
        </w:rPr>
        <w:t>[127].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2"/>
        </w:rPr>
        <w:t xml:space="preserve"> (1.6%)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"/>
        </w:rPr>
        <w:t xml:space="preserve"> (0.</w:t>
      </w:r>
      <w:r>
        <w:rPr>
          <w:sz w:val="18"/>
          <w:szCs w:val="18"/>
          <w:color w:val="231F20"/>
          <w:spacing w:val="1"/>
        </w:rPr>
        <w:t>5 - 3.5%)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[127].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239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obese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RAKT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RAKT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  <w:spacing w:val="2"/>
        </w:rPr>
        <w:t>safely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obese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patients 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minimal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developing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site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infection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[128]. 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graft fai</w:t>
      </w:r>
      <w:r>
        <w:rPr>
          <w:sz w:val="18"/>
          <w:szCs w:val="18"/>
          <w:color w:val="231F20"/>
          <w:spacing w:val="1"/>
        </w:rPr>
        <w:t>lure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7.1%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mostly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0"/>
        </w:rPr>
        <w:t>95%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93%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years,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[128].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-1"/>
        </w:rPr>
        <w:t>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premature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-1"/>
        </w:rPr>
        <w:t>recommend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RAKT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outside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-1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appropriately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mentored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.</w:t>
      </w:r>
    </w:p>
    <w:p>
      <w:pPr>
        <w:pStyle w:val="BodyText"/>
        <w:ind w:left="1138"/>
        <w:spacing w:before="240" w:line="239" w:lineRule="exact"/>
        <w:outlineLvl w:val="3"/>
        <w:rPr>
          <w:sz w:val="18"/>
          <w:szCs w:val="18"/>
        </w:rPr>
      </w:pPr>
      <w:bookmarkStart w:name="bookmark34" w:id="43"/>
      <w:bookmarkEnd w:id="43"/>
      <w:r>
        <w:rPr>
          <w:sz w:val="18"/>
          <w:szCs w:val="18"/>
          <w:i/>
          <w:iCs/>
          <w:color w:val="231F20"/>
          <w:spacing w:val="16"/>
          <w:position w:val="3"/>
        </w:rPr>
        <w:t>3.1.5.3      </w:t>
      </w:r>
      <w:r>
        <w:rPr>
          <w:sz w:val="18"/>
          <w:szCs w:val="18"/>
          <w:i/>
          <w:iCs/>
          <w:color w:val="231F20"/>
          <w:position w:val="3"/>
        </w:rPr>
        <w:t>Dual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kidney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transplants</w:t>
      </w:r>
    </w:p>
    <w:p>
      <w:pPr>
        <w:pStyle w:val="BodyText"/>
        <w:ind w:left="1136" w:right="480" w:firstLine="11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Dual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kidney transpla</w:t>
      </w:r>
      <w:r>
        <w:rPr>
          <w:sz w:val="18"/>
          <w:szCs w:val="18"/>
          <w:color w:val="231F20"/>
          <w:spacing w:val="2"/>
        </w:rPr>
        <w:t>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(DKT)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performed when the quality of 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single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deceased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is thought 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insufficient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appropriate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kidn</w:t>
      </w:r>
      <w:r>
        <w:rPr>
          <w:sz w:val="18"/>
          <w:szCs w:val="18"/>
          <w:color w:val="231F20"/>
          <w:spacing w:val="1"/>
        </w:rPr>
        <w:t>eys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would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better.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 variety of surgical techniques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been described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pair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[129]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These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unilateral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extra-peritoneal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(UEP)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intra-peritoneal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(UIP)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extra-peritoneal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(BEP)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intra-peritoneal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BIP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via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midline</w:t>
      </w:r>
      <w:r>
        <w:rPr>
          <w:sz w:val="18"/>
          <w:szCs w:val="18"/>
          <w:color w:val="231F20"/>
          <w:spacing w:val="6"/>
        </w:rPr>
        <w:t xml:space="preserve"> [130]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lateral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incisions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34" w:right="478" w:firstLine="85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 aim  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unilateral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approac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is  to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leave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contralateral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fossa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intact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future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0"/>
        </w:rPr>
        <w:t xml:space="preserve"> [131].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unilateral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require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mobilisation and division 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internal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iliac vein to facilitate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two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veins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vein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anastomoses.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Modifications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of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5"/>
        </w:rPr>
        <w:t>unilateral tec</w:t>
      </w:r>
      <w:r>
        <w:rPr>
          <w:sz w:val="18"/>
          <w:szCs w:val="18"/>
          <w:color w:val="231F20"/>
          <w:spacing w:val="4"/>
        </w:rPr>
        <w:t>hnique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include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single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artery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vein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anastomoses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bench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6"/>
        </w:rPr>
        <w:t>)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further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CIT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[132-134].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Dual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takes </w:t>
      </w:r>
      <w:r>
        <w:rPr>
          <w:sz w:val="18"/>
          <w:szCs w:val="18"/>
          <w:color w:val="231F20"/>
          <w:spacing w:val="4"/>
        </w:rPr>
        <w:t>longer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blood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loss than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SKT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regardless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of the te</w:t>
      </w:r>
      <w:r>
        <w:rPr>
          <w:sz w:val="18"/>
          <w:szCs w:val="18"/>
          <w:color w:val="231F20"/>
          <w:spacing w:val="3"/>
        </w:rPr>
        <w:t>chnique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Data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shorter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operative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time 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hospital stay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UEP compared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BEP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[135]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othe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data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suggest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outcomes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DKT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exists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recommend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situations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9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En</w:t>
      </w:r>
      <w:r>
        <w:rPr>
          <w:sz w:val="18"/>
          <w:szCs w:val="18"/>
          <w:i/>
          <w:iCs/>
          <w:color w:val="231F20"/>
          <w:spacing w:val="8"/>
          <w:position w:val="3"/>
        </w:rPr>
        <w:t>-</w:t>
      </w:r>
      <w:r>
        <w:rPr>
          <w:sz w:val="18"/>
          <w:szCs w:val="18"/>
          <w:i/>
          <w:iCs/>
          <w:color w:val="231F20"/>
          <w:position w:val="3"/>
        </w:rPr>
        <w:t>bloc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retrieval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performed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when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retrieved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children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weighing</w:t>
      </w:r>
      <w:r>
        <w:rPr>
          <w:sz w:val="18"/>
          <w:szCs w:val="18"/>
          <w:color w:val="231F20"/>
          <w:spacing w:val="8"/>
          <w:position w:val="3"/>
        </w:rPr>
        <w:t xml:space="preserve"> &lt; 15 </w:t>
      </w:r>
      <w:r>
        <w:rPr>
          <w:sz w:val="18"/>
          <w:szCs w:val="18"/>
          <w:color w:val="231F20"/>
          <w:position w:val="3"/>
        </w:rPr>
        <w:t>kg</w:t>
      </w:r>
      <w:r>
        <w:rPr>
          <w:sz w:val="18"/>
          <w:szCs w:val="18"/>
          <w:color w:val="231F20"/>
          <w:spacing w:val="8"/>
          <w:position w:val="3"/>
        </w:rPr>
        <w:t>.</w:t>
      </w:r>
    </w:p>
    <w:p>
      <w:pPr>
        <w:pStyle w:val="BodyText"/>
        <w:ind w:left="1134" w:right="480" w:firstLine="863"/>
        <w:spacing w:before="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Depending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weight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adult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</w:t>
      </w:r>
      <w:r>
        <w:rPr>
          <w:sz w:val="18"/>
          <w:szCs w:val="18"/>
          <w:color w:val="231F20"/>
          <w:spacing w:val="2"/>
        </w:rPr>
        <w:t>ipient(s),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en-bloc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transplantation of the two kidneys may be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or,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appropriate, 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aorta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IVC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patch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divided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2"/>
        </w:rPr>
        <w:t>for SKT [136].</w:t>
      </w:r>
    </w:p>
    <w:p>
      <w:pPr>
        <w:pStyle w:val="BodyText"/>
        <w:ind w:left="1138"/>
        <w:spacing w:before="239" w:line="239" w:lineRule="exact"/>
        <w:outlineLvl w:val="3"/>
        <w:rPr>
          <w:sz w:val="18"/>
          <w:szCs w:val="18"/>
        </w:rPr>
      </w:pPr>
      <w:bookmarkStart w:name="bookmark35" w:id="44"/>
      <w:bookmarkEnd w:id="44"/>
      <w:r>
        <w:rPr>
          <w:sz w:val="18"/>
          <w:szCs w:val="18"/>
          <w:i/>
          <w:iCs/>
          <w:color w:val="231F20"/>
          <w:spacing w:val="6"/>
          <w:position w:val="3"/>
        </w:rPr>
        <w:t>3.1.5.4      Ureteric implantati</w:t>
      </w:r>
      <w:r>
        <w:rPr>
          <w:sz w:val="18"/>
          <w:szCs w:val="18"/>
          <w:i/>
          <w:iCs/>
          <w:color w:val="231F20"/>
          <w:spacing w:val="5"/>
          <w:position w:val="3"/>
        </w:rPr>
        <w:t>on in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normal urinary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tract</w:t>
      </w:r>
    </w:p>
    <w:p>
      <w:pPr>
        <w:pStyle w:val="BodyText"/>
        <w:ind w:left="1138" w:right="478" w:firstLine="857"/>
        <w:spacing w:before="6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462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727436</wp:posOffset>
            </wp:positionV>
            <wp:extent cx="197999" cy="324002"/>
            <wp:effectExtent l="0" t="0" r="0" b="0"/>
            <wp:wrapNone/>
            <wp:docPr id="36" name="IM 36"/>
            <wp:cNvGraphicFramePr/>
            <a:graphic>
              <a:graphicData uri="http://schemas.openxmlformats.org/drawingml/2006/picture">
                <pic:pic>
                  <pic:nvPicPr>
                    <pic:cNvPr id="36" name="IM 36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Ureteric  anastomotic  techniques  described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transp</w:t>
      </w:r>
      <w:r>
        <w:rPr>
          <w:sz w:val="18"/>
          <w:szCs w:val="18"/>
          <w:color w:val="231F20"/>
          <w:spacing w:val="2"/>
        </w:rPr>
        <w:t>lant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recipients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underlying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abnormality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extra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Lich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Gregoir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Leadbetter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Politano</w:t>
      </w:r>
      <w:r>
        <w:rPr>
          <w:sz w:val="18"/>
          <w:szCs w:val="18"/>
          <w:color w:val="231F20"/>
          <w:spacing w:val="10"/>
        </w:rPr>
        <w:t>) 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neo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cystotomy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ureterostomy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[137]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RCTs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24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observational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studies </w:t>
      </w:r>
      <w:r>
        <w:rPr>
          <w:sz w:val="18"/>
          <w:szCs w:val="18"/>
          <w:color w:val="231F20"/>
        </w:rPr>
        <w:t>favoured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extra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Lich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Gregoir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leading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(specifically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leak,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stricture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post-operative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haematuria).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Fewer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tract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infections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(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8"/>
        </w:rPr>
        <w:t>)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extravesical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RCT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4"/>
        </w:rPr>
        <w:t>[138]. </w:t>
      </w:r>
      <w:r>
        <w:rPr>
          <w:sz w:val="18"/>
          <w:szCs w:val="18"/>
          <w:color w:val="231F20"/>
        </w:rPr>
        <w:t>Pyelo</w:t>
      </w:r>
      <w:r>
        <w:rPr>
          <w:sz w:val="18"/>
          <w:szCs w:val="18"/>
          <w:color w:val="231F20"/>
          <w:spacing w:val="4"/>
        </w:rPr>
        <w:t>-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ureterostomy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ipsilateral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refluxing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ureters</w:t>
      </w:r>
      <w:r>
        <w:rPr>
          <w:sz w:val="18"/>
          <w:szCs w:val="18"/>
          <w:color w:val="231F20"/>
          <w:spacing w:val="15"/>
        </w:rPr>
        <w:t xml:space="preserve"> [139].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stricture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</w:p>
    <w:p>
      <w:pPr>
        <w:spacing w:line="275" w:lineRule="auto"/>
        <w:sectPr>
          <w:footerReference w:type="default" r:id="rId36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92" w:right="1134" w:hanging="3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stone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formation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were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common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after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uretero-ureterostomy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wh</w:t>
      </w:r>
      <w:r>
        <w:rPr>
          <w:sz w:val="18"/>
          <w:szCs w:val="18"/>
          <w:color w:val="231F20"/>
        </w:rPr>
        <w:t>ereas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vesicoureteral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reflux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were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neo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cystostomy</w:t>
      </w:r>
      <w:r>
        <w:rPr>
          <w:sz w:val="18"/>
          <w:szCs w:val="18"/>
          <w:color w:val="231F20"/>
          <w:spacing w:val="1"/>
        </w:rPr>
        <w:t xml:space="preserve"> [140].</w:t>
      </w:r>
    </w:p>
    <w:p>
      <w:pPr>
        <w:pStyle w:val="BodyText"/>
        <w:ind w:left="485" w:right="1132" w:firstLine="850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donor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ureter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kept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short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possible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peri-ureteric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fat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preserved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t</w:t>
      </w:r>
      <w:r>
        <w:rPr>
          <w:sz w:val="18"/>
          <w:szCs w:val="18"/>
          <w:color w:val="231F20"/>
        </w:rPr>
        <w:t>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ensure </w:t>
      </w:r>
      <w:r>
        <w:rPr>
          <w:sz w:val="18"/>
          <w:szCs w:val="18"/>
          <w:color w:val="231F20"/>
          <w:spacing w:val="3"/>
        </w:rPr>
        <w:t>adequate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ureteric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supply.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extra-vesical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anast</w:t>
      </w:r>
      <w:r>
        <w:rPr>
          <w:sz w:val="18"/>
          <w:szCs w:val="18"/>
          <w:color w:val="231F20"/>
          <w:spacing w:val="2"/>
        </w:rPr>
        <w:t>omosis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shown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small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RCT 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advantageous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at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posterior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rather than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anterior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position to facilitate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future endoscopic manipulation if needed,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less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hydronephrosis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stent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removal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[141].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</w:t>
      </w:r>
      <w:r>
        <w:rPr>
          <w:sz w:val="18"/>
          <w:szCs w:val="18"/>
          <w:color w:val="231F20"/>
          <w:spacing w:val="2"/>
        </w:rPr>
        <w:t>n cases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where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donor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ureter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damaged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retrieval then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pyelo-native-ureterostomy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pyelo-neo-cyst</w:t>
      </w:r>
      <w:r>
        <w:rPr>
          <w:sz w:val="18"/>
          <w:szCs w:val="18"/>
          <w:color w:val="231F20"/>
        </w:rPr>
        <w:t>otomy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can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Mono-filament absorbable sutures should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 for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anastomosis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prevent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stone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formation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around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suture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material</w:t>
      </w:r>
      <w:r>
        <w:rPr>
          <w:sz w:val="18"/>
          <w:szCs w:val="18"/>
          <w:color w:val="231F20"/>
          <w:spacing w:val="4"/>
        </w:rPr>
        <w:t xml:space="preserve"> [142].</w:t>
      </w:r>
    </w:p>
    <w:p>
      <w:pPr>
        <w:spacing w:before="28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518" w:firstLine="1"/>
              <w:spacing w:before="51" w:line="272" w:lineRule="auto"/>
              <w:rPr/>
            </w:pP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meta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analysis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</w:rPr>
              <w:t>two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RCTs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24 </w:t>
            </w:r>
            <w:r>
              <w:rPr>
                <w:color w:val="231F20"/>
              </w:rPr>
              <w:t>observational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studies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favoured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extra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vesical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Lich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Gregoir </w:t>
            </w:r>
            <w:r>
              <w:rPr>
                <w:color w:val="231F20"/>
                <w:spacing w:val="3"/>
              </w:rPr>
              <w:t>technique for reduced over</w:t>
            </w:r>
            <w:r>
              <w:rPr>
                <w:color w:val="231F20"/>
                <w:spacing w:val="2"/>
              </w:rPr>
              <w:t>all complications.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77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 w:right="174" w:hanging="2"/>
              <w:spacing w:before="53" w:line="275" w:lineRule="auto"/>
              <w:rPr/>
            </w:pPr>
            <w:r>
              <w:rPr>
                <w:color w:val="231F20"/>
                <w:spacing w:val="3"/>
              </w:rPr>
              <w:t>A multi-centre prospective comparison study found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incidence of overall com</w:t>
            </w:r>
            <w:r>
              <w:rPr>
                <w:color w:val="231F20"/>
                <w:spacing w:val="2"/>
              </w:rPr>
              <w:t>plications was similar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pyelo</w:t>
            </w:r>
            <w:r>
              <w:rPr>
                <w:color w:val="231F20"/>
                <w:spacing w:val="7"/>
              </w:rPr>
              <w:t>-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uretero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anastomosis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that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procedures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graft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lost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</w:p>
          <w:p>
            <w:pPr>
              <w:pStyle w:val="TableText"/>
              <w:ind w:left="65"/>
              <w:spacing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urological complications.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8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258" w:firstLine="13"/>
              <w:spacing w:before="51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Lich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Gregoir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like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extra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vesical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ureteric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anastomosis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technique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minimise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tract complications in renal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 recipients with n</w:t>
            </w:r>
            <w:r>
              <w:rPr>
                <w:color w:val="231F20"/>
                <w:spacing w:val="2"/>
              </w:rPr>
              <w:t>ormal urological anatomy.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 w:right="462" w:firstLine="11"/>
              <w:spacing w:before="54" w:line="272" w:lineRule="auto"/>
              <w:rPr/>
            </w:pPr>
            <w:r>
              <w:rPr>
                <w:color w:val="231F20"/>
              </w:rPr>
              <w:t>Pyelo</w:t>
            </w:r>
            <w:r>
              <w:rPr>
                <w:color w:val="231F20"/>
                <w:spacing w:val="11"/>
              </w:rPr>
              <w:t>/</w:t>
            </w:r>
            <w:r>
              <w:rPr>
                <w:color w:val="231F20"/>
              </w:rPr>
              <w:t>uretero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anastomosis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alternative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especially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very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short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poorly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vascularised transplant ureter.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82" w:right="1132" w:firstLine="3"/>
        <w:spacing w:before="25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Transplant ureteric anastomosis can be performed with or without</w:t>
      </w:r>
      <w:r>
        <w:rPr>
          <w:sz w:val="18"/>
          <w:szCs w:val="18"/>
          <w:color w:val="231F20"/>
          <w:spacing w:val="2"/>
        </w:rPr>
        <w:t xml:space="preserve"> a ureteric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stent.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stent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placed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second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generally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[143]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concluded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stents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recommended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major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urological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complications,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especially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leak.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ptimal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timing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stent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removal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yet 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defined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[144].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RCTS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568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 transplantation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showe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(≤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3"/>
        </w:rPr>
        <w:t>7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3"/>
        </w:rPr>
        <w:t>)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(≥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14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3"/>
        </w:rPr>
        <w:t>[145].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differences </w:t>
      </w:r>
      <w:r>
        <w:rPr>
          <w:sz w:val="18"/>
          <w:szCs w:val="18"/>
          <w:color w:val="231F20"/>
          <w:spacing w:val="2"/>
        </w:rPr>
        <w:t>where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observed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between the two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relation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post-operative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complication</w:t>
      </w:r>
      <w:r>
        <w:rPr>
          <w:sz w:val="18"/>
          <w:szCs w:val="18"/>
          <w:color w:val="231F20"/>
          <w:spacing w:val="1"/>
        </w:rPr>
        <w:t>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such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ureteral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stricture,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leakage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6"/>
        </w:rPr>
        <w:t>[145].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16"/>
        </w:rPr>
        <w:t xml:space="preserve"> 3,612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reported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UTIs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stent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(&lt;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(&gt;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5"/>
        </w:rPr>
        <w:t>3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weeks</w:t>
      </w:r>
      <w:r>
        <w:rPr>
          <w:sz w:val="18"/>
          <w:szCs w:val="18"/>
          <w:color w:val="231F20"/>
          <w:spacing w:val="5"/>
        </w:rPr>
        <w:t>)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5"/>
        </w:rPr>
        <w:t>[146].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  <w:spacing w:val="4"/>
        </w:rPr>
        <w:t>significant differences where observed between the two groups re</w:t>
      </w:r>
      <w:r>
        <w:rPr>
          <w:sz w:val="18"/>
          <w:szCs w:val="18"/>
          <w:color w:val="231F20"/>
          <w:spacing w:val="3"/>
        </w:rPr>
        <w:t>garding the incidents of ureteral stenosis 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leakage</w:t>
      </w:r>
      <w:r>
        <w:rPr>
          <w:sz w:val="18"/>
          <w:szCs w:val="18"/>
          <w:color w:val="231F20"/>
          <w:spacing w:val="5"/>
        </w:rPr>
        <w:t xml:space="preserve"> [146].</w:t>
      </w:r>
    </w:p>
    <w:p>
      <w:pPr>
        <w:pStyle w:val="BodyText"/>
        <w:ind w:left="493" w:right="1133" w:firstLine="852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Most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commonly,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stents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re</w:t>
      </w:r>
      <w:r>
        <w:rPr>
          <w:sz w:val="18"/>
          <w:szCs w:val="18"/>
          <w:color w:val="231F20"/>
          <w:spacing w:val="3"/>
        </w:rPr>
        <w:t>moved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anaesthetic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flexible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cystoscopy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unless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need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combine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another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</w:t>
      </w:r>
      <w:r>
        <w:rPr>
          <w:sz w:val="18"/>
          <w:szCs w:val="18"/>
          <w:color w:val="231F20"/>
          <w:spacing w:val="2"/>
        </w:rPr>
        <w:t>dure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warranting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general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anaesthetic.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Various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techniques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procedure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involve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tying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stents</w:t>
      </w:r>
      <w:r>
        <w:rPr>
          <w:sz w:val="18"/>
          <w:szCs w:val="18"/>
          <w:color w:val="231F20"/>
          <w:spacing w:val="6"/>
        </w:rPr>
        <w:t xml:space="preserve"> [147</w:t>
      </w:r>
      <w:r>
        <w:rPr>
          <w:sz w:val="18"/>
          <w:szCs w:val="18"/>
          <w:color w:val="231F20"/>
          <w:spacing w:val="5"/>
        </w:rPr>
        <w:t>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4" w:lineRule="exact"/>
              <w:rPr/>
            </w:pPr>
            <w:r>
              <w:rPr>
                <w:color w:val="231F20"/>
                <w:spacing w:val="2"/>
                <w:position w:val="3"/>
              </w:rPr>
              <w:t>Use transplant ureteric stents prophylactically to prevent major urin</w:t>
            </w:r>
            <w:r>
              <w:rPr>
                <w:color w:val="231F20"/>
                <w:spacing w:val="1"/>
                <w:position w:val="3"/>
              </w:rPr>
              <w:t>ary complications.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2" w:right="1132" w:firstLine="13"/>
        <w:spacing w:before="53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Duplex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ureters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infrequently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identified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retrieval</w:t>
      </w:r>
      <w:r>
        <w:rPr>
          <w:sz w:val="18"/>
          <w:szCs w:val="18"/>
          <w:color w:val="231F20"/>
          <w:spacing w:val="2"/>
        </w:rPr>
        <w:t>/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benching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LDN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[148,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4"/>
        </w:rPr>
        <w:t>149].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Duplex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ureters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anastomosed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joined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unit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pant</w:t>
      </w:r>
      <w:r>
        <w:rPr>
          <w:sz w:val="18"/>
          <w:szCs w:val="18"/>
          <w:color w:val="231F20"/>
          <w:spacing w:val="14"/>
        </w:rPr>
        <w:t>)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4"/>
        </w:rPr>
        <w:t>kept as two separate anastomoses. This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applies to the two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single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ureters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DKT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adults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en-bloc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transplantation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paed</w:t>
      </w:r>
      <w:r>
        <w:rPr>
          <w:sz w:val="18"/>
          <w:szCs w:val="18"/>
          <w:color w:val="231F20"/>
          <w:spacing w:val="3"/>
        </w:rPr>
        <w:t>iatric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donors.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arguments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 two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separate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ureteric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anastomoses to 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are that an already tenuous blood supply may be further</w:t>
      </w:r>
      <w:r>
        <w:rPr>
          <w:sz w:val="18"/>
          <w:szCs w:val="18"/>
          <w:color w:val="231F20"/>
          <w:spacing w:val="3"/>
        </w:rPr>
        <w:t xml:space="preserve"> compromised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added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suturing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handling,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issue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unaffected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advantages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forming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ureter)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anastomosis to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are that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only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cystotomy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needed;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 faster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relating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duplex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ureters</w:t>
      </w:r>
      <w:r>
        <w:rPr>
          <w:sz w:val="18"/>
          <w:szCs w:val="18"/>
          <w:color w:val="231F20"/>
          <w:spacing w:val="10"/>
        </w:rPr>
        <w:t>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7" w:line="202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2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62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987" w:firstLine="2"/>
              <w:spacing w:before="52" w:line="273" w:lineRule="auto"/>
              <w:rPr/>
            </w:pPr>
            <w:r>
              <w:rPr>
                <w:color w:val="231F20"/>
                <w:spacing w:val="3"/>
              </w:rPr>
              <w:t>Use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3"/>
              </w:rPr>
              <w:t>the same surgical principals for single ureters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manage duplex ureters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anastomose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them either separately or combine</w:t>
            </w:r>
            <w:r>
              <w:rPr>
                <w:color w:val="231F20"/>
                <w:spacing w:val="2"/>
              </w:rPr>
              <w:t>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1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firstLine="9807"/>
        <w:spacing w:line="504" w:lineRule="exact"/>
        <w:rPr/>
      </w:pPr>
      <w:r>
        <w:rPr>
          <w:position w:val="-10"/>
        </w:rPr>
        <w:drawing>
          <wp:inline distT="0" distB="0" distL="0" distR="0">
            <wp:extent cx="198004" cy="319802"/>
            <wp:effectExtent l="0" t="0" r="0" b="0"/>
            <wp:docPr id="38" name="IM 38"/>
            <wp:cNvGraphicFramePr/>
            <a:graphic>
              <a:graphicData uri="http://schemas.openxmlformats.org/drawingml/2006/picture">
                <pic:pic>
                  <pic:nvPicPr>
                    <pic:cNvPr id="38" name="IM 38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19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04" w:lineRule="exact"/>
        <w:sectPr>
          <w:footerReference w:type="default" r:id="rId38"/>
          <w:pgSz w:w="11906" w:h="16838"/>
          <w:pgMar w:top="400" w:right="0" w:bottom="497" w:left="1785" w:header="0" w:footer="329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outlineLvl w:val="3"/>
        <w:rPr>
          <w:sz w:val="18"/>
          <w:szCs w:val="18"/>
        </w:rPr>
      </w:pPr>
      <w:bookmarkStart w:name="bookmark89" w:id="45"/>
      <w:bookmarkEnd w:id="45"/>
      <w:bookmarkStart w:name="bookmark36" w:id="46"/>
      <w:bookmarkEnd w:id="46"/>
      <w:r>
        <w:rPr>
          <w:sz w:val="18"/>
          <w:szCs w:val="18"/>
          <w:i/>
          <w:iCs/>
          <w:color w:val="231F20"/>
          <w:spacing w:val="7"/>
          <w:position w:val="3"/>
        </w:rPr>
        <w:t>3.1.5.5      Transplantation/ureteric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implan</w:t>
      </w:r>
      <w:r>
        <w:rPr>
          <w:sz w:val="18"/>
          <w:szCs w:val="18"/>
          <w:i/>
          <w:iCs/>
          <w:color w:val="231F20"/>
          <w:spacing w:val="6"/>
          <w:position w:val="3"/>
        </w:rPr>
        <w:t>tation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in abnormal urogenital tract</w:t>
      </w:r>
    </w:p>
    <w:p>
      <w:pPr>
        <w:pStyle w:val="BodyText"/>
        <w:ind w:left="1137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The following points should be considered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when performing kidney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 in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 abnormal urogenital</w:t>
      </w:r>
      <w:r>
        <w:rPr>
          <w:sz w:val="18"/>
          <w:szCs w:val="18"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tract:</w:t>
      </w:r>
    </w:p>
    <w:p>
      <w:pPr>
        <w:pStyle w:val="BodyText"/>
        <w:ind w:left="1566" w:right="481" w:hanging="421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patients with 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ile</w:t>
      </w:r>
      <w:r>
        <w:rPr>
          <w:sz w:val="18"/>
          <w:szCs w:val="18"/>
          <w:color w:val="231F20"/>
          <w:spacing w:val="2"/>
        </w:rPr>
        <w:t>al conduit,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placed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upside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down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align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redundant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3"/>
        </w:rPr>
        <w:t xml:space="preserve"> [150].</w:t>
      </w:r>
    </w:p>
    <w:p>
      <w:pPr>
        <w:pStyle w:val="BodyText"/>
        <w:ind w:left="1562" w:right="480" w:hanging="41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The technique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used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implant transplant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ureter(s)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ileal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conduit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same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1"/>
        </w:rPr>
        <w:t>(s) (</w:t>
      </w:r>
      <w:r>
        <w:rPr>
          <w:sz w:val="18"/>
          <w:szCs w:val="18"/>
          <w:color w:val="231F20"/>
        </w:rPr>
        <w:t>Bricker</w:t>
      </w:r>
      <w:r>
        <w:rPr>
          <w:sz w:val="18"/>
          <w:szCs w:val="18"/>
          <w:color w:val="231F20"/>
          <w:spacing w:val="1"/>
        </w:rPr>
        <w:t>; </w:t>
      </w:r>
      <w:r>
        <w:rPr>
          <w:sz w:val="18"/>
          <w:szCs w:val="18"/>
          <w:color w:val="231F20"/>
        </w:rPr>
        <w:t>Wallace</w:t>
      </w:r>
      <w:r>
        <w:rPr>
          <w:sz w:val="18"/>
          <w:szCs w:val="18"/>
          <w:color w:val="231F20"/>
          <w:spacing w:val="1"/>
        </w:rPr>
        <w:t>).</w:t>
      </w:r>
    </w:p>
    <w:p>
      <w:pPr>
        <w:pStyle w:val="BodyText"/>
        <w:ind w:left="1566" w:right="481" w:hanging="42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•       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bladder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augmentation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continent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pouches,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ureters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implanted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tunnel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tec</w:t>
      </w:r>
      <w:r>
        <w:rPr>
          <w:sz w:val="18"/>
          <w:szCs w:val="18"/>
          <w:color w:val="231F20"/>
          <w:spacing w:val="1"/>
        </w:rPr>
        <w:t>hnique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extra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vesically</w:t>
      </w:r>
      <w:r>
        <w:rPr>
          <w:sz w:val="18"/>
          <w:szCs w:val="18"/>
          <w:color w:val="231F20"/>
          <w:spacing w:val="7"/>
        </w:rPr>
        <w:t xml:space="preserve"> (</w:t>
      </w:r>
      <w:r>
        <w:rPr>
          <w:sz w:val="18"/>
          <w:szCs w:val="18"/>
          <w:color w:val="231F20"/>
        </w:rPr>
        <w:t>Lich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Gregoir</w:t>
      </w:r>
      <w:r>
        <w:rPr>
          <w:sz w:val="18"/>
          <w:szCs w:val="18"/>
          <w:color w:val="231F20"/>
          <w:spacing w:val="7"/>
        </w:rPr>
        <w:t>).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latter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favoured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.</w:t>
      </w:r>
    </w:p>
    <w:p>
      <w:pPr>
        <w:pStyle w:val="BodyText"/>
        <w:ind w:left="1559" w:right="480" w:hanging="414"/>
        <w:spacing w:before="6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In  patients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Mitrofanoff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catheterisable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stoma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contin</w:t>
      </w:r>
      <w:r>
        <w:rPr>
          <w:sz w:val="18"/>
          <w:szCs w:val="18"/>
          <w:color w:val="231F20"/>
          <w:spacing w:val="2"/>
        </w:rPr>
        <w:t>ent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ileo-caecal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pouch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catheterisable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stoma,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should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positioning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catheterisable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stoma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(umbilical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fossa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usually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right-side)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clear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communicat</w:t>
      </w:r>
      <w:r>
        <w:rPr>
          <w:sz w:val="18"/>
          <w:szCs w:val="18"/>
          <w:color w:val="231F20"/>
          <w:spacing w:val="3"/>
        </w:rPr>
        <w:t>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surgeons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future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ki</w:t>
      </w:r>
      <w:r>
        <w:rPr>
          <w:sz w:val="18"/>
          <w:szCs w:val="18"/>
          <w:color w:val="231F20"/>
          <w:spacing w:val="2"/>
        </w:rPr>
        <w:t>dney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compromised.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intra-peritoneal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placement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future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transplant is likely, then placement of a Mitrofanoff exiting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in the iliac fossa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preferabl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at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umbilicus.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If a future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kidney transplant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likely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right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ilia</w:t>
      </w:r>
      <w:r>
        <w:rPr>
          <w:sz w:val="18"/>
          <w:szCs w:val="18"/>
          <w:color w:val="231F20"/>
          <w:spacing w:val="3"/>
        </w:rPr>
        <w:t>c fossa then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placement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Mitrofanoff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exiting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umbilicus or left iliac fossa may b</w:t>
      </w:r>
      <w:r>
        <w:rPr>
          <w:sz w:val="18"/>
          <w:szCs w:val="18"/>
          <w:color w:val="231F20"/>
          <w:spacing w:val="3"/>
        </w:rPr>
        <w:t>e preferable.</w:t>
      </w:r>
    </w:p>
    <w:p>
      <w:pPr>
        <w:pStyle w:val="BodyText"/>
        <w:ind w:left="1138"/>
        <w:spacing w:before="241" w:line="239" w:lineRule="exact"/>
        <w:outlineLvl w:val="2"/>
        <w:rPr>
          <w:sz w:val="18"/>
          <w:szCs w:val="18"/>
        </w:rPr>
      </w:pPr>
      <w:bookmarkStart w:name="bookmark37" w:id="47"/>
      <w:bookmarkEnd w:id="47"/>
      <w:r>
        <w:rPr>
          <w:sz w:val="18"/>
          <w:szCs w:val="18"/>
          <w:i/>
          <w:iCs/>
          <w:color w:val="231F20"/>
          <w:spacing w:val="-4"/>
          <w:position w:val="3"/>
        </w:rPr>
        <w:t>3.1.6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Donor complications</w:t>
      </w:r>
    </w:p>
    <w:p>
      <w:pPr>
        <w:pStyle w:val="BodyText"/>
        <w:ind w:left="1141" w:right="480" w:firstLine="6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like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potentially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"/>
        </w:rPr>
        <w:t>he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operation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healthy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individual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amplifies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relevance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complications. Potential complications shou</w:t>
      </w:r>
      <w:r>
        <w:rPr>
          <w:sz w:val="18"/>
          <w:szCs w:val="18"/>
          <w:color w:val="231F20"/>
          <w:spacing w:val="3"/>
        </w:rPr>
        <w:t>ld be included 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process of informed consent.</w:t>
      </w:r>
    </w:p>
    <w:p>
      <w:pPr>
        <w:pStyle w:val="BodyText"/>
        <w:ind w:left="1134" w:right="480" w:firstLine="863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0.01%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0.03%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apparent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alteration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changes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surgical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selection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[151,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152].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(190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>)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(41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studies)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minimally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invasive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LDN,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reporting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total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32,308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LDNs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2.2% (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9"/>
        </w:rPr>
        <w:t>1.5%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other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0.8%)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7%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(</w:t>
      </w:r>
      <w:r>
        <w:rPr>
          <w:sz w:val="18"/>
          <w:szCs w:val="18"/>
          <w:color w:val="231F20"/>
        </w:rPr>
        <w:t>infectious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8"/>
        </w:rPr>
        <w:t>2.6%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5"/>
        </w:rPr>
        <w:t>1%)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[151].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1.1%,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half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half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 </w:t>
      </w:r>
      <w:r>
        <w:rPr>
          <w:sz w:val="18"/>
          <w:szCs w:val="18"/>
          <w:color w:val="231F20"/>
          <w:spacing w:val="3"/>
        </w:rPr>
        <w:t>organs.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re-interventions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occurred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0.6%;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majority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bleeding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evacuate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haematoma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[151].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trigger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operation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observed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minimise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serious </w:t>
      </w:r>
      <w:r>
        <w:rPr>
          <w:sz w:val="18"/>
          <w:szCs w:val="18"/>
          <w:color w:val="231F20"/>
          <w:spacing w:val="5"/>
        </w:rPr>
        <w:t>complications.</w:t>
      </w:r>
    </w:p>
    <w:p>
      <w:pPr>
        <w:pStyle w:val="BodyText"/>
        <w:ind w:left="1138" w:right="480" w:firstLine="84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looked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14,964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LDNs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4"/>
        </w:rPr>
        <w:t>.S.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2008-2012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peri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16.8%,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gastrointestinal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8"/>
        </w:rPr>
        <w:t>(4.4%),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(3.0%),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respiratory </w:t>
      </w:r>
      <w:r>
        <w:rPr>
          <w:sz w:val="18"/>
          <w:szCs w:val="18"/>
          <w:color w:val="231F20"/>
          <w:spacing w:val="11"/>
        </w:rPr>
        <w:t>(2.5%),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anaesthesia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injuries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1"/>
        </w:rPr>
        <w:t>(2.4%),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“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1"/>
        </w:rPr>
        <w:t>”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1"/>
        </w:rPr>
        <w:t>(6.6%).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sample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1"/>
        </w:rPr>
        <w:t>2.4%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required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intensive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hospital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6"/>
        </w:rPr>
        <w:t xml:space="preserve"> 0.007% [12].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Major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Clavien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Classification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Surgical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Complications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grade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IV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or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higher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affected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2.5%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don</w:t>
      </w:r>
      <w:r>
        <w:rPr>
          <w:sz w:val="18"/>
          <w:szCs w:val="18"/>
          <w:color w:val="231F20"/>
          <w:spacing w:val="2"/>
          <w:position w:val="3"/>
        </w:rPr>
        <w:t>ors.</w:t>
      </w:r>
    </w:p>
    <w:p>
      <w:pPr>
        <w:pStyle w:val="BodyText"/>
        <w:ind w:left="1145" w:right="481" w:firstLine="2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Clavien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IV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included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obesity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(</w:t>
      </w:r>
      <w:r>
        <w:rPr>
          <w:sz w:val="18"/>
          <w:szCs w:val="18"/>
          <w:color w:val="231F20"/>
        </w:rPr>
        <w:t>adjusted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odds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ratio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</w:t>
      </w:r>
      <w:r>
        <w:rPr>
          <w:sz w:val="18"/>
          <w:szCs w:val="18"/>
          <w:color w:val="231F20"/>
        </w:rPr>
        <w:t>aOR</w:t>
      </w:r>
      <w:r>
        <w:rPr>
          <w:sz w:val="18"/>
          <w:szCs w:val="18"/>
          <w:color w:val="231F20"/>
          <w:spacing w:val="5"/>
        </w:rPr>
        <w:t>]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1.55,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=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0.0005),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</w:rPr>
        <w:t>haematologic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aOR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2.78,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0.0002),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psychiatric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conditions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aOR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1.45,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=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0.04)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robotic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aOR</w:t>
      </w:r>
      <w:r>
        <w:rPr>
          <w:sz w:val="18"/>
          <w:szCs w:val="18"/>
          <w:color w:val="231F20"/>
          <w:spacing w:val="4"/>
        </w:rPr>
        <w:t xml:space="preserve"> 2.07,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=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0.002).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annual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volume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&gt;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50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aOR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0.55,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 &lt;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0.</w:t>
      </w:r>
      <w:r>
        <w:rPr>
          <w:sz w:val="18"/>
          <w:szCs w:val="18"/>
          <w:color w:val="231F20"/>
          <w:spacing w:val="3"/>
        </w:rPr>
        <w:t>0001)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-3"/>
        </w:rPr>
        <w:t>lower risk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3"/>
        </w:rPr>
        <w:t>[12].</w:t>
      </w:r>
    </w:p>
    <w:p>
      <w:pPr>
        <w:pStyle w:val="BodyText"/>
        <w:ind w:left="1137"/>
        <w:spacing w:before="239" w:line="239" w:lineRule="exact"/>
        <w:outlineLvl w:val="3"/>
        <w:rPr>
          <w:sz w:val="18"/>
          <w:szCs w:val="18"/>
        </w:rPr>
      </w:pPr>
      <w:bookmarkStart w:name="bookmark38" w:id="48"/>
      <w:bookmarkEnd w:id="48"/>
      <w:r>
        <w:rPr>
          <w:sz w:val="18"/>
          <w:szCs w:val="18"/>
          <w:i/>
          <w:iCs/>
          <w:color w:val="231F20"/>
          <w:spacing w:val="8"/>
          <w:position w:val="3"/>
        </w:rPr>
        <w:t>3.1.6.1      Long-term complications</w:t>
      </w:r>
    </w:p>
    <w:p>
      <w:pPr>
        <w:pStyle w:val="BodyText"/>
        <w:ind w:left="1141" w:right="481" w:firstLine="6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6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mostly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single-kidney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condition.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living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decreases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donation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before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improving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many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years;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long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run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shows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signs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slight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[153-155].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steady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proteinuria</w:t>
      </w:r>
      <w:r>
        <w:rPr>
          <w:sz w:val="18"/>
          <w:szCs w:val="18"/>
          <w:color w:val="231F20"/>
          <w:spacing w:val="11"/>
        </w:rPr>
        <w:t>;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  <w:spacing w:val="4"/>
        </w:rPr>
        <w:t>having been shown as the main cause of increased albumin excretion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[156]. 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meta-analysis found that obesity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(</w:t>
      </w:r>
      <w:r>
        <w:rPr>
          <w:sz w:val="18"/>
          <w:szCs w:val="18"/>
          <w:color w:val="231F20"/>
        </w:rPr>
        <w:t>BMI</w:t>
      </w:r>
      <w:r>
        <w:rPr>
          <w:sz w:val="18"/>
          <w:szCs w:val="18"/>
          <w:color w:val="231F20"/>
          <w:spacing w:val="10"/>
        </w:rPr>
        <w:t xml:space="preserve"> &gt; 30)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eGFR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proteinuria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9"/>
        </w:rPr>
        <w:t>[157].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looking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Norwegian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  <w:spacing w:val="3"/>
        </w:rPr>
        <w:t>risk of ischaemic heart disease 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live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 donors when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healthy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control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eligible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donors [158].</w:t>
      </w:r>
    </w:p>
    <w:p>
      <w:pPr>
        <w:pStyle w:val="BodyText"/>
        <w:ind w:left="1137" w:right="481"/>
        <w:spacing w:before="238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667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1179201</wp:posOffset>
            </wp:positionV>
            <wp:extent cx="197999" cy="324002"/>
            <wp:effectExtent l="0" t="0" r="0" b="0"/>
            <wp:wrapNone/>
            <wp:docPr id="40" name="IM 40"/>
            <wp:cNvGraphicFramePr/>
            <a:graphic>
              <a:graphicData uri="http://schemas.openxmlformats.org/drawingml/2006/picture">
                <pic:pic>
                  <pic:nvPicPr>
                    <pic:cNvPr id="40" name="IM 40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end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6"/>
        </w:rPr>
        <w:t xml:space="preserve"> (</w:t>
      </w:r>
      <w:r>
        <w:rPr>
          <w:sz w:val="18"/>
          <w:szCs w:val="18"/>
          <w:color w:val="231F20"/>
        </w:rPr>
        <w:t>ESRD</w:t>
      </w:r>
      <w:r>
        <w:rPr>
          <w:sz w:val="18"/>
          <w:szCs w:val="18"/>
          <w:color w:val="231F20"/>
          <w:spacing w:val="16"/>
        </w:rPr>
        <w:t>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(0.4-1.1%)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differ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general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population </w:t>
      </w:r>
      <w:r>
        <w:rPr>
          <w:sz w:val="18"/>
          <w:szCs w:val="18"/>
          <w:color w:val="231F20"/>
          <w:spacing w:val="4"/>
        </w:rPr>
        <w:t>[153, 154, 159, 160].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ESRD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developing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new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onset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would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[161].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some </w:t>
      </w:r>
      <w:r>
        <w:rPr>
          <w:sz w:val="18"/>
          <w:szCs w:val="18"/>
          <w:color w:val="231F20"/>
          <w:spacing w:val="2"/>
        </w:rPr>
        <w:t>identified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factors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deterioration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donation.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According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study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evaluated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119,769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obese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BMI</w:t>
      </w:r>
      <w:r>
        <w:rPr>
          <w:sz w:val="18"/>
          <w:szCs w:val="18"/>
          <w:color w:val="231F20"/>
          <w:spacing w:val="5"/>
        </w:rPr>
        <w:t xml:space="preserve"> &gt; 30)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1.9-</w:t>
      </w:r>
      <w:r>
        <w:rPr>
          <w:sz w:val="18"/>
          <w:szCs w:val="18"/>
          <w:color w:val="231F20"/>
        </w:rPr>
        <w:t>fold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ESRD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obese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counterparts</w:t>
      </w:r>
      <w:r>
        <w:rPr>
          <w:sz w:val="18"/>
          <w:szCs w:val="18"/>
          <w:color w:val="231F20"/>
          <w:spacing w:val="8"/>
        </w:rPr>
        <w:t xml:space="preserve"> [162].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4"/>
        </w:rPr>
        <w:t xml:space="preserve"> [152, 159].</w:t>
      </w:r>
    </w:p>
    <w:p>
      <w:pPr>
        <w:spacing w:line="276" w:lineRule="auto"/>
        <w:sectPr>
          <w:footerReference w:type="default" r:id="rId40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0" w:right="1132" w:firstLine="5"/>
        <w:spacing w:before="52" w:line="276" w:lineRule="auto"/>
        <w:jc w:val="both"/>
        <w:rPr>
          <w:sz w:val="18"/>
          <w:szCs w:val="18"/>
        </w:rPr>
      </w:pPr>
      <w:bookmarkStart w:name="bookmark90" w:id="49"/>
      <w:bookmarkEnd w:id="49"/>
      <w:r>
        <w:rPr>
          <w:sz w:val="18"/>
          <w:szCs w:val="18"/>
          <w:color w:val="231F20"/>
          <w:spacing w:val="2"/>
        </w:rPr>
        <w:t>Health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quality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life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(HRQoL),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including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mental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</w:t>
      </w:r>
      <w:r>
        <w:rPr>
          <w:sz w:val="18"/>
          <w:szCs w:val="18"/>
          <w:color w:val="231F20"/>
          <w:spacing w:val="1"/>
        </w:rPr>
        <w:t>dition,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remains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average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"/>
        </w:rPr>
        <w:t>better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general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5"/>
        </w:rPr>
        <w:t>[159,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160,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5"/>
        </w:rPr>
        <w:t>163].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their </w:t>
      </w:r>
      <w:r>
        <w:rPr>
          <w:sz w:val="18"/>
          <w:szCs w:val="18"/>
          <w:color w:val="231F20"/>
        </w:rPr>
        <w:t>perceived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QoL</w:t>
      </w:r>
      <w:r>
        <w:rPr>
          <w:sz w:val="18"/>
          <w:szCs w:val="18"/>
          <w:color w:val="231F20"/>
          <w:spacing w:val="6"/>
        </w:rPr>
        <w:t xml:space="preserve"> [163]. </w:t>
      </w:r>
      <w:r>
        <w:rPr>
          <w:sz w:val="18"/>
          <w:szCs w:val="18"/>
          <w:color w:val="231F20"/>
        </w:rPr>
        <w:t>While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normative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factors </w:t>
      </w:r>
      <w:r>
        <w:rPr>
          <w:sz w:val="18"/>
          <w:szCs w:val="18"/>
          <w:color w:val="231F20"/>
          <w:spacing w:val="3"/>
        </w:rPr>
        <w:t>identifiable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around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including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longer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recovery,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financ</w:t>
      </w:r>
      <w:r>
        <w:rPr>
          <w:sz w:val="18"/>
          <w:szCs w:val="18"/>
          <w:color w:val="231F20"/>
          <w:spacing w:val="2"/>
        </w:rPr>
        <w:t>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stressors,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younger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BMI,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lower education, smoking and higher expectations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prior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donation,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identify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donors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likely 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develop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HRQoL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providing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opportunity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[159,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160,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163].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paramount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benefit </w:t>
      </w:r>
      <w:r>
        <w:rPr>
          <w:sz w:val="18"/>
          <w:szCs w:val="18"/>
          <w:color w:val="231F20"/>
          <w:spacing w:val="3"/>
        </w:rPr>
        <w:t>assessment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done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proper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information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donor,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also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include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promoting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behaviour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9"/>
        </w:rPr>
        <w:t xml:space="preserve"> [164].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140" w:firstLine="1"/>
              <w:spacing w:before="51" w:line="272" w:lineRule="auto"/>
              <w:rPr/>
            </w:pPr>
            <w:r>
              <w:rPr>
                <w:color w:val="231F20"/>
                <w:spacing w:val="4"/>
              </w:rPr>
              <w:t>A systematic review and m</w:t>
            </w:r>
            <w:r>
              <w:rPr>
                <w:color w:val="231F20"/>
                <w:spacing w:val="3"/>
              </w:rPr>
              <w:t>eta-analysis on complications in minimally invasive LDN concluded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techniques used for minim</w:t>
            </w:r>
            <w:r>
              <w:rPr>
                <w:color w:val="231F20"/>
                <w:spacing w:val="3"/>
              </w:rPr>
              <w:t>ally invasive LDN are safe and associated with low complication rates.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259" w:hanging="1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Survival rates and risk of end-stage renal disease are similar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those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general populati</w:t>
            </w:r>
            <w:r>
              <w:rPr>
                <w:color w:val="231F20"/>
                <w:spacing w:val="2"/>
              </w:rPr>
              <w:t>on whilst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donors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HRQoL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remains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average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better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general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Restrict living donor nephrectomy to specialised centres.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4"/>
              <w:spacing w:before="54" w:line="234" w:lineRule="exact"/>
              <w:rPr/>
            </w:pPr>
            <w:r>
              <w:rPr>
                <w:color w:val="231F20"/>
                <w:position w:val="3"/>
              </w:rPr>
              <w:t>Offer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3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3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all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living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kidney</w:t>
            </w:r>
            <w:r>
              <w:rPr>
                <w:color w:val="231F20"/>
                <w:spacing w:val="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donors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86"/>
        <w:spacing w:before="258" w:line="238" w:lineRule="exact"/>
        <w:outlineLvl w:val="2"/>
        <w:rPr>
          <w:sz w:val="18"/>
          <w:szCs w:val="18"/>
        </w:rPr>
      </w:pPr>
      <w:bookmarkStart w:name="bookmark39" w:id="50"/>
      <w:bookmarkEnd w:id="50"/>
      <w:r>
        <w:rPr>
          <w:sz w:val="18"/>
          <w:szCs w:val="18"/>
          <w:i/>
          <w:iCs/>
          <w:color w:val="231F20"/>
          <w:spacing w:val="-3"/>
          <w:position w:val="3"/>
        </w:rPr>
        <w:t>3.1.7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Recipient complications</w:t>
      </w:r>
    </w:p>
    <w:p>
      <w:pPr>
        <w:pStyle w:val="BodyText"/>
        <w:ind w:left="486"/>
        <w:spacing w:before="1" w:line="239" w:lineRule="exact"/>
        <w:outlineLvl w:val="3"/>
        <w:rPr>
          <w:sz w:val="18"/>
          <w:szCs w:val="18"/>
        </w:rPr>
      </w:pPr>
      <w:bookmarkStart w:name="bookmark40" w:id="51"/>
      <w:bookmarkEnd w:id="51"/>
      <w:r>
        <w:rPr>
          <w:sz w:val="18"/>
          <w:szCs w:val="18"/>
          <w:i/>
          <w:iCs/>
          <w:color w:val="231F20"/>
          <w:spacing w:val="17"/>
          <w:position w:val="3"/>
        </w:rPr>
        <w:t>3.1.7.1      </w:t>
      </w:r>
      <w:r>
        <w:rPr>
          <w:sz w:val="18"/>
          <w:szCs w:val="18"/>
          <w:i/>
          <w:iCs/>
          <w:color w:val="231F20"/>
          <w:position w:val="3"/>
        </w:rPr>
        <w:t>General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complications</w:t>
      </w:r>
    </w:p>
    <w:p>
      <w:pPr>
        <w:pStyle w:val="BodyText"/>
        <w:ind w:left="482" w:right="1132" w:firstLine="5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during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transplantation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expose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3"/>
        </w:rPr>
        <w:t>morbidity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mortality.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management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therefore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primary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0"/>
        </w:rPr>
        <w:t>[137,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144,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165-177]. </w:t>
      </w:r>
      <w:r>
        <w:rPr>
          <w:sz w:val="18"/>
          <w:szCs w:val="18"/>
          <w:color w:val="231F20"/>
        </w:rPr>
        <w:t>We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herein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describe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detail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4"/>
        </w:rPr>
        <w:t>transplantation.</w:t>
      </w:r>
    </w:p>
    <w:p>
      <w:pPr>
        <w:spacing w:line="242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9" w:lineRule="auto"/>
        <w:outlineLvl w:val="3"/>
        <w:rPr>
          <w:sz w:val="18"/>
          <w:szCs w:val="18"/>
        </w:rPr>
      </w:pPr>
      <w:bookmarkStart w:name="bookmark41" w:id="52"/>
      <w:bookmarkEnd w:id="52"/>
      <w:r>
        <w:rPr>
          <w:sz w:val="18"/>
          <w:szCs w:val="18"/>
          <w:i/>
          <w:iCs/>
          <w:color w:val="231F20"/>
          <w:spacing w:val="14"/>
        </w:rPr>
        <w:t>3.1.7.2</w:t>
      </w:r>
      <w:r>
        <w:rPr>
          <w:sz w:val="18"/>
          <w:szCs w:val="18"/>
          <w:i/>
          <w:iCs/>
          <w:color w:val="231F20"/>
          <w:spacing w:val="7"/>
        </w:rPr>
        <w:t xml:space="preserve">      </w:t>
      </w:r>
      <w:r>
        <w:rPr>
          <w:sz w:val="18"/>
          <w:szCs w:val="18"/>
          <w:i/>
          <w:iCs/>
          <w:color w:val="231F20"/>
        </w:rPr>
        <w:t>Haemorrhage</w:t>
      </w:r>
    </w:p>
    <w:p>
      <w:pPr>
        <w:pStyle w:val="BodyText"/>
        <w:ind w:left="489" w:right="1133" w:firstLine="6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Haematomas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minor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comp</w:t>
      </w:r>
      <w:r>
        <w:rPr>
          <w:sz w:val="18"/>
          <w:szCs w:val="18"/>
          <w:color w:val="231F20"/>
          <w:spacing w:val="2"/>
        </w:rPr>
        <w:t>lication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transplantation.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reported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0.2-25%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[178,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179].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haematomas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do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intervention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5"/>
        </w:rPr>
        <w:t>case 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larger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haematomas, clinical signs 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symptoms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due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external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pressure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5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graft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dysfunct</w:t>
      </w:r>
      <w:r>
        <w:rPr>
          <w:sz w:val="18"/>
          <w:szCs w:val="18"/>
          <w:color w:val="231F20"/>
          <w:spacing w:val="4"/>
        </w:rPr>
        <w:t>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or thrombotic graft vessel complications can be present. Thes</w:t>
      </w:r>
      <w:r>
        <w:rPr>
          <w:sz w:val="18"/>
          <w:szCs w:val="18"/>
          <w:color w:val="231F20"/>
          <w:spacing w:val="3"/>
        </w:rPr>
        <w:t>e cases may be treated by percutaneous drainage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computed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tomography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5"/>
        </w:rPr>
        <w:t xml:space="preserve"> (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5"/>
        </w:rPr>
        <w:t>) </w:t>
      </w:r>
      <w:r>
        <w:rPr>
          <w:sz w:val="18"/>
          <w:szCs w:val="18"/>
          <w:color w:val="231F20"/>
        </w:rPr>
        <w:t>guidance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[1</w:t>
      </w:r>
      <w:r>
        <w:rPr>
          <w:sz w:val="18"/>
          <w:szCs w:val="18"/>
          <w:color w:val="231F20"/>
          <w:spacing w:val="4"/>
        </w:rPr>
        <w:t>78].</w:t>
      </w:r>
    </w:p>
    <w:p>
      <w:pPr>
        <w:pStyle w:val="BodyText"/>
        <w:ind w:left="486"/>
        <w:spacing w:before="241" w:line="239" w:lineRule="exact"/>
        <w:outlineLvl w:val="3"/>
        <w:rPr>
          <w:sz w:val="18"/>
          <w:szCs w:val="18"/>
        </w:rPr>
      </w:pPr>
      <w:bookmarkStart w:name="bookmark42" w:id="53"/>
      <w:bookmarkEnd w:id="53"/>
      <w:r>
        <w:rPr>
          <w:sz w:val="18"/>
          <w:szCs w:val="18"/>
          <w:i/>
          <w:iCs/>
          <w:color w:val="231F20"/>
          <w:spacing w:val="7"/>
          <w:position w:val="1"/>
        </w:rPr>
        <w:t>3.1.7.3      Arterial thrombosis</w:t>
      </w:r>
    </w:p>
    <w:p>
      <w:pPr>
        <w:pStyle w:val="BodyText"/>
        <w:ind w:left="487" w:right="1132" w:hanging="1"/>
        <w:spacing w:before="11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769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3015049</wp:posOffset>
            </wp:positionV>
            <wp:extent cx="198004" cy="324002"/>
            <wp:effectExtent l="0" t="0" r="0" b="0"/>
            <wp:wrapNone/>
            <wp:docPr id="42" name="IM 42"/>
            <wp:cNvGraphicFramePr/>
            <a:graphic>
              <a:graphicData uri="http://schemas.openxmlformats.org/drawingml/2006/picture">
                <pic:pic>
                  <pic:nvPicPr>
                    <pic:cNvPr id="42" name="IM 42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rare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from  </w:t>
      </w:r>
      <w:r>
        <w:rPr>
          <w:sz w:val="18"/>
          <w:szCs w:val="18"/>
          <w:color w:val="231F20"/>
          <w:spacing w:val="11"/>
        </w:rPr>
        <w:t>0.5-3.5%  [180].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Usually,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consequence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technical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error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4"/>
        </w:rPr>
        <w:t>during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anastomosis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causes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related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recipients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artery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condition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(i.e.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atherosclerosis),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intimal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rupture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during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kidney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harvesting,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episodes,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external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compression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haematoma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lymphocele,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hypercoagulative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state,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hypotension,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toxicity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immunosuppressive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agents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(cyclosporine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sirolimus)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[181].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manifestations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reduction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urine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output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elevation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fun</w:t>
      </w:r>
      <w:r>
        <w:rPr>
          <w:sz w:val="18"/>
          <w:szCs w:val="18"/>
          <w:color w:val="231F20"/>
          <w:spacing w:val="2"/>
        </w:rPr>
        <w:t>ction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tests,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often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graft  loss  </w:t>
      </w:r>
      <w:r>
        <w:rPr>
          <w:sz w:val="18"/>
          <w:szCs w:val="18"/>
          <w:color w:val="231F20"/>
          <w:spacing w:val="11"/>
        </w:rPr>
        <w:t>[178].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diagnosis  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eco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colour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Doppler  </w:t>
      </w:r>
      <w:r>
        <w:rPr>
          <w:sz w:val="18"/>
          <w:szCs w:val="18"/>
          <w:color w:val="231F20"/>
          <w:spacing w:val="11"/>
        </w:rPr>
        <w:t>[178].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exploration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usually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recommended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graft.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appears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salvageable,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thrombectomy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must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si</w:t>
      </w:r>
      <w:r>
        <w:rPr>
          <w:sz w:val="18"/>
          <w:szCs w:val="18"/>
          <w:color w:val="231F20"/>
          <w:spacing w:val="2"/>
        </w:rPr>
        <w:t>tuation,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iliac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clamped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arteriotomy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vs.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dissection of the vascular anastomosis must be performed in order to remove the clot. The graft can be flushed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situ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vascularised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7"/>
        </w:rPr>
        <w:t>[178].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Unfortunately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situations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perfused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allograft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8"/>
        </w:rPr>
        <w:t xml:space="preserve">  [178,  182].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Alternatively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thrombolytic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agent </w:t>
      </w:r>
      <w:r>
        <w:rPr>
          <w:sz w:val="18"/>
          <w:szCs w:val="18"/>
          <w:color w:val="231F20"/>
          <w:spacing w:val="3"/>
        </w:rPr>
        <w:t>administration through a catheter di</w:t>
      </w:r>
      <w:r>
        <w:rPr>
          <w:sz w:val="18"/>
          <w:szCs w:val="18"/>
          <w:color w:val="231F20"/>
          <w:spacing w:val="2"/>
        </w:rPr>
        <w:t>rectly into the transplant renal artery 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be 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efficient treatment,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after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fourteen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6"/>
        </w:rPr>
        <w:t xml:space="preserve"> [178].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828" w:hanging="3"/>
              <w:spacing w:before="51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artery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thrombosis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depends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eco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colour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Doppler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surgical </w:t>
            </w:r>
            <w:r>
              <w:rPr>
                <w:color w:val="231F20"/>
                <w:spacing w:val="4"/>
              </w:rPr>
              <w:t>exploration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assess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status</w:t>
            </w:r>
            <w:r>
              <w:rPr>
                <w:color w:val="231F20"/>
                <w:spacing w:val="3"/>
              </w:rPr>
              <w:t xml:space="preserve">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graft.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83" w:firstLine="3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Thrombectomy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case of a viable graft and allograft nephrectomy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case a non-viabl</w:t>
            </w:r>
            <w:r>
              <w:rPr>
                <w:color w:val="231F20"/>
                <w:spacing w:val="2"/>
              </w:rPr>
              <w:t>e graft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options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artery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thrombosis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rPr>
          <w:rFonts w:ascii="Arial"/>
          <w:sz w:val="21"/>
        </w:rPr>
      </w:pPr>
      <w:r/>
    </w:p>
    <w:p>
      <w:pPr>
        <w:sectPr>
          <w:footerReference w:type="default" r:id="rId42"/>
          <w:pgSz w:w="11906" w:h="16838"/>
          <w:pgMar w:top="400" w:right="0" w:bottom="498" w:left="1785" w:header="0" w:footer="329" w:gutter="0"/>
        </w:sectPr>
        <w:rPr>
          <w:rFonts w:ascii="Arial" w:hAnsi="Arial" w:eastAsia="Arial" w:cs="Arial"/>
          <w:sz w:val="21"/>
          <w:szCs w:val="21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91" w:id="54"/>
            <w:bookmarkEnd w:id="54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ultrasound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colour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Doppler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suspected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graft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thrombosis</w:t>
            </w:r>
            <w:r>
              <w:rPr>
                <w:color w:val="231F20"/>
                <w:spacing w:val="15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Perform surgical exploration in case of ultras</w:t>
            </w:r>
            <w:r>
              <w:rPr>
                <w:color w:val="231F20"/>
                <w:spacing w:val="2"/>
                <w:position w:val="3"/>
              </w:rPr>
              <w:t>ound finding of poor graft perfusion.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60" w:firstLine="6"/>
              <w:spacing w:before="53" w:line="271" w:lineRule="auto"/>
              <w:rPr/>
            </w:pPr>
            <w:r>
              <w:rPr>
                <w:color w:val="231F20"/>
                <w:spacing w:val="4"/>
              </w:rPr>
              <w:t>Perform a surgical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thrombectomy in case of a salvageable graft if arte</w:t>
            </w:r>
            <w:r>
              <w:rPr>
                <w:color w:val="231F20"/>
                <w:spacing w:val="3"/>
              </w:rPr>
              <w:t>rial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thrombosis is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confirmed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intra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operatively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Perform an allograft nephrectomy in case of a non-vi</w:t>
            </w:r>
            <w:r>
              <w:rPr>
                <w:color w:val="231F20"/>
                <w:spacing w:val="2"/>
                <w:position w:val="3"/>
              </w:rPr>
              <w:t>able graft.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1138"/>
        <w:spacing w:before="280" w:line="239" w:lineRule="exact"/>
        <w:outlineLvl w:val="3"/>
        <w:rPr>
          <w:sz w:val="18"/>
          <w:szCs w:val="18"/>
        </w:rPr>
      </w:pPr>
      <w:bookmarkStart w:name="bookmark43" w:id="55"/>
      <w:bookmarkEnd w:id="55"/>
      <w:r>
        <w:rPr>
          <w:sz w:val="18"/>
          <w:szCs w:val="18"/>
          <w:i/>
          <w:iCs/>
          <w:color w:val="231F20"/>
          <w:spacing w:val="8"/>
          <w:position w:val="1"/>
        </w:rPr>
        <w:t>3.1.7.4</w:t>
      </w:r>
      <w:r>
        <w:rPr>
          <w:sz w:val="18"/>
          <w:szCs w:val="18"/>
          <w:i/>
          <w:iCs/>
          <w:color w:val="231F20"/>
          <w:position w:val="1"/>
        </w:rPr>
        <w:t xml:space="preserve">       </w:t>
      </w:r>
      <w:r>
        <w:rPr>
          <w:sz w:val="18"/>
          <w:szCs w:val="18"/>
          <w:i/>
          <w:iCs/>
          <w:color w:val="231F20"/>
          <w:spacing w:val="8"/>
          <w:position w:val="1"/>
        </w:rPr>
        <w:t>Venous thrombosis</w:t>
      </w:r>
    </w:p>
    <w:p>
      <w:pPr>
        <w:pStyle w:val="BodyText"/>
        <w:ind w:left="1138" w:right="480" w:hanging="1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 vein thrombosis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complication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(prevalence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0.5-4%)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</w:t>
      </w:r>
      <w:r>
        <w:rPr>
          <w:sz w:val="18"/>
          <w:szCs w:val="18"/>
          <w:color w:val="231F20"/>
          <w:spacing w:val="2"/>
        </w:rPr>
        <w:t>portant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causes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loss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post-operative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month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[183].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aetiology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includes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te</w:t>
      </w:r>
      <w:r>
        <w:rPr>
          <w:sz w:val="18"/>
          <w:szCs w:val="18"/>
          <w:color w:val="231F20"/>
          <w:spacing w:val="2"/>
        </w:rPr>
        <w:t>chnical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errors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difficulties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[178]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hypercoagulative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state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[184,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185].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Colour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Doppler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flow-ultrasonography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shows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absence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venous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flow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abnormal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arterial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signal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(usually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plateau-like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reversed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diastolic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flow</w:t>
      </w:r>
      <w:r>
        <w:rPr>
          <w:sz w:val="18"/>
          <w:szCs w:val="18"/>
          <w:color w:val="231F20"/>
          <w:spacing w:val="12"/>
        </w:rPr>
        <w:t>).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enlargement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congestion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[186]. Surgical explora</w:t>
      </w:r>
      <w:r>
        <w:rPr>
          <w:sz w:val="18"/>
          <w:szCs w:val="18"/>
          <w:color w:val="231F20"/>
          <w:spacing w:val="3"/>
        </w:rPr>
        <w:t>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recommended despite the fact that the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majority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result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graft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loss.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 those cases where the venous thrombosi</w:t>
      </w:r>
      <w:r>
        <w:rPr>
          <w:sz w:val="18"/>
          <w:szCs w:val="18"/>
          <w:color w:val="231F20"/>
          <w:spacing w:val="3"/>
        </w:rPr>
        <w:t>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not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resulted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loss at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exploration,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venotomy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thrombectomy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clamping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iliac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vein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Alternatively,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explantation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subs</w:t>
      </w:r>
      <w:r>
        <w:rPr>
          <w:sz w:val="18"/>
          <w:szCs w:val="18"/>
          <w:color w:val="231F20"/>
          <w:spacing w:val="3"/>
        </w:rPr>
        <w:t>equent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re-implantation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considered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[178]. Thrombolytic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agents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also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used;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3"/>
        </w:rPr>
        <w:t>,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satisfactory</w:t>
      </w:r>
      <w:r>
        <w:rPr>
          <w:sz w:val="18"/>
          <w:szCs w:val="18"/>
          <w:color w:val="231F20"/>
          <w:spacing w:val="3"/>
        </w:rPr>
        <w:t xml:space="preserve"> [178, 187, 188].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276" w:hanging="3"/>
              <w:spacing w:before="51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vein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thrombosis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depends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colour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Doppler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flow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ultrasonography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4"/>
              </w:rPr>
              <w:t>surgical exploration</w:t>
            </w:r>
            <w:r>
              <w:rPr>
                <w:color w:val="231F20"/>
                <w:spacing w:val="-4"/>
              </w:rPr>
              <w:t xml:space="preserve"> </w:t>
            </w:r>
            <w:r>
              <w:rPr>
                <w:color w:val="231F20"/>
                <w:spacing w:val="4"/>
              </w:rPr>
              <w:t>to assess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status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graft.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83" w:firstLine="3"/>
              <w:spacing w:before="54" w:line="272" w:lineRule="auto"/>
              <w:rPr/>
            </w:pPr>
            <w:r>
              <w:rPr>
                <w:color w:val="231F20"/>
                <w:spacing w:val="3"/>
              </w:rPr>
              <w:t>Thrombectomy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case of a viable graft and allograft nephrectomy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case a non-viabl</w:t>
            </w:r>
            <w:r>
              <w:rPr>
                <w:color w:val="231F20"/>
                <w:spacing w:val="2"/>
              </w:rPr>
              <w:t>e graft are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options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vein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thrombosis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46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4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ultrasound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colour</w:t>
            </w:r>
            <w:r>
              <w:rPr>
                <w:color w:val="231F20"/>
                <w:spacing w:val="15"/>
                <w:position w:val="3"/>
              </w:rPr>
              <w:t>-</w:t>
            </w:r>
            <w:r>
              <w:rPr>
                <w:color w:val="231F20"/>
                <w:position w:val="3"/>
              </w:rPr>
              <w:t>Doppler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suspected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graft</w:t>
            </w:r>
            <w:r>
              <w:rPr>
                <w:color w:val="231F20"/>
                <w:spacing w:val="1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thrombosis</w:t>
            </w:r>
            <w:r>
              <w:rPr>
                <w:color w:val="231F20"/>
                <w:spacing w:val="15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Perform surgical exploration in case of ultras</w:t>
            </w:r>
            <w:r>
              <w:rPr>
                <w:color w:val="231F20"/>
                <w:spacing w:val="2"/>
                <w:position w:val="3"/>
              </w:rPr>
              <w:t>ound finding of poor graft perfusion.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35" w:firstLine="7"/>
              <w:spacing w:before="53" w:line="271" w:lineRule="auto"/>
              <w:rPr/>
            </w:pPr>
            <w:r>
              <w:rPr>
                <w:color w:val="231F20"/>
              </w:rPr>
              <w:t>If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venous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thrombosis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confirmed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intra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operatively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perform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thrombectomy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 </w:t>
            </w:r>
            <w:r>
              <w:rPr>
                <w:color w:val="231F20"/>
                <w:spacing w:val="4"/>
              </w:rPr>
              <w:t>case of a salvageable graft or an allograft nephrectomy in case of a no</w:t>
            </w:r>
            <w:r>
              <w:rPr>
                <w:color w:val="231F20"/>
                <w:spacing w:val="3"/>
              </w:rPr>
              <w:t>n-viable graft.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Do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not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routinely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use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pharmacologic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prophylaxis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prevent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transplant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vein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thrombosis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9" w:lineRule="exact"/>
        <w:outlineLvl w:val="3"/>
        <w:rPr>
          <w:sz w:val="18"/>
          <w:szCs w:val="18"/>
        </w:rPr>
      </w:pPr>
      <w:bookmarkStart w:name="bookmark44" w:id="56"/>
      <w:bookmarkEnd w:id="56"/>
      <w:r>
        <w:rPr>
          <w:sz w:val="18"/>
          <w:szCs w:val="18"/>
          <w:i/>
          <w:iCs/>
          <w:color w:val="231F20"/>
          <w:spacing w:val="7"/>
          <w:position w:val="3"/>
        </w:rPr>
        <w:t>3.1.7.5      Transplant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renal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artery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stenosis.</w:t>
      </w:r>
    </w:p>
    <w:p>
      <w:pPr>
        <w:pStyle w:val="BodyText"/>
        <w:ind w:left="1134" w:right="480" w:firstLine="3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6"/>
        </w:rPr>
        <w:t>1-25%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6"/>
        </w:rPr>
        <w:t>[189,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6"/>
        </w:rPr>
        <w:t>190].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calibre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atherosclerosis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artery, trauma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artery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procurement,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absence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arterial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patch,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suturing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4"/>
        </w:rPr>
        <w:t>(</w:t>
      </w:r>
      <w:r>
        <w:rPr>
          <w:sz w:val="18"/>
          <w:szCs w:val="18"/>
          <w:color w:val="231F20"/>
        </w:rPr>
        <w:t>interrupted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continuous</w:t>
      </w:r>
      <w:r>
        <w:rPr>
          <w:sz w:val="18"/>
          <w:szCs w:val="18"/>
          <w:color w:val="231F20"/>
          <w:spacing w:val="14"/>
        </w:rPr>
        <w:t>),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damage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[191,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4"/>
        </w:rPr>
        <w:t>192].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site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anastomosis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[191,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192].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suspected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arterial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hypertension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refractory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medical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incr</w:t>
      </w:r>
      <w:r>
        <w:rPr>
          <w:sz w:val="18"/>
          <w:szCs w:val="18"/>
          <w:color w:val="231F20"/>
          <w:spacing w:val="1"/>
        </w:rPr>
        <w:t>ease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serum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creatinine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without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1"/>
        </w:rPr>
        <w:t>hydronephrosis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urinary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(30).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performed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US-colour-Doppler,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showing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peak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systolic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velocity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(PSV)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0"/>
        </w:rPr>
        <w:t>&gt; 200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0"/>
        </w:rPr>
        <w:t xml:space="preserve"> [191].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doubt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magnetic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resonance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angiogram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angiogram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[193].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important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determine whether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stenosis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haemodynamicall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19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50%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impairment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9"/>
        </w:rPr>
        <w:t>[194].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mild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stenosis </w:t>
      </w:r>
      <w:r>
        <w:rPr>
          <w:sz w:val="18"/>
          <w:szCs w:val="18"/>
          <w:color w:val="231F20"/>
          <w:spacing w:val="11"/>
        </w:rPr>
        <w:t>(&lt;  50%)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absence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symptoms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deterioration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allograft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normally </w:t>
      </w:r>
      <w:r>
        <w:rPr>
          <w:sz w:val="18"/>
          <w:szCs w:val="18"/>
          <w:color w:val="231F20"/>
          <w:spacing w:val="2"/>
        </w:rPr>
        <w:t>conservative;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although,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strict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follow-up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US-colour-Doppler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</w:t>
      </w:r>
      <w:r>
        <w:rPr>
          <w:sz w:val="18"/>
          <w:szCs w:val="18"/>
          <w:color w:val="231F20"/>
          <w:spacing w:val="1"/>
        </w:rPr>
        <w:t>arameters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adopted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due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possible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graft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failure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[191].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4"/>
        </w:rPr>
        <w:t>ca</w:t>
      </w:r>
      <w:r>
        <w:rPr>
          <w:sz w:val="18"/>
          <w:szCs w:val="18"/>
          <w:color w:val="231F20"/>
          <w:spacing w:val="3"/>
        </w:rPr>
        <w:t>ses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clinically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stenosis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50%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US-colour-Doppler,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confirmatory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angiogram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performed.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If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confirmed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decision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treat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taken,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percutaneous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transluminal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angioplasty/stent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intervention.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Interventional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radiology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typically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first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choice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although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unsuitable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radiological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angioplasty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 recent transplant, multiple, long and narrow stenosis, or after failure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angioplasty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benefit 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treatment [191, 192].</w:t>
      </w:r>
    </w:p>
    <w:p>
      <w:pPr>
        <w:spacing w:line="414" w:lineRule="auto"/>
        <w:rPr>
          <w:rFonts w:ascii="Arial"/>
          <w:sz w:val="21"/>
        </w:rPr>
      </w:pPr>
      <w:r/>
    </w:p>
    <w:p>
      <w:pPr>
        <w:spacing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44" name="IM 44"/>
            <wp:cNvGraphicFramePr/>
            <a:graphic>
              <a:graphicData uri="http://schemas.openxmlformats.org/drawingml/2006/picture">
                <pic:pic>
                  <pic:nvPicPr>
                    <pic:cNvPr id="44" name="IM 44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44"/>
          <w:pgSz w:w="11906" w:h="16838"/>
          <w:pgMar w:top="400" w:right="1785" w:bottom="498" w:left="0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bookmarkStart w:name="bookmark92" w:id="57"/>
            <w:bookmarkEnd w:id="57"/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314" w:hanging="1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Suspect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 renal artery stenosis in case of refractory arterial hypertension and/or in</w:t>
            </w:r>
            <w:r>
              <w:rPr>
                <w:color w:val="231F20"/>
                <w:spacing w:val="2"/>
              </w:rPr>
              <w:t>creasing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serum creatinine without hydronephrosi</w:t>
            </w:r>
            <w:r>
              <w:rPr>
                <w:color w:val="231F20"/>
                <w:spacing w:val="2"/>
              </w:rPr>
              <w:t>s/infections.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 w:right="470" w:firstLine="1"/>
              <w:spacing w:before="52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transplant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artery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stenosis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US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colour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Doppler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showing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peak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systolic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velocity</w:t>
            </w:r>
            <w:r>
              <w:rPr>
                <w:color w:val="231F20"/>
                <w:spacing w:val="6"/>
              </w:rPr>
              <w:t xml:space="preserve"> (</w:t>
            </w:r>
            <w:r>
              <w:rPr>
                <w:color w:val="231F20"/>
              </w:rPr>
              <w:t>PSV</w:t>
            </w:r>
            <w:r>
              <w:rPr>
                <w:color w:val="231F20"/>
                <w:spacing w:val="6"/>
              </w:rPr>
              <w:t>)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&gt; 200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6"/>
              </w:rPr>
              <w:t>/</w:t>
            </w:r>
            <w:r>
              <w:rPr>
                <w:color w:val="231F20"/>
              </w:rPr>
              <w:t>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graft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artery</w:t>
            </w:r>
            <w:r>
              <w:rPr>
                <w:color w:val="231F20"/>
                <w:spacing w:val="6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  <w:spacing w:val="7"/>
              </w:rPr>
              <w:t>2a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92" w:firstLine="3"/>
              <w:spacing w:before="54" w:line="272" w:lineRule="auto"/>
              <w:rPr/>
            </w:pPr>
            <w:r>
              <w:rPr>
                <w:color w:val="231F20"/>
              </w:rPr>
              <w:t>Interventional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radiology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transplant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artery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stenosis</w:t>
            </w:r>
            <w:r>
              <w:rPr>
                <w:color w:val="231F20"/>
                <w:spacing w:val="6"/>
              </w:rPr>
              <w:t>;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6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patients considered unsuitable for radiological angioplasty surg</w:t>
            </w:r>
            <w:r>
              <w:rPr>
                <w:color w:val="231F20"/>
                <w:spacing w:val="3"/>
              </w:rPr>
              <w:t>ical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may be considered.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4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before="1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05" w:firstLine="2"/>
              <w:spacing w:before="51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colour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Doppler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diagnose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arterial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stenosis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undetermined </w:t>
            </w:r>
            <w:r>
              <w:rPr>
                <w:color w:val="231F20"/>
                <w:spacing w:val="3"/>
              </w:rPr>
              <w:t>results on ultrasound consider a magnetic resonance or computed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3"/>
              </w:rPr>
              <w:t>tomography angiogram.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236" w:firstLine="5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Perform percutaneous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transluminal angioplasty/stent,</w:t>
            </w:r>
            <w:r>
              <w:rPr>
                <w:color w:val="231F20"/>
                <w:spacing w:val="3"/>
              </w:rPr>
              <w:t xml:space="preserve"> if feasible, as first-line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for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an arterial stenosis.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249"/>
              <w:spacing w:before="54" w:line="272" w:lineRule="auto"/>
              <w:rPr/>
            </w:pPr>
            <w:r>
              <w:rPr>
                <w:color w:val="231F20"/>
              </w:rPr>
              <w:t>Offer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recent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transplant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multiple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long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narrow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stenosis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4"/>
              </w:rPr>
              <w:t>after failure of angioplas</w:t>
            </w:r>
            <w:r>
              <w:rPr>
                <w:color w:val="231F20"/>
                <w:spacing w:val="3"/>
              </w:rPr>
              <w:t>ty.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3"/>
        <w:rPr>
          <w:sz w:val="18"/>
          <w:szCs w:val="18"/>
        </w:rPr>
      </w:pPr>
      <w:bookmarkStart w:name="bookmark45" w:id="58"/>
      <w:bookmarkEnd w:id="58"/>
      <w:r>
        <w:rPr>
          <w:sz w:val="18"/>
          <w:szCs w:val="18"/>
          <w:i/>
          <w:iCs/>
          <w:color w:val="231F20"/>
          <w:spacing w:val="9"/>
          <w:position w:val="3"/>
        </w:rPr>
        <w:t>3.1.7.6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spacing w:val="9"/>
          <w:position w:val="3"/>
        </w:rPr>
        <w:t>Arteriovenous fistulae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pseudo-aneurysms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</w:t>
      </w:r>
      <w:r>
        <w:rPr>
          <w:sz w:val="18"/>
          <w:szCs w:val="18"/>
          <w:i/>
          <w:iCs/>
          <w:color w:val="231F20"/>
          <w:spacing w:val="8"/>
          <w:position w:val="3"/>
        </w:rPr>
        <w:t>fter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renal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biopsy</w:t>
      </w:r>
    </w:p>
    <w:p>
      <w:pPr>
        <w:pStyle w:val="BodyText"/>
        <w:ind w:left="485" w:right="1132" w:firstLine="10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arteriovenous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(</w:t>
      </w:r>
      <w:r>
        <w:rPr>
          <w:sz w:val="18"/>
          <w:szCs w:val="18"/>
          <w:color w:val="231F20"/>
        </w:rPr>
        <w:t>AV</w:t>
      </w:r>
      <w:r>
        <w:rPr>
          <w:sz w:val="18"/>
          <w:szCs w:val="18"/>
          <w:color w:val="231F20"/>
          <w:spacing w:val="17"/>
        </w:rPr>
        <w:t>) </w:t>
      </w:r>
      <w:r>
        <w:rPr>
          <w:sz w:val="18"/>
          <w:szCs w:val="18"/>
          <w:color w:val="231F20"/>
        </w:rPr>
        <w:t>fistulae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pseudo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aneurysms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1-18%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cases [195]. The aetiology of the </w:t>
      </w:r>
      <w:r>
        <w:rPr>
          <w:sz w:val="18"/>
          <w:szCs w:val="18"/>
          <w:color w:val="231F20"/>
          <w:spacing w:val="3"/>
        </w:rPr>
        <w:t>AV fistula is related to the simultaneous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injury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adjacent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arterial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 venous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branches. A pseudo-aneurysm occurs when only the arterial branch is damaged. Bot</w:t>
      </w:r>
      <w:r>
        <w:rPr>
          <w:sz w:val="18"/>
          <w:szCs w:val="18"/>
          <w:color w:val="231F20"/>
          <w:spacing w:val="3"/>
        </w:rPr>
        <w:t>h conditions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diagnosed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colour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Doppler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[178].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AV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fistulae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asymptomatic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resolving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years </w:t>
      </w:r>
      <w:r>
        <w:rPr>
          <w:sz w:val="18"/>
          <w:szCs w:val="18"/>
          <w:color w:val="231F20"/>
          <w:spacing w:val="4"/>
        </w:rPr>
        <w:t>spontaneously,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whilst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approximately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30%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persist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become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symptomatic. Typically, 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symptoms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are hypertension, haematuria, and graft dysf</w:t>
      </w:r>
      <w:r>
        <w:rPr>
          <w:sz w:val="18"/>
          <w:szCs w:val="18"/>
          <w:color w:val="231F20"/>
          <w:spacing w:val="3"/>
        </w:rPr>
        <w:t>unction due to shunting between arterial and venous vessels. There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increased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spontaneous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rupture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</w:t>
      </w:r>
      <w:r>
        <w:rPr>
          <w:sz w:val="18"/>
          <w:szCs w:val="18"/>
          <w:color w:val="231F20"/>
          <w:spacing w:val="3"/>
        </w:rPr>
        <w:t>larging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pseudo-aneurysms.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both AV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fistulae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pseudo-aneurysm,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angiographic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selec</w:t>
      </w:r>
      <w:r>
        <w:rPr>
          <w:sz w:val="18"/>
          <w:szCs w:val="18"/>
          <w:color w:val="231F20"/>
          <w:spacing w:val="3"/>
        </w:rPr>
        <w:t>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selective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embolisation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represents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choice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[196]. </w:t>
      </w:r>
      <w:r>
        <w:rPr>
          <w:sz w:val="18"/>
          <w:szCs w:val="18"/>
          <w:color w:val="231F20"/>
        </w:rPr>
        <w:t>Partial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allograft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currently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5"/>
        </w:rPr>
        <w:t xml:space="preserve"> [178].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564" w:firstLine="6"/>
              <w:spacing w:before="51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colour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Doppler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arteriovenous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fistulae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pseudo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aneurysm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6"/>
              </w:rPr>
              <w:t>suspected.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822" w:firstLine="5"/>
              <w:spacing w:before="54" w:line="272" w:lineRule="auto"/>
              <w:rPr/>
            </w:pPr>
            <w:r>
              <w:rPr>
                <w:color w:val="231F20"/>
                <w:spacing w:val="4"/>
              </w:rPr>
              <w:t>Perform angiographic embolisation as first-line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treatment in sympto</w:t>
            </w:r>
            <w:r>
              <w:rPr>
                <w:color w:val="231F20"/>
                <w:spacing w:val="3"/>
              </w:rPr>
              <w:t>matic cases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arteriovenous fistulae or pseud</w:t>
            </w:r>
            <w:r>
              <w:rPr>
                <w:color w:val="231F20"/>
                <w:spacing w:val="2"/>
              </w:rPr>
              <w:t>o-aneurysm.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00" w:lineRule="auto"/>
        <w:outlineLvl w:val="3"/>
        <w:rPr>
          <w:sz w:val="18"/>
          <w:szCs w:val="18"/>
        </w:rPr>
      </w:pPr>
      <w:bookmarkStart w:name="bookmark46" w:id="59"/>
      <w:bookmarkEnd w:id="59"/>
      <w:r>
        <w:rPr>
          <w:sz w:val="18"/>
          <w:szCs w:val="18"/>
          <w:i/>
          <w:iCs/>
          <w:color w:val="231F20"/>
          <w:spacing w:val="13"/>
        </w:rPr>
        <w:t>3.1.7.7      </w:t>
      </w:r>
      <w:r>
        <w:rPr>
          <w:sz w:val="18"/>
          <w:szCs w:val="18"/>
          <w:i/>
          <w:iCs/>
          <w:color w:val="231F20"/>
        </w:rPr>
        <w:t>Lymphocele</w:t>
      </w:r>
    </w:p>
    <w:p>
      <w:pPr>
        <w:pStyle w:val="BodyText"/>
        <w:ind w:left="485" w:right="1133" w:firstLine="10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Lymphocele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relatively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common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(1-26%)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complication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[197].</w:t>
      </w:r>
      <w:r>
        <w:rPr>
          <w:sz w:val="18"/>
          <w:szCs w:val="18"/>
          <w:color w:val="231F20"/>
          <w:spacing w:val="3"/>
        </w:rPr>
        <w:t xml:space="preserve"> There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aetiological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association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diabetes,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mammalian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target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</w:t>
      </w:r>
      <w:r>
        <w:rPr>
          <w:sz w:val="18"/>
          <w:szCs w:val="18"/>
          <w:color w:val="231F20"/>
          <w:spacing w:val="2"/>
        </w:rPr>
        <w:t>pamycin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(mTOR)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(i.e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sirolimus)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therapy,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rejection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[198].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symptomatic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lymphocele,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fenestration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associated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2"/>
        </w:rPr>
        <w:t>owest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overall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9"/>
        </w:rPr>
        <w:t xml:space="preserve"> (8%)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9"/>
        </w:rPr>
        <w:t xml:space="preserve"> (14%)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[19</w:t>
      </w:r>
      <w:r>
        <w:rPr>
          <w:sz w:val="18"/>
          <w:szCs w:val="18"/>
          <w:color w:val="231F20"/>
          <w:spacing w:val="8"/>
        </w:rPr>
        <w:t>9]. </w:t>
      </w:r>
      <w:r>
        <w:rPr>
          <w:sz w:val="18"/>
          <w:szCs w:val="18"/>
          <w:color w:val="231F20"/>
        </w:rPr>
        <w:t>Placement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drain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7"/>
        </w:rPr>
        <w:t>(i.e.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Pig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>Tail</w:t>
      </w:r>
      <w:r>
        <w:rPr>
          <w:sz w:val="18"/>
          <w:szCs w:val="18"/>
          <w:color w:val="231F20"/>
          <w:spacing w:val="17"/>
        </w:rPr>
        <w:t>)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7"/>
        </w:rPr>
        <w:t>50%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7"/>
        </w:rPr>
        <w:t>[163].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Percutaneous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95%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0"/>
        </w:rPr>
        <w:t>[199],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local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(6-17%)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[199].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sclerosant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ethanol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fibrin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sealant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gentamicin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</w:rPr>
        <w:t>octreotide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aspiration</w:t>
      </w:r>
      <w:r>
        <w:rPr>
          <w:sz w:val="18"/>
          <w:szCs w:val="18"/>
          <w:color w:val="231F20"/>
          <w:spacing w:val="3"/>
        </w:rPr>
        <w:t xml:space="preserve"> [199, 200].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7" w:right="150" w:firstLine="1"/>
              <w:spacing w:before="52" w:line="271" w:lineRule="auto"/>
              <w:rPr/>
            </w:pPr>
            <w:r>
              <w:rPr>
                <w:color w:val="231F20"/>
                <w:spacing w:val="4"/>
              </w:rPr>
              <w:t>Perform percutaneous dra</w:t>
            </w:r>
            <w:r>
              <w:rPr>
                <w:color w:val="231F20"/>
                <w:spacing w:val="3"/>
              </w:rPr>
              <w:t>inage placement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first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for large and symptomatic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lymphocele.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Perform fenestration when percutaneous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treatm</w:t>
            </w:r>
            <w:r>
              <w:rPr>
                <w:color w:val="231F20"/>
                <w:spacing w:val="2"/>
                <w:position w:val="3"/>
              </w:rPr>
              <w:t>ents fail.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86"/>
        <w:spacing w:before="258" w:line="239" w:lineRule="exact"/>
        <w:outlineLvl w:val="3"/>
        <w:rPr>
          <w:sz w:val="18"/>
          <w:szCs w:val="18"/>
        </w:rPr>
      </w:pPr>
      <w:bookmarkStart w:name="bookmark47" w:id="60"/>
      <w:bookmarkEnd w:id="60"/>
      <w:r>
        <w:rPr>
          <w:sz w:val="18"/>
          <w:szCs w:val="18"/>
          <w:i/>
          <w:iCs/>
          <w:color w:val="231F20"/>
          <w:spacing w:val="10"/>
          <w:position w:val="3"/>
        </w:rPr>
        <w:t>3.1.7.8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    </w:t>
      </w:r>
      <w:r>
        <w:rPr>
          <w:sz w:val="18"/>
          <w:szCs w:val="18"/>
          <w:i/>
          <w:iCs/>
          <w:color w:val="231F20"/>
          <w:position w:val="3"/>
        </w:rPr>
        <w:t>Urinary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leak</w:t>
      </w:r>
    </w:p>
    <w:p>
      <w:pPr>
        <w:pStyle w:val="BodyText"/>
        <w:ind w:left="489" w:right="1133" w:firstLine="3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7974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267617</wp:posOffset>
            </wp:positionV>
            <wp:extent cx="198004" cy="324002"/>
            <wp:effectExtent l="0" t="0" r="0" b="0"/>
            <wp:wrapNone/>
            <wp:docPr id="46" name="IM 46"/>
            <wp:cNvGraphicFramePr/>
            <a:graphic>
              <a:graphicData uri="http://schemas.openxmlformats.org/drawingml/2006/picture">
                <pic:pic>
                  <pic:nvPicPr>
                    <pic:cNvPr id="46" name="IM 46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53"/>
        </w:rPr>
        <w:t xml:space="preserve"> </w:t>
      </w:r>
      <w:r>
        <w:rPr>
          <w:sz w:val="18"/>
          <w:szCs w:val="18"/>
          <w:color w:val="231F20"/>
        </w:rPr>
        <w:t>leakage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0-9.3%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9"/>
        </w:rPr>
        <w:t>[201].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Anastomotic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leaks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[202].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suture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3"/>
        </w:rPr>
        <w:t>[203,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204].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technical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factors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age,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numbe</w:t>
      </w:r>
      <w:r>
        <w:rPr>
          <w:sz w:val="18"/>
          <w:szCs w:val="18"/>
          <w:color w:val="231F20"/>
          <w:spacing w:val="2"/>
        </w:rPr>
        <w:t>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arteries,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site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arterial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anastomosis,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occurrence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rejection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episodes,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problems,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immunosuppressive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[205].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Urinary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lea</w:t>
      </w:r>
      <w:r>
        <w:rPr>
          <w:sz w:val="18"/>
          <w:szCs w:val="18"/>
          <w:color w:val="231F20"/>
          <w:spacing w:val="2"/>
        </w:rPr>
        <w:t>k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suspected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output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creatinine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drain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fluid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7"/>
        </w:rPr>
        <w:t>[203].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it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important to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preserve vascularisation of the distal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[2</w:t>
      </w:r>
      <w:r>
        <w:rPr>
          <w:sz w:val="18"/>
          <w:szCs w:val="18"/>
          <w:color w:val="231F20"/>
          <w:spacing w:val="2"/>
        </w:rPr>
        <w:t>03].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Furthermore,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routine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JJ-stent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</w:p>
    <w:p>
      <w:pPr>
        <w:spacing w:line="275" w:lineRule="auto"/>
        <w:sectPr>
          <w:footerReference w:type="default" r:id="rId46"/>
          <w:pgSz w:w="11906" w:h="16838"/>
          <w:pgMar w:top="400" w:right="0" w:bottom="498" w:left="1785" w:header="0" w:footer="328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 w:right="481" w:firstLine="3"/>
        <w:spacing w:before="52" w:line="276" w:lineRule="auto"/>
        <w:jc w:val="both"/>
        <w:rPr>
          <w:sz w:val="18"/>
          <w:szCs w:val="18"/>
        </w:rPr>
      </w:pPr>
      <w:bookmarkStart w:name="bookmark93" w:id="61"/>
      <w:bookmarkEnd w:id="61"/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[204,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206].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leak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depends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pelvis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proximal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2"/>
        </w:rPr>
        <w:t>distal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ureter,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bladder), the time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appearance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 the volume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leak.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volume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urine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leaks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conservative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(i.e.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urethral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catheter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nephrostomy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JJ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stent</w:t>
      </w:r>
      <w:r>
        <w:rPr>
          <w:sz w:val="18"/>
          <w:szCs w:val="18"/>
          <w:color w:val="231F20"/>
          <w:spacing w:val="15"/>
        </w:rPr>
        <w:t>)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5"/>
        </w:rPr>
        <w:t>[207].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case of failure of the conservative management, or massive leak, surgical repair must be undertaken. Ureteral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directly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"/>
        </w:rPr>
        <w:t xml:space="preserve"> [140, 207].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2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Suspect urinary leakage based on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</w:t>
            </w:r>
            <w:r>
              <w:rPr>
                <w:color w:val="231F20"/>
                <w:spacing w:val="2"/>
                <w:position w:val="3"/>
              </w:rPr>
              <w:t>e urine output and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creatinine level in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the drain fluid.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For early and low volume urine leaks conservative manageme</w:t>
            </w:r>
            <w:r>
              <w:rPr>
                <w:color w:val="231F20"/>
                <w:spacing w:val="2"/>
                <w:position w:val="3"/>
              </w:rPr>
              <w:t>nt may be considered.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 w:right="575"/>
              <w:spacing w:before="54" w:line="272" w:lineRule="auto"/>
              <w:rPr/>
            </w:pPr>
            <w:r>
              <w:rPr>
                <w:color w:val="231F20"/>
                <w:spacing w:val="4"/>
              </w:rPr>
              <w:t>Surgical repair should be undertaken when </w:t>
            </w:r>
            <w:r>
              <w:rPr>
                <w:color w:val="231F20"/>
                <w:spacing w:val="3"/>
              </w:rPr>
              <w:t>conservative management fails or massive urine leak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occurs.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2" w:lineRule="exact"/>
              <w:rPr/>
            </w:pPr>
            <w:r>
              <w:rPr>
                <w:color w:val="231F20"/>
                <w:spacing w:val="4"/>
                <w:position w:val="3"/>
              </w:rPr>
              <w:t>Manage urine leak by JJ-stent and bladder cathet</w:t>
            </w:r>
            <w:r>
              <w:rPr>
                <w:color w:val="231F20"/>
                <w:spacing w:val="3"/>
                <w:position w:val="3"/>
              </w:rPr>
              <w:t>er and/or percutaneous nephrostomy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tube.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Perform surgical repair in cases of failure of conserva</w:t>
            </w:r>
            <w:r>
              <w:rPr>
                <w:color w:val="231F20"/>
                <w:spacing w:val="3"/>
                <w:position w:val="3"/>
              </w:rPr>
              <w:t>tive management.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5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02" w:lineRule="auto"/>
        <w:outlineLvl w:val="3"/>
        <w:rPr>
          <w:sz w:val="18"/>
          <w:szCs w:val="18"/>
        </w:rPr>
      </w:pPr>
      <w:bookmarkStart w:name="bookmark48" w:id="62"/>
      <w:bookmarkEnd w:id="62"/>
      <w:r>
        <w:rPr>
          <w:sz w:val="18"/>
          <w:szCs w:val="18"/>
          <w:i/>
          <w:iCs/>
          <w:color w:val="231F20"/>
          <w:spacing w:val="6"/>
        </w:rPr>
        <w:t>3.1.7.9</w:t>
      </w:r>
      <w:r>
        <w:rPr>
          <w:sz w:val="18"/>
          <w:szCs w:val="18"/>
          <w:i/>
          <w:iCs/>
          <w:color w:val="231F20"/>
          <w:spacing w:val="10"/>
        </w:rPr>
        <w:t xml:space="preserve">      </w:t>
      </w:r>
      <w:r>
        <w:rPr>
          <w:sz w:val="18"/>
          <w:szCs w:val="18"/>
          <w:i/>
          <w:iCs/>
          <w:color w:val="231F20"/>
          <w:spacing w:val="6"/>
        </w:rPr>
        <w:t>Ureteral</w:t>
      </w:r>
      <w:r>
        <w:rPr>
          <w:sz w:val="18"/>
          <w:szCs w:val="18"/>
          <w:i/>
          <w:iCs/>
          <w:color w:val="231F20"/>
          <w:spacing w:val="-1"/>
        </w:rPr>
        <w:t xml:space="preserve"> </w:t>
      </w:r>
      <w:r>
        <w:rPr>
          <w:sz w:val="18"/>
          <w:szCs w:val="18"/>
          <w:i/>
          <w:iCs/>
          <w:color w:val="231F20"/>
          <w:spacing w:val="6"/>
        </w:rPr>
        <w:t>stenosis</w:t>
      </w:r>
    </w:p>
    <w:p>
      <w:pPr>
        <w:pStyle w:val="BodyText"/>
        <w:ind w:left="1138" w:right="480" w:firstLine="6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4"/>
        </w:rPr>
        <w:t>0.6-10.5%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[208].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stenosis </w:t>
      </w:r>
      <w:r>
        <w:rPr>
          <w:sz w:val="18"/>
          <w:szCs w:val="18"/>
          <w:color w:val="231F20"/>
          <w:spacing w:val="3"/>
        </w:rPr>
        <w:t>(within three months of surgery) is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 caused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surgical technique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compromised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ureteral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supply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during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surgery.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Late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stenosis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(after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six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months)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provoked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infection,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fibrosis,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progressive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vascular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14"/>
        </w:rPr>
        <w:t xml:space="preserve"> [203, 209].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stricture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persistent </w:t>
      </w:r>
      <w:r>
        <w:rPr>
          <w:sz w:val="18"/>
          <w:szCs w:val="18"/>
          <w:color w:val="231F20"/>
          <w:spacing w:val="3"/>
        </w:rPr>
        <w:t>hydronephrosis on US occurs in association with impaired renal function. The first approach in the man</w:t>
      </w:r>
      <w:r>
        <w:rPr>
          <w:sz w:val="18"/>
          <w:szCs w:val="18"/>
          <w:color w:val="231F20"/>
          <w:spacing w:val="2"/>
        </w:rPr>
        <w:t>agement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stricture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placem</w:t>
      </w:r>
      <w:r>
        <w:rPr>
          <w:sz w:val="18"/>
          <w:szCs w:val="18"/>
          <w:color w:val="231F20"/>
          <w:spacing w:val="2"/>
        </w:rPr>
        <w:t>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percutaneous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nephrostomy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tube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antegrade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pyelogram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[208].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following treatment options depend mainly on the timing, </w:t>
      </w:r>
      <w:r>
        <w:rPr>
          <w:sz w:val="18"/>
          <w:szCs w:val="18"/>
          <w:color w:val="231F20"/>
          <w:spacing w:val="2"/>
        </w:rPr>
        <w:t>recoverable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function,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anatomy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stricture,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body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habitus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comorbidities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surgeon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preference</w:t>
      </w:r>
      <w:r>
        <w:rPr>
          <w:sz w:val="18"/>
          <w:szCs w:val="18"/>
          <w:color w:val="231F20"/>
          <w:spacing w:val="9"/>
        </w:rPr>
        <w:t>. 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9"/>
        </w:rPr>
        <w:t xml:space="preserve">  &lt;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9"/>
        </w:rPr>
        <w:t>3</w:t>
      </w:r>
      <w:r>
        <w:rPr>
          <w:sz w:val="18"/>
          <w:szCs w:val="18"/>
          <w:color w:val="231F20"/>
        </w:rPr>
        <w:t xml:space="preserve">  cm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length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endoscopically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balloon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dilation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antegrade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flexible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holmium </w:t>
      </w:r>
      <w:r>
        <w:rPr>
          <w:sz w:val="18"/>
          <w:szCs w:val="18"/>
          <w:color w:val="231F20"/>
          <w:spacing w:val="5"/>
        </w:rPr>
        <w:t>laser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incision.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In this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scenario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success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rate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approaches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5"/>
        </w:rPr>
        <w:t>50%;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alth</w:t>
      </w:r>
      <w:r>
        <w:rPr>
          <w:sz w:val="18"/>
          <w:szCs w:val="18"/>
          <w:color w:val="231F20"/>
          <w:spacing w:val="4"/>
        </w:rPr>
        <w:t>ough,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maximum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success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obtained 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&lt;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[210-212].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endourological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stricture </w:t>
      </w:r>
      <w:r>
        <w:rPr>
          <w:sz w:val="18"/>
          <w:szCs w:val="18"/>
          <w:color w:val="231F20"/>
          <w:spacing w:val="10"/>
        </w:rPr>
        <w:t>&gt;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0"/>
        </w:rPr>
        <w:t>3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length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[209]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direct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pyelo-vesical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re-implantation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(with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psoas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hitch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and/or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Boari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Flap)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cases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normal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native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4"/>
        </w:rPr>
        <w:t>, 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ureterostomy</w:t>
      </w:r>
      <w:r>
        <w:rPr>
          <w:sz w:val="18"/>
          <w:szCs w:val="18"/>
          <w:color w:val="231F20"/>
          <w:spacing w:val="4"/>
        </w:rPr>
        <w:t xml:space="preserve"> [213, 214].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significantly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affected</w:t>
      </w:r>
      <w:r>
        <w:rPr>
          <w:sz w:val="18"/>
          <w:szCs w:val="18"/>
          <w:color w:val="231F20"/>
          <w:spacing w:val="4"/>
        </w:rPr>
        <w:t xml:space="preserve"> [215].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43" w:firstLine="2"/>
              <w:spacing w:before="51" w:line="273" w:lineRule="auto"/>
              <w:rPr/>
            </w:pPr>
            <w:r>
              <w:rPr>
                <w:color w:val="231F20"/>
                <w:spacing w:val="2"/>
              </w:rPr>
              <w:t>Clinically significant ureteral stricture should be considered when persistent hydronephrosis on </w:t>
            </w:r>
            <w:r>
              <w:rPr>
                <w:color w:val="231F20"/>
                <w:spacing w:val="1"/>
              </w:rPr>
              <w:t>US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occurs in association with impaired renal functi</w:t>
            </w:r>
            <w:r>
              <w:rPr>
                <w:color w:val="231F20"/>
                <w:spacing w:val="2"/>
              </w:rPr>
              <w:t>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208" w:firstLine="3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The first approach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management of a stricture is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placement of a percutaneous</w:t>
            </w:r>
            <w:r>
              <w:rPr>
                <w:color w:val="231F20"/>
                <w:spacing w:val="2"/>
              </w:rPr>
              <w:t xml:space="preserve"> nephrostomy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tube with an antegrade pyelog</w:t>
            </w:r>
            <w:r>
              <w:rPr>
                <w:color w:val="231F20"/>
                <w:spacing w:val="2"/>
              </w:rPr>
              <w:t>ram.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Strictures</w:t>
            </w:r>
            <w:r>
              <w:rPr>
                <w:color w:val="231F20"/>
                <w:spacing w:val="10"/>
                <w:position w:val="3"/>
              </w:rPr>
              <w:t xml:space="preserve"> &lt; 3 </w:t>
            </w:r>
            <w:r>
              <w:rPr>
                <w:color w:val="231F20"/>
                <w:position w:val="3"/>
              </w:rPr>
              <w:t>cm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length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may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treated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endoscopically</w:t>
            </w:r>
            <w:r>
              <w:rPr>
                <w:color w:val="231F20"/>
                <w:spacing w:val="10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533" w:firstLine="5"/>
              <w:spacing w:before="54" w:line="272" w:lineRule="auto"/>
              <w:rPr/>
            </w:pPr>
            <w:r>
              <w:rPr>
                <w:color w:val="231F20"/>
              </w:rPr>
              <w:t>For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strictures</w:t>
            </w:r>
            <w:r>
              <w:rPr>
                <w:color w:val="231F20"/>
                <w:spacing w:val="6"/>
              </w:rPr>
              <w:t xml:space="preserve"> &gt; 3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length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those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reoccurred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following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primary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endourological </w:t>
            </w:r>
            <w:r>
              <w:rPr>
                <w:color w:val="231F20"/>
                <w:spacing w:val="3"/>
              </w:rPr>
              <w:t>approach surgical reconstruction </w:t>
            </w:r>
            <w:r>
              <w:rPr>
                <w:color w:val="231F20"/>
                <w:spacing w:val="2"/>
              </w:rPr>
              <w:t>should be performed.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79" w:firstLine="7"/>
              <w:spacing w:before="51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stricture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place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nephrostomy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tube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decompression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stricture diagnosis via an antegrade pye</w:t>
            </w:r>
            <w:r>
              <w:rPr>
                <w:color w:val="231F20"/>
                <w:spacing w:val="3"/>
              </w:rPr>
              <w:t>logram.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457" w:firstLine="3"/>
              <w:spacing w:before="52" w:line="275" w:lineRule="auto"/>
              <w:rPr/>
            </w:pPr>
            <w:r>
              <w:rPr>
                <w:color w:val="231F20"/>
              </w:rPr>
              <w:t>Manage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strictures</w:t>
            </w:r>
            <w:r>
              <w:rPr>
                <w:color w:val="231F20"/>
                <w:spacing w:val="12"/>
              </w:rPr>
              <w:t xml:space="preserve"> &lt; 3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length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reconstruction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endoscopically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(percutaneous balloon</w:t>
            </w:r>
            <w:r>
              <w:rPr>
                <w:color w:val="231F20"/>
                <w:spacing w:val="2"/>
              </w:rPr>
              <w:t xml:space="preserve"> dilation or antegrade flexible ureteroscopy and holmium laser</w:t>
            </w:r>
          </w:p>
          <w:p>
            <w:pPr>
              <w:pStyle w:val="TableText"/>
              <w:ind w:left="66"/>
              <w:spacing w:line="233" w:lineRule="exact"/>
              <w:rPr/>
            </w:pPr>
            <w:r>
              <w:rPr>
                <w:color w:val="231F20"/>
                <w:spacing w:val="4"/>
                <w:position w:val="3"/>
              </w:rPr>
              <w:t>incision).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212" w:hanging="7"/>
              <w:spacing w:before="54" w:line="272" w:lineRule="auto"/>
              <w:rPr/>
            </w:pPr>
            <w:r>
              <w:rPr>
                <w:color w:val="231F20"/>
              </w:rPr>
              <w:t>Treat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late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stricture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stricture</w:t>
            </w:r>
            <w:r>
              <w:rPr>
                <w:color w:val="231F20"/>
                <w:spacing w:val="4"/>
              </w:rPr>
              <w:t xml:space="preserve"> &gt; 3 </w:t>
            </w:r>
            <w:r>
              <w:rPr>
                <w:color w:val="231F20"/>
              </w:rPr>
              <w:t>cm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length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surgical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reconstruction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  <w:spacing w:val="1"/>
              </w:rPr>
              <w:t>in appropriate recipients.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before="133"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48" name="IM 48"/>
            <wp:cNvGraphicFramePr/>
            <a:graphic>
              <a:graphicData uri="http://schemas.openxmlformats.org/drawingml/2006/picture">
                <pic:pic>
                  <pic:nvPicPr>
                    <pic:cNvPr id="48" name="IM 48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48"/>
          <w:pgSz w:w="11906" w:h="16838"/>
          <w:pgMar w:top="400" w:right="1785" w:bottom="498" w:left="0" w:header="0" w:footer="328" w:gutter="0"/>
        </w:sectPr>
        <w:rPr/>
      </w:pPr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spacing w:line="284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197" w:lineRule="auto"/>
        <w:outlineLvl w:val="3"/>
        <w:rPr>
          <w:sz w:val="18"/>
          <w:szCs w:val="18"/>
        </w:rPr>
      </w:pPr>
      <w:bookmarkStart w:name="bookmark94" w:id="63"/>
      <w:bookmarkEnd w:id="63"/>
      <w:bookmarkStart w:name="bookmark49" w:id="64"/>
      <w:bookmarkEnd w:id="64"/>
      <w:hyperlink w:history="true" r:id="rId51">
        <w:r>
          <w:rPr>
            <w:sz w:val="18"/>
            <w:szCs w:val="18"/>
            <w:i/>
            <w:iCs/>
            <w:color w:val="231F20"/>
            <w:spacing w:val="9"/>
          </w:rPr>
          <w:t>3.1.7.10</w:t>
        </w:r>
      </w:hyperlink>
      <w:r>
        <w:rPr>
          <w:sz w:val="18"/>
          <w:szCs w:val="18"/>
          <w:i/>
          <w:iCs/>
          <w:color w:val="231F20"/>
        </w:rPr>
        <w:t xml:space="preserve">     Haematuria</w:t>
      </w:r>
    </w:p>
    <w:p>
      <w:pPr>
        <w:pStyle w:val="BodyText"/>
        <w:ind w:left="488" w:right="1133" w:hanging="3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ranges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1-34%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9"/>
        </w:rPr>
        <w:t>[201].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Lich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Gregoire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technique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lowest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haematuria.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Furthermore,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meticulous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haemostasis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re-implantation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minimal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[137,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3"/>
        </w:rPr>
        <w:t>201,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3"/>
        </w:rPr>
        <w:t>202].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Bladder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irrigation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require </w:t>
      </w:r>
      <w:r>
        <w:rPr>
          <w:sz w:val="18"/>
          <w:szCs w:val="18"/>
          <w:color w:val="231F20"/>
        </w:rPr>
        <w:t>cystoscopy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evacuation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clots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fulguration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sites</w:t>
      </w:r>
      <w:r>
        <w:rPr>
          <w:sz w:val="18"/>
          <w:szCs w:val="18"/>
          <w:color w:val="231F20"/>
          <w:spacing w:val="14"/>
        </w:rPr>
        <w:t xml:space="preserve"> [201].</w:t>
      </w:r>
    </w:p>
    <w:p>
      <w:pPr>
        <w:pStyle w:val="BodyText"/>
        <w:ind w:left="486"/>
        <w:spacing w:before="240" w:line="239" w:lineRule="exact"/>
        <w:outlineLvl w:val="3"/>
        <w:rPr>
          <w:sz w:val="18"/>
          <w:szCs w:val="18"/>
        </w:rPr>
      </w:pPr>
      <w:bookmarkStart w:name="bookmark50" w:id="65"/>
      <w:bookmarkEnd w:id="65"/>
      <w:hyperlink w:history="true" r:id="rId52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3.1.7.11</w:t>
        </w:r>
      </w:hyperlink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Reflux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acute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pyelonephritis</w:t>
      </w:r>
    </w:p>
    <w:p>
      <w:pPr>
        <w:pStyle w:val="BodyText"/>
        <w:ind w:left="488" w:right="1132" w:hanging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frequency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vesicoureteral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reflux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7"/>
        </w:rPr>
        <w:t>1-86%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[201,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216].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pyelonephritis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7"/>
        </w:rPr>
        <w:t>13%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recipients.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</w:t>
      </w:r>
      <w:r>
        <w:rPr>
          <w:sz w:val="18"/>
          <w:szCs w:val="18"/>
          <w:color w:val="231F20"/>
          <w:spacing w:val="2"/>
        </w:rPr>
        <w:t>ts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lower tract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urinary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infections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cytomegalovirus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(CMV)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infection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present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pyelonephritis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[217].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Endoscopic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injection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dextranomer/hyaluronic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acid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copolymer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first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ves</w:t>
      </w:r>
      <w:r>
        <w:rPr>
          <w:sz w:val="18"/>
          <w:szCs w:val="18"/>
          <w:color w:val="231F20"/>
          <w:spacing w:val="2"/>
        </w:rPr>
        <w:t>icoureteral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reflux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pyelonephritis,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ranging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1"/>
        </w:rPr>
        <w:t>57.9%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78.9%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injection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[218].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Ureteral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pyelo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ureterostomy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viable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second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3"/>
        </w:rPr>
        <w:t xml:space="preserve"> [213].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3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3" w:lineRule="exact"/>
              <w:rPr/>
            </w:pPr>
            <w:r>
              <w:rPr>
                <w:color w:val="231F20"/>
                <w:spacing w:val="3"/>
                <w:position w:val="3"/>
              </w:rPr>
              <w:t>Use an endoscopic approach as first-line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treatment for</w:t>
            </w:r>
            <w:r>
              <w:rPr>
                <w:color w:val="231F20"/>
                <w:spacing w:val="2"/>
                <w:position w:val="3"/>
              </w:rPr>
              <w:t xml:space="preserve"> symptomatic reflux.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8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200" w:lineRule="auto"/>
        <w:outlineLvl w:val="3"/>
        <w:rPr>
          <w:sz w:val="18"/>
          <w:szCs w:val="18"/>
        </w:rPr>
      </w:pPr>
      <w:bookmarkStart w:name="bookmark51" w:id="66"/>
      <w:bookmarkEnd w:id="66"/>
      <w:hyperlink w:history="true" r:id="rId53">
        <w:r>
          <w:rPr>
            <w:sz w:val="18"/>
            <w:szCs w:val="18"/>
            <w:i/>
            <w:iCs/>
            <w:color w:val="231F20"/>
            <w:spacing w:val="18"/>
          </w:rPr>
          <w:t>3.1.7.12</w:t>
        </w:r>
      </w:hyperlink>
      <w:r>
        <w:rPr>
          <w:sz w:val="18"/>
          <w:szCs w:val="18"/>
          <w:i/>
          <w:iCs/>
          <w:color w:val="231F20"/>
          <w:spacing w:val="1"/>
        </w:rPr>
        <w:t xml:space="preserve">     </w:t>
      </w:r>
      <w:r>
        <w:rPr>
          <w:sz w:val="18"/>
          <w:szCs w:val="18"/>
          <w:i/>
          <w:iCs/>
          <w:color w:val="231F20"/>
        </w:rPr>
        <w:t>Kidney</w:t>
      </w:r>
      <w:r>
        <w:rPr>
          <w:sz w:val="18"/>
          <w:szCs w:val="18"/>
          <w:i/>
          <w:iCs/>
          <w:color w:val="231F20"/>
          <w:spacing w:val="-8"/>
        </w:rPr>
        <w:t xml:space="preserve"> </w:t>
      </w:r>
      <w:r>
        <w:rPr>
          <w:sz w:val="18"/>
          <w:szCs w:val="18"/>
          <w:i/>
          <w:iCs/>
          <w:color w:val="231F20"/>
        </w:rPr>
        <w:t>stones</w:t>
      </w:r>
    </w:p>
    <w:p>
      <w:pPr>
        <w:pStyle w:val="BodyText"/>
        <w:ind w:left="482" w:right="1132" w:firstLine="10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Urolithiasis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0.2-1.7%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[219,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220].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hyper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filtration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2"/>
        </w:rPr>
        <w:t>tubular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acidosis,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recurrent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UTIs,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hypocitraturia,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hyperuricaemia,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2"/>
        </w:rPr>
        <w:t>hyperuri</w:t>
      </w:r>
      <w:r>
        <w:rPr>
          <w:sz w:val="18"/>
          <w:szCs w:val="18"/>
          <w:color w:val="231F20"/>
          <w:spacing w:val="1"/>
        </w:rPr>
        <w:t>cemia,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excessive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alkaline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1"/>
        </w:rPr>
        <w:t>urine,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persistent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tertiary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hyperparathyroidism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7"/>
        </w:rPr>
        <w:t>[221,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222].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urinary </w:t>
      </w:r>
      <w:r>
        <w:rPr>
          <w:sz w:val="18"/>
          <w:szCs w:val="18"/>
          <w:color w:val="231F20"/>
          <w:spacing w:val="3"/>
        </w:rPr>
        <w:t>anastomosis,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lowest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stone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Lich-Gregoir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technique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[220].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frequent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signs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are fever, increased serum creatinine level,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decreased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</w:t>
      </w:r>
      <w:r>
        <w:rPr>
          <w:sz w:val="18"/>
          <w:szCs w:val="18"/>
          <w:color w:val="231F20"/>
          <w:spacing w:val="2"/>
        </w:rPr>
        <w:t>rine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output,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haematuria.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usually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referred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due 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impaired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innervation. 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examination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usually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provides 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although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CT of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ureters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bladder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confirm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</w:t>
      </w:r>
      <w:r>
        <w:rPr>
          <w:sz w:val="18"/>
          <w:szCs w:val="18"/>
          <w:color w:val="231F20"/>
          <w:spacing w:val="2"/>
        </w:rPr>
        <w:t>cation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size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stone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[221].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management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depends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location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size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stone,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presence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obstruction.  In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ob</w:t>
      </w:r>
      <w:r>
        <w:rPr>
          <w:sz w:val="18"/>
          <w:szCs w:val="18"/>
          <w:color w:val="231F20"/>
          <w:spacing w:val="2"/>
        </w:rPr>
        <w:t>structive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stones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first-line treatment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includes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placement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nephrostomy tube,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occasions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JJ-stent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[223].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Extracorporeal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shock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wave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lithotripsy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(ESWL)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usually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first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approach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ston</w:t>
      </w:r>
      <w:r>
        <w:rPr>
          <w:sz w:val="18"/>
          <w:szCs w:val="18"/>
          <w:color w:val="231F20"/>
          <w:spacing w:val="1"/>
        </w:rPr>
        <w:t>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&lt;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15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stone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varying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9"/>
        </w:rPr>
        <w:t xml:space="preserve"> 40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80%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location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stone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9"/>
        </w:rPr>
        <w:t>[223].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Ureteroscopy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including antegrade and retrograde approaches,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considered</w:t>
      </w:r>
      <w:r>
        <w:rPr>
          <w:sz w:val="18"/>
          <w:szCs w:val="18"/>
          <w:color w:val="231F20"/>
          <w:spacing w:val="3"/>
        </w:rPr>
        <w:t xml:space="preserve"> 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stones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&lt;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20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mm,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success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67% [139, 220, 224].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larger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stones</w:t>
      </w:r>
      <w:r>
        <w:rPr>
          <w:sz w:val="18"/>
          <w:szCs w:val="18"/>
          <w:color w:val="231F20"/>
          <w:spacing w:val="3"/>
        </w:rPr>
        <w:t xml:space="preserve"> (&gt; 20 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2"/>
        </w:rPr>
        <w:t>),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nephrolithotomy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PNL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offered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overall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stone-free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impacted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stones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uretero-ureteral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anastomosis,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pyelo-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anastomosis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uretero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vesical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excellent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1"/>
        </w:rPr>
        <w:t xml:space="preserve"> [220].</w:t>
      </w:r>
    </w:p>
    <w:p>
      <w:pPr>
        <w:spacing w:before="29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 w:right="124" w:firstLine="8"/>
              <w:spacing w:before="51" w:line="272" w:lineRule="auto"/>
              <w:rPr/>
            </w:pPr>
            <w:r>
              <w:rPr>
                <w:color w:val="231F20"/>
              </w:rPr>
              <w:t>Extracorporeal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shockwave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lithotripsy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considered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stones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-1"/>
              </w:rPr>
              <w:t>&lt;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-1"/>
              </w:rPr>
              <w:t>15 mm.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1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799" w:firstLine="1"/>
              <w:spacing w:before="53" w:line="271" w:lineRule="auto"/>
              <w:rPr/>
            </w:pPr>
            <w:r>
              <w:rPr>
                <w:color w:val="231F20"/>
                <w:spacing w:val="2"/>
              </w:rPr>
              <w:t>Antegrade/retrograde ureteroscopy and percutaneous nephrolithotomy may be considered as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options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provide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stone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free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3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5" w:line="234" w:lineRule="exact"/>
              <w:rPr/>
            </w:pP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larger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stones</w:t>
            </w:r>
            <w:r>
              <w:rPr>
                <w:color w:val="231F20"/>
                <w:spacing w:val="5"/>
                <w:position w:val="3"/>
              </w:rPr>
              <w:t xml:space="preserve"> (&gt; 20 </w:t>
            </w:r>
            <w:r>
              <w:rPr>
                <w:color w:val="231F20"/>
                <w:position w:val="3"/>
              </w:rPr>
              <w:t>mm</w:t>
            </w:r>
            <w:r>
              <w:rPr>
                <w:color w:val="231F20"/>
                <w:spacing w:val="5"/>
                <w:position w:val="3"/>
              </w:rPr>
              <w:t>), </w:t>
            </w:r>
            <w:r>
              <w:rPr>
                <w:color w:val="231F20"/>
                <w:position w:val="3"/>
              </w:rPr>
              <w:t>PNL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can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offered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high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overall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effective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stone</w:t>
            </w:r>
            <w:r>
              <w:rPr>
                <w:color w:val="231F20"/>
                <w:spacing w:val="5"/>
                <w:position w:val="3"/>
              </w:rPr>
              <w:t>-</w:t>
            </w:r>
            <w:r>
              <w:rPr>
                <w:color w:val="231F20"/>
                <w:position w:val="3"/>
              </w:rPr>
              <w:t>free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5" w:line="234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1" w:line="235" w:lineRule="exact"/>
              <w:rPr/>
            </w:pPr>
            <w:r>
              <w:rPr>
                <w:color w:val="231F20"/>
                <w:spacing w:val="3"/>
                <w:position w:val="3"/>
              </w:rPr>
              <w:t>Evaluate</w:t>
            </w:r>
            <w:r>
              <w:rPr>
                <w:color w:val="231F20"/>
                <w:spacing w:val="5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causes of urolithiasis in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recipient.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75" w:hanging="7"/>
              <w:spacing w:before="51" w:line="272" w:lineRule="auto"/>
              <w:rPr/>
            </w:pPr>
            <w:r>
              <w:rPr>
                <w:color w:val="231F20"/>
              </w:rPr>
              <w:t>Treat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ureteral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obstruction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due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stone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percutaneous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nephrostomy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tube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JJ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stent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placement.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4" w:line="232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shockwave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lithotripsy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antegrade</w:t>
            </w:r>
            <w:r>
              <w:rPr>
                <w:color w:val="231F20"/>
                <w:spacing w:val="8"/>
                <w:position w:val="3"/>
              </w:rPr>
              <w:t>/</w:t>
            </w:r>
            <w:r>
              <w:rPr>
                <w:color w:val="231F20"/>
                <w:position w:val="3"/>
              </w:rPr>
              <w:t>retrograde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ureteroscopy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stones</w:t>
            </w:r>
            <w:r>
              <w:rPr>
                <w:color w:val="231F20"/>
                <w:spacing w:val="8"/>
                <w:position w:val="3"/>
              </w:rPr>
              <w:t xml:space="preserve"> &lt; 15 </w:t>
            </w:r>
            <w:r>
              <w:rPr>
                <w:color w:val="231F20"/>
                <w:position w:val="3"/>
              </w:rPr>
              <w:t>mm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percutaneous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nephrolithotomy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stones</w:t>
            </w:r>
            <w:r>
              <w:rPr>
                <w:color w:val="231F20"/>
                <w:spacing w:val="6"/>
                <w:position w:val="3"/>
              </w:rPr>
              <w:t xml:space="preserve"> &gt; 20 </w:t>
            </w:r>
            <w:r>
              <w:rPr>
                <w:color w:val="231F20"/>
                <w:position w:val="3"/>
              </w:rPr>
              <w:t>mm</w:t>
            </w:r>
            <w:r>
              <w:rPr>
                <w:color w:val="231F20"/>
                <w:spacing w:val="6"/>
                <w:position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10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4" w:line="238" w:lineRule="exact"/>
        <w:outlineLvl w:val="2"/>
        <w:rPr>
          <w:sz w:val="18"/>
          <w:szCs w:val="18"/>
        </w:rPr>
      </w:pPr>
      <w:bookmarkStart w:name="bookmark52" w:id="67"/>
      <w:bookmarkEnd w:id="67"/>
      <w:hyperlink w:history="true" r:id="rId54">
        <w:r>
          <w:rPr>
            <w:sz w:val="18"/>
            <w:szCs w:val="18"/>
            <w:i/>
            <w:iCs/>
            <w:color w:val="231F20"/>
            <w:spacing w:val="11"/>
            <w:position w:val="3"/>
          </w:rPr>
          <w:t>3.1.7.13</w:t>
        </w:r>
      </w:hyperlink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position w:val="3"/>
        </w:rPr>
        <w:t>Wound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infection</w:t>
      </w:r>
    </w:p>
    <w:p>
      <w:pPr>
        <w:pStyle w:val="BodyText"/>
        <w:ind w:left="485" w:right="1133" w:firstLine="1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179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114847</wp:posOffset>
            </wp:positionV>
            <wp:extent cx="198004" cy="324002"/>
            <wp:effectExtent l="0" t="0" r="0" b="0"/>
            <wp:wrapNone/>
            <wp:docPr id="50" name="IM 50"/>
            <wp:cNvGraphicFramePr/>
            <a:graphic>
              <a:graphicData uri="http://schemas.openxmlformats.org/drawingml/2006/picture">
                <pic:pic>
                  <pic:nvPicPr>
                    <pic:cNvPr id="50" name="IM 50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Wound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infections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occur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about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4%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cases.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recipie</w:t>
      </w:r>
      <w:r>
        <w:rPr>
          <w:sz w:val="18"/>
          <w:szCs w:val="18"/>
          <w:color w:val="231F20"/>
          <w:spacing w:val="2"/>
        </w:rPr>
        <w:t>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&gt;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60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years,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BMI,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anaemia,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hypo-albuminemia,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long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surgical times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(&gt;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200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[225].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Bacteri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commonly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involved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Enterobacteriaceae,</w:t>
      </w:r>
      <w:r>
        <w:rPr>
          <w:sz w:val="18"/>
          <w:szCs w:val="18"/>
          <w:i/>
          <w:iCs/>
          <w:color w:val="231F20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Staphylococcus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aureus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7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7"/>
        </w:rPr>
        <w:t>Pseudomonas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7"/>
        </w:rPr>
        <w:t>[213].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7"/>
        </w:rPr>
        <w:t>Subcutaneous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7"/>
        </w:rPr>
        <w:t>s</w:t>
      </w:r>
      <w:r>
        <w:rPr>
          <w:sz w:val="18"/>
          <w:szCs w:val="18"/>
          <w:color w:val="231F20"/>
          <w:spacing w:val="6"/>
        </w:rPr>
        <w:t>utures,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6"/>
        </w:rPr>
        <w:t>pre-dialysis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6"/>
        </w:rPr>
        <w:t>transplantation,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6"/>
        </w:rPr>
        <w:t>sealing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ligation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lymphatic trunks,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prophylactic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fenestration,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</w:t>
      </w:r>
      <w:r>
        <w:rPr>
          <w:sz w:val="18"/>
          <w:szCs w:val="18"/>
          <w:color w:val="231F20"/>
          <w:spacing w:val="2"/>
        </w:rPr>
        <w:t>orticosteroid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load,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avoiding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sirolimus/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decrease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12"/>
        </w:rPr>
        <w:t xml:space="preserve"> [225].</w:t>
      </w:r>
    </w:p>
    <w:p>
      <w:pPr>
        <w:spacing w:line="275" w:lineRule="auto"/>
        <w:sectPr>
          <w:footerReference w:type="default" r:id="rId50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outlineLvl w:val="2"/>
        <w:rPr>
          <w:sz w:val="18"/>
          <w:szCs w:val="18"/>
        </w:rPr>
      </w:pPr>
      <w:bookmarkStart w:name="bookmark95" w:id="68"/>
      <w:bookmarkEnd w:id="68"/>
      <w:bookmarkStart w:name="bookmark53" w:id="69"/>
      <w:bookmarkEnd w:id="69"/>
      <w:hyperlink w:history="true" r:id="rId57">
        <w:r>
          <w:rPr>
            <w:sz w:val="18"/>
            <w:szCs w:val="18"/>
            <w:i/>
            <w:iCs/>
            <w:color w:val="231F20"/>
            <w:spacing w:val="19"/>
            <w:position w:val="1"/>
          </w:rPr>
          <w:t>3.1.7.14</w:t>
        </w:r>
      </w:hyperlink>
      <w:r>
        <w:rPr>
          <w:sz w:val="18"/>
          <w:szCs w:val="18"/>
          <w:i/>
          <w:iCs/>
          <w:color w:val="231F20"/>
          <w:spacing w:val="1"/>
          <w:position w:val="1"/>
        </w:rPr>
        <w:t xml:space="preserve">     </w:t>
      </w:r>
      <w:r>
        <w:rPr>
          <w:sz w:val="18"/>
          <w:szCs w:val="18"/>
          <w:i/>
          <w:iCs/>
          <w:color w:val="231F20"/>
          <w:position w:val="1"/>
        </w:rPr>
        <w:t>Incisional</w:t>
      </w:r>
      <w:r>
        <w:rPr>
          <w:sz w:val="18"/>
          <w:szCs w:val="18"/>
          <w:i/>
          <w:iCs/>
          <w:color w:val="231F20"/>
          <w:spacing w:val="-4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hernia</w:t>
      </w:r>
    </w:p>
    <w:p>
      <w:pPr>
        <w:pStyle w:val="BodyText"/>
        <w:ind w:left="1141" w:right="480" w:firstLine="7"/>
        <w:spacing w:before="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Incisional hernia occurs in approximately 4%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open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kidney transplantations.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factors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include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age,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obesity,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diabetes, haematoma, rejection, </w:t>
      </w:r>
      <w:r>
        <w:rPr>
          <w:sz w:val="18"/>
          <w:szCs w:val="18"/>
          <w:color w:val="231F20"/>
          <w:spacing w:val="2"/>
        </w:rPr>
        <w:t>re-operation through the same transplant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incision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m-TOR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Mesh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risk factor 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incisional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hern</w:t>
      </w:r>
      <w:r>
        <w:rPr>
          <w:sz w:val="18"/>
          <w:szCs w:val="18"/>
          <w:color w:val="231F20"/>
          <w:spacing w:val="2"/>
        </w:rPr>
        <w:t>ia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[226].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Open 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laparoscopic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repair approaches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10"/>
        </w:rPr>
        <w:t xml:space="preserve"> [226].</w:t>
      </w:r>
    </w:p>
    <w:p>
      <w:pPr>
        <w:pStyle w:val="BodyText"/>
        <w:ind w:left="1138"/>
        <w:spacing w:before="239" w:line="239" w:lineRule="exact"/>
        <w:outlineLvl w:val="1"/>
        <w:rPr>
          <w:sz w:val="18"/>
          <w:szCs w:val="18"/>
        </w:rPr>
      </w:pPr>
      <w:bookmarkStart w:name="bookmark54" w:id="70"/>
      <w:bookmarkEnd w:id="70"/>
      <w:r>
        <w:rPr>
          <w:sz w:val="18"/>
          <w:szCs w:val="18"/>
          <w:i/>
          <w:iCs/>
          <w:color w:val="231F20"/>
          <w:spacing w:val="-3"/>
          <w:position w:val="3"/>
        </w:rPr>
        <w:t>3.1.8  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Urological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malignancy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and</w:t>
      </w:r>
      <w:r>
        <w:rPr>
          <w:sz w:val="18"/>
          <w:szCs w:val="18"/>
          <w:b/>
          <w:bCs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renal transplantation</w:t>
      </w:r>
    </w:p>
    <w:p>
      <w:pPr>
        <w:pStyle w:val="BodyText"/>
        <w:ind w:left="1137" w:right="481"/>
        <w:spacing w:before="1" w:line="28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following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section  is  limited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3"/>
        </w:rPr>
        <w:t>synopsis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sy</w:t>
      </w:r>
      <w:r>
        <w:rPr>
          <w:sz w:val="18"/>
          <w:szCs w:val="18"/>
          <w:color w:val="231F20"/>
          <w:spacing w:val="2"/>
        </w:rPr>
        <w:t>stematic  reviews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conducted  by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the  EAU  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Transplantation Pan</w:t>
      </w:r>
      <w:r>
        <w:rPr>
          <w:sz w:val="18"/>
          <w:szCs w:val="18"/>
          <w:color w:val="231F20"/>
          <w:spacing w:val="3"/>
        </w:rPr>
        <w:t>el.</w:t>
      </w:r>
    </w:p>
    <w:p>
      <w:pPr>
        <w:pStyle w:val="BodyText"/>
        <w:ind w:left="1138"/>
        <w:spacing w:before="222" w:line="239" w:lineRule="exact"/>
        <w:outlineLvl w:val="2"/>
        <w:rPr>
          <w:sz w:val="18"/>
          <w:szCs w:val="18"/>
        </w:rPr>
      </w:pPr>
      <w:bookmarkStart w:name="bookmark55" w:id="71"/>
      <w:bookmarkEnd w:id="71"/>
      <w:r>
        <w:rPr>
          <w:sz w:val="18"/>
          <w:szCs w:val="18"/>
          <w:i/>
          <w:iCs/>
          <w:color w:val="231F20"/>
          <w:spacing w:val="7"/>
          <w:position w:val="3"/>
        </w:rPr>
        <w:t>3.1.8.1      Malignancy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prior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to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</w:t>
      </w:r>
      <w:r>
        <w:rPr>
          <w:sz w:val="18"/>
          <w:szCs w:val="18"/>
          <w:i/>
          <w:iCs/>
          <w:color w:val="231F20"/>
          <w:spacing w:val="6"/>
          <w:position w:val="3"/>
        </w:rPr>
        <w:t>nal transplantation</w:t>
      </w:r>
    </w:p>
    <w:p>
      <w:pPr>
        <w:pStyle w:val="BodyText"/>
        <w:ind w:left="1141"/>
        <w:spacing w:before="1" w:line="238" w:lineRule="exact"/>
        <w:outlineLvl w:val="3"/>
        <w:rPr>
          <w:sz w:val="18"/>
          <w:szCs w:val="18"/>
        </w:rPr>
      </w:pPr>
      <w:bookmarkStart w:name="bookmark56" w:id="72"/>
      <w:bookmarkEnd w:id="72"/>
      <w:r>
        <w:rPr>
          <w:sz w:val="18"/>
          <w:szCs w:val="18"/>
          <w:color w:val="231F20"/>
          <w:spacing w:val="3"/>
          <w:position w:val="3"/>
        </w:rPr>
        <w:t>3.1.8.1.1  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</w:t>
      </w:r>
    </w:p>
    <w:p>
      <w:pPr>
        <w:pStyle w:val="BodyText"/>
        <w:ind w:left="1134" w:right="480" w:firstLine="5"/>
        <w:spacing w:before="7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Standard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procedure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transplant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candidates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includes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screening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any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active/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latent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past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cancer.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candidates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history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urological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cancer,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challenging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decide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suitable for transplantation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 the waiting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period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prior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date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waiting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primarily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Cincinnati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takes into account the typ</w:t>
      </w:r>
      <w:r>
        <w:rPr>
          <w:sz w:val="18"/>
          <w:szCs w:val="18"/>
          <w:color w:val="231F20"/>
          <w:spacing w:val="2"/>
        </w:rPr>
        <w:t>e of tumour and the time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between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its treatment 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kidney transplantation.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However,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Cincinnati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Registry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potential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drawbac</w:t>
      </w:r>
      <w:r>
        <w:rPr>
          <w:sz w:val="18"/>
          <w:szCs w:val="18"/>
          <w:color w:val="231F20"/>
          <w:spacing w:val="2"/>
        </w:rPr>
        <w:t>ks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does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epidemiology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tumours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diagnostic and therapeutic procedures/tests have changed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over time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 that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prognostic tools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improved.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Additionally,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treatment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staging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disease are not defined.</w:t>
      </w:r>
    </w:p>
    <w:p>
      <w:pPr>
        <w:pStyle w:val="BodyText"/>
        <w:ind w:left="1134" w:right="481" w:firstLine="852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3"/>
        </w:rPr>
        <w:t>(n=786)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dialysis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3"/>
        </w:rPr>
        <w:t>(n=1,733)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populations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cancer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PCa</w:t>
      </w:r>
      <w:r>
        <w:rPr>
          <w:sz w:val="18"/>
          <w:szCs w:val="18"/>
          <w:color w:val="231F20"/>
          <w:spacing w:val="12"/>
        </w:rPr>
        <w:t>).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true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12"/>
        </w:rPr>
        <w:t>/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PCa</w:t>
      </w:r>
      <w:r>
        <w:rPr>
          <w:sz w:val="18"/>
          <w:szCs w:val="18"/>
          <w:color w:val="231F20"/>
          <w:spacing w:val="12"/>
        </w:rPr>
        <w:t>,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consistent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nomograms [227].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 stage/grade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RCC the recurrence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</w:t>
      </w:r>
      <w:r>
        <w:rPr>
          <w:sz w:val="18"/>
          <w:szCs w:val="18"/>
          <w:color w:val="231F20"/>
          <w:spacing w:val="2"/>
        </w:rPr>
        <w:t>e was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significant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dialysis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3"/>
        </w:rPr>
        <w:t>;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recurrences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actually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survival </w:t>
      </w:r>
      <w:r>
        <w:rPr>
          <w:sz w:val="18"/>
          <w:szCs w:val="18"/>
          <w:color w:val="231F20"/>
        </w:rPr>
        <w:t>[227].</w:t>
      </w:r>
    </w:p>
    <w:p>
      <w:pPr>
        <w:pStyle w:val="BodyText"/>
        <w:ind w:left="1145" w:right="481" w:firstLine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Testicular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had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recurrence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but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reports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highlighted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possibility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late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3"/>
        </w:rPr>
        <w:t xml:space="preserve"> [227].</w:t>
      </w:r>
    </w:p>
    <w:p>
      <w:pPr>
        <w:pStyle w:val="BodyText"/>
        <w:ind w:left="1141" w:right="481" w:firstLine="857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urothelial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upper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carcinomas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context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aristolochic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nephropathy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synchronous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bilateral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5"/>
        </w:rPr>
        <w:t xml:space="preserve"> 10-16%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contralateral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"/>
        </w:rPr>
        <w:t xml:space="preserve"> 31-39% [227].</w:t>
      </w:r>
    </w:p>
    <w:p>
      <w:pPr>
        <w:pStyle w:val="BodyText"/>
        <w:ind w:left="1134" w:right="480" w:firstLine="853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findings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imply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candidate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history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appropriately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stage</w:t>
      </w:r>
      <w:r>
        <w:rPr>
          <w:sz w:val="18"/>
          <w:szCs w:val="18"/>
          <w:color w:val="231F20"/>
          <w:spacing w:val="6"/>
        </w:rPr>
        <w:t>/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PCa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PSA</w:t>
      </w:r>
      <w:r>
        <w:rPr>
          <w:sz w:val="18"/>
          <w:szCs w:val="18"/>
          <w:color w:val="231F20"/>
          <w:spacing w:val="6"/>
        </w:rPr>
        <w:t xml:space="preserve"> ≤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6"/>
        </w:rPr>
        <w:t>10,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Gleason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score</w:t>
      </w:r>
      <w:r>
        <w:rPr>
          <w:sz w:val="18"/>
          <w:szCs w:val="18"/>
          <w:color w:val="231F20"/>
          <w:spacing w:val="6"/>
        </w:rPr>
        <w:t xml:space="preserve"> ≤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6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1/T2a)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grade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>1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RCC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listed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2"/>
        </w:rPr>
        <w:t>transplantation</w:t>
      </w:r>
      <w:r>
        <w:rPr>
          <w:sz w:val="18"/>
          <w:szCs w:val="18"/>
          <w:color w:val="231F20"/>
          <w:spacing w:val="5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additional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delay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cancer-free  patient.  However,  as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the  level 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evidence was low, more studies are needed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to standardise waiting perio</w:t>
      </w:r>
      <w:r>
        <w:rPr>
          <w:sz w:val="18"/>
          <w:szCs w:val="18"/>
          <w:color w:val="231F20"/>
          <w:spacing w:val="2"/>
        </w:rPr>
        <w:t>ds before renal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transplantation.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pStyle w:val="TableText"/>
              <w:ind w:left="65"/>
              <w:spacing w:before="106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Renal Cell Carcinoma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51" w:hanging="5"/>
              <w:spacing w:before="52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transplanted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5"/>
              </w:rPr>
              <w:t>. </w:t>
            </w:r>
            <w:r>
              <w:rPr>
                <w:color w:val="231F20"/>
              </w:rPr>
              <w:t>dialysed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5"/>
              </w:rPr>
              <w:t xml:space="preserve"> &lt;1, 1–5,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&gt; 5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5"/>
              </w:rPr>
              <w:t xml:space="preserve"> 0–8%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5"/>
              </w:rPr>
              <w:t>. 0%,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7"/>
              </w:rPr>
              <w:t>0–27%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7"/>
              </w:rPr>
              <w:t>. 0–9%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0–41%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7"/>
              </w:rPr>
              <w:t>. 0–48%, </w:t>
            </w:r>
            <w:r>
              <w:rPr>
                <w:color w:val="231F20"/>
              </w:rPr>
              <w:t>respectively</w:t>
            </w:r>
            <w:r>
              <w:rPr>
                <w:color w:val="231F20"/>
                <w:spacing w:val="7"/>
              </w:rPr>
              <w:t>.</w:t>
            </w:r>
          </w:p>
        </w:tc>
        <w:tc>
          <w:tcPr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10" w:hanging="1"/>
              <w:spacing w:before="52" w:line="272" w:lineRule="auto"/>
              <w:rPr/>
            </w:pPr>
            <w:r>
              <w:rPr>
                <w:color w:val="231F20"/>
              </w:rPr>
              <w:t>Overall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five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year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</w:rPr>
              <w:t>transplantation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dialysed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10"/>
              </w:rPr>
              <w:t xml:space="preserve"> 80–100% </w:t>
            </w:r>
            <w:r>
              <w:rPr>
                <w:color w:val="231F20"/>
              </w:rPr>
              <w:t>vs</w:t>
            </w:r>
            <w:r>
              <w:rPr>
                <w:color w:val="231F20"/>
                <w:spacing w:val="10"/>
              </w:rPr>
              <w:t>. 76–100</w:t>
            </w:r>
            <w:r>
              <w:rPr>
                <w:color w:val="231F20"/>
                <w:spacing w:val="9"/>
              </w:rPr>
              <w:t>%,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respectively.</w:t>
            </w:r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7" w:hRule="atLeast"/>
        </w:trPr>
        <w:tc>
          <w:tcPr>
            <w:shd w:val="clear" w:fill="E6E7E9"/>
            <w:tcW w:w="8504" w:type="dxa"/>
            <w:vAlign w:val="top"/>
            <w:gridSpan w:val="2"/>
          </w:tcPr>
          <w:p>
            <w:pPr>
              <w:pStyle w:val="TableText"/>
              <w:ind w:left="65"/>
              <w:spacing w:before="114" w:line="197" w:lineRule="auto"/>
              <w:rPr/>
            </w:pPr>
            <w:r>
              <w:rPr>
                <w:b/>
                <w:bCs/>
                <w:color w:val="231F20"/>
                <w:spacing w:val="-10"/>
              </w:rPr>
              <w:t>Prostate Cancer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927" w:hanging="7"/>
              <w:spacing w:before="54" w:line="271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recurrence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rates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transplantation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at</w:t>
            </w:r>
            <w:r>
              <w:rPr>
                <w:color w:val="231F20"/>
                <w:spacing w:val="5"/>
              </w:rPr>
              <w:t xml:space="preserve"> &lt;1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&gt; 5 </w:t>
            </w:r>
            <w:r>
              <w:rPr>
                <w:color w:val="231F20"/>
              </w:rPr>
              <w:t>years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were</w:t>
            </w:r>
            <w:r>
              <w:rPr>
                <w:color w:val="231F20"/>
                <w:spacing w:val="5"/>
              </w:rPr>
              <w:t xml:space="preserve"> 0–9%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5"/>
              </w:rPr>
              <w:t xml:space="preserve"> 4–20%,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respectively.</w:t>
            </w:r>
          </w:p>
        </w:tc>
        <w:tc>
          <w:tcPr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Overall</w:t>
            </w:r>
            <w:r>
              <w:rPr>
                <w:color w:val="231F20"/>
                <w:spacing w:val="6"/>
                <w:position w:val="3"/>
              </w:rPr>
              <w:t>, 1–5 </w:t>
            </w:r>
            <w:r>
              <w:rPr>
                <w:color w:val="231F20"/>
                <w:position w:val="3"/>
              </w:rPr>
              <w:t>year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transplantation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ranged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from</w:t>
            </w:r>
            <w:r>
              <w:rPr>
                <w:color w:val="231F20"/>
                <w:spacing w:val="6"/>
                <w:position w:val="3"/>
              </w:rPr>
              <w:t xml:space="preserve"> 62%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6"/>
                <w:position w:val="3"/>
              </w:rPr>
              <w:t xml:space="preserve"> 100%.</w:t>
            </w:r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39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127" w:firstLine="2"/>
              <w:spacing w:before="52" w:line="272" w:lineRule="auto"/>
              <w:rPr/>
            </w:pPr>
            <w:r>
              <w:rPr>
                <w:color w:val="231F20"/>
                <w:spacing w:val="2"/>
              </w:rPr>
              <w:t>List for renal transplantation patients with a history of appropriately treated low stage/grade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2"/>
              </w:rPr>
              <w:t>renal cell carcinoma or prostate cancer without additional delay.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244" w:lineRule="auto"/>
        <w:rPr>
          <w:rFonts w:ascii="Arial"/>
          <w:sz w:val="21"/>
        </w:rPr>
      </w:pPr>
      <w:r/>
    </w:p>
    <w:p>
      <w:pPr>
        <w:spacing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52" name="IM 52"/>
            <wp:cNvGraphicFramePr/>
            <a:graphic>
              <a:graphicData uri="http://schemas.openxmlformats.org/drawingml/2006/picture">
                <pic:pic>
                  <pic:nvPicPr>
                    <pic:cNvPr id="52" name="IM 52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56"/>
          <w:pgSz w:w="11906" w:h="16838"/>
          <w:pgMar w:top="400" w:right="1785" w:bottom="498" w:left="0" w:header="0" w:footer="328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outlineLvl w:val="3"/>
        <w:rPr>
          <w:sz w:val="18"/>
          <w:szCs w:val="18"/>
        </w:rPr>
      </w:pPr>
      <w:bookmarkStart w:name="bookmark96" w:id="73"/>
      <w:bookmarkEnd w:id="73"/>
      <w:bookmarkStart w:name="bookmark57" w:id="74"/>
      <w:bookmarkEnd w:id="74"/>
      <w:r>
        <w:rPr>
          <w:sz w:val="18"/>
          <w:szCs w:val="18"/>
          <w:color w:val="231F20"/>
          <w:spacing w:val="2"/>
          <w:position w:val="3"/>
        </w:rPr>
        <w:t>3.1.8.1.2  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potential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</w:p>
    <w:p>
      <w:pPr>
        <w:pStyle w:val="BodyText"/>
        <w:ind w:left="486" w:right="1132" w:firstLine="10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general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population,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RCC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constitutes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3%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malignancies, with 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highest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aged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&gt;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60 years.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current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increasing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age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donors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lead to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igher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number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incidental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RCCs found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donor kidneys and</w:t>
      </w:r>
      <w:r>
        <w:rPr>
          <w:sz w:val="18"/>
          <w:szCs w:val="18"/>
          <w:color w:val="231F20"/>
          <w:spacing w:val="3"/>
        </w:rPr>
        <w:t xml:space="preserve"> could theoretically decrease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number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suitable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for transplantation.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surgical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approach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ex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vivo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tumour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excision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back-table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margin,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frozen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bench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renorraphy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finally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fashion</w:t>
      </w:r>
      <w:r>
        <w:rPr>
          <w:sz w:val="18"/>
          <w:szCs w:val="18"/>
          <w:color w:val="231F20"/>
          <w:spacing w:val="13"/>
        </w:rPr>
        <w:t xml:space="preserve"> [228].</w:t>
      </w:r>
    </w:p>
    <w:p>
      <w:pPr>
        <w:pStyle w:val="BodyText"/>
        <w:ind w:left="485" w:right="1132" w:firstLine="849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 systematic review assessed the effectiveness and</w:t>
      </w:r>
      <w:r>
        <w:rPr>
          <w:sz w:val="18"/>
          <w:szCs w:val="18"/>
          <w:color w:val="231F20"/>
          <w:spacing w:val="3"/>
        </w:rPr>
        <w:t xml:space="preserve"> harms of using kidneys with small renal tumours,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source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overall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"/>
        </w:rPr>
        <w:t xml:space="preserve"> 92%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95.6%, </w:t>
      </w:r>
      <w:r>
        <w:rPr>
          <w:sz w:val="18"/>
          <w:szCs w:val="18"/>
          <w:color w:val="231F20"/>
        </w:rPr>
        <w:t>respectively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[228].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excision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vivo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except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"/>
        </w:rPr>
        <w:t xml:space="preserve"> (107/109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),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majority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excised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tumours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RCCs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(88/109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"/>
        </w:rPr>
        <w:t>),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clear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cell </w:t>
      </w:r>
      <w:r>
        <w:rPr>
          <w:sz w:val="18"/>
          <w:szCs w:val="18"/>
          <w:color w:val="231F20"/>
        </w:rPr>
        <w:t>subtype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6"/>
        </w:rPr>
        <w:t xml:space="preserve"> [228].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small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masses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acceptable source 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renal transplantation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compromise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oncological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3"/>
        </w:rPr>
        <w:t>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/>
              <w:spacing w:before="52" w:line="233" w:lineRule="exact"/>
              <w:rPr/>
            </w:pPr>
            <w:r>
              <w:rPr>
                <w:color w:val="231F20"/>
                <w:position w:val="3"/>
              </w:rPr>
              <w:t>Tumour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excision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was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performed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i/>
                <w:iCs/>
                <w:color w:val="231F20"/>
                <w:position w:val="3"/>
              </w:rPr>
              <w:t>ex</w:t>
            </w:r>
            <w:r>
              <w:rPr>
                <w:i/>
                <w:iCs/>
                <w:color w:val="231F20"/>
                <w:spacing w:val="12"/>
                <w:position w:val="3"/>
              </w:rPr>
              <w:t>-</w:t>
            </w:r>
            <w:r>
              <w:rPr>
                <w:i/>
                <w:iCs/>
                <w:color w:val="231F20"/>
                <w:position w:val="3"/>
              </w:rPr>
              <w:t>vivo</w:t>
            </w:r>
            <w:r>
              <w:rPr>
                <w:i/>
                <w:iCs/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all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cases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except</w:t>
            </w:r>
            <w:r>
              <w:rPr>
                <w:color w:val="231F20"/>
                <w:spacing w:val="12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-5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two</w:t>
            </w:r>
            <w:r>
              <w:rPr>
                <w:color w:val="231F20"/>
                <w:spacing w:val="12"/>
                <w:position w:val="3"/>
              </w:rPr>
              <w:t xml:space="preserve"> (107/109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12"/>
                <w:position w:val="3"/>
              </w:rPr>
              <w:t>).</w:t>
            </w:r>
          </w:p>
        </w:tc>
        <w:tc>
          <w:tcPr>
            <w:tcW w:w="569" w:type="dxa"/>
            <w:vAlign w:val="top"/>
            <w:vMerge w:val="restart"/>
            <w:tcBorders>
              <w:bottom w:val="nil"/>
            </w:tcBorders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4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Overall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4"/>
                <w:position w:val="3"/>
              </w:rPr>
              <w:t>, </w:t>
            </w:r>
            <w:r>
              <w:rPr>
                <w:color w:val="231F20"/>
                <w:position w:val="3"/>
              </w:rPr>
              <w:t>three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five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4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were</w:t>
            </w:r>
            <w:r>
              <w:rPr>
                <w:color w:val="231F20"/>
                <w:spacing w:val="4"/>
                <w:position w:val="3"/>
              </w:rPr>
              <w:t xml:space="preserve"> 97.7%, 95.4%,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4"/>
                <w:position w:val="3"/>
              </w:rPr>
              <w:t xml:space="preserve"> 92%</w:t>
            </w:r>
            <w:r>
              <w:rPr>
                <w:color w:val="231F20"/>
                <w:spacing w:val="3"/>
                <w:position w:val="3"/>
              </w:rPr>
              <w:t>, </w:t>
            </w:r>
            <w:r>
              <w:rPr>
                <w:color w:val="231F20"/>
                <w:position w:val="3"/>
              </w:rPr>
              <w:t>respectively</w:t>
            </w:r>
            <w:r>
              <w:rPr>
                <w:color w:val="231F20"/>
                <w:spacing w:val="3"/>
                <w:position w:val="3"/>
              </w:rPr>
              <w:t>.</w:t>
            </w:r>
          </w:p>
        </w:tc>
        <w:tc>
          <w:tcPr>
            <w:tcW w:w="569" w:type="dxa"/>
            <w:vAlign w:val="top"/>
            <w:vMerge w:val="continue"/>
            <w:tcBorders>
              <w:top w:val="nil"/>
              <w:bottom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4" w:line="234" w:lineRule="exact"/>
              <w:rPr/>
            </w:pPr>
            <w:r>
              <w:rPr>
                <w:color w:val="231F20"/>
                <w:position w:val="3"/>
              </w:rPr>
              <w:t>Mean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graft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survival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rates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at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one</w:t>
            </w:r>
            <w:r>
              <w:rPr>
                <w:color w:val="231F20"/>
                <w:spacing w:val="6"/>
                <w:position w:val="3"/>
              </w:rPr>
              <w:t>, </w:t>
            </w:r>
            <w:r>
              <w:rPr>
                <w:color w:val="231F20"/>
                <w:position w:val="3"/>
              </w:rPr>
              <w:t>three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five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years</w:t>
            </w:r>
            <w:r>
              <w:rPr>
                <w:color w:val="231F20"/>
                <w:spacing w:val="6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were</w:t>
            </w:r>
            <w:r>
              <w:rPr>
                <w:color w:val="231F20"/>
                <w:spacing w:val="6"/>
                <w:position w:val="3"/>
              </w:rPr>
              <w:t xml:space="preserve"> 99.2%, 95%,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6"/>
                <w:position w:val="3"/>
              </w:rPr>
              <w:t xml:space="preserve"> 95.6</w:t>
            </w:r>
            <w:r>
              <w:rPr>
                <w:color w:val="231F20"/>
                <w:spacing w:val="5"/>
                <w:position w:val="3"/>
              </w:rPr>
              <w:t>%, </w:t>
            </w:r>
            <w:r>
              <w:rPr>
                <w:color w:val="231F20"/>
                <w:position w:val="3"/>
              </w:rPr>
              <w:t>respectively</w:t>
            </w:r>
            <w:r>
              <w:rPr>
                <w:color w:val="231F20"/>
                <w:spacing w:val="5"/>
                <w:position w:val="3"/>
              </w:rPr>
              <w:t>.</w:t>
            </w:r>
          </w:p>
        </w:tc>
        <w:tc>
          <w:tcPr>
            <w:tcW w:w="569" w:type="dxa"/>
            <w:vAlign w:val="top"/>
            <w:vMerge w:val="continue"/>
            <w:tcBorders>
              <w:top w:val="nil"/>
            </w:tcBorders>
          </w:tcPr>
          <w:p>
            <w:pPr>
              <w:rPr>
                <w:rFonts w:ascii="Arial"/>
                <w:sz w:val="21"/>
              </w:rPr>
            </w:pPr>
            <w:r/>
          </w:p>
        </w:tc>
      </w:tr>
    </w:tbl>
    <w:p>
      <w:pPr>
        <w:spacing w:before="224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512" w:firstLine="5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Do not discard a kidney for potential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transplantation 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basis of a small</w:t>
            </w:r>
            <w:r>
              <w:rPr>
                <w:color w:val="231F20"/>
                <w:spacing w:val="2"/>
              </w:rPr>
              <w:t xml:space="preserve"> renal mass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alone.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2"/>
        <w:rPr>
          <w:sz w:val="18"/>
          <w:szCs w:val="18"/>
        </w:rPr>
      </w:pPr>
      <w:bookmarkStart w:name="bookmark58" w:id="75"/>
      <w:bookmarkEnd w:id="75"/>
      <w:r>
        <w:rPr>
          <w:sz w:val="18"/>
          <w:szCs w:val="18"/>
          <w:i/>
          <w:iCs/>
          <w:color w:val="231F20"/>
          <w:spacing w:val="7"/>
          <w:position w:val="3"/>
        </w:rPr>
        <w:t>3.1.8.2      Malignancy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afte</w:t>
      </w:r>
      <w:r>
        <w:rPr>
          <w:sz w:val="18"/>
          <w:szCs w:val="18"/>
          <w:i/>
          <w:iCs/>
          <w:color w:val="231F20"/>
          <w:spacing w:val="6"/>
          <w:position w:val="3"/>
        </w:rPr>
        <w:t>r</w:t>
      </w:r>
      <w:r>
        <w:rPr>
          <w:sz w:val="18"/>
          <w:szCs w:val="18"/>
          <w:i/>
          <w:iCs/>
          <w:color w:val="231F20"/>
          <w:spacing w:val="-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renal transplantation</w:t>
      </w:r>
    </w:p>
    <w:p>
      <w:pPr>
        <w:pStyle w:val="BodyText"/>
        <w:ind w:left="482" w:right="1133" w:firstLine="9"/>
        <w:spacing w:before="2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development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kidney tr</w:t>
      </w:r>
      <w:r>
        <w:rPr>
          <w:sz w:val="18"/>
          <w:szCs w:val="18"/>
          <w:color w:val="231F20"/>
          <w:spacing w:val="3"/>
        </w:rPr>
        <w:t>ansplant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become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major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problem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main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causes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death in this population. Urological </w:t>
      </w:r>
      <w:r>
        <w:rPr>
          <w:sz w:val="18"/>
          <w:szCs w:val="18"/>
          <w:color w:val="231F20"/>
          <w:spacing w:val="3"/>
        </w:rPr>
        <w:t>cancers, have an increased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incidence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kidney transplantation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partly due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increasing age of recipients 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their prolonged survival after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transplantati</w:t>
      </w:r>
      <w:r>
        <w:rPr>
          <w:sz w:val="18"/>
          <w:szCs w:val="18"/>
          <w:color w:val="231F20"/>
          <w:spacing w:val="2"/>
        </w:rPr>
        <w:t>on.</w:t>
      </w:r>
    </w:p>
    <w:p>
      <w:pPr>
        <w:pStyle w:val="BodyText"/>
        <w:ind w:left="486" w:right="1132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Treatment of localised PCa following kidney transplantation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challenging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due 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presence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 the pelvic cavity close to the prostate. Two systematic reviews reported that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oncological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follo</w:t>
      </w:r>
      <w:r>
        <w:rPr>
          <w:sz w:val="18"/>
          <w:szCs w:val="18"/>
          <w:color w:val="231F20"/>
          <w:spacing w:val="2"/>
        </w:rPr>
        <w:t>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PCa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comparable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transplanted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[229,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2"/>
        </w:rPr>
        <w:t>230]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surgery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(radical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prostatectomy), carried out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 tertiary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high-volume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referral centres was the </w:t>
      </w:r>
      <w:r>
        <w:rPr>
          <w:sz w:val="18"/>
          <w:szCs w:val="18"/>
          <w:color w:val="231F20"/>
          <w:spacing w:val="1"/>
        </w:rPr>
        <w:t>treatment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"/>
        </w:rPr>
        <w:t>choice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75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85%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 xml:space="preserve"> [229, 230]. </w:t>
      </w:r>
      <w:r>
        <w:rPr>
          <w:sz w:val="18"/>
          <w:szCs w:val="18"/>
          <w:color w:val="231F20"/>
        </w:rPr>
        <w:t>Marra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.,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96.8%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6"/>
        </w:rPr>
        <w:t>88.2%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radiotherapy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androgen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deprivation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100%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24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months </w:t>
      </w:r>
      <w:r>
        <w:rPr>
          <w:sz w:val="18"/>
          <w:szCs w:val="18"/>
          <w:color w:val="231F20"/>
          <w:spacing w:val="10"/>
        </w:rPr>
        <w:t>[230].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Hevia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.,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97.5%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0"/>
        </w:rPr>
        <w:t>87.5%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external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beam </w:t>
      </w:r>
      <w:r>
        <w:rPr>
          <w:sz w:val="18"/>
          <w:szCs w:val="18"/>
          <w:color w:val="231F20"/>
        </w:rPr>
        <w:t>radiation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94.4%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brachytherapy</w:t>
      </w:r>
      <w:r>
        <w:rPr>
          <w:sz w:val="18"/>
          <w:szCs w:val="18"/>
          <w:color w:val="231F20"/>
          <w:spacing w:val="4"/>
        </w:rPr>
        <w:t xml:space="preserve"> [229].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6" w:right="246" w:hanging="5"/>
              <w:spacing w:before="51" w:line="272" w:lineRule="auto"/>
              <w:rPr/>
            </w:pPr>
            <w:r>
              <w:rPr>
                <w:color w:val="231F20"/>
              </w:rPr>
              <w:t>Surgery</w:t>
            </w:r>
            <w:r>
              <w:rPr>
                <w:color w:val="231F20"/>
                <w:spacing w:val="14"/>
              </w:rPr>
              <w:t xml:space="preserve"> (</w:t>
            </w:r>
            <w:r>
              <w:rPr>
                <w:color w:val="231F20"/>
              </w:rPr>
              <w:t>radical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prostatectomy</w:t>
            </w:r>
            <w:r>
              <w:rPr>
                <w:color w:val="231F20"/>
                <w:spacing w:val="14"/>
              </w:rPr>
              <w:t>) </w:t>
            </w:r>
            <w:r>
              <w:rPr>
                <w:color w:val="231F20"/>
              </w:rPr>
              <w:t>was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frequently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localised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PCa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after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  <w:spacing w:val="3"/>
              </w:rPr>
              <w:t>kidney</w:t>
            </w:r>
            <w:r>
              <w:rPr>
                <w:color w:val="231F20"/>
                <w:spacing w:val="-5"/>
              </w:rPr>
              <w:t xml:space="preserve"> </w:t>
            </w:r>
            <w:r>
              <w:rPr>
                <w:color w:val="231F20"/>
                <w:spacing w:val="3"/>
              </w:rPr>
              <w:t>transplant.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2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5" w:right="83" w:firstLine="9"/>
              <w:spacing w:before="54" w:line="272" w:lineRule="auto"/>
              <w:rPr/>
            </w:pPr>
            <w:r>
              <w:rPr>
                <w:color w:val="231F20"/>
                <w:spacing w:val="2"/>
              </w:rPr>
              <w:t>Overall oncological outcomes following PCa treatment in kidney transplant recipients were comparable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non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transplanted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population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54" w:line="239" w:lineRule="exact"/>
              <w:rPr/>
            </w:pPr>
            <w:r>
              <w:rPr>
                <w:color w:val="231F20"/>
                <w:spacing w:val="2"/>
                <w:position w:val="1"/>
              </w:rPr>
              <w:t>2b</w:t>
            </w:r>
          </w:p>
        </w:tc>
      </w:tr>
    </w:tbl>
    <w:p>
      <w:pPr>
        <w:spacing w:before="47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916" w:firstLine="6"/>
              <w:spacing w:before="51" w:line="272" w:lineRule="auto"/>
              <w:rPr/>
            </w:pPr>
            <w:r>
              <w:rPr>
                <w:color w:val="231F20"/>
                <w:spacing w:val="3"/>
              </w:rPr>
              <w:t>Be aware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 presence of a kidney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pelvis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possibility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subsequent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transplants wh</w:t>
            </w:r>
            <w:r>
              <w:rPr>
                <w:color w:val="231F20"/>
                <w:spacing w:val="3"/>
              </w:rPr>
              <w:t>en planning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treatment for prostate cancer.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90" w:firstLine="6"/>
              <w:spacing w:before="54" w:line="272" w:lineRule="auto"/>
              <w:rPr/>
            </w:pPr>
            <w:r>
              <w:rPr>
                <w:color w:val="231F20"/>
                <w:spacing w:val="2"/>
              </w:rPr>
              <w:t>Refer kidney transplant patients with prostate cancer to an integrated</w:t>
            </w:r>
            <w:r>
              <w:rPr>
                <w:color w:val="231F20"/>
                <w:spacing w:val="35"/>
              </w:rPr>
              <w:t xml:space="preserve"> </w:t>
            </w:r>
            <w:r>
              <w:rPr>
                <w:color w:val="231F20"/>
                <w:spacing w:val="2"/>
              </w:rPr>
              <w:t>transplant </w:t>
            </w:r>
            <w:r>
              <w:rPr>
                <w:color w:val="231F20"/>
                <w:spacing w:val="1"/>
              </w:rPr>
              <w:t>urology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centre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86"/>
        <w:spacing w:before="258" w:line="239" w:lineRule="exact"/>
        <w:outlineLvl w:val="1"/>
        <w:rPr>
          <w:sz w:val="18"/>
          <w:szCs w:val="18"/>
        </w:rPr>
      </w:pPr>
      <w:bookmarkStart w:name="bookmark59" w:id="76"/>
      <w:bookmarkEnd w:id="76"/>
      <w:r>
        <w:rPr>
          <w:sz w:val="18"/>
          <w:szCs w:val="18"/>
          <w:i/>
          <w:iCs/>
          <w:color w:val="231F20"/>
          <w:spacing w:val="-2"/>
          <w:position w:val="3"/>
        </w:rPr>
        <w:t>3.1.9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Matching of</w:t>
      </w:r>
      <w:r>
        <w:rPr>
          <w:sz w:val="18"/>
          <w:szCs w:val="18"/>
          <w:b/>
          <w:bCs/>
          <w:i/>
          <w:iCs/>
          <w:color w:val="231F20"/>
          <w:spacing w:val="-13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donors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 xml:space="preserve"> and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recipients</w:t>
      </w:r>
    </w:p>
    <w:p>
      <w:pPr>
        <w:pStyle w:val="BodyText"/>
        <w:ind w:left="489" w:right="1133" w:firstLine="6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384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114885</wp:posOffset>
            </wp:positionV>
            <wp:extent cx="198004" cy="324002"/>
            <wp:effectExtent l="0" t="0" r="0" b="0"/>
            <wp:wrapNone/>
            <wp:docPr id="54" name="IM 54"/>
            <wp:cNvGraphicFramePr/>
            <a:graphic>
              <a:graphicData uri="http://schemas.openxmlformats.org/drawingml/2006/picture">
                <pic:pic>
                  <pic:nvPicPr>
                    <pic:cNvPr id="54" name="IM 54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Histocompatibility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ntigens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show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remarkable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polymorphism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human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leukocyte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antigen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(HLA)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matching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very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correlates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</w:t>
      </w:r>
      <w:r>
        <w:rPr>
          <w:sz w:val="18"/>
          <w:szCs w:val="18"/>
          <w:color w:val="231F20"/>
          <w:spacing w:val="1"/>
        </w:rPr>
        <w:t>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HLA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mismatches</w:t>
      </w:r>
      <w:r>
        <w:rPr>
          <w:sz w:val="18"/>
          <w:szCs w:val="18"/>
          <w:color w:val="231F20"/>
          <w:spacing w:val="10"/>
        </w:rPr>
        <w:t xml:space="preserve">  [231-234]. 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leukocyte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antigen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incompatibility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result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proliferation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activation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5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4+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8+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T-</w:t>
      </w:r>
      <w:r>
        <w:rPr>
          <w:sz w:val="18"/>
          <w:szCs w:val="18"/>
          <w:color w:val="231F20"/>
        </w:rPr>
        <w:t>cells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activation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allo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production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This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lead 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cellular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humoral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rejection.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Matching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concentrate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HLA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antigens, w</w:t>
      </w:r>
      <w:r>
        <w:rPr>
          <w:sz w:val="18"/>
          <w:szCs w:val="18"/>
          <w:color w:val="231F20"/>
          <w:spacing w:val="2"/>
        </w:rPr>
        <w:t>hich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impact</w:t>
      </w:r>
    </w:p>
    <w:p>
      <w:pPr>
        <w:spacing w:line="275" w:lineRule="auto"/>
        <w:sectPr>
          <w:footerReference w:type="default" r:id="rId59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4" w:right="481" w:firstLine="6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outcome.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Human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leukocyte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antigens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well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determi</w:t>
      </w:r>
      <w:r>
        <w:rPr>
          <w:sz w:val="18"/>
          <w:szCs w:val="18"/>
          <w:color w:val="231F20"/>
          <w:spacing w:val="1"/>
        </w:rPr>
        <w:t>ned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potential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recipients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allocation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rules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[231-236]. </w:t>
      </w:r>
      <w:r>
        <w:rPr>
          <w:sz w:val="18"/>
          <w:szCs w:val="18"/>
          <w:color w:val="231F20"/>
        </w:rPr>
        <w:t>Additionally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recommended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determine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DQ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antigens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DP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antigen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characterisation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sensitised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9"/>
        </w:rPr>
        <w:t xml:space="preserve"> [231-236].</w:t>
      </w:r>
    </w:p>
    <w:p>
      <w:pPr>
        <w:pStyle w:val="BodyText"/>
        <w:ind w:left="1134" w:right="480" w:firstLine="1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registered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1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serum  screened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particularly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common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3"/>
        </w:rPr>
        <w:t>af</w:t>
      </w:r>
      <w:r>
        <w:rPr>
          <w:sz w:val="18"/>
          <w:szCs w:val="18"/>
          <w:color w:val="231F20"/>
          <w:spacing w:val="2"/>
        </w:rPr>
        <w:t>ter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pregnancy,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previous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2"/>
        </w:rPr>
        <w:t>transplant,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rejection,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transfusions</w:t>
      </w:r>
      <w:r>
        <w:rPr>
          <w:sz w:val="18"/>
          <w:szCs w:val="18"/>
          <w:color w:val="231F20"/>
          <w:spacing w:val="9"/>
        </w:rPr>
        <w:t xml:space="preserve">  [231-236].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Thorough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according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[231-236].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Sera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screened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for  HLA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antibodies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ever</w:t>
      </w:r>
      <w:r>
        <w:rPr>
          <w:sz w:val="18"/>
          <w:szCs w:val="18"/>
          <w:color w:val="231F20"/>
          <w:spacing w:val="3"/>
        </w:rPr>
        <w:t>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stipulated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national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exchange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organisations</w:t>
      </w:r>
      <w:r>
        <w:rPr>
          <w:sz w:val="18"/>
          <w:szCs w:val="18"/>
          <w:color w:val="231F20"/>
          <w:spacing w:val="11"/>
        </w:rPr>
        <w:t xml:space="preserve"> [231-236].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carried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four </w:t>
      </w:r>
      <w:r>
        <w:rPr>
          <w:sz w:val="18"/>
          <w:szCs w:val="18"/>
          <w:color w:val="231F20"/>
          <w:spacing w:val="4"/>
        </w:rPr>
        <w:t>weeks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after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every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immunising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event,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e.g.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blood transfusion,</w:t>
      </w:r>
      <w:r>
        <w:rPr>
          <w:sz w:val="18"/>
          <w:szCs w:val="18"/>
          <w:color w:val="231F20"/>
          <w:spacing w:val="3"/>
        </w:rPr>
        <w:t xml:space="preserve"> transplantation,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pregnancy,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explantation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1"/>
        </w:rPr>
        <w:t>[231-236].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sensitised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prioritised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access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special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allocation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programmes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1"/>
        </w:rPr>
        <w:t>[233,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234, 236],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acceptable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mismatch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1"/>
        </w:rPr>
        <w:t>) </w:t>
      </w:r>
      <w:r>
        <w:rPr>
          <w:sz w:val="18"/>
          <w:szCs w:val="18"/>
          <w:color w:val="231F20"/>
        </w:rPr>
        <w:t>programme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Eurotransplant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0"/>
        </w:rPr>
        <w:t>[237].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careful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HLA </w:t>
      </w:r>
      <w:r>
        <w:rPr>
          <w:sz w:val="18"/>
          <w:szCs w:val="18"/>
          <w:color w:val="231F20"/>
          <w:spacing w:val="4"/>
        </w:rPr>
        <w:t>antibody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specificities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carried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ou</w:t>
      </w:r>
      <w:r>
        <w:rPr>
          <w:sz w:val="18"/>
          <w:szCs w:val="18"/>
          <w:color w:val="231F20"/>
          <w:spacing w:val="3"/>
        </w:rPr>
        <w:t>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avoid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unacceptable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HLA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antigens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determine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acceptable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HLA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antigens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potentia</w:t>
      </w:r>
      <w:r>
        <w:rPr>
          <w:sz w:val="18"/>
          <w:szCs w:val="18"/>
          <w:color w:val="231F20"/>
          <w:spacing w:val="2"/>
        </w:rPr>
        <w:t>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donors,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who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expected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give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cross-match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result.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definition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unacceptable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HLA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antigens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shou</w:t>
      </w:r>
      <w:r>
        <w:rPr>
          <w:sz w:val="18"/>
          <w:szCs w:val="18"/>
          <w:color w:val="231F20"/>
          <w:spacing w:val="3"/>
        </w:rPr>
        <w:t>ld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implemented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according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allocation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rules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[231-235,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7"/>
        </w:rPr>
        <w:t>238].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information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unacceptable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antigens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highlighted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patient’s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details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database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</w:t>
      </w:r>
      <w:r>
        <w:rPr>
          <w:sz w:val="18"/>
          <w:szCs w:val="18"/>
          <w:color w:val="231F20"/>
          <w:spacing w:val="3"/>
        </w:rPr>
        <w:t>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national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kidney-sharing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programme,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preventing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unnecessary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transport of kidneys to recipients with high antibody sensitivity.</w:t>
      </w:r>
    </w:p>
    <w:p>
      <w:pPr>
        <w:pStyle w:val="BodyText"/>
        <w:ind w:left="1140" w:right="481" w:hanging="3"/>
        <w:spacing w:before="241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avoid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hyper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HAR</w:t>
      </w:r>
      <w:r>
        <w:rPr>
          <w:sz w:val="18"/>
          <w:szCs w:val="18"/>
          <w:color w:val="231F20"/>
          <w:spacing w:val="8"/>
        </w:rPr>
        <w:t>),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8"/>
        </w:rPr>
        <w:t xml:space="preserve"> (e.g.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CDC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virtual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match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tests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performed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before </w:t>
      </w:r>
      <w:r>
        <w:rPr>
          <w:sz w:val="18"/>
          <w:szCs w:val="18"/>
          <w:color w:val="231F20"/>
          <w:spacing w:val="4"/>
        </w:rPr>
        <w:t>each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kidney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combined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kidney/pancreas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transplantation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4"/>
        </w:rPr>
        <w:t>accordance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na</w:t>
      </w:r>
      <w:r>
        <w:rPr>
          <w:sz w:val="18"/>
          <w:szCs w:val="18"/>
          <w:color w:val="231F20"/>
          <w:spacing w:val="3"/>
        </w:rPr>
        <w:t>tional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4"/>
        </w:rPr>
        <w:t xml:space="preserve"> [231-234, 236].</w:t>
      </w:r>
    </w:p>
    <w:p>
      <w:pPr>
        <w:pStyle w:val="BodyText"/>
        <w:ind w:left="1145" w:right="481" w:firstLine="2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Laboratories which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HLA-testing,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HLA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antibody testing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cros</w:t>
      </w:r>
      <w:r>
        <w:rPr>
          <w:sz w:val="18"/>
          <w:szCs w:val="18"/>
          <w:color w:val="231F20"/>
          <w:spacing w:val="2"/>
        </w:rPr>
        <w:t>s-matching for transplant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must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valid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accreditation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ensure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7"/>
        </w:rPr>
        <w:t xml:space="preserve"> [225, 226, 231-233].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must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standards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national and international organisations, such as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  <w:spacing w:val="3"/>
        </w:rPr>
        <w:t>the European Federation for Immunogenetics [236].</w:t>
      </w:r>
    </w:p>
    <w:p>
      <w:pPr>
        <w:pStyle w:val="BodyText"/>
        <w:ind w:left="1134" w:right="481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Previously,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compatibility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for ABO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gro</w:t>
      </w:r>
      <w:r>
        <w:rPr>
          <w:sz w:val="18"/>
          <w:szCs w:val="18"/>
          <w:color w:val="231F20"/>
          <w:spacing w:val="2"/>
        </w:rPr>
        <w:t>up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antigens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HLA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antigens was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critical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transplantation.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change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future,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e.g.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U.S.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allocation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system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A2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A2B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donors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[234].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avoid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increasing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imbalance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between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</w:t>
      </w:r>
      <w:r>
        <w:rPr>
          <w:sz w:val="18"/>
          <w:szCs w:val="18"/>
          <w:color w:val="231F20"/>
          <w:spacing w:val="2"/>
        </w:rPr>
        <w:t>mand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2"/>
        </w:rPr>
        <w:t>supply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deceased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transplantation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ABO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identity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demanded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several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alloca</w:t>
      </w:r>
      <w:r>
        <w:rPr>
          <w:sz w:val="18"/>
          <w:szCs w:val="18"/>
          <w:color w:val="231F20"/>
          <w:spacing w:val="1"/>
        </w:rPr>
        <w:t>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organisations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few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exceptions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e.g.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zero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4"/>
        </w:rPr>
        <w:t>-A+B+</w:t>
      </w:r>
      <w:r>
        <w:rPr>
          <w:sz w:val="18"/>
          <w:szCs w:val="18"/>
          <w:color w:val="231F20"/>
        </w:rPr>
        <w:t>DR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mismatch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4"/>
        </w:rPr>
        <w:t xml:space="preserve">  [234,  235</w:t>
      </w:r>
      <w:r>
        <w:rPr>
          <w:sz w:val="18"/>
          <w:szCs w:val="18"/>
          <w:color w:val="231F20"/>
          <w:spacing w:val="3"/>
        </w:rPr>
        <w:t>].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3"/>
        </w:rPr>
        <w:t>introduction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antibody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elimination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methods,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potent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immunosuppression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novel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agent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(e.g.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anti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B-cell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drugs), successful ABO-incompatible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living donor tra</w:t>
      </w:r>
      <w:r>
        <w:rPr>
          <w:sz w:val="18"/>
          <w:szCs w:val="18"/>
          <w:color w:val="231F20"/>
          <w:spacing w:val="3"/>
        </w:rPr>
        <w:t>nsplantations, with good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long-term outcomes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possible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[239, 240].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6"/>
        </w:rPr>
        <w:t>.</w:t>
      </w:r>
    </w:p>
    <w:p>
      <w:pPr>
        <w:pStyle w:val="BodyText"/>
        <w:ind w:left="1141" w:right="480" w:firstLine="856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Even the barrier of a positiv</w:t>
      </w:r>
      <w:r>
        <w:rPr>
          <w:sz w:val="18"/>
          <w:szCs w:val="18"/>
          <w:color w:val="231F20"/>
          <w:spacing w:val="2"/>
        </w:rPr>
        <w:t>e cross-match due to preformed HLA antibodies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under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discussion 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newer “desensitisation” techniques available in cases with available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living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donors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[241,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242].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Success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rates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lower, antibody-mediated rejections are frequent, but survival 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compared to waiting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list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surv</w:t>
      </w:r>
      <w:r>
        <w:rPr>
          <w:sz w:val="18"/>
          <w:szCs w:val="18"/>
          <w:color w:val="231F20"/>
          <w:spacing w:val="1"/>
        </w:rPr>
        <w:t>ival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dialysis. While this is a rapidly evolving field,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fur</w:t>
      </w:r>
      <w:r>
        <w:rPr>
          <w:sz w:val="18"/>
          <w:szCs w:val="18"/>
          <w:color w:val="231F20"/>
          <w:spacing w:val="2"/>
        </w:rPr>
        <w:t>ther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research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needed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define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protocols.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Until then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such “desensitisation” protocols are experimental</w:t>
      </w:r>
      <w:r>
        <w:rPr>
          <w:sz w:val="18"/>
          <w:szCs w:val="18"/>
          <w:color w:val="231F20"/>
          <w:spacing w:val="2"/>
        </w:rPr>
        <w:t xml:space="preserve"> and patients undergoing “desensitisation” should be treated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specialised centres, where outcomes are documented. Patients should be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informed adequate</w:t>
      </w:r>
      <w:r>
        <w:rPr>
          <w:sz w:val="18"/>
          <w:szCs w:val="18"/>
          <w:color w:val="231F20"/>
          <w:spacing w:val="3"/>
        </w:rPr>
        <w:t>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risks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limitations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alternative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strategies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(e.g.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acceptable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mismatch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programmes,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cross-over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transplantation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donor chains) should be discussed.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163" w:firstLine="6"/>
              <w:spacing w:before="50" w:line="274" w:lineRule="auto"/>
              <w:jc w:val="both"/>
              <w:rPr/>
            </w:pPr>
            <w:r>
              <w:rPr>
                <w:color w:val="231F20"/>
                <w:spacing w:val="3"/>
              </w:rPr>
              <w:t>Human leukocyte antigen matching is very important in kidney</w:t>
            </w:r>
            <w:r>
              <w:rPr>
                <w:color w:val="231F20"/>
                <w:spacing w:val="-6"/>
              </w:rPr>
              <w:t xml:space="preserve"> </w:t>
            </w:r>
            <w:r>
              <w:rPr>
                <w:color w:val="231F20"/>
                <w:spacing w:val="3"/>
              </w:rPr>
              <w:t>transplantation 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 outcome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  <w:spacing w:val="3"/>
              </w:rPr>
              <w:t>correlates with the number of HLA mi</w:t>
            </w:r>
            <w:r>
              <w:rPr>
                <w:color w:val="231F20"/>
                <w:spacing w:val="2"/>
              </w:rPr>
              <w:t>smatches. Matching should concentrate on HLA antigens, which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impact outcome.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1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  <w:tr>
        <w:trPr>
          <w:trHeight w:val="77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3" w:line="238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accordance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national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international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recommendations</w:t>
            </w:r>
            <w:r>
              <w:rPr>
                <w:color w:val="231F20"/>
                <w:spacing w:val="11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adequate</w:t>
            </w:r>
            <w:r>
              <w:rPr>
                <w:color w:val="231F20"/>
                <w:spacing w:val="11"/>
                <w:position w:val="3"/>
              </w:rPr>
              <w:t xml:space="preserve"> (e.g. </w:t>
            </w:r>
            <w:r>
              <w:rPr>
                <w:color w:val="231F20"/>
                <w:position w:val="3"/>
              </w:rPr>
              <w:t>CDC</w:t>
            </w:r>
            <w:r>
              <w:rPr>
                <w:color w:val="231F20"/>
                <w:spacing w:val="11"/>
                <w:position w:val="3"/>
              </w:rPr>
              <w:t>, </w:t>
            </w:r>
            <w:r>
              <w:rPr>
                <w:color w:val="231F20"/>
                <w:position w:val="3"/>
              </w:rPr>
              <w:t>virtual</w:t>
            </w:r>
            <w:r>
              <w:rPr>
                <w:color w:val="231F20"/>
                <w:spacing w:val="11"/>
                <w:position w:val="3"/>
              </w:rPr>
              <w:t>) </w:t>
            </w:r>
            <w:r>
              <w:rPr>
                <w:color w:val="231F20"/>
                <w:position w:val="3"/>
              </w:rPr>
              <w:t>cross</w:t>
            </w:r>
            <w:r>
              <w:rPr>
                <w:color w:val="231F20"/>
                <w:spacing w:val="11"/>
                <w:position w:val="3"/>
              </w:rPr>
              <w:t>-</w:t>
            </w:r>
          </w:p>
          <w:p>
            <w:pPr>
              <w:pStyle w:val="TableText"/>
              <w:ind w:left="63" w:right="180" w:firstLine="2"/>
              <w:spacing w:line="273" w:lineRule="auto"/>
              <w:rPr/>
            </w:pPr>
            <w:r>
              <w:rPr>
                <w:color w:val="231F20"/>
                <w:spacing w:val="4"/>
              </w:rPr>
              <w:t>match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tests must be performed before each kidney and co</w:t>
            </w:r>
            <w:r>
              <w:rPr>
                <w:color w:val="231F20"/>
                <w:spacing w:val="3"/>
              </w:rPr>
              <w:t>mbined kidney/pancreas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avoid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hyper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acute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8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3" w:line="197" w:lineRule="auto"/>
              <w:rPr/>
            </w:pPr>
            <w:r>
              <w:rPr>
                <w:color w:val="231F20"/>
              </w:rPr>
              <w:t>3</w:t>
            </w:r>
          </w:p>
        </w:tc>
      </w:tr>
    </w:tbl>
    <w:p>
      <w:pPr>
        <w:spacing w:line="432" w:lineRule="auto"/>
        <w:rPr>
          <w:rFonts w:ascii="Arial"/>
          <w:sz w:val="21"/>
        </w:rPr>
      </w:pPr>
      <w:r/>
    </w:p>
    <w:p>
      <w:pPr>
        <w:spacing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56" name="IM 56"/>
            <wp:cNvGraphicFramePr/>
            <a:graphic>
              <a:graphicData uri="http://schemas.openxmlformats.org/drawingml/2006/picture">
                <pic:pic>
                  <pic:nvPicPr>
                    <pic:cNvPr id="56" name="IM 56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61"/>
          <w:pgSz w:w="11906" w:h="16838"/>
          <w:pgMar w:top="400" w:right="1785" w:bottom="498" w:left="0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97" w:id="77"/>
            <w:bookmarkEnd w:id="77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93" w:firstLine="9"/>
              <w:spacing w:before="51" w:line="273" w:lineRule="auto"/>
              <w:rPr/>
            </w:pPr>
            <w:r>
              <w:rPr>
                <w:color w:val="231F20"/>
              </w:rPr>
              <w:t>Determine the ABO blood group and the human leukocyte antigen A, B, C and DR phenotypes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4"/>
              </w:rPr>
              <w:t>for all candidates awaiting kidney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transplantatio</w:t>
            </w:r>
            <w:r>
              <w:rPr>
                <w:color w:val="231F20"/>
                <w:spacing w:val="3"/>
              </w:rPr>
              <w:t>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 w:right="71" w:hanging="10"/>
              <w:spacing w:before="52" w:line="272" w:lineRule="auto"/>
              <w:rPr/>
            </w:pPr>
            <w:r>
              <w:rPr>
                <w:color w:val="231F20"/>
              </w:rPr>
              <w:t>Test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donor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recipient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human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leukocyte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antigen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DQ</w:t>
            </w:r>
            <w:r>
              <w:rPr>
                <w:color w:val="231F20"/>
                <w:spacing w:val="7"/>
              </w:rPr>
              <w:t>. </w:t>
            </w:r>
            <w:r>
              <w:rPr>
                <w:color w:val="231F20"/>
              </w:rPr>
              <w:t>Human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leukocyte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antigen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  <w:spacing w:val="3"/>
              </w:rPr>
              <w:t>DP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testing may be performed for sensitised 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2"/>
                <w:position w:val="3"/>
              </w:rPr>
              <w:t>Perform thorough testing for HLA antibodies before</w:t>
            </w:r>
            <w:r>
              <w:rPr>
                <w:color w:val="231F20"/>
                <w:spacing w:val="1"/>
                <w:position w:val="3"/>
              </w:rPr>
              <w:t xml:space="preserve"> transplantation.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179" w:firstLine="6"/>
              <w:spacing w:before="54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adequate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cross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match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tests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avoid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hyper</w:t>
            </w:r>
            <w:r>
              <w:rPr>
                <w:color w:val="231F20"/>
                <w:spacing w:val="14"/>
              </w:rPr>
              <w:t>-</w:t>
            </w:r>
            <w:r>
              <w:rPr>
                <w:color w:val="231F20"/>
              </w:rPr>
              <w:t>acute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14"/>
              </w:rPr>
              <w:t>, </w:t>
            </w:r>
            <w:r>
              <w:rPr>
                <w:color w:val="231F20"/>
              </w:rPr>
              <w:t>before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each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  <w:spacing w:val="5"/>
              </w:rPr>
              <w:t>combined kidney/pancreas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5"/>
              </w:rPr>
              <w:t>transp</w:t>
            </w:r>
            <w:r>
              <w:rPr>
                <w:color w:val="231F20"/>
                <w:spacing w:val="4"/>
              </w:rPr>
              <w:t>lantation.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pStyle w:val="BodyText"/>
        <w:ind w:left="486"/>
        <w:spacing w:before="280" w:line="238" w:lineRule="exact"/>
        <w:outlineLvl w:val="1"/>
        <w:rPr>
          <w:sz w:val="18"/>
          <w:szCs w:val="18"/>
        </w:rPr>
      </w:pPr>
      <w:bookmarkStart w:name="bookmark60" w:id="78"/>
      <w:bookmarkEnd w:id="78"/>
      <w:r>
        <w:rPr>
          <w:sz w:val="18"/>
          <w:szCs w:val="18"/>
          <w:i/>
          <w:iCs/>
          <w:color w:val="231F20"/>
          <w:spacing w:val="-2"/>
          <w:position w:val="3"/>
        </w:rPr>
        <w:t>3.1.10 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Immunosup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pression after</w:t>
      </w:r>
      <w:r>
        <w:rPr>
          <w:sz w:val="18"/>
          <w:szCs w:val="18"/>
          <w:b/>
          <w:bCs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kidney transplantation</w:t>
      </w:r>
    </w:p>
    <w:p>
      <w:pPr>
        <w:pStyle w:val="BodyText"/>
        <w:ind w:left="482" w:right="1132" w:firstLine="3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The  principle  underlying  successful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immunosuppression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4"/>
        </w:rPr>
        <w:t>‘the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balance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survival’.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Practitioners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4"/>
        </w:rPr>
        <w:t>must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prescribe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dosage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enough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suppress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without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endangering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recipient’s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health.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Increased understanding of immune rejection has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led to 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development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safe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modern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immune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suppression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agents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5"/>
        </w:rPr>
        <w:t>[243,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244],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which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suppress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5"/>
        </w:rPr>
        <w:t>sensitised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5"/>
        </w:rPr>
        <w:t>lymphoc</w:t>
      </w:r>
      <w:r>
        <w:rPr>
          <w:sz w:val="18"/>
          <w:szCs w:val="18"/>
          <w:color w:val="231F20"/>
          <w:spacing w:val="4"/>
        </w:rPr>
        <w:t>yte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activity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against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transplant.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particularly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important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during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post-transplant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period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incidence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post-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transplant rejection.</w:t>
      </w:r>
    </w:p>
    <w:p>
      <w:pPr>
        <w:pStyle w:val="BodyText"/>
        <w:ind w:left="489" w:right="1275" w:firstLine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later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operative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stages</w:t>
      </w:r>
      <w:r>
        <w:rPr>
          <w:sz w:val="18"/>
          <w:szCs w:val="18"/>
          <w:color w:val="231F20"/>
          <w:spacing w:val="8"/>
        </w:rPr>
        <w:t>, ‘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adaptation</w:t>
      </w:r>
      <w:r>
        <w:rPr>
          <w:sz w:val="18"/>
          <w:szCs w:val="18"/>
          <w:color w:val="231F20"/>
          <w:spacing w:val="8"/>
        </w:rPr>
        <w:t>‘ </w:t>
      </w:r>
      <w:r>
        <w:rPr>
          <w:sz w:val="18"/>
          <w:szCs w:val="18"/>
          <w:color w:val="231F20"/>
        </w:rPr>
        <w:t>occurs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resulting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very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seen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tapering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   </w:t>
      </w:r>
      <w:r>
        <w:rPr>
          <w:sz w:val="18"/>
          <w:szCs w:val="18"/>
          <w:color w:val="231F20"/>
        </w:rPr>
        <w:t>gradual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lowering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2"/>
        </w:rPr>
        <w:t xml:space="preserve"> (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2"/>
        </w:rPr>
        <w:t>) [243-245].</w:t>
      </w:r>
    </w:p>
    <w:p>
      <w:pPr>
        <w:pStyle w:val="BodyText"/>
        <w:ind w:left="482" w:right="1132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Non-specific side effec</w:t>
      </w:r>
      <w:r>
        <w:rPr>
          <w:sz w:val="18"/>
          <w:szCs w:val="18"/>
          <w:color w:val="231F20"/>
          <w:spacing w:val="4"/>
        </w:rPr>
        <w:t>ts 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include 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higher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risk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malignancy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infection,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particularly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opportunistic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5"/>
        </w:rPr>
        <w:t>infect</w:t>
      </w:r>
      <w:r>
        <w:rPr>
          <w:sz w:val="18"/>
          <w:szCs w:val="18"/>
          <w:color w:val="231F20"/>
          <w:spacing w:val="4"/>
        </w:rPr>
        <w:t>ions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[243-245].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All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immunosuppressants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also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dose-dependent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side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effects.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Current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immunosuppressive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protocols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aim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drug-specific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side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</w:t>
      </w:r>
      <w:r>
        <w:rPr>
          <w:sz w:val="18"/>
          <w:szCs w:val="18"/>
          <w:color w:val="231F20"/>
          <w:spacing w:val="3"/>
        </w:rPr>
        <w:t>cts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synergistic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regimen.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truly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synergistic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allows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profound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dose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reductions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immunosuppressive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drugs;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theref</w:t>
      </w:r>
      <w:r>
        <w:rPr>
          <w:sz w:val="18"/>
          <w:szCs w:val="18"/>
          <w:color w:val="231F20"/>
          <w:spacing w:val="2"/>
        </w:rPr>
        <w:t>ore,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side effects whilst still maintaining efficacy due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to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the synergistic effects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the immunosuppress</w:t>
      </w:r>
      <w:r>
        <w:rPr>
          <w:sz w:val="18"/>
          <w:szCs w:val="18"/>
          <w:color w:val="231F20"/>
          <w:spacing w:val="4"/>
        </w:rPr>
        <w:t>ants.</w:t>
      </w:r>
    </w:p>
    <w:p>
      <w:pPr>
        <w:pStyle w:val="BodyText"/>
        <w:ind w:left="482" w:right="1133" w:firstLine="3"/>
        <w:spacing w:before="24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currently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initial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immunosuppression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regime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provides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excellent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efficacy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good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tolerability</w:t>
      </w:r>
      <w:r>
        <w:rPr>
          <w:sz w:val="18"/>
          <w:szCs w:val="18"/>
          <w:color w:val="231F20"/>
          <w:spacing w:val="8"/>
        </w:rPr>
        <w:t xml:space="preserve"> [243-246].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consists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>: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calcineurin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inhibitors</w:t>
      </w:r>
      <w:r>
        <w:rPr>
          <w:sz w:val="18"/>
          <w:szCs w:val="18"/>
          <w:color w:val="231F20"/>
          <w:spacing w:val="10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preferably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tacrolimus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alternatively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cyclosporine</w:t>
      </w:r>
      <w:r>
        <w:rPr>
          <w:sz w:val="18"/>
          <w:szCs w:val="18"/>
          <w:color w:val="231F20"/>
          <w:spacing w:val="10"/>
          <w:position w:val="3"/>
        </w:rPr>
        <w:t>);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mycophenolate</w:t>
      </w:r>
      <w:r>
        <w:rPr>
          <w:sz w:val="18"/>
          <w:szCs w:val="18"/>
          <w:color w:val="231F20"/>
          <w:spacing w:val="6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MMF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enteric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coated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mycophenolate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sodium</w:t>
      </w:r>
      <w:r>
        <w:rPr>
          <w:sz w:val="18"/>
          <w:szCs w:val="18"/>
          <w:color w:val="231F20"/>
          <w:spacing w:val="6"/>
          <w:position w:val="3"/>
        </w:rPr>
        <w:t xml:space="preserve"> [</w:t>
      </w:r>
      <w:r>
        <w:rPr>
          <w:sz w:val="18"/>
          <w:szCs w:val="18"/>
          <w:color w:val="231F20"/>
          <w:position w:val="3"/>
        </w:rPr>
        <w:t>EC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MPS</w:t>
      </w:r>
      <w:r>
        <w:rPr>
          <w:sz w:val="18"/>
          <w:szCs w:val="18"/>
          <w:color w:val="231F20"/>
          <w:spacing w:val="6"/>
          <w:position w:val="3"/>
        </w:rPr>
        <w:t>]);</w:t>
      </w:r>
    </w:p>
    <w:p>
      <w:pPr>
        <w:pStyle w:val="BodyText"/>
        <w:ind w:left="4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•       </w:t>
      </w:r>
      <w:r>
        <w:rPr>
          <w:sz w:val="18"/>
          <w:szCs w:val="18"/>
          <w:color w:val="231F20"/>
          <w:position w:val="3"/>
        </w:rPr>
        <w:t>steroids</w:t>
      </w:r>
      <w:r>
        <w:rPr>
          <w:sz w:val="18"/>
          <w:szCs w:val="18"/>
          <w:color w:val="231F20"/>
          <w:spacing w:val="5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prednisolone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methylprednisolone</w:t>
      </w:r>
      <w:r>
        <w:rPr>
          <w:sz w:val="18"/>
          <w:szCs w:val="18"/>
          <w:color w:val="231F20"/>
          <w:spacing w:val="5"/>
          <w:position w:val="3"/>
        </w:rPr>
        <w:t>);</w:t>
      </w:r>
    </w:p>
    <w:p>
      <w:pPr>
        <w:pStyle w:val="BodyText"/>
        <w:ind w:left="917" w:right="1132" w:hanging="42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•       induction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(preferably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basiliximab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"/>
        </w:rPr>
        <w:t>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standard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anti-thymocyte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globulin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(</w:t>
      </w:r>
      <w:r>
        <w:rPr>
          <w:sz w:val="18"/>
          <w:szCs w:val="18"/>
          <w:color w:val="231F20"/>
        </w:rPr>
        <w:t>ATG</w:t>
      </w:r>
      <w:r>
        <w:rPr>
          <w:sz w:val="18"/>
          <w:szCs w:val="18"/>
          <w:color w:val="231F20"/>
          <w:spacing w:val="1"/>
        </w:rPr>
        <w:t>)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>).</w:t>
      </w:r>
    </w:p>
    <w:p>
      <w:pPr>
        <w:pStyle w:val="BodyText"/>
        <w:ind w:left="490" w:right="1132" w:hanging="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multidrug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reflects the curren</w:t>
      </w:r>
      <w:r>
        <w:rPr>
          <w:sz w:val="18"/>
          <w:szCs w:val="18"/>
          <w:color w:val="231F20"/>
          <w:spacing w:val="2"/>
        </w:rPr>
        <w:t>t standard of care for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majority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of transplant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worldwide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[243-245]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be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modified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accordi</w:t>
      </w:r>
      <w:r>
        <w:rPr>
          <w:sz w:val="18"/>
          <w:szCs w:val="18"/>
          <w:color w:val="231F20"/>
          <w:spacing w:val="3"/>
        </w:rPr>
        <w:t>ng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local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needs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immunological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risk.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regimen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likely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change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immunosuppressive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drugs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new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[2</w:t>
      </w:r>
      <w:r>
        <w:rPr>
          <w:sz w:val="18"/>
          <w:szCs w:val="18"/>
          <w:color w:val="231F20"/>
          <w:spacing w:val="2"/>
        </w:rPr>
        <w:t>43-245].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addition, any initial drug regimen will need to be tailored to the individual needs of a patient as suggest</w:t>
      </w:r>
      <w:r>
        <w:rPr>
          <w:sz w:val="18"/>
          <w:szCs w:val="18"/>
          <w:color w:val="231F20"/>
          <w:spacing w:val="2"/>
        </w:rPr>
        <w:t>ed by the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appearance of side effects, lack of efficacy or protocol-d</w:t>
      </w:r>
      <w:r>
        <w:rPr>
          <w:sz w:val="18"/>
          <w:szCs w:val="18"/>
          <w:color w:val="231F20"/>
          <w:spacing w:val="2"/>
        </w:rPr>
        <w:t>riven requirements.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Perform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initial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rejection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prophylaxis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combination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therapy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calcineurin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inhibitor</w:t>
            </w:r>
          </w:p>
          <w:p>
            <w:pPr>
              <w:pStyle w:val="TableText"/>
              <w:ind w:left="62" w:right="199" w:firstLine="3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(preferably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tacrolimus), mycophenolate, steroids and an induction agent (either</w:t>
            </w:r>
            <w:r>
              <w:rPr>
                <w:color w:val="231F20"/>
                <w:spacing w:val="2"/>
              </w:rPr>
              <w:t xml:space="preserve"> basiliximab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anti</w:t>
            </w:r>
            <w:r>
              <w:rPr>
                <w:color w:val="231F20"/>
                <w:spacing w:val="9"/>
              </w:rPr>
              <w:t>-</w:t>
            </w:r>
            <w:r>
              <w:rPr>
                <w:color w:val="231F20"/>
              </w:rPr>
              <w:t>thymocyte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globulin</w:t>
            </w:r>
            <w:r>
              <w:rPr>
                <w:color w:val="231F20"/>
                <w:spacing w:val="9"/>
              </w:rPr>
              <w:t>).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2"/>
        <w:rPr>
          <w:sz w:val="18"/>
          <w:szCs w:val="18"/>
        </w:rPr>
      </w:pPr>
      <w:bookmarkStart w:name="bookmark61" w:id="79"/>
      <w:bookmarkEnd w:id="79"/>
      <w:hyperlink w:history="true" r:id="rId64">
        <w:r>
          <w:rPr>
            <w:sz w:val="18"/>
            <w:szCs w:val="18"/>
            <w:i/>
            <w:iCs/>
            <w:color w:val="231F20"/>
            <w:spacing w:val="20"/>
            <w:position w:val="1"/>
          </w:rPr>
          <w:t>3.1.10.1</w:t>
        </w:r>
      </w:hyperlink>
      <w:r>
        <w:rPr>
          <w:sz w:val="18"/>
          <w:szCs w:val="18"/>
          <w:i/>
          <w:iCs/>
          <w:color w:val="231F20"/>
          <w:spacing w:val="1"/>
          <w:position w:val="1"/>
        </w:rPr>
        <w:t xml:space="preserve">     </w:t>
      </w:r>
      <w:r>
        <w:rPr>
          <w:sz w:val="18"/>
          <w:szCs w:val="18"/>
          <w:i/>
          <w:iCs/>
          <w:color w:val="231F20"/>
          <w:position w:val="1"/>
        </w:rPr>
        <w:t>Calcineurin</w:t>
      </w:r>
      <w:r>
        <w:rPr>
          <w:sz w:val="18"/>
          <w:szCs w:val="18"/>
          <w:i/>
          <w:iCs/>
          <w:color w:val="231F20"/>
          <w:spacing w:val="20"/>
          <w:position w:val="1"/>
        </w:rPr>
        <w:t xml:space="preserve"> </w:t>
      </w:r>
      <w:r>
        <w:rPr>
          <w:sz w:val="18"/>
          <w:szCs w:val="18"/>
          <w:i/>
          <w:iCs/>
          <w:color w:val="231F20"/>
          <w:position w:val="1"/>
        </w:rPr>
        <w:t>inhibitors</w:t>
      </w:r>
    </w:p>
    <w:p>
      <w:pPr>
        <w:pStyle w:val="BodyText"/>
        <w:ind w:left="489" w:right="1132" w:firstLine="6"/>
        <w:spacing w:before="5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588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1182724</wp:posOffset>
            </wp:positionV>
            <wp:extent cx="198004" cy="324002"/>
            <wp:effectExtent l="0" t="0" r="0" b="0"/>
            <wp:wrapNone/>
            <wp:docPr id="58" name="IM 58"/>
            <wp:cNvGraphicFramePr/>
            <a:graphic>
              <a:graphicData uri="http://schemas.openxmlformats.org/drawingml/2006/picture">
                <pic:pic>
                  <pic:nvPicPr>
                    <pic:cNvPr id="58" name="IM 58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Both cyclosporine and tacrolimus have significant side effects that are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hazardous to the graft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[243-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250].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importantly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nephrotoxic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[251,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5"/>
        </w:rPr>
        <w:t>252],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chronic </w:t>
      </w:r>
      <w:r>
        <w:rPr>
          <w:sz w:val="18"/>
          <w:szCs w:val="18"/>
          <w:color w:val="231F20"/>
          <w:spacing w:val="3"/>
        </w:rPr>
        <w:t>allograft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[253],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eventually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leading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loss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chron</w:t>
      </w:r>
      <w:r>
        <w:rPr>
          <w:sz w:val="18"/>
          <w:szCs w:val="18"/>
          <w:color w:val="231F20"/>
          <w:spacing w:val="2"/>
        </w:rPr>
        <w:t>ic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disease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non-renal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organs.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CNIs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‘critical-dose‘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drugs,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that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devi</w:t>
      </w:r>
      <w:r>
        <w:rPr>
          <w:sz w:val="18"/>
          <w:szCs w:val="18"/>
          <w:color w:val="231F20"/>
          <w:spacing w:val="1"/>
        </w:rPr>
        <w:t>ations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from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exposure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narrow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window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drug-to-drug interaction, CNIs should be monitored using trough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levels, which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provide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reaso</w:t>
      </w:r>
      <w:r>
        <w:rPr>
          <w:sz w:val="18"/>
          <w:szCs w:val="18"/>
          <w:color w:val="231F20"/>
          <w:spacing w:val="1"/>
        </w:rPr>
        <w:t>nable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"/>
        </w:rPr>
        <w:t>estimate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exposure [250].</w:t>
      </w:r>
    </w:p>
    <w:p>
      <w:pPr>
        <w:pStyle w:val="BodyText"/>
        <w:ind w:left="482" w:right="1133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Meta-analysis 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tacrolimus and cyclosporine has demonstrated similar outcomes with respect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overall patient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[243-249,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254-256].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associated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survival,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when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censored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death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analyses.  Renal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favourable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[254,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257-261].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used</w:t>
      </w:r>
    </w:p>
    <w:p>
      <w:pPr>
        <w:spacing w:line="276" w:lineRule="auto"/>
        <w:sectPr>
          <w:footerReference w:type="default" r:id="rId63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141" w:right="481" w:hanging="3"/>
        <w:spacing w:before="52" w:line="275" w:lineRule="auto"/>
        <w:rPr>
          <w:sz w:val="18"/>
          <w:szCs w:val="18"/>
        </w:rPr>
      </w:pPr>
      <w:bookmarkStart w:name="bookmark98" w:id="80"/>
      <w:bookmarkEnd w:id="80"/>
      <w:r>
        <w:rPr>
          <w:sz w:val="18"/>
          <w:szCs w:val="18"/>
          <w:color w:val="231F20"/>
          <w:spacing w:val="3"/>
        </w:rPr>
        <w:t>for the effective prevention of acute reject</w:t>
      </w:r>
      <w:r>
        <w:rPr>
          <w:sz w:val="18"/>
          <w:szCs w:val="18"/>
          <w:color w:val="231F20"/>
          <w:spacing w:val="2"/>
        </w:rPr>
        <w:t>ion, but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due to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efficacy tacrolimus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current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4"/>
        </w:rPr>
        <w:t xml:space="preserve"> [244].</w:t>
      </w:r>
    </w:p>
    <w:p>
      <w:pPr>
        <w:pStyle w:val="BodyText"/>
        <w:ind w:left="1134" w:right="481" w:firstLine="1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formulations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available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[250,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5"/>
        </w:rPr>
        <w:t>262-270].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dosing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seems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6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preferred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better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adherence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2"/>
        </w:rPr>
        <w:t>lower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pharmacokinetic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variability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[250,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271,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3"/>
        </w:rPr>
        <w:t>272].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Precautions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(e.g.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close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surveillance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determination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3"/>
        </w:rPr>
        <w:t>)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instituted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formulation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[270,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273-277].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(e.g.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hirsutism,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alopecia,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gingival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hyperplasia,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diabetes,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polyoma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nephropathy)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conver</w:t>
      </w:r>
      <w:r>
        <w:rPr>
          <w:sz w:val="18"/>
          <w:szCs w:val="18"/>
          <w:color w:val="231F20"/>
          <w:spacing w:val="2"/>
        </w:rPr>
        <w:t>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another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CNI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can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successful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[243-245,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9"/>
        </w:rPr>
        <w:t>278].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differences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19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the choice of CNI should include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the i</w:t>
      </w:r>
      <w:r>
        <w:rPr>
          <w:sz w:val="18"/>
          <w:szCs w:val="18"/>
          <w:color w:val="231F20"/>
          <w:spacing w:val="2"/>
        </w:rPr>
        <w:t>ndividual risks and benefits for each patient.</w:t>
      </w:r>
    </w:p>
    <w:p>
      <w:pPr>
        <w:pStyle w:val="BodyText"/>
        <w:ind w:left="1134" w:right="481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Despite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their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side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effects,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CNIs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cornerstone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modern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immunosuppressive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regimens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thirty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exemplary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improvement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4"/>
        </w:rPr>
        <w:t>[243,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4"/>
        </w:rPr>
        <w:t>244].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Future </w:t>
      </w:r>
      <w:r>
        <w:rPr>
          <w:sz w:val="18"/>
          <w:szCs w:val="18"/>
          <w:color w:val="231F20"/>
        </w:rPr>
        <w:t>protocols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aim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minimise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even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eliminate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[245,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248,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4"/>
        </w:rPr>
        <w:t>250,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279-282].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until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strategies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superior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remain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[243,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244,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283].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side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replacement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profound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[243,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245,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248,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279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280].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Special </w:t>
      </w:r>
      <w:r>
        <w:rPr>
          <w:sz w:val="18"/>
          <w:szCs w:val="18"/>
          <w:color w:val="231F20"/>
        </w:rPr>
        <w:t>attention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paid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>,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previously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thought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[243,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8"/>
        </w:rPr>
        <w:t>245,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250, 280, 281, 284].</w:t>
      </w:r>
    </w:p>
    <w:p>
      <w:pPr>
        <w:spacing w:before="28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 w:right="350" w:firstLine="9"/>
              <w:spacing w:before="50" w:line="274" w:lineRule="auto"/>
              <w:rPr/>
            </w:pPr>
            <w:r>
              <w:rPr>
                <w:color w:val="231F20"/>
                <w:spacing w:val="4"/>
              </w:rPr>
              <w:t>Meta-analysis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tacrolimus and cyclosporin</w:t>
            </w:r>
            <w:r>
              <w:rPr>
                <w:color w:val="231F20"/>
                <w:spacing w:val="3"/>
              </w:rPr>
              <w:t>e has demonstrated similar outcomes with respect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overall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graft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survival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however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tacrolimus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provided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better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function.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2" w:line="196" w:lineRule="auto"/>
              <w:rPr/>
            </w:pPr>
            <w:r>
              <w:rPr>
                <w:color w:val="231F20"/>
                <w:spacing w:val="4"/>
              </w:rPr>
              <w:t>1a</w:t>
            </w:r>
          </w:p>
        </w:tc>
      </w:tr>
      <w:tr>
        <w:trPr>
          <w:trHeight w:val="777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8" w:lineRule="exact"/>
              <w:rPr/>
            </w:pPr>
            <w:r>
              <w:rPr>
                <w:color w:val="231F20"/>
                <w:position w:val="3"/>
              </w:rPr>
              <w:t>Due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differences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efficacy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and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safety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profile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choice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CNI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should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take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into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account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</w:p>
          <w:p>
            <w:pPr>
              <w:pStyle w:val="TableText"/>
              <w:ind w:left="55" w:right="200" w:firstLine="11"/>
              <w:spacing w:line="273" w:lineRule="auto"/>
              <w:rPr/>
            </w:pPr>
            <w:r>
              <w:rPr>
                <w:color w:val="231F20"/>
                <w:spacing w:val="4"/>
              </w:rPr>
              <w:t>immunological risk, characteristics, concomitant immunosuppress</w:t>
            </w:r>
            <w:r>
              <w:rPr>
                <w:color w:val="231F20"/>
                <w:spacing w:val="3"/>
              </w:rPr>
              <w:t>ion, and socio-economic factors of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recipient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</w:tbl>
    <w:p>
      <w:pPr>
        <w:spacing w:before="47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43"/>
              <w:spacing w:before="51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calcineurin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represent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current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best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practice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pending publication of long-term results using newer agents.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Use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tacrolimus as first-line calcineurin inhibitor</w:t>
            </w:r>
            <w:r>
              <w:rPr>
                <w:color w:val="231F20"/>
                <w:spacing w:val="2"/>
                <w:position w:val="3"/>
              </w:rPr>
              <w:t xml:space="preserve"> due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2"/>
                <w:position w:val="3"/>
              </w:rPr>
              <w:t>to its higher efficacy.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800" w:firstLine="5"/>
              <w:spacing w:before="54" w:line="272" w:lineRule="auto"/>
              <w:rPr/>
            </w:pPr>
            <w:r>
              <w:rPr>
                <w:color w:val="231F20"/>
              </w:rPr>
              <w:t>Monitor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levels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cyclosporine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tacrolimus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allow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appropriate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dose </w:t>
            </w:r>
            <w:r>
              <w:rPr>
                <w:color w:val="231F20"/>
                <w:spacing w:val="3"/>
              </w:rPr>
              <w:t>adjustment of calcineurin inhibito</w:t>
            </w:r>
            <w:r>
              <w:rPr>
                <w:color w:val="231F20"/>
                <w:spacing w:val="2"/>
              </w:rPr>
              <w:t>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426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14" w:lineRule="auto"/>
        <w:outlineLvl w:val="2"/>
        <w:rPr>
          <w:sz w:val="18"/>
          <w:szCs w:val="18"/>
        </w:rPr>
      </w:pPr>
      <w:bookmarkStart w:name="bookmark62" w:id="81"/>
      <w:bookmarkEnd w:id="81"/>
      <w:hyperlink w:history="true" r:id="rId67">
        <w:r>
          <w:rPr>
            <w:sz w:val="18"/>
            <w:szCs w:val="18"/>
            <w:i/>
            <w:iCs/>
            <w:color w:val="231F20"/>
            <w:spacing w:val="17"/>
          </w:rPr>
          <w:t>3.1.10.2</w:t>
        </w:r>
      </w:hyperlink>
      <w:r>
        <w:rPr>
          <w:sz w:val="18"/>
          <w:szCs w:val="18"/>
          <w:i/>
          <w:iCs/>
          <w:color w:val="231F20"/>
        </w:rPr>
        <w:t xml:space="preserve">     Mycophenolates</w:t>
      </w:r>
      <w:r>
        <w:rPr>
          <w:sz w:val="18"/>
          <w:szCs w:val="18"/>
          <w:i/>
          <w:iCs/>
          <w:color w:val="231F20"/>
          <w:spacing w:val="17"/>
        </w:rPr>
        <w:t xml:space="preserve"> (</w:t>
      </w:r>
      <w:r>
        <w:rPr>
          <w:sz w:val="18"/>
          <w:szCs w:val="18"/>
          <w:i/>
          <w:iCs/>
          <w:color w:val="231F20"/>
        </w:rPr>
        <w:t>MPA</w:t>
      </w:r>
      <w:r>
        <w:rPr>
          <w:sz w:val="18"/>
          <w:szCs w:val="18"/>
          <w:i/>
          <w:iCs/>
          <w:color w:val="231F20"/>
          <w:spacing w:val="17"/>
        </w:rPr>
        <w:t>)</w:t>
      </w:r>
    </w:p>
    <w:p>
      <w:pPr>
        <w:pStyle w:val="BodyText"/>
        <w:ind w:left="1140" w:right="480" w:hanging="3"/>
        <w:spacing w:before="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mycophenolates</w:t>
      </w:r>
      <w:r>
        <w:rPr>
          <w:sz w:val="18"/>
          <w:szCs w:val="18"/>
          <w:color w:val="231F20"/>
          <w:spacing w:val="9"/>
        </w:rPr>
        <w:t>,   </w:t>
      </w:r>
      <w:r>
        <w:rPr>
          <w:sz w:val="18"/>
          <w:szCs w:val="18"/>
          <w:color w:val="231F20"/>
        </w:rPr>
        <w:t>MMF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EC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MPS</w:t>
      </w:r>
      <w:r>
        <w:rPr>
          <w:sz w:val="18"/>
          <w:szCs w:val="18"/>
          <w:color w:val="231F20"/>
          <w:spacing w:val="9"/>
        </w:rPr>
        <w:t>,  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based   on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mycophenolic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inhibits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inosine </w:t>
      </w:r>
      <w:r>
        <w:rPr>
          <w:sz w:val="18"/>
          <w:szCs w:val="18"/>
          <w:color w:val="231F20"/>
        </w:rPr>
        <w:t>monophosphate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dehydrogenase</w:t>
      </w:r>
      <w:r>
        <w:rPr>
          <w:sz w:val="18"/>
          <w:szCs w:val="18"/>
          <w:color w:val="231F20"/>
          <w:spacing w:val="13"/>
        </w:rPr>
        <w:t xml:space="preserve"> (</w:t>
      </w:r>
      <w:r>
        <w:rPr>
          <w:sz w:val="18"/>
          <w:szCs w:val="18"/>
          <w:color w:val="231F20"/>
        </w:rPr>
        <w:t>IMPDH</w:t>
      </w:r>
      <w:r>
        <w:rPr>
          <w:sz w:val="18"/>
          <w:szCs w:val="18"/>
          <w:color w:val="231F20"/>
          <w:spacing w:val="13"/>
        </w:rPr>
        <w:t>) [285-289].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limiting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step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synthesis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guanosine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monophosphate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de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3"/>
        </w:rPr>
        <w:t>novo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purine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pathway.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proliferation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lympho</w:t>
      </w:r>
      <w:r>
        <w:rPr>
          <w:sz w:val="18"/>
          <w:szCs w:val="18"/>
          <w:color w:val="231F20"/>
          <w:spacing w:val="2"/>
        </w:rPr>
        <w:t>cytes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dependent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purine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nucleotide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synthesis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types</w:t>
      </w:r>
      <w:r>
        <w:rPr>
          <w:sz w:val="18"/>
          <w:szCs w:val="18"/>
          <w:color w:val="231F20"/>
          <w:spacing w:val="9"/>
        </w:rPr>
        <w:t>,  </w:t>
      </w:r>
      <w:r>
        <w:rPr>
          <w:sz w:val="18"/>
          <w:szCs w:val="18"/>
          <w:color w:val="231F20"/>
        </w:rPr>
        <w:t>IMPDH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may </w:t>
      </w:r>
      <w:r>
        <w:rPr>
          <w:sz w:val="18"/>
          <w:szCs w:val="18"/>
          <w:color w:val="231F20"/>
          <w:spacing w:val="3"/>
        </w:rPr>
        <w:t>provide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specific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lymphocyte-targeted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immunosuppression.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co-administration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mycophenolate wi</w:t>
      </w:r>
      <w:r>
        <w:rPr>
          <w:sz w:val="18"/>
          <w:szCs w:val="18"/>
          <w:color w:val="231F20"/>
          <w:spacing w:val="2"/>
        </w:rPr>
        <w:t>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prednisolone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profound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proven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rejections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[243,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246,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285-289].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Mycophenolic acid is not nephrotoxic; however,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inhibits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bone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marrow function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may cause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CMV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infections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gastrointestinal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diarrhoea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[243, 246, 285-289].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polyoma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nephropathy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5"/>
        </w:rPr>
        <w:t xml:space="preserve"> [290].</w:t>
      </w:r>
    </w:p>
    <w:p>
      <w:pPr>
        <w:pStyle w:val="BodyText"/>
        <w:ind w:left="1134" w:right="480" w:firstLine="13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Both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formulations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equally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almost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identical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[241,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280,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283,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9"/>
        </w:rPr>
        <w:t>285-288],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though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some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prospective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suggest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better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gastro</w:t>
      </w:r>
      <w:r>
        <w:rPr>
          <w:sz w:val="18"/>
          <w:szCs w:val="18"/>
          <w:color w:val="231F20"/>
          <w:spacing w:val="3"/>
        </w:rPr>
        <w:t>intestinal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side-effect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profile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EC-MPS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suffered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4"/>
        </w:rPr>
        <w:t>MMF-relat</w:t>
      </w:r>
      <w:r>
        <w:rPr>
          <w:sz w:val="18"/>
          <w:szCs w:val="18"/>
          <w:color w:val="231F20"/>
          <w:spacing w:val="3"/>
        </w:rPr>
        <w:t>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gastrointestinal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complaints,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firm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lacking</w:t>
      </w:r>
      <w:r>
        <w:rPr>
          <w:sz w:val="18"/>
          <w:szCs w:val="18"/>
          <w:color w:val="231F20"/>
          <w:spacing w:val="8"/>
        </w:rPr>
        <w:t xml:space="preserve"> [285-289, 291].</w:t>
      </w:r>
    </w:p>
    <w:p>
      <w:pPr>
        <w:pStyle w:val="BodyText"/>
        <w:ind w:left="1138" w:right="480" w:firstLine="9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691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569396</wp:posOffset>
            </wp:positionV>
            <wp:extent cx="197999" cy="324002"/>
            <wp:effectExtent l="0" t="0" r="0" b="0"/>
            <wp:wrapNone/>
            <wp:docPr id="60" name="IM 60"/>
            <wp:cNvGraphicFramePr/>
            <a:graphic>
              <a:graphicData uri="http://schemas.openxmlformats.org/drawingml/2006/picture">
                <pic:pic>
                  <pic:nvPicPr>
                    <pic:cNvPr id="60" name="IM 60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Mycophenolic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acid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</w:t>
      </w:r>
      <w:r>
        <w:rPr>
          <w:sz w:val="18"/>
          <w:szCs w:val="18"/>
          <w:color w:val="231F20"/>
          <w:spacing w:val="3"/>
        </w:rPr>
        <w:t>commended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guidelines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[244].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doses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cyclosporine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MMF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2"/>
        </w:rPr>
        <w:t>1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EC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MPS</w:t>
      </w:r>
      <w:r>
        <w:rPr>
          <w:sz w:val="18"/>
          <w:szCs w:val="18"/>
          <w:color w:val="231F20"/>
          <w:spacing w:val="12"/>
        </w:rPr>
        <w:t xml:space="preserve"> 720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twice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[243,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244,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2"/>
        </w:rPr>
        <w:t>285-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289].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Despite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its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frequent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tacrolimus,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there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insufficient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evidence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support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optimal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dosage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[243,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285,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287,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288,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8"/>
        </w:rPr>
        <w:t>292].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leads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3"/>
        </w:rPr>
        <w:t>approximately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30%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MPA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exposure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compared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cyclosporine.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transplan</w:t>
      </w:r>
      <w:r>
        <w:rPr>
          <w:sz w:val="18"/>
          <w:szCs w:val="18"/>
          <w:color w:val="231F20"/>
          <w:spacing w:val="2"/>
        </w:rPr>
        <w:t>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centres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same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starting dose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in cyclosporine-treated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</w:t>
      </w:r>
      <w:r>
        <w:rPr>
          <w:sz w:val="18"/>
          <w:szCs w:val="18"/>
          <w:color w:val="231F20"/>
          <w:spacing w:val="3"/>
        </w:rPr>
        <w:t>ients,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 dose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reductions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are frequent,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especially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gastrointestinal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side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effects.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Weak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evidence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suggests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that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MPA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dose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reductions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ass</w:t>
      </w:r>
      <w:r>
        <w:rPr>
          <w:sz w:val="18"/>
          <w:szCs w:val="18"/>
          <w:color w:val="231F20"/>
          <w:spacing w:val="3"/>
        </w:rPr>
        <w:t>ociated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inferior</w:t>
      </w:r>
    </w:p>
    <w:p>
      <w:pPr>
        <w:spacing w:line="276" w:lineRule="auto"/>
        <w:sectPr>
          <w:footerReference w:type="default" r:id="rId66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489" w:right="1133"/>
        <w:spacing w:before="52" w:line="276" w:lineRule="auto"/>
        <w:jc w:val="both"/>
        <w:rPr>
          <w:sz w:val="18"/>
          <w:szCs w:val="18"/>
        </w:rPr>
      </w:pPr>
      <w:bookmarkStart w:name="bookmark99" w:id="82"/>
      <w:bookmarkEnd w:id="82"/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0"/>
        </w:rPr>
        <w:t>[286-288,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0"/>
        </w:rPr>
        <w:t>293,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294].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side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perform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driven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1"/>
        </w:rPr>
        <w:t>[285,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1"/>
        </w:rPr>
        <w:t>287].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Regular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monitoring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polyo</w:t>
      </w:r>
      <w:r>
        <w:rPr>
          <w:sz w:val="18"/>
          <w:szCs w:val="18"/>
          <w:color w:val="231F20"/>
          <w:spacing w:val="2"/>
        </w:rPr>
        <w:t>ma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(BK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virus)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given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MPA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tacrolimus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-1"/>
        </w:rPr>
        <w:t>[243, 290].</w:t>
      </w:r>
    </w:p>
    <w:p>
      <w:pPr>
        <w:pStyle w:val="BodyText"/>
        <w:ind w:left="485" w:right="1132" w:firstLine="10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CMV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[289],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CMV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emptive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strategy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screening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CMV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viraemia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instituted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[243,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4"/>
        </w:rPr>
        <w:t>295].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Cytomegalovirus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antiviral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medications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(e.g.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valganciclov</w:t>
      </w:r>
      <w:r>
        <w:rPr>
          <w:sz w:val="18"/>
          <w:szCs w:val="18"/>
          <w:color w:val="231F20"/>
          <w:spacing w:val="2"/>
        </w:rPr>
        <w:t>ir)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used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routinely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CMV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recipients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CMV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negative recipients of CMV positiv</w:t>
      </w:r>
      <w:r>
        <w:rPr>
          <w:sz w:val="18"/>
          <w:szCs w:val="18"/>
          <w:color w:val="231F20"/>
          <w:spacing w:val="3"/>
        </w:rPr>
        <w:t>e organ transplants,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prophylaxis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recently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shown to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reduce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CMV disease, CMV-associated mortality in solid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organ transplant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recipients,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leads 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b</w:t>
      </w:r>
      <w:r>
        <w:rPr>
          <w:sz w:val="18"/>
          <w:szCs w:val="18"/>
          <w:color w:val="231F20"/>
          <w:spacing w:val="2"/>
        </w:rPr>
        <w:t>etter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survival in kidney allograft recipi</w:t>
      </w:r>
      <w:r>
        <w:rPr>
          <w:sz w:val="18"/>
          <w:szCs w:val="18"/>
          <w:color w:val="231F20"/>
          <w:spacing w:val="2"/>
        </w:rPr>
        <w:t>ents.</w:t>
      </w:r>
    </w:p>
    <w:p>
      <w:pPr>
        <w:pStyle w:val="BodyText"/>
        <w:ind w:left="493" w:right="1133" w:hanging="8"/>
        <w:spacing w:before="24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MPA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drug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monitori</w:t>
      </w:r>
      <w:r>
        <w:rPr>
          <w:sz w:val="18"/>
          <w:szCs w:val="18"/>
          <w:color w:val="231F20"/>
          <w:spacing w:val="1"/>
        </w:rPr>
        <w:t>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uncertain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currently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not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recommended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1"/>
        </w:rPr>
        <w:t>for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majority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[285, 287, 288, 296].</w:t>
      </w:r>
    </w:p>
    <w:p>
      <w:pPr>
        <w:pStyle w:val="BodyText"/>
        <w:ind w:left="489" w:right="1132" w:firstLine="7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patients, t</w:t>
      </w:r>
      <w:r>
        <w:rPr>
          <w:sz w:val="18"/>
          <w:szCs w:val="18"/>
          <w:color w:val="231F20"/>
          <w:spacing w:val="3"/>
        </w:rPr>
        <w:t>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potency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MPA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successful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steroid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withdrawal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most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[297]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reductions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nephrotoxic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lead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[243-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246,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248,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280,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298].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protocols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3"/>
        </w:rPr>
        <w:t>MPA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steroids,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complete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CNI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avoidance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</w:t>
      </w:r>
      <w:r>
        <w:rPr>
          <w:sz w:val="18"/>
          <w:szCs w:val="18"/>
          <w:color w:val="231F20"/>
          <w:spacing w:val="2"/>
        </w:rPr>
        <w:t>thdrawal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over 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first three years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substantially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worse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3"/>
        </w:rPr>
        <w:t>randomised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[243,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1"/>
        </w:rPr>
        <w:t>245,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280].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contrast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steroids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appeared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maintenance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resulted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improved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5"/>
        </w:rPr>
        <w:t xml:space="preserve"> [243, 245, 248, 280, 298, 2</w:t>
      </w:r>
      <w:r>
        <w:rPr>
          <w:sz w:val="18"/>
          <w:szCs w:val="18"/>
          <w:color w:val="231F20"/>
          <w:spacing w:val="4"/>
        </w:rPr>
        <w:t>99].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593" w:hanging="7"/>
              <w:spacing w:before="51" w:line="272" w:lineRule="auto"/>
              <w:rPr/>
            </w:pPr>
            <w:r>
              <w:rPr>
                <w:color w:val="231F20"/>
              </w:rPr>
              <w:t>The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</w:t>
            </w:r>
            <w:r>
              <w:rPr>
                <w:color w:val="231F20"/>
                <w:spacing w:val="7"/>
              </w:rPr>
              <w:t>-</w:t>
            </w:r>
            <w:r>
              <w:rPr>
                <w:color w:val="231F20"/>
              </w:rPr>
              <w:t>administration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MPA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prednisolone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CNI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has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resulted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profound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reduction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proven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rejections</w:t>
            </w:r>
            <w:r>
              <w:rPr>
                <w:color w:val="231F20"/>
                <w:spacing w:val="11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29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spacing w:val="3"/>
                <w:position w:val="3"/>
              </w:rPr>
              <w:t>Both MPA formulations, MMF and EC-MPS, are equally effective with an almost </w:t>
            </w:r>
            <w:r>
              <w:rPr>
                <w:color w:val="231F20"/>
                <w:spacing w:val="2"/>
                <w:position w:val="3"/>
              </w:rPr>
              <w:t>identical safety profile.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3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8" w:right="229" w:firstLine="10"/>
              <w:spacing w:before="54" w:line="272" w:lineRule="auto"/>
              <w:rPr/>
            </w:pPr>
            <w:r>
              <w:rPr>
                <w:color w:val="231F20"/>
              </w:rPr>
              <w:t>Due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higher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incidence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CMV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disease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MPA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either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CMV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prophylaxis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pre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emptive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strategy</w:t>
            </w:r>
            <w:r>
              <w:rPr>
                <w:color w:val="231F20"/>
                <w:spacing w:val="13"/>
                <w:w w:val="10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regular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screening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CMV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viraemia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instituted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6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</w:tbl>
    <w:p>
      <w:pPr>
        <w:spacing w:before="225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7"/>
              <w:spacing w:before="53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Administer mycophenolate as par</w:t>
            </w:r>
            <w:r>
              <w:rPr>
                <w:color w:val="231F20"/>
                <w:spacing w:val="3"/>
                <w:position w:val="3"/>
              </w:rPr>
              <w:t>t of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initial immunosuppressive regimen.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20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7" w:lineRule="auto"/>
        <w:outlineLvl w:val="2"/>
        <w:rPr>
          <w:sz w:val="18"/>
          <w:szCs w:val="18"/>
        </w:rPr>
      </w:pPr>
      <w:bookmarkStart w:name="bookmark63" w:id="83"/>
      <w:bookmarkEnd w:id="83"/>
      <w:hyperlink w:history="true" r:id="rId70">
        <w:r>
          <w:rPr>
            <w:sz w:val="18"/>
            <w:szCs w:val="18"/>
            <w:i/>
            <w:iCs/>
            <w:color w:val="231F20"/>
            <w:spacing w:val="14"/>
          </w:rPr>
          <w:t>3.1.10.3</w:t>
        </w:r>
      </w:hyperlink>
      <w:r>
        <w:rPr>
          <w:sz w:val="18"/>
          <w:szCs w:val="18"/>
          <w:i/>
          <w:iCs/>
          <w:color w:val="231F20"/>
          <w:spacing w:val="11"/>
        </w:rPr>
        <w:t xml:space="preserve">    </w:t>
      </w:r>
      <w:r>
        <w:rPr>
          <w:sz w:val="18"/>
          <w:szCs w:val="18"/>
          <w:i/>
          <w:iCs/>
          <w:color w:val="231F20"/>
        </w:rPr>
        <w:t>Azathioprine</w:t>
      </w:r>
    </w:p>
    <w:p>
      <w:pPr>
        <w:pStyle w:val="BodyText"/>
        <w:ind w:left="482" w:right="1133" w:firstLine="13"/>
        <w:spacing w:before="1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Mycophenolate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now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routinely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"/>
        </w:rPr>
        <w:t>d as 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primary therapy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place 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azathioprine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most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units worldwide.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azathioprine,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mycophenolate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reduced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significantly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prospec</w:t>
      </w:r>
      <w:r>
        <w:rPr>
          <w:sz w:val="18"/>
          <w:szCs w:val="18"/>
          <w:color w:val="231F20"/>
          <w:spacing w:val="2"/>
        </w:rPr>
        <w:t>tive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randomised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11"/>
        </w:rPr>
        <w:t xml:space="preserve"> [243, 244, 246, 285-289]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azathioprine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acceptable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8"/>
        </w:rPr>
        <w:t>[300],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azathioprine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reserved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cannot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tolerate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MPA </w:t>
      </w:r>
      <w:r>
        <w:rPr>
          <w:sz w:val="18"/>
          <w:szCs w:val="18"/>
          <w:color w:val="231F20"/>
          <w:spacing w:val="7"/>
        </w:rPr>
        <w:t>[243, 244, 285, 286, 288].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added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steroids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no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azathioprine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respect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parameters</w:t>
      </w:r>
      <w:r>
        <w:rPr>
          <w:sz w:val="18"/>
          <w:szCs w:val="18"/>
          <w:color w:val="231F20"/>
          <w:spacing w:val="11"/>
        </w:rPr>
        <w:t xml:space="preserve"> [301].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9" w:right="67" w:hanging="2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Azathioprine may be</w:t>
            </w:r>
            <w:r>
              <w:rPr>
                <w:color w:val="231F20"/>
                <w:spacing w:val="3"/>
              </w:rPr>
              <w:t xml:space="preserve"> used in a low-risk population as an immunosuppressive drug, especially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for those intolerant to mycophenolate </w:t>
            </w:r>
            <w:r>
              <w:rPr>
                <w:color w:val="231F20"/>
                <w:spacing w:val="1"/>
              </w:rPr>
              <w:t>formulations.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21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02" w:lineRule="auto"/>
        <w:outlineLvl w:val="2"/>
        <w:rPr>
          <w:sz w:val="18"/>
          <w:szCs w:val="18"/>
        </w:rPr>
      </w:pPr>
      <w:bookmarkStart w:name="bookmark64" w:id="84"/>
      <w:bookmarkEnd w:id="84"/>
      <w:hyperlink w:history="true" r:id="rId71">
        <w:r>
          <w:rPr>
            <w:sz w:val="18"/>
            <w:szCs w:val="18"/>
            <w:i/>
            <w:iCs/>
            <w:color w:val="231F20"/>
            <w:spacing w:val="13"/>
          </w:rPr>
          <w:t>3.1.10.4</w:t>
        </w:r>
      </w:hyperlink>
      <w:r>
        <w:rPr>
          <w:sz w:val="18"/>
          <w:szCs w:val="18"/>
          <w:i/>
          <w:iCs/>
          <w:color w:val="231F20"/>
          <w:spacing w:val="12"/>
        </w:rPr>
        <w:t xml:space="preserve">    </w:t>
      </w:r>
      <w:r>
        <w:rPr>
          <w:sz w:val="18"/>
          <w:szCs w:val="18"/>
          <w:i/>
          <w:iCs/>
          <w:color w:val="231F20"/>
        </w:rPr>
        <w:t>Steroids</w:t>
      </w:r>
    </w:p>
    <w:p>
      <w:pPr>
        <w:pStyle w:val="BodyText"/>
        <w:ind w:left="482" w:right="1131" w:firstLine="5"/>
        <w:spacing w:before="7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793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878873</wp:posOffset>
            </wp:positionV>
            <wp:extent cx="198004" cy="324002"/>
            <wp:effectExtent l="0" t="0" r="0" b="0"/>
            <wp:wrapNone/>
            <wp:docPr id="62" name="IM 62"/>
            <wp:cNvGraphicFramePr/>
            <a:graphic>
              <a:graphicData uri="http://schemas.openxmlformats.org/drawingml/2006/picture">
                <pic:pic>
                  <pic:nvPicPr>
                    <pic:cNvPr id="62" name="IM 62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Steroids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[243-245,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297],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4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practitioners </w:t>
      </w:r>
      <w:r>
        <w:rPr>
          <w:sz w:val="18"/>
          <w:szCs w:val="18"/>
          <w:color w:val="231F20"/>
          <w:spacing w:val="2"/>
        </w:rPr>
        <w:t>still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consider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steroids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(either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prednisolone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methylprednisolone)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fundamental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2"/>
        </w:rPr>
        <w:t>adjunct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</w:t>
      </w:r>
      <w:r>
        <w:rPr>
          <w:sz w:val="18"/>
          <w:szCs w:val="18"/>
          <w:color w:val="231F20"/>
          <w:spacing w:val="1"/>
        </w:rPr>
        <w:t>imary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4"/>
        </w:rPr>
        <w:t>even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though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successful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4"/>
        </w:rPr>
        <w:t>steroid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withdrawal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has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been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achieved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vast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majority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6"/>
        </w:rPr>
        <w:t>[243,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6"/>
        </w:rPr>
        <w:t>245,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246,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297,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302,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</w:t>
      </w:r>
      <w:r>
        <w:rPr>
          <w:sz w:val="18"/>
          <w:szCs w:val="18"/>
          <w:color w:val="231F20"/>
          <w:spacing w:val="5"/>
        </w:rPr>
        <w:t>03].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withdrawal </w:t>
      </w:r>
      <w:r>
        <w:rPr>
          <w:sz w:val="18"/>
          <w:szCs w:val="18"/>
          <w:color w:val="231F20"/>
          <w:spacing w:val="4"/>
        </w:rPr>
        <w:t>depends  on  the  use  of  concomitant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immuno-suppressive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4"/>
        </w:rPr>
        <w:t>medication,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immunologica</w:t>
      </w:r>
      <w:r>
        <w:rPr>
          <w:sz w:val="18"/>
          <w:szCs w:val="18"/>
          <w:color w:val="231F20"/>
          <w:spacing w:val="3"/>
        </w:rPr>
        <w:t>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risk,  ethnicity,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time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transplantation.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Although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diminishes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over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tim</w:t>
      </w:r>
      <w:r>
        <w:rPr>
          <w:sz w:val="18"/>
          <w:szCs w:val="18"/>
          <w:color w:val="231F20"/>
          <w:spacing w:val="2"/>
        </w:rPr>
        <w:t>e,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less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prominent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prolonged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10"/>
        </w:rPr>
        <w:t xml:space="preserve"> [243-246, 297].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similar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but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less diabetes after early steroid withdrawal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steroid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min</w:t>
      </w:r>
      <w:r>
        <w:rPr>
          <w:sz w:val="18"/>
          <w:szCs w:val="18"/>
          <w:color w:val="231F20"/>
          <w:spacing w:val="2"/>
        </w:rPr>
        <w:t>imisation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 treated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2"/>
        </w:rPr>
        <w:t>tacrolimus,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1"/>
        </w:rPr>
        <w:t xml:space="preserve"> (</w:t>
      </w:r>
      <w:r>
        <w:rPr>
          <w:sz w:val="18"/>
          <w:szCs w:val="18"/>
          <w:color w:val="231F20"/>
        </w:rPr>
        <w:t>either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basiliximab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ATG</w:t>
      </w:r>
      <w:r>
        <w:rPr>
          <w:sz w:val="18"/>
          <w:szCs w:val="18"/>
          <w:color w:val="231F20"/>
          <w:spacing w:val="1"/>
        </w:rPr>
        <w:t>) [304, 305].</w:t>
      </w:r>
    </w:p>
    <w:p>
      <w:pPr>
        <w:spacing w:line="276" w:lineRule="auto"/>
        <w:sectPr>
          <w:footerReference w:type="default" r:id="rId69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100" w:id="85"/>
            <w:bookmarkEnd w:id="85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5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286" w:firstLine="3"/>
              <w:spacing w:before="51" w:line="272" w:lineRule="auto"/>
              <w:rPr/>
            </w:pPr>
            <w:r>
              <w:rPr>
                <w:color w:val="231F20"/>
              </w:rPr>
              <w:t>Initial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steroid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part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immunosuppression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peri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operative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early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post</w:t>
            </w:r>
            <w:r>
              <w:rPr>
                <w:color w:val="231F20"/>
                <w:spacing w:val="13"/>
              </w:rPr>
              <w:t>-</w:t>
            </w:r>
            <w:r>
              <w:rPr>
                <w:color w:val="231F20"/>
              </w:rPr>
              <w:t>transplant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period</w:t>
            </w:r>
            <w:r>
              <w:rPr>
                <w:color w:val="231F20"/>
                <w:spacing w:val="1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 w:right="90" w:firstLine="6"/>
              <w:spacing w:before="54" w:line="272" w:lineRule="auto"/>
              <w:rPr/>
            </w:pPr>
            <w:r>
              <w:rPr>
                <w:color w:val="231F20"/>
                <w:spacing w:val="2"/>
              </w:rPr>
              <w:t>Consider steroid withdrawal in standard immunological risk patients on combination therapy</w:t>
            </w:r>
            <w:r>
              <w:rPr>
                <w:color w:val="231F20"/>
                <w:spacing w:val="18"/>
              </w:rPr>
              <w:t xml:space="preserve"> </w:t>
            </w:r>
            <w:r>
              <w:rPr>
                <w:color w:val="231F20"/>
                <w:spacing w:val="2"/>
              </w:rPr>
              <w:t>with calcineurin inhibitors and mycophenolic acid after the early post-transplant period.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9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349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39" w:lineRule="exact"/>
        <w:outlineLvl w:val="2"/>
        <w:rPr>
          <w:sz w:val="18"/>
          <w:szCs w:val="18"/>
        </w:rPr>
      </w:pPr>
      <w:bookmarkStart w:name="bookmark65" w:id="86"/>
      <w:bookmarkEnd w:id="86"/>
      <w:hyperlink w:history="true" r:id="rId74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3.1.10.5</w:t>
        </w:r>
      </w:hyperlink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Inhibitors of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the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mammalian target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rapamyc</w:t>
      </w:r>
      <w:r>
        <w:rPr>
          <w:sz w:val="18"/>
          <w:szCs w:val="18"/>
          <w:i/>
          <w:iCs/>
          <w:color w:val="231F20"/>
          <w:spacing w:val="6"/>
          <w:position w:val="3"/>
        </w:rPr>
        <w:t>in (m-TOR)</w:t>
      </w:r>
    </w:p>
    <w:p>
      <w:pPr>
        <w:pStyle w:val="BodyText"/>
        <w:ind w:left="1137" w:right="481"/>
        <w:spacing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immunosuppressants, sirolimus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and everolimus,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inhibit 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mammalian target</w:t>
      </w:r>
      <w:r>
        <w:rPr>
          <w:sz w:val="18"/>
          <w:szCs w:val="18"/>
          <w:color w:val="231F20"/>
          <w:spacing w:val="4"/>
        </w:rPr>
        <w:t xml:space="preserve">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rapamycin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suppress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lymphocyte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proliferation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differentiation</w:t>
      </w:r>
      <w:r>
        <w:rPr>
          <w:sz w:val="18"/>
          <w:szCs w:val="18"/>
          <w:color w:val="231F20"/>
          <w:spacing w:val="10"/>
        </w:rPr>
        <w:t xml:space="preserve"> [243, 279,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10"/>
        </w:rPr>
        <w:t>306-308].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inhibit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intracellular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pathways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3"/>
        </w:rPr>
        <w:t>block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cytokine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signals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for T-cell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proliferation.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Similar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seen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B-cells,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endothelial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cells,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fibroblasts,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and tumour cells. Inhibitors of m-TOR are as effective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MPA when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combined 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CNIs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1"/>
        </w:rPr>
        <w:t>preventing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rejection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[243,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246,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279,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306-309].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Howe</w:t>
      </w:r>
      <w:r>
        <w:rPr>
          <w:sz w:val="18"/>
          <w:szCs w:val="18"/>
          <w:color w:val="231F20"/>
          <w:spacing w:val="-1"/>
        </w:rPr>
        <w:t>ver,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m-TOR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inhibitors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exhibit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dose-dependent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bone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-1"/>
        </w:rPr>
        <w:t>marrow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-1"/>
        </w:rPr>
        <w:t>toxicity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-1"/>
        </w:rPr>
        <w:t>[243,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-1"/>
        </w:rPr>
        <w:t>279,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7"/>
        </w:rPr>
        <w:t>306-308].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hyperlipidaemia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oedema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lymphoceles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17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healing problems, pneumonitis, proteinuria, and impaired fertility. The extensive side ef</w:t>
      </w:r>
      <w:r>
        <w:rPr>
          <w:sz w:val="18"/>
          <w:szCs w:val="18"/>
          <w:color w:val="231F20"/>
          <w:spacing w:val="2"/>
        </w:rPr>
        <w:t>fect profile is responsible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for inferior tolerabilit</w:t>
      </w:r>
      <w:r>
        <w:rPr>
          <w:sz w:val="18"/>
          <w:szCs w:val="18"/>
          <w:color w:val="231F20"/>
          <w:spacing w:val="2"/>
        </w:rPr>
        <w:t>y compared to MPA and potential differences 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outcome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early years, when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doses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1"/>
        </w:rPr>
        <w:t xml:space="preserve"> [310-315].</w:t>
      </w:r>
    </w:p>
    <w:p>
      <w:pPr>
        <w:pStyle w:val="BodyText"/>
        <w:ind w:left="1134" w:right="480" w:firstLine="3"/>
        <w:spacing w:before="237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date,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no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comparative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studies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carried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out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the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  <w:spacing w:val="1"/>
        </w:rPr>
        <w:t>m-TOR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inhibitors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"/>
        </w:rPr>
        <w:t>sirolimus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everolimus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[316].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Both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m-TOR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have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almost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identical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</w:t>
      </w:r>
      <w:r>
        <w:rPr>
          <w:sz w:val="18"/>
          <w:szCs w:val="18"/>
          <w:color w:val="231F20"/>
          <w:spacing w:val="1"/>
        </w:rPr>
        <w:t>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effect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profile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mainly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differ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pharmacokinetic</w:t>
      </w:r>
      <w:r>
        <w:rPr>
          <w:sz w:val="18"/>
          <w:szCs w:val="18"/>
          <w:color w:val="231F20"/>
          <w:spacing w:val="66"/>
        </w:rPr>
        <w:t xml:space="preserve"> </w:t>
      </w:r>
      <w:r>
        <w:rPr>
          <w:sz w:val="18"/>
          <w:szCs w:val="18"/>
          <w:color w:val="231F20"/>
        </w:rPr>
        <w:t>properties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[243,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279,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8"/>
        </w:rPr>
        <w:t>306-308,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317].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Sirolimus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half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about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8"/>
        </w:rPr>
        <w:t>60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hours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given </w:t>
      </w:r>
      <w:r>
        <w:rPr>
          <w:sz w:val="18"/>
          <w:szCs w:val="18"/>
          <w:color w:val="231F20"/>
          <w:spacing w:val="3"/>
        </w:rPr>
        <w:t>once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day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licensed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prophylaxis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only.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Everolimus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has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half-life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f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about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24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hours,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licensed 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kidney,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liver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heart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 given twice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 day.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Everolimus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licenced</w:t>
      </w:r>
      <w:r>
        <w:rPr>
          <w:sz w:val="18"/>
          <w:szCs w:val="18"/>
          <w:color w:val="231F20"/>
          <w:spacing w:val="2"/>
        </w:rPr>
        <w:t xml:space="preserve"> for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cyclosporine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can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simultaneously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cyclosporine,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while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sirolimus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given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four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hours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cyclosporine.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pharmacological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drug-drug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"/>
        </w:rPr>
        <w:t>teraction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cyclosporine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relevant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tacrolimus,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resulting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 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need for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higher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starting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dose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m-TOR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combination with tacrolimus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[260, 318, 319]. </w:t>
      </w:r>
      <w:r>
        <w:rPr>
          <w:sz w:val="18"/>
          <w:szCs w:val="18"/>
          <w:color w:val="231F20"/>
        </w:rPr>
        <w:t>Sirolimus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licensed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steroids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therapy w</w:t>
      </w:r>
      <w:r>
        <w:rPr>
          <w:sz w:val="18"/>
          <w:szCs w:val="18"/>
          <w:color w:val="231F20"/>
          <w:spacing w:val="2"/>
        </w:rPr>
        <w:t>ith cyclosporine.</w:t>
      </w:r>
    </w:p>
    <w:p>
      <w:pPr>
        <w:pStyle w:val="BodyText"/>
        <w:ind w:left="1140" w:right="481" w:hanging="3"/>
        <w:spacing w:before="242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trough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because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narrow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window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interactions</w:t>
      </w:r>
      <w:r>
        <w:rPr>
          <w:sz w:val="18"/>
          <w:szCs w:val="18"/>
          <w:color w:val="231F20"/>
          <w:spacing w:val="1"/>
        </w:rPr>
        <w:t xml:space="preserve"> [243, 279, 306-308, 317].</w:t>
      </w:r>
    </w:p>
    <w:p>
      <w:pPr>
        <w:pStyle w:val="BodyText"/>
        <w:ind w:left="1134" w:right="480" w:firstLine="4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8"/>
        </w:rPr>
        <w:t>,   </w:t>
      </w:r>
      <w:r>
        <w:rPr>
          <w:sz w:val="18"/>
          <w:szCs w:val="18"/>
          <w:color w:val="231F20"/>
        </w:rPr>
        <w:t>antimicrobial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Pneumocystis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jirovecii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pneumonia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7"/>
        </w:rPr>
        <w:t>e.g. 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cotrimoxazole</w:t>
      </w:r>
      <w:r>
        <w:rPr>
          <w:sz w:val="18"/>
          <w:szCs w:val="18"/>
          <w:color w:val="231F20"/>
          <w:spacing w:val="7"/>
        </w:rPr>
        <w:t xml:space="preserve">  [243,  306-308].  </w:t>
      </w:r>
      <w:r>
        <w:rPr>
          <w:sz w:val="18"/>
          <w:szCs w:val="18"/>
          <w:color w:val="231F20"/>
        </w:rPr>
        <w:t>Most </w:t>
      </w:r>
      <w:r>
        <w:rPr>
          <w:sz w:val="18"/>
          <w:szCs w:val="18"/>
          <w:color w:val="231F20"/>
          <w:spacing w:val="1"/>
        </w:rPr>
        <w:t>importantly,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combination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CNIs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aggravates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CNI-induced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nephrotoxicity,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</w:rPr>
        <w:t>lthough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m-TOR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inhibitors </w:t>
      </w:r>
      <w:r>
        <w:rPr>
          <w:sz w:val="18"/>
          <w:szCs w:val="18"/>
          <w:color w:val="231F20"/>
          <w:spacing w:val="4"/>
        </w:rPr>
        <w:t>themselves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non-nephrotoxic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[243].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Several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suggest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less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fa</w:t>
      </w:r>
      <w:r>
        <w:rPr>
          <w:sz w:val="18"/>
          <w:szCs w:val="18"/>
          <w:color w:val="231F20"/>
          <w:spacing w:val="3"/>
        </w:rPr>
        <w:t>vourable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drug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discontinuations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4"/>
        </w:rPr>
        <w:t>due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adverse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events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fo</w:t>
      </w:r>
      <w:r>
        <w:rPr>
          <w:sz w:val="18"/>
          <w:szCs w:val="18"/>
          <w:color w:val="231F20"/>
          <w:spacing w:val="3"/>
        </w:rPr>
        <w:t>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especially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CNIs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maintained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dosages</w:t>
      </w:r>
      <w:r>
        <w:rPr>
          <w:sz w:val="18"/>
          <w:szCs w:val="18"/>
          <w:color w:val="231F20"/>
          <w:spacing w:val="5"/>
        </w:rPr>
        <w:t xml:space="preserve">  [243,  246,  248,  260,  </w:t>
      </w:r>
      <w:r>
        <w:rPr>
          <w:sz w:val="18"/>
          <w:szCs w:val="18"/>
          <w:color w:val="231F20"/>
          <w:spacing w:val="4"/>
        </w:rPr>
        <w:t>309,  311,  312,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4"/>
        </w:rPr>
        <w:t>320-325].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dosage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  <w:spacing w:val="3"/>
        </w:rPr>
        <w:t>substantially reduced in combination therapy with m-TOR inhibito</w:t>
      </w:r>
      <w:r>
        <w:rPr>
          <w:sz w:val="18"/>
          <w:szCs w:val="18"/>
          <w:color w:val="231F20"/>
          <w:spacing w:val="2"/>
        </w:rPr>
        <w:t>rs, which seems to have no impact on efficacy,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synergistic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combination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5"/>
        </w:rPr>
        <w:t xml:space="preserve"> [279, 306-308, 314, 317].</w:t>
      </w:r>
    </w:p>
    <w:p>
      <w:pPr>
        <w:pStyle w:val="BodyText"/>
        <w:ind w:left="1134" w:right="480" w:firstLine="5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m-TOR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inhibitors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cannot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replace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CNIs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 the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ini</w:t>
      </w:r>
      <w:r>
        <w:rPr>
          <w:sz w:val="18"/>
          <w:szCs w:val="18"/>
          <w:color w:val="231F20"/>
          <w:spacing w:val="2"/>
        </w:rPr>
        <w:t>tial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after transplantation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lower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less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favourable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side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effect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profile,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particularly wound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healing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problems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lym</w:t>
      </w:r>
      <w:r>
        <w:rPr>
          <w:sz w:val="18"/>
          <w:szCs w:val="18"/>
          <w:color w:val="231F20"/>
          <w:spacing w:val="3"/>
        </w:rPr>
        <w:t>phoceles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[241,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243,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244,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276,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300,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301,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306,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"/>
        </w:rPr>
        <w:t>308,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316].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suggest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m-TOR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replace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at </w:t>
      </w:r>
      <w:r>
        <w:rPr>
          <w:sz w:val="18"/>
          <w:szCs w:val="18"/>
          <w:color w:val="231F20"/>
          <w:spacing w:val="3"/>
        </w:rPr>
        <w:t>later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stages,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e.g.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three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months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after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transplantation,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improvements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function,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predominately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3"/>
        </w:rPr>
        <w:t xml:space="preserve"> [243, 245, 246, 248, 258, </w:t>
      </w:r>
      <w:r>
        <w:rPr>
          <w:sz w:val="18"/>
          <w:szCs w:val="18"/>
          <w:color w:val="231F20"/>
          <w:spacing w:val="2"/>
        </w:rPr>
        <w:t>279, 306-308, 311, 312, 314, 326-328].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unclear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there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8"/>
        </w:rPr>
        <w:t xml:space="preserve"> [258, 327]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increased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risk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7"/>
        </w:rPr>
        <w:t>[243, 245,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7"/>
        </w:rPr>
        <w:t>258, 279,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7"/>
        </w:rPr>
        <w:t>329],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offset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non-nephrotoxic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immunosuppression.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treated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m-TOR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develop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less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leu</w:t>
      </w:r>
      <w:r>
        <w:rPr>
          <w:sz w:val="18"/>
          <w:szCs w:val="18"/>
          <w:color w:val="231F20"/>
          <w:spacing w:val="1"/>
        </w:rPr>
        <w:t>copenia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opportunistic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viral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CMV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6"/>
        </w:rPr>
        <w:t xml:space="preserve"> [260, 311, 314, 3</w:t>
      </w:r>
      <w:r>
        <w:rPr>
          <w:sz w:val="18"/>
          <w:szCs w:val="18"/>
          <w:color w:val="231F20"/>
          <w:spacing w:val="5"/>
        </w:rPr>
        <w:t>24-326, 330].</w:t>
      </w:r>
    </w:p>
    <w:p>
      <w:pPr>
        <w:pStyle w:val="BodyText"/>
        <w:ind w:left="1141" w:right="481" w:firstLine="6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Proteinuria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poor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inferior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8"/>
        </w:rPr>
        <w:t>[243,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245,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279,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8"/>
        </w:rPr>
        <w:t>306-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5"/>
        </w:rPr>
        <w:t>308].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advisable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proteinuria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&gt;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800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5"/>
        </w:rPr>
        <w:t>/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cautious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followed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GFR</w:t>
      </w:r>
      <w:r>
        <w:rPr>
          <w:sz w:val="18"/>
          <w:szCs w:val="18"/>
          <w:color w:val="231F20"/>
          <w:spacing w:val="9"/>
        </w:rPr>
        <w:t xml:space="preserve"> &lt; 30 </w:t>
      </w:r>
      <w:r>
        <w:rPr>
          <w:sz w:val="18"/>
          <w:szCs w:val="18"/>
          <w:color w:val="231F20"/>
        </w:rPr>
        <w:t>mL</w:t>
      </w:r>
      <w:r>
        <w:rPr>
          <w:sz w:val="18"/>
          <w:szCs w:val="18"/>
          <w:color w:val="231F20"/>
          <w:spacing w:val="9"/>
        </w:rPr>
        <w:t>/</w:t>
      </w:r>
      <w:r>
        <w:rPr>
          <w:sz w:val="18"/>
          <w:szCs w:val="18"/>
          <w:color w:val="231F20"/>
        </w:rPr>
        <w:t>min</w:t>
      </w:r>
      <w:r>
        <w:rPr>
          <w:sz w:val="18"/>
          <w:szCs w:val="18"/>
          <w:color w:val="231F20"/>
          <w:spacing w:val="9"/>
        </w:rPr>
        <w:t>.</w:t>
      </w:r>
    </w:p>
    <w:p>
      <w:pPr>
        <w:pStyle w:val="BodyText"/>
        <w:ind w:left="1134" w:right="480" w:firstLine="1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896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265524</wp:posOffset>
            </wp:positionV>
            <wp:extent cx="197999" cy="324002"/>
            <wp:effectExtent l="0" t="0" r="0" b="0"/>
            <wp:wrapNone/>
            <wp:docPr id="64" name="IM 64"/>
            <wp:cNvGraphicFramePr/>
            <a:graphic>
              <a:graphicData uri="http://schemas.openxmlformats.org/drawingml/2006/picture">
                <pic:pic>
                  <pic:nvPicPr>
                    <pic:cNvPr id="64" name="IM 64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anti-proliferative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effect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lower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incidence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malignancy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m-TOR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inhibitor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treated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patients,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beneficial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develop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  <w:spacing w:val="3"/>
        </w:rPr>
        <w:t>transplantation,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who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high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development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post-transplant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malignancy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skin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cancer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8"/>
        </w:rPr>
        <w:t>[243, 245, 279, 306-308, 313-315, 3</w:t>
      </w:r>
      <w:r>
        <w:rPr>
          <w:sz w:val="18"/>
          <w:szCs w:val="18"/>
          <w:color w:val="231F20"/>
          <w:spacing w:val="7"/>
        </w:rPr>
        <w:t>31-334].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reports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suggested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Kaposi sarcoma under CNI therapy benefit from conversion to an m-TOR inhibitor [332].</w:t>
      </w:r>
    </w:p>
    <w:p>
      <w:pPr>
        <w:spacing w:line="276" w:lineRule="auto"/>
        <w:sectPr>
          <w:footerReference w:type="default" r:id="rId73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2" w:right="1132" w:firstLine="14"/>
        <w:spacing w:before="52" w:line="275" w:lineRule="auto"/>
        <w:jc w:val="both"/>
        <w:rPr>
          <w:sz w:val="18"/>
          <w:szCs w:val="18"/>
        </w:rPr>
      </w:pPr>
      <w:bookmarkStart w:name="bookmark101" w:id="87"/>
      <w:bookmarkEnd w:id="87"/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summary,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m-TOR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inhibitors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recommended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initial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immunosuppr</w:t>
      </w:r>
      <w:r>
        <w:rPr>
          <w:sz w:val="18"/>
          <w:szCs w:val="18"/>
          <w:color w:val="231F20"/>
          <w:spacing w:val="1"/>
        </w:rPr>
        <w:t>essive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therapy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their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side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profile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7"/>
        </w:rPr>
        <w:t>[244].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7"/>
        </w:rPr>
        <w:t>m-</w:t>
      </w:r>
      <w:r>
        <w:rPr>
          <w:sz w:val="18"/>
          <w:szCs w:val="18"/>
          <w:color w:val="231F20"/>
        </w:rPr>
        <w:t>TOR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well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studied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alternative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8"/>
        </w:rPr>
        <w:t>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99" w:firstLine="2"/>
              <w:spacing w:before="50" w:line="274" w:lineRule="auto"/>
              <w:jc w:val="both"/>
              <w:rPr/>
            </w:pP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CNIs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aggravates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CNI</w:t>
            </w:r>
            <w:r>
              <w:rPr>
                <w:color w:val="231F20"/>
                <w:spacing w:val="5"/>
              </w:rPr>
              <w:t>-</w:t>
            </w:r>
            <w:r>
              <w:rPr>
                <w:color w:val="231F20"/>
              </w:rPr>
              <w:t>induced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nephrotoxicity</w:t>
            </w:r>
            <w:r>
              <w:rPr>
                <w:color w:val="231F20"/>
                <w:spacing w:val="5"/>
              </w:rPr>
              <w:t>. </w:t>
            </w:r>
            <w:r>
              <w:rPr>
                <w:color w:val="231F20"/>
              </w:rPr>
              <w:t>Therefore</w:t>
            </w:r>
            <w:r>
              <w:rPr>
                <w:color w:val="231F20"/>
                <w:spacing w:val="5"/>
              </w:rPr>
              <w:t>, </w:t>
            </w:r>
            <w:r>
              <w:rPr>
                <w:color w:val="231F20"/>
              </w:rPr>
              <w:t>CNI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dosage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1"/>
              </w:rPr>
              <w:t xml:space="preserve">  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substantially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reduced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combination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TOR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inhibitors</w:t>
            </w:r>
            <w:r>
              <w:rPr>
                <w:color w:val="231F20"/>
                <w:spacing w:val="11"/>
              </w:rPr>
              <w:t>,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seems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no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impact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on efficacy, due 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 highly synergistic potential of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this combination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3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468" w:hanging="7"/>
              <w:spacing w:before="53" w:line="273" w:lineRule="auto"/>
              <w:jc w:val="both"/>
              <w:rPr/>
            </w:pPr>
            <w:r>
              <w:rPr>
                <w:color w:val="231F20"/>
                <w:spacing w:val="3"/>
              </w:rPr>
              <w:t>Take into consideration im</w:t>
            </w:r>
            <w:r>
              <w:rPr>
                <w:color w:val="231F20"/>
                <w:spacing w:val="2"/>
              </w:rPr>
              <w:t>paired wound healing and prophylactic surgical measures when m-TOR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inhibitors are used as p</w:t>
            </w:r>
            <w:r>
              <w:rPr>
                <w:color w:val="231F20"/>
                <w:spacing w:val="2"/>
              </w:rPr>
              <w:t>art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 initial immunosuppressive regimen or when patients treated with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m-TOR inhibitors undergo major su</w:t>
            </w:r>
            <w:r>
              <w:rPr>
                <w:color w:val="231F20"/>
                <w:spacing w:val="-1"/>
              </w:rPr>
              <w:t>rgery.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4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9" w:right="144"/>
              <w:spacing w:before="54" w:line="271" w:lineRule="auto"/>
              <w:rPr/>
            </w:pPr>
            <w:r>
              <w:rPr>
                <w:color w:val="231F20"/>
                <w:spacing w:val="3"/>
              </w:rPr>
              <w:t>When combined with CNIs, antimicrobial prophylaxis for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i/>
                <w:iCs/>
                <w:color w:val="231F20"/>
                <w:spacing w:val="2"/>
              </w:rPr>
              <w:t>P.</w:t>
            </w:r>
            <w:r>
              <w:rPr>
                <w:i/>
                <w:iCs/>
                <w:color w:val="231F20"/>
                <w:spacing w:val="-28"/>
              </w:rPr>
              <w:t xml:space="preserve"> </w:t>
            </w:r>
            <w:r>
              <w:rPr>
                <w:i/>
                <w:iCs/>
                <w:color w:val="231F20"/>
                <w:spacing w:val="2"/>
              </w:rPr>
              <w:t>jirovecii </w:t>
            </w:r>
            <w:r>
              <w:rPr>
                <w:color w:val="231F20"/>
                <w:spacing w:val="2"/>
              </w:rPr>
              <w:t>pneumonia should be administered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2"/>
              </w:rPr>
              <w:t>for one year following transplantation.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5" w:right="307" w:hanging="1"/>
              <w:spacing w:before="54" w:line="273" w:lineRule="auto"/>
              <w:rPr/>
            </w:pPr>
            <w:r>
              <w:rPr>
                <w:color w:val="231F20"/>
              </w:rPr>
              <w:t>Conversion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from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CNIs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not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advisable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proteinuria</w:t>
            </w:r>
            <w:r>
              <w:rPr>
                <w:color w:val="231F20"/>
                <w:spacing w:val="9"/>
              </w:rPr>
              <w:t xml:space="preserve"> &gt; 800 </w:t>
            </w:r>
            <w:r>
              <w:rPr>
                <w:color w:val="231F20"/>
              </w:rPr>
              <w:t>mg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</w:rPr>
              <w:t>day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cautious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individual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approach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followed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GFR</w:t>
            </w:r>
            <w:r>
              <w:rPr>
                <w:color w:val="231F20"/>
                <w:spacing w:val="9"/>
              </w:rPr>
              <w:t xml:space="preserve"> &lt; 30 </w:t>
            </w:r>
            <w:r>
              <w:rPr>
                <w:color w:val="231F20"/>
              </w:rPr>
              <w:t>mL</w:t>
            </w:r>
            <w:r>
              <w:rPr>
                <w:color w:val="231F20"/>
                <w:spacing w:val="9"/>
              </w:rPr>
              <w:t>/</w:t>
            </w:r>
            <w:r>
              <w:rPr>
                <w:color w:val="231F20"/>
              </w:rPr>
              <w:t>min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6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537" w:hanging="3"/>
              <w:spacing w:before="51" w:line="273" w:lineRule="auto"/>
              <w:rPr/>
            </w:pPr>
            <w:r>
              <w:rPr>
                <w:color w:val="231F20"/>
              </w:rPr>
              <w:t>The m-TOR inhibitors may be used to prevent rejection in patients who are intolerant</w:t>
            </w:r>
            <w:r>
              <w:rPr>
                <w:color w:val="231F20"/>
                <w:spacing w:val="-1"/>
              </w:rPr>
              <w:t xml:space="preserve"> to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standard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therapy.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6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1122" w:hanging="4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Significantly reduce calcineurin inhibitor dosage in a combination regimen with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m-TOR inhibitors to prevent aggravated nephrotoxicity.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29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3" w:line="232" w:lineRule="exact"/>
              <w:rPr/>
            </w:pPr>
            <w:r>
              <w:rPr>
                <w:color w:val="231F20"/>
                <w:position w:val="3"/>
              </w:rPr>
              <w:t>Do not convert patients with proteinuria and </w:t>
            </w:r>
            <w:r>
              <w:rPr>
                <w:color w:val="231F20"/>
                <w:spacing w:val="-1"/>
                <w:position w:val="3"/>
              </w:rPr>
              <w:t>poor renal function to m-TOR inhibitors.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784" w:firstLine="5"/>
              <w:spacing w:before="54" w:line="272" w:lineRule="auto"/>
              <w:rPr/>
            </w:pPr>
            <w:r>
              <w:rPr>
                <w:color w:val="231F20"/>
              </w:rPr>
              <w:t>Monitor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8"/>
              </w:rPr>
              <w:t>-</w:t>
            </w:r>
            <w:r>
              <w:rPr>
                <w:color w:val="231F20"/>
              </w:rPr>
              <w:t>levels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both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sirolimus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everolimus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allow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appropriate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dose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4"/>
              </w:rPr>
              <w:t>adjustment.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19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2"/>
        <w:rPr>
          <w:sz w:val="18"/>
          <w:szCs w:val="18"/>
        </w:rPr>
      </w:pPr>
      <w:bookmarkStart w:name="bookmark66" w:id="88"/>
      <w:bookmarkEnd w:id="88"/>
      <w:hyperlink w:history="true" r:id="rId77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3.1.10.6</w:t>
        </w:r>
      </w:hyperlink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  Induction with Interleukin-2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receptor</w:t>
      </w:r>
      <w:r>
        <w:rPr>
          <w:sz w:val="18"/>
          <w:szCs w:val="18"/>
          <w:i/>
          <w:iCs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</w:t>
      </w:r>
      <w:r>
        <w:rPr>
          <w:sz w:val="18"/>
          <w:szCs w:val="18"/>
          <w:i/>
          <w:iCs/>
          <w:color w:val="231F20"/>
          <w:spacing w:val="6"/>
          <w:position w:val="3"/>
        </w:rPr>
        <w:t>ntibodies</w:t>
      </w:r>
    </w:p>
    <w:p>
      <w:pPr>
        <w:pStyle w:val="BodyText"/>
        <w:ind w:left="482" w:right="1133" w:firstLine="13"/>
        <w:spacing w:before="9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Basiliximab</w:t>
      </w:r>
      <w:r>
        <w:rPr>
          <w:sz w:val="18"/>
          <w:szCs w:val="18"/>
          <w:color w:val="231F20"/>
          <w:spacing w:val="7"/>
        </w:rPr>
        <w:t>,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affinity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interleukin</w:t>
      </w:r>
      <w:r>
        <w:rPr>
          <w:sz w:val="18"/>
          <w:szCs w:val="18"/>
          <w:color w:val="231F20"/>
          <w:spacing w:val="7"/>
        </w:rPr>
        <w:t>-2  (</w:t>
      </w:r>
      <w:r>
        <w:rPr>
          <w:sz w:val="18"/>
          <w:szCs w:val="18"/>
          <w:color w:val="231F20"/>
        </w:rPr>
        <w:t>IL</w:t>
      </w:r>
      <w:r>
        <w:rPr>
          <w:sz w:val="18"/>
          <w:szCs w:val="18"/>
          <w:color w:val="231F20"/>
          <w:spacing w:val="7"/>
        </w:rPr>
        <w:t>-2) 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monoclonal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approved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rejection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 xml:space="preserve"> [243, 244, 246, 335-339]. </w:t>
      </w:r>
      <w:r>
        <w:rPr>
          <w:sz w:val="18"/>
          <w:szCs w:val="18"/>
          <w:color w:val="231F20"/>
        </w:rPr>
        <w:t>Basiliximab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transplantation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day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four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post-transplant.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drug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safe,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IL-2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receptor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ant</w:t>
      </w:r>
      <w:r>
        <w:rPr>
          <w:sz w:val="18"/>
          <w:szCs w:val="18"/>
          <w:color w:val="231F20"/>
          <w:spacing w:val="1"/>
        </w:rPr>
        <w:t>ibodies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have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been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shown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"/>
        </w:rPr>
        <w:t>RCTs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reduce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prevalence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cellular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8"/>
        </w:rPr>
        <w:t>40%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[243,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244,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>246,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335-337].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analyses </w:t>
      </w:r>
      <w:r>
        <w:rPr>
          <w:sz w:val="18"/>
          <w:szCs w:val="18"/>
          <w:color w:val="231F20"/>
          <w:spacing w:val="17"/>
        </w:rPr>
        <w:t>[246,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7"/>
        </w:rPr>
        <w:t>335-337]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confirmed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positive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could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  <w:spacing w:val="4"/>
        </w:rPr>
        <w:t>demonstrated,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large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retr</w:t>
      </w:r>
      <w:r>
        <w:rPr>
          <w:sz w:val="18"/>
          <w:szCs w:val="18"/>
          <w:color w:val="231F20"/>
          <w:spacing w:val="3"/>
        </w:rPr>
        <w:t>ospective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cohort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large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suggest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such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[243,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3"/>
        </w:rPr>
        <w:t>244,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340,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3"/>
        </w:rPr>
        <w:t>341].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Several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support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quadruple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  <w:spacing w:val="2"/>
        </w:rPr>
        <w:t>tacrolimus,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mycophenolate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steroids.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Interleukin-2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receptor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antibodies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allow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steroid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"/>
        </w:rPr>
        <w:t>drawal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[297],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studies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importantly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IL</w:t>
      </w:r>
      <w:r>
        <w:rPr>
          <w:sz w:val="18"/>
          <w:szCs w:val="18"/>
          <w:color w:val="231F20"/>
          <w:spacing w:val="9"/>
        </w:rPr>
        <w:t>-2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antibodies </w:t>
      </w:r>
      <w:r>
        <w:rPr>
          <w:sz w:val="18"/>
          <w:szCs w:val="18"/>
          <w:color w:val="231F20"/>
          <w:spacing w:val="3"/>
        </w:rPr>
        <w:t>allow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substantial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reduction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CNIs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steroids, while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maintain</w:t>
      </w:r>
      <w:r>
        <w:rPr>
          <w:sz w:val="18"/>
          <w:szCs w:val="18"/>
          <w:color w:val="231F20"/>
          <w:spacing w:val="2"/>
        </w:rPr>
        <w:t>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excellent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efficacy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function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[243-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9"/>
        </w:rPr>
        <w:t>246, 304, 335-337].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this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proposed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line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normal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immunological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[244, 341].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354"/>
              <w:spacing w:before="52" w:line="272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interleukin</w:t>
            </w:r>
            <w:r>
              <w:rPr>
                <w:color w:val="231F20"/>
                <w:spacing w:val="12"/>
              </w:rPr>
              <w:t>-2 </w:t>
            </w:r>
            <w:r>
              <w:rPr>
                <w:color w:val="231F20"/>
              </w:rPr>
              <w:t>receptor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antibodies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induction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normal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immunological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order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reduce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incidence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acute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2"/>
        <w:rPr>
          <w:sz w:val="18"/>
          <w:szCs w:val="18"/>
        </w:rPr>
      </w:pPr>
      <w:bookmarkStart w:name="bookmark67" w:id="89"/>
      <w:bookmarkEnd w:id="89"/>
      <w:hyperlink w:history="true" r:id="rId78">
        <w:r>
          <w:rPr>
            <w:sz w:val="18"/>
            <w:szCs w:val="18"/>
            <w:i/>
            <w:iCs/>
            <w:color w:val="231F20"/>
            <w:spacing w:val="17"/>
            <w:position w:val="3"/>
          </w:rPr>
          <w:t>3.1.10.7</w:t>
        </w:r>
      </w:hyperlink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spacing w:val="17"/>
          <w:position w:val="3"/>
        </w:rPr>
        <w:t>T-</w:t>
      </w:r>
      <w:r>
        <w:rPr>
          <w:sz w:val="18"/>
          <w:szCs w:val="18"/>
          <w:i/>
          <w:iCs/>
          <w:color w:val="231F20"/>
          <w:position w:val="3"/>
        </w:rPr>
        <w:t>cell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depleting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induction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therapy</w:t>
      </w:r>
    </w:p>
    <w:p>
      <w:pPr>
        <w:pStyle w:val="BodyText"/>
        <w:ind w:left="470" w:right="1133" w:firstLine="25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Prophylactic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immunosuppression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countries,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par</w:t>
      </w:r>
      <w:r>
        <w:rPr>
          <w:sz w:val="18"/>
          <w:szCs w:val="18"/>
          <w:color w:val="231F20"/>
          <w:spacing w:val="2"/>
        </w:rPr>
        <w:t>ticularly the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U.S.,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use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potent T-cell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depleting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‘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2"/>
        </w:rPr>
        <w:t>’ </w:t>
      </w:r>
      <w:r>
        <w:rPr>
          <w:sz w:val="18"/>
          <w:szCs w:val="18"/>
          <w:color w:val="231F20"/>
        </w:rPr>
        <w:t>treatments</w:t>
      </w:r>
      <w:r>
        <w:rPr>
          <w:sz w:val="18"/>
          <w:szCs w:val="18"/>
          <w:color w:val="231F20"/>
          <w:spacing w:val="2"/>
        </w:rPr>
        <w:t xml:space="preserve"> [243, 244, 246, 335, 340, 342-345].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ATG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rejection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immunological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8"/>
        </w:rPr>
        <w:t>,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supported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8"/>
        </w:rPr>
        <w:t>[341],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18"/>
        </w:rPr>
        <w:t>[244,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346].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addition, these potent biological agents are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for t</w:t>
      </w:r>
      <w:r>
        <w:rPr>
          <w:sz w:val="18"/>
          <w:szCs w:val="18"/>
          <w:color w:val="231F20"/>
          <w:spacing w:val="2"/>
        </w:rPr>
        <w:t>he 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severe,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steroid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resistant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rejection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episodes</w:t>
      </w:r>
      <w:r>
        <w:rPr>
          <w:sz w:val="18"/>
          <w:szCs w:val="18"/>
          <w:color w:val="231F20"/>
          <w:spacing w:val="5"/>
        </w:rPr>
        <w:t xml:space="preserve"> [342, 345].</w:t>
      </w:r>
    </w:p>
    <w:p>
      <w:pPr>
        <w:pStyle w:val="BodyText"/>
        <w:ind w:left="493" w:right="1133"/>
        <w:spacing w:before="239" w:line="276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8998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264655</wp:posOffset>
            </wp:positionV>
            <wp:extent cx="198004" cy="324002"/>
            <wp:effectExtent l="0" t="0" r="0" b="0"/>
            <wp:wrapNone/>
            <wp:docPr id="66" name="IM 66"/>
            <wp:cNvGraphicFramePr/>
            <a:graphic>
              <a:graphicData uri="http://schemas.openxmlformats.org/drawingml/2006/picture">
                <pic:pic>
                  <pic:nvPicPr>
                    <pic:cNvPr id="66" name="IM 66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T-cell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depleting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antibodies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immunological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low-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not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been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associated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improved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outcomes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but with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increased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severe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opportunistic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infections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malignancy,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parti</w:t>
      </w:r>
      <w:r>
        <w:rPr>
          <w:sz w:val="18"/>
          <w:szCs w:val="18"/>
          <w:color w:val="231F20"/>
          <w:spacing w:val="2"/>
        </w:rPr>
        <w:t>cularly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lymphoproliferative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[243,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244,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246,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335,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0"/>
        </w:rPr>
        <w:t>341</w:t>
      </w:r>
      <w:r>
        <w:rPr>
          <w:sz w:val="18"/>
          <w:szCs w:val="18"/>
          <w:color w:val="231F20"/>
          <w:spacing w:val="9"/>
        </w:rPr>
        <w:t>-343].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Some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centres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these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</w:rPr>
        <w:t>provide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effective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order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facilitate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3"/>
        </w:rPr>
        <w:t xml:space="preserve"> [304, 340, 344].</w:t>
      </w:r>
    </w:p>
    <w:p>
      <w:pPr>
        <w:spacing w:line="276" w:lineRule="auto"/>
        <w:sectPr>
          <w:footerReference w:type="default" r:id="rId76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102" w:id="90"/>
            <w:bookmarkEnd w:id="90"/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5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 w:right="327" w:hanging="7"/>
              <w:spacing w:before="52" w:line="272" w:lineRule="auto"/>
              <w:rPr/>
            </w:pPr>
            <w:r>
              <w:rPr>
                <w:color w:val="231F20"/>
                <w:spacing w:val="3"/>
              </w:rPr>
              <w:t>T-cell depleting antibodies may be used for i</w:t>
            </w:r>
            <w:r>
              <w:rPr>
                <w:color w:val="231F20"/>
                <w:spacing w:val="2"/>
              </w:rPr>
              <w:t>nduction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therapy in immunologically high-risk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4"/>
              </w:rPr>
              <w:t>patients.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pStyle w:val="BodyText"/>
        <w:ind w:left="1138"/>
        <w:spacing w:before="281" w:line="197" w:lineRule="auto"/>
        <w:outlineLvl w:val="2"/>
        <w:rPr>
          <w:sz w:val="18"/>
          <w:szCs w:val="18"/>
        </w:rPr>
      </w:pPr>
      <w:bookmarkStart w:name="bookmark68" w:id="91"/>
      <w:bookmarkEnd w:id="91"/>
      <w:hyperlink w:history="true" r:id="rId81">
        <w:r>
          <w:rPr>
            <w:sz w:val="18"/>
            <w:szCs w:val="18"/>
            <w:i/>
            <w:iCs/>
            <w:color w:val="231F20"/>
            <w:spacing w:val="13"/>
          </w:rPr>
          <w:t>3.1.10.8</w:t>
        </w:r>
      </w:hyperlink>
      <w:r>
        <w:rPr>
          <w:sz w:val="18"/>
          <w:szCs w:val="18"/>
          <w:i/>
          <w:iCs/>
          <w:color w:val="231F20"/>
        </w:rPr>
        <w:t xml:space="preserve">     Belatacept</w:t>
      </w:r>
    </w:p>
    <w:p>
      <w:pPr>
        <w:pStyle w:val="BodyText"/>
        <w:ind w:left="1137" w:right="480" w:firstLine="10"/>
        <w:spacing w:before="1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Belatacept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 fusion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protein, which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effectively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blocks the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CD28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co-stimulatory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pathway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and thereby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prevents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T-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</w:rPr>
        <w:t>activation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[279,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3"/>
        </w:rPr>
        <w:t>347-350].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intravenously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administered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indicated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part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2"/>
        </w:rPr>
        <w:t>a  CNI-free  regimen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2"/>
        </w:rPr>
        <w:t>together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2"/>
        </w:rPr>
        <w:t>basiliximab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  <w:spacing w:val="2"/>
        </w:rPr>
        <w:t>induction,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mycophenolate,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2"/>
        </w:rPr>
        <w:t>corticoster</w:t>
      </w:r>
      <w:r>
        <w:rPr>
          <w:sz w:val="18"/>
          <w:szCs w:val="18"/>
          <w:color w:val="231F20"/>
          <w:spacing w:val="1"/>
        </w:rPr>
        <w:t>oids.   Long-term </w:t>
      </w:r>
      <w:r>
        <w:rPr>
          <w:sz w:val="18"/>
          <w:szCs w:val="18"/>
          <w:color w:val="231F20"/>
          <w:spacing w:val="4"/>
        </w:rPr>
        <w:t>data  from  three  randomised </w:t>
      </w:r>
      <w:r>
        <w:rPr>
          <w:sz w:val="18"/>
          <w:szCs w:val="18"/>
          <w:color w:val="231F20"/>
          <w:spacing w:val="3"/>
        </w:rPr>
        <w:t xml:space="preserve"> studies  of  </w:t>
      </w:r>
      <w:r>
        <w:rPr>
          <w:sz w:val="18"/>
          <w:szCs w:val="18"/>
          <w:i/>
          <w:iCs/>
          <w:color w:val="231F20"/>
          <w:spacing w:val="3"/>
        </w:rPr>
        <w:t>de  novo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kidney  transplant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recipients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demonstrated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better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4"/>
        </w:rPr>
        <w:t>function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versus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cyclosporine-based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althou</w:t>
      </w:r>
      <w:r>
        <w:rPr>
          <w:sz w:val="18"/>
          <w:szCs w:val="18"/>
          <w:color w:val="231F20"/>
          <w:spacing w:val="3"/>
        </w:rPr>
        <w:t>gh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rates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grades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were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5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6"/>
        </w:rPr>
        <w:t>[243,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246,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259,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279,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6"/>
        </w:rPr>
        <w:t>349-355].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deceased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  living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donor  kidney,  better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survival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3"/>
        </w:rPr>
        <w:t>was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observe</w:t>
      </w:r>
      <w:r>
        <w:rPr>
          <w:sz w:val="18"/>
          <w:szCs w:val="18"/>
          <w:color w:val="231F20"/>
          <w:spacing w:val="2"/>
        </w:rPr>
        <w:t>d,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while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similar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graft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survival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rates</w:t>
      </w:r>
      <w:r>
        <w:rPr>
          <w:sz w:val="18"/>
          <w:szCs w:val="18"/>
          <w:color w:val="231F20"/>
          <w:spacing w:val="62"/>
          <w:w w:val="101"/>
        </w:rPr>
        <w:t xml:space="preserve"> </w:t>
      </w:r>
      <w:r>
        <w:rPr>
          <w:sz w:val="18"/>
          <w:szCs w:val="18"/>
          <w:color w:val="231F20"/>
        </w:rPr>
        <w:t>were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found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ECDs</w:t>
      </w:r>
      <w:r>
        <w:rPr>
          <w:sz w:val="18"/>
          <w:szCs w:val="18"/>
          <w:color w:val="231F20"/>
          <w:spacing w:val="8"/>
        </w:rPr>
        <w:t>.  </w:t>
      </w:r>
      <w:r>
        <w:rPr>
          <w:sz w:val="18"/>
          <w:szCs w:val="18"/>
          <w:color w:val="231F20"/>
        </w:rPr>
        <w:t>Interestingly</w:t>
      </w:r>
      <w:r>
        <w:rPr>
          <w:sz w:val="18"/>
          <w:szCs w:val="18"/>
          <w:color w:val="231F20"/>
          <w:spacing w:val="8"/>
        </w:rPr>
        <w:t>, 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had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preserved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developed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less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donor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specific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antibodies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(DSA)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compared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cyclosporine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[356].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long-term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safety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profile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belatacept treated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patients was similar to cyclosporine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controls,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less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bela</w:t>
      </w:r>
      <w:r>
        <w:rPr>
          <w:sz w:val="18"/>
          <w:szCs w:val="18"/>
          <w:color w:val="231F20"/>
          <w:spacing w:val="3"/>
        </w:rPr>
        <w:t>tacept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treated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developed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metabolic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discontinued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adverse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[347,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7"/>
        </w:rPr>
        <w:t>348].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addition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option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converting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1"/>
        </w:rPr>
        <w:t>(either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stable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"/>
        </w:rPr>
        <w:t>due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CNI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"/>
        </w:rPr>
        <w:t>m-TOR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associated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toxi</w:t>
      </w:r>
      <w:r>
        <w:rPr>
          <w:sz w:val="18"/>
          <w:szCs w:val="18"/>
          <w:color w:val="231F20"/>
        </w:rPr>
        <w:t>city)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explored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promising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initial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[347, 348, 352, 357-359].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signals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higher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  <w:spacing w:val="2"/>
        </w:rPr>
        <w:t>lymphoproliferative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disorder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(especially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Epstein-Barr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virus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(EBV)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negative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patients),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more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herpes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infections,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tuberculosis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endemic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areas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[279,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347-350].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was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approved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U</w:t>
      </w:r>
      <w:r>
        <w:rPr>
          <w:sz w:val="18"/>
          <w:szCs w:val="18"/>
          <w:color w:val="231F20"/>
          <w:spacing w:val="15"/>
        </w:rPr>
        <w:t>.S.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Europe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EBV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positive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patients,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but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not yet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available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many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countries. Additional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studies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are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ongoing 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fully explore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the value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2"/>
        </w:rPr>
        <w:t>this compound.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712" w:firstLine="2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Belatacept may be u</w:t>
            </w:r>
            <w:r>
              <w:rPr>
                <w:color w:val="231F20"/>
                <w:spacing w:val="3"/>
              </w:rPr>
              <w:t>sed for immunosuppressive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therapy in immunologically low-risk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who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have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positive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Epstein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Barr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virus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serology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107" w:line="203" w:lineRule="auto"/>
              <w:rPr/>
            </w:pPr>
            <w:r>
              <w:rPr>
                <w:color w:val="231F20"/>
                <w:spacing w:val="-4"/>
              </w:rPr>
              <w:t>Weak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39" w:lineRule="exact"/>
        <w:outlineLvl w:val="1"/>
        <w:rPr>
          <w:sz w:val="18"/>
          <w:szCs w:val="18"/>
        </w:rPr>
      </w:pPr>
      <w:bookmarkStart w:name="bookmark69" w:id="92"/>
      <w:bookmarkEnd w:id="92"/>
      <w:r>
        <w:rPr>
          <w:sz w:val="18"/>
          <w:szCs w:val="18"/>
          <w:i/>
          <w:iCs/>
          <w:color w:val="231F20"/>
          <w:spacing w:val="-2"/>
          <w:position w:val="3"/>
        </w:rPr>
        <w:t>3.1.11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  </w:t>
      </w:r>
      <w:r>
        <w:rPr>
          <w:sz w:val="18"/>
          <w:szCs w:val="18"/>
          <w:b/>
          <w:bCs/>
          <w:i/>
          <w:iCs/>
          <w:color w:val="231F20"/>
          <w:spacing w:val="-2"/>
          <w:position w:val="3"/>
        </w:rPr>
        <w:t>Immunological comp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lications</w:t>
      </w:r>
    </w:p>
    <w:p>
      <w:pPr>
        <w:pStyle w:val="BodyText"/>
        <w:ind w:left="1134" w:right="480" w:firstLine="14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Immunological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19"/>
        </w:rPr>
        <w:t>[244,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9"/>
        </w:rPr>
        <w:t>360-364].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  <w:spacing w:val="3"/>
        </w:rPr>
        <w:t>great variation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in the timing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severity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re</w:t>
      </w:r>
      <w:r>
        <w:rPr>
          <w:sz w:val="18"/>
          <w:szCs w:val="18"/>
          <w:color w:val="231F20"/>
          <w:spacing w:val="2"/>
        </w:rPr>
        <w:t>jection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episodes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how they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respond to treatment.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Today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two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types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immunological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reactions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distinguished,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T-cell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mediated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rejec</w:t>
      </w:r>
      <w:r>
        <w:rPr>
          <w:sz w:val="18"/>
          <w:szCs w:val="18"/>
          <w:color w:val="231F20"/>
          <w:spacing w:val="2"/>
        </w:rPr>
        <w:t>tions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(TCMR)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antibody-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mediated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rejections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(</w:t>
      </w:r>
      <w:r>
        <w:rPr>
          <w:sz w:val="18"/>
          <w:szCs w:val="18"/>
          <w:color w:val="231F20"/>
        </w:rPr>
        <w:t>ABMR</w:t>
      </w:r>
      <w:r>
        <w:rPr>
          <w:sz w:val="18"/>
          <w:szCs w:val="18"/>
          <w:color w:val="231F20"/>
          <w:spacing w:val="7"/>
        </w:rPr>
        <w:t>)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7"/>
        </w:rPr>
        <w:t>[244,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7"/>
        </w:rPr>
        <w:t>360-362,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365].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mediated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TCMR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diagnosed </w:t>
      </w:r>
      <w:r>
        <w:rPr>
          <w:sz w:val="18"/>
          <w:szCs w:val="18"/>
          <w:color w:val="231F20"/>
          <w:spacing w:val="1"/>
        </w:rPr>
        <w:t>together,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called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mixed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acute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rejection.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Antibody-mediated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rejection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occur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hyperacute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rejection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(HAR),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ABMR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leading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causes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3"/>
        </w:rPr>
        <w:t>.</w:t>
      </w:r>
    </w:p>
    <w:p>
      <w:pPr>
        <w:pStyle w:val="BodyText"/>
        <w:ind w:left="1134" w:right="481" w:firstLine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ultimate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diagnosis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biopsy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[244],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because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impossible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differentiate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solely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indicators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causes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(e.g.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tubular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necrosis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nephrotoxicity</w:t>
      </w:r>
      <w:r>
        <w:rPr>
          <w:sz w:val="18"/>
          <w:szCs w:val="18"/>
          <w:color w:val="231F20"/>
          <w:spacing w:val="10"/>
        </w:rPr>
        <w:t>).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all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rejections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verified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classified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according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Banff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3"/>
        </w:rPr>
        <w:t xml:space="preserve"> [366],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prognosis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9"/>
        </w:rPr>
        <w:t xml:space="preserve"> [242, 360, 363].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conducted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preferably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automated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6"/>
        </w:rPr>
        <w:t>(e.g. </w:t>
      </w:r>
      <w:r>
        <w:rPr>
          <w:sz w:val="18"/>
          <w:szCs w:val="18"/>
          <w:color w:val="231F20"/>
        </w:rPr>
        <w:t>Tru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Cut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gun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6"/>
        </w:rPr>
        <w:t>[244,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6"/>
        </w:rPr>
        <w:t>360]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16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 </w:t>
      </w:r>
      <w:r>
        <w:rPr>
          <w:sz w:val="18"/>
          <w:szCs w:val="18"/>
          <w:color w:val="231F20"/>
          <w:spacing w:val="6"/>
        </w:rPr>
        <w:t>assure specimen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6"/>
        </w:rPr>
        <w:t>adeq</w:t>
      </w:r>
      <w:r>
        <w:rPr>
          <w:sz w:val="18"/>
          <w:szCs w:val="18"/>
          <w:color w:val="231F20"/>
          <w:spacing w:val="5"/>
        </w:rPr>
        <w:t>uacy. 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biopsy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procedure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is considered safe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but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complications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5"/>
        </w:rPr>
        <w:t>such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bleeding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AV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fistulas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occur</w:t>
      </w:r>
      <w:r>
        <w:rPr>
          <w:sz w:val="18"/>
          <w:szCs w:val="18"/>
          <w:color w:val="231F20"/>
          <w:spacing w:val="13"/>
        </w:rPr>
        <w:t xml:space="preserve"> [244, 367, 368].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reported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(</w:t>
      </w:r>
      <w:r>
        <w:rPr>
          <w:sz w:val="18"/>
          <w:szCs w:val="18"/>
          <w:color w:val="231F20"/>
        </w:rPr>
        <w:t>including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macroscopic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haematuria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obstruction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peritonitis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15"/>
        </w:rPr>
        <w:t>)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approximately</w:t>
      </w:r>
      <w:r>
        <w:rPr>
          <w:sz w:val="18"/>
          <w:szCs w:val="18"/>
          <w:color w:val="231F20"/>
          <w:spacing w:val="15"/>
        </w:rPr>
        <w:t xml:space="preserve"> 1%.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important </w:t>
      </w:r>
      <w:r>
        <w:rPr>
          <w:sz w:val="18"/>
          <w:szCs w:val="18"/>
          <w:color w:val="231F20"/>
          <w:spacing w:val="3"/>
        </w:rPr>
        <w:t>contraindications are anti-coagulant therapy including anti-platelet agents and uncontrolled hypertension.</w:t>
      </w:r>
    </w:p>
    <w:p>
      <w:pPr>
        <w:spacing w:before="31"/>
        <w:rPr/>
      </w:pPr>
      <w:r/>
    </w:p>
    <w:tbl>
      <w:tblPr>
        <w:tblStyle w:val="TableNormal"/>
        <w:tblW w:w="8504" w:type="dxa"/>
        <w:tblInd w:w="1136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8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774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2" w:right="439" w:hanging="4"/>
              <w:spacing w:before="51" w:line="273" w:lineRule="auto"/>
              <w:jc w:val="both"/>
              <w:rPr/>
            </w:pPr>
            <w:r>
              <w:rPr>
                <w:color w:val="231F20"/>
                <w:spacing w:val="3"/>
              </w:rPr>
              <w:t>There must be routine access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US-guided biopsy of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 and suff</w:t>
            </w:r>
            <w:r>
              <w:rPr>
                <w:color w:val="231F20"/>
                <w:spacing w:val="2"/>
              </w:rPr>
              <w:t>icient expertise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2"/>
              </w:rPr>
              <w:t>the</w:t>
            </w:r>
            <w:r>
              <w:rPr>
                <w:color w:val="231F20"/>
              </w:rPr>
              <w:t xml:space="preserve">  </w:t>
            </w:r>
            <w:r>
              <w:rPr>
                <w:color w:val="231F20"/>
              </w:rPr>
              <w:t>hospital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pathology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department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allow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rapid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clear</w:t>
            </w:r>
            <w:r>
              <w:rPr>
                <w:color w:val="231F20"/>
                <w:spacing w:val="11"/>
              </w:rPr>
              <w:t>-</w:t>
            </w:r>
            <w:r>
              <w:rPr>
                <w:color w:val="231F20"/>
              </w:rPr>
              <w:t>cut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diagnosis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type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allograft dysfunction.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2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1"/>
              <w:spacing w:before="55" w:line="233" w:lineRule="exact"/>
              <w:rPr/>
            </w:pPr>
            <w:r>
              <w:rPr>
                <w:color w:val="231F20"/>
                <w:position w:val="3"/>
              </w:rPr>
              <w:t>Steroid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rejection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may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start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before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renal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biopsy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performed</w:t>
            </w:r>
            <w:r>
              <w:rPr>
                <w:color w:val="231F20"/>
                <w:spacing w:val="8"/>
                <w:position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4"/>
              <w:spacing w:before="115" w:line="197" w:lineRule="auto"/>
              <w:rPr/>
            </w:pPr>
            <w:r>
              <w:rPr>
                <w:color w:val="231F20"/>
              </w:rPr>
              <w:t>2</w:t>
            </w:r>
          </w:p>
        </w:tc>
      </w:tr>
    </w:tbl>
    <w:p>
      <w:pPr>
        <w:spacing w:line="335" w:lineRule="auto"/>
        <w:rPr>
          <w:rFonts w:ascii="Arial"/>
          <w:sz w:val="21"/>
        </w:rPr>
      </w:pPr>
      <w:r/>
    </w:p>
    <w:p>
      <w:pPr>
        <w:spacing w:line="335" w:lineRule="auto"/>
        <w:rPr>
          <w:rFonts w:ascii="Arial"/>
          <w:sz w:val="21"/>
        </w:rPr>
      </w:pPr>
      <w:r/>
    </w:p>
    <w:p>
      <w:pPr>
        <w:spacing w:line="511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68" name="IM 68"/>
            <wp:cNvGraphicFramePr/>
            <a:graphic>
              <a:graphicData uri="http://schemas.openxmlformats.org/drawingml/2006/picture">
                <pic:pic>
                  <pic:nvPicPr>
                    <pic:cNvPr id="68" name="IM 68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1" w:lineRule="exact"/>
        <w:sectPr>
          <w:footerReference w:type="default" r:id="rId80"/>
          <w:pgSz w:w="11906" w:h="16838"/>
          <w:pgMar w:top="400" w:right="1785" w:bottom="498" w:left="0" w:header="0" w:footer="327" w:gutter="0"/>
        </w:sectPr>
        <w:rPr/>
      </w:pPr>
    </w:p>
    <w:p>
      <w:pPr>
        <w:spacing w:before="3"/>
        <w:rPr/>
      </w:pPr>
      <w:r/>
    </w:p>
    <w:p>
      <w:pPr>
        <w:spacing w:before="3"/>
        <w:rPr/>
      </w:pPr>
      <w:r/>
    </w:p>
    <w:p>
      <w:pPr>
        <w:spacing w:before="3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bookmarkStart w:name="bookmark103" w:id="93"/>
            <w:bookmarkEnd w:id="93"/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488" w:firstLine="2"/>
              <w:spacing w:before="51" w:line="273" w:lineRule="auto"/>
              <w:rPr/>
            </w:pPr>
            <w:r>
              <w:rPr>
                <w:color w:val="231F20"/>
              </w:rPr>
              <w:t>Monitor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transplant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recipients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signs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acute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particularly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during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six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3"/>
              </w:rPr>
              <w:t>months post-transplant.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1" w:right="179" w:hanging="3"/>
              <w:spacing w:before="51" w:line="273" w:lineRule="auto"/>
              <w:rPr/>
            </w:pPr>
            <w:r>
              <w:rPr>
                <w:color w:val="231F20"/>
              </w:rPr>
              <w:t>Take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regular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samples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addition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regular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monitoring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urine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output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1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examinations in order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 detect graft dysfunction duri</w:t>
            </w:r>
            <w:r>
              <w:rPr>
                <w:color w:val="231F20"/>
                <w:spacing w:val="2"/>
              </w:rPr>
              <w:t>ng hospitalisation.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94" w:firstLine="3"/>
              <w:spacing w:before="52" w:line="272" w:lineRule="auto"/>
              <w:rPr/>
            </w:pPr>
            <w:r>
              <w:rPr>
                <w:color w:val="231F20"/>
                <w:spacing w:val="4"/>
              </w:rPr>
              <w:t>Immediately rule out other potentia</w:t>
            </w:r>
            <w:r>
              <w:rPr>
                <w:color w:val="231F20"/>
                <w:spacing w:val="3"/>
              </w:rPr>
              <w:t>l causes of graft dysfunction in cases of suspected acute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9"/>
              </w:rPr>
              <w:t>.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kidney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transplant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performed</w:t>
            </w:r>
            <w:r>
              <w:rPr>
                <w:color w:val="231F20"/>
                <w:spacing w:val="9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73" w:firstLine="6"/>
              <w:spacing w:before="52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graded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according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most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recent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Banff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criteria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  <w:spacing w:val="4"/>
              </w:rPr>
              <w:t>suspected acute rejection episode</w:t>
            </w:r>
            <w:r>
              <w:rPr>
                <w:color w:val="231F20"/>
                <w:spacing w:val="3"/>
              </w:rPr>
              <w:t>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490" w:firstLine="1"/>
              <w:spacing w:before="53" w:line="272" w:lineRule="auto"/>
              <w:rPr/>
            </w:pPr>
            <w:r>
              <w:rPr>
                <w:color w:val="231F20"/>
              </w:rPr>
              <w:t>Only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contraindications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renal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biopsy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are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present</w:t>
            </w:r>
            <w:r>
              <w:rPr>
                <w:color w:val="231F20"/>
                <w:spacing w:val="7"/>
              </w:rPr>
              <w:t>, </w:t>
            </w:r>
            <w:r>
              <w:rPr>
                <w:color w:val="231F20"/>
              </w:rPr>
              <w:t>can</w:t>
            </w:r>
            <w:r>
              <w:rPr>
                <w:color w:val="231F20"/>
                <w:spacing w:val="7"/>
              </w:rPr>
              <w:t xml:space="preserve"> ‘</w:t>
            </w:r>
            <w:r>
              <w:rPr>
                <w:color w:val="231F20"/>
              </w:rPr>
              <w:t>blind</w:t>
            </w:r>
            <w:r>
              <w:rPr>
                <w:color w:val="231F20"/>
                <w:spacing w:val="7"/>
              </w:rPr>
              <w:t>’ </w:t>
            </w:r>
            <w:r>
              <w:rPr>
                <w:color w:val="231F20"/>
              </w:rPr>
              <w:t>steroid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bolus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be </w:t>
            </w:r>
            <w:r>
              <w:rPr>
                <w:color w:val="231F20"/>
                <w:spacing w:val="5"/>
              </w:rPr>
              <w:t>given.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17" w:firstLine="3"/>
              <w:spacing w:before="54" w:line="271" w:lineRule="auto"/>
              <w:rPr/>
            </w:pPr>
            <w:r>
              <w:rPr>
                <w:color w:val="231F20"/>
                <w:spacing w:val="4"/>
              </w:rPr>
              <w:t>Test patients who suffer </w:t>
            </w:r>
            <w:r>
              <w:rPr>
                <w:color w:val="231F20"/>
                <w:spacing w:val="3"/>
              </w:rPr>
              <w:t>acute rejection as soon as possible for anti-HLA antibodies against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the graft.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3" w:right="401" w:firstLine="4"/>
              <w:spacing w:before="55" w:line="272" w:lineRule="auto"/>
              <w:rPr/>
            </w:pPr>
            <w:r>
              <w:rPr>
                <w:color w:val="231F20"/>
                <w:spacing w:val="4"/>
              </w:rPr>
              <w:t>Reassess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immunosuppressive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therapy of al</w:t>
            </w:r>
            <w:r>
              <w:rPr>
                <w:color w:val="231F20"/>
                <w:spacing w:val="3"/>
              </w:rPr>
              <w:t>l patients with rejection, including patient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adherence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medication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which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particular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importance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late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rejections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39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3" w:line="194" w:lineRule="auto"/>
        <w:outlineLvl w:val="2"/>
        <w:rPr>
          <w:sz w:val="18"/>
          <w:szCs w:val="18"/>
        </w:rPr>
      </w:pPr>
      <w:bookmarkStart w:name="bookmark70" w:id="94"/>
      <w:bookmarkEnd w:id="94"/>
      <w:hyperlink w:history="true" r:id="rId84">
        <w:r>
          <w:rPr>
            <w:sz w:val="18"/>
            <w:szCs w:val="18"/>
            <w:i/>
            <w:iCs/>
            <w:color w:val="231F20"/>
            <w:spacing w:val="18"/>
          </w:rPr>
          <w:t>3.1.11.1</w:t>
        </w:r>
      </w:hyperlink>
      <w:r>
        <w:rPr>
          <w:sz w:val="18"/>
          <w:szCs w:val="18"/>
          <w:i/>
          <w:iCs/>
          <w:color w:val="231F20"/>
        </w:rPr>
        <w:t xml:space="preserve">     Hyper</w:t>
      </w:r>
      <w:r>
        <w:rPr>
          <w:sz w:val="18"/>
          <w:szCs w:val="18"/>
          <w:i/>
          <w:iCs/>
          <w:color w:val="231F20"/>
          <w:spacing w:val="18"/>
        </w:rPr>
        <w:t>-</w:t>
      </w:r>
      <w:r>
        <w:rPr>
          <w:sz w:val="18"/>
          <w:szCs w:val="18"/>
          <w:i/>
          <w:iCs/>
          <w:color w:val="231F20"/>
        </w:rPr>
        <w:t>acute</w:t>
      </w:r>
      <w:r>
        <w:rPr>
          <w:sz w:val="18"/>
          <w:szCs w:val="18"/>
          <w:i/>
          <w:iCs/>
          <w:color w:val="231F20"/>
          <w:spacing w:val="-2"/>
        </w:rPr>
        <w:t xml:space="preserve"> </w:t>
      </w:r>
      <w:r>
        <w:rPr>
          <w:sz w:val="18"/>
          <w:szCs w:val="18"/>
          <w:i/>
          <w:iCs/>
          <w:color w:val="231F20"/>
        </w:rPr>
        <w:t>rejection</w:t>
      </w:r>
    </w:p>
    <w:p>
      <w:pPr>
        <w:pStyle w:val="BodyText"/>
        <w:ind w:left="482" w:right="1132" w:firstLine="13"/>
        <w:spacing w:before="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Hyper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dramatic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destructive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immunological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attack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[231,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244,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360,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361].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4"/>
        </w:rPr>
        <w:t>results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circulating,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complement-fixing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IgG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antibodies,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specifically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reactive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against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incompatible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antigen,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engages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destroys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vascular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endothelium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within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minutes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hours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2"/>
        </w:rPr>
        <w:t>fter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vascularisation.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occurs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ABO-inco</w:t>
      </w:r>
      <w:r>
        <w:rPr>
          <w:sz w:val="18"/>
          <w:szCs w:val="18"/>
          <w:color w:val="231F20"/>
          <w:spacing w:val="2"/>
        </w:rPr>
        <w:t>mpatible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grafts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presence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high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titres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pre-existing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iso-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antibodies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2"/>
        </w:rPr>
        <w:t>against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blood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group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antigens.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ABO-matched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grafts,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HAR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mediated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anti-donor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1"/>
        </w:rPr>
        <w:t>HLA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IgG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match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HAR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become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extremely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uncommon complication [231]. Imaging an</w:t>
      </w:r>
      <w:r>
        <w:rPr>
          <w:sz w:val="18"/>
          <w:szCs w:val="18"/>
          <w:color w:val="231F20"/>
          <w:spacing w:val="3"/>
        </w:rPr>
        <w:t>d histology reveals generalised infarction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 graft, which has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to 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treated by graft nephrectomy. Therefore, prevention is crucial, eithe</w:t>
      </w:r>
      <w:r>
        <w:rPr>
          <w:sz w:val="18"/>
          <w:szCs w:val="18"/>
          <w:color w:val="231F20"/>
          <w:spacing w:val="2"/>
        </w:rPr>
        <w:t>r by avoidance of high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iso-antibodies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2"/>
        </w:rPr>
        <w:t>against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incompatible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blood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group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antigens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ABO-incompatible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performing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regular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match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5"/>
        </w:rPr>
        <w:t xml:space="preserve"> (</w:t>
      </w:r>
      <w:r>
        <w:rPr>
          <w:sz w:val="18"/>
          <w:szCs w:val="18"/>
          <w:color w:val="231F20"/>
        </w:rPr>
        <w:t>see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5"/>
        </w:rPr>
        <w:t xml:space="preserve"> 3.1.8).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8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294" w:firstLine="2"/>
              <w:spacing w:before="52" w:line="272" w:lineRule="auto"/>
              <w:rPr/>
            </w:pPr>
            <w:r>
              <w:rPr>
                <w:color w:val="231F20"/>
              </w:rPr>
              <w:t>Prevent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hyper</w:t>
            </w:r>
            <w:r>
              <w:rPr>
                <w:color w:val="231F20"/>
                <w:spacing w:val="10"/>
              </w:rPr>
              <w:t>-</w:t>
            </w:r>
            <w:r>
              <w:rPr>
                <w:color w:val="231F20"/>
              </w:rPr>
              <w:t>acute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adequate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ABO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group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human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leukocyte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antigen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  <w:spacing w:val="3"/>
              </w:rPr>
              <w:t>matching of donor and re</w:t>
            </w:r>
            <w:r>
              <w:rPr>
                <w:color w:val="231F20"/>
                <w:spacing w:val="2"/>
              </w:rPr>
              <w:t>cipients.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486"/>
        <w:spacing w:before="52" w:line="239" w:lineRule="exact"/>
        <w:outlineLvl w:val="2"/>
        <w:rPr>
          <w:sz w:val="18"/>
          <w:szCs w:val="18"/>
        </w:rPr>
      </w:pPr>
      <w:bookmarkStart w:name="bookmark71" w:id="95"/>
      <w:bookmarkEnd w:id="95"/>
      <w:hyperlink w:history="true" r:id="rId85">
        <w:r>
          <w:rPr>
            <w:sz w:val="18"/>
            <w:szCs w:val="18"/>
            <w:i/>
            <w:iCs/>
            <w:color w:val="231F20"/>
            <w:spacing w:val="6"/>
            <w:position w:val="3"/>
          </w:rPr>
          <w:t>3.1.11.2</w:t>
        </w:r>
      </w:hyperlink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spacing w:val="6"/>
          <w:position w:val="3"/>
        </w:rPr>
        <w:t>Treatment of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T-cell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mediated</w:t>
      </w:r>
      <w:r>
        <w:rPr>
          <w:sz w:val="18"/>
          <w:szCs w:val="18"/>
          <w:i/>
          <w:iCs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acute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6"/>
          <w:position w:val="3"/>
        </w:rPr>
        <w:t>rejection</w:t>
      </w:r>
    </w:p>
    <w:p>
      <w:pPr>
        <w:pStyle w:val="BodyText"/>
        <w:ind w:left="482" w:right="1133" w:firstLine="1"/>
        <w:spacing w:before="5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As only a few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randomised trials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investigated different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options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3"/>
        </w:rPr>
        <w:t>this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problem,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mainly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empirical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experience  rather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evidence  </w:t>
      </w:r>
      <w:r>
        <w:rPr>
          <w:sz w:val="18"/>
          <w:szCs w:val="18"/>
          <w:color w:val="231F20"/>
          <w:spacing w:val="10"/>
        </w:rPr>
        <w:t>[244,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0"/>
        </w:rPr>
        <w:t>345,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0"/>
        </w:rPr>
        <w:t>360,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0"/>
        </w:rPr>
        <w:t>369].  </w:t>
      </w:r>
      <w:r>
        <w:rPr>
          <w:sz w:val="18"/>
          <w:szCs w:val="18"/>
          <w:color w:val="231F20"/>
        </w:rPr>
        <w:t>Parenteral </w:t>
      </w:r>
      <w:r>
        <w:rPr>
          <w:sz w:val="18"/>
          <w:szCs w:val="18"/>
          <w:color w:val="231F20"/>
        </w:rPr>
        <w:t>methylprednisolone</w:t>
      </w:r>
      <w:r>
        <w:rPr>
          <w:sz w:val="18"/>
          <w:szCs w:val="18"/>
          <w:color w:val="231F20"/>
          <w:spacing w:val="10"/>
        </w:rPr>
        <w:t xml:space="preserve"> (500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0"/>
        </w:rPr>
        <w:t xml:space="preserve"> 1 g)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intravenously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pulse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days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Anuria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2"/>
        </w:rPr>
        <w:t>a steep rise in the serum creatinine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may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indicate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steroid-refractory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rejection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and 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2"/>
        </w:rPr>
        <w:t>need fo</w:t>
      </w:r>
      <w:r>
        <w:rPr>
          <w:sz w:val="18"/>
          <w:szCs w:val="18"/>
          <w:color w:val="231F20"/>
          <w:spacing w:val="1"/>
        </w:rPr>
        <w:t>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1"/>
        </w:rPr>
        <w:t>another three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day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course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pulsed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methylprednisolone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[244,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360].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addition,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baseline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</w:t>
      </w:r>
      <w:r>
        <w:rPr>
          <w:sz w:val="18"/>
          <w:szCs w:val="18"/>
          <w:color w:val="231F20"/>
          <w:spacing w:val="2"/>
        </w:rPr>
        <w:t>unosuppression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should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optimised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ensure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7"/>
        </w:rPr>
        <w:t xml:space="preserve"> [244, 360, 369].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cyclosporine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azathioprine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8"/>
        </w:rPr>
        <w:t xml:space="preserve"> [244, 360].</w:t>
      </w:r>
    </w:p>
    <w:p>
      <w:pPr>
        <w:pStyle w:val="BodyText"/>
        <w:ind w:left="489" w:right="1132" w:hanging="3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T-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depleting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biological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agents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ATG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given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severe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refractory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[244,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2"/>
        </w:rPr>
        <w:t>342,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345,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360,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369].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If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biological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3"/>
        </w:rPr>
        <w:t>gents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are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used,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other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immunological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suppression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adapted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daily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T-cell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minimise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biological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agent</w:t>
      </w:r>
      <w:r>
        <w:rPr>
          <w:sz w:val="18"/>
          <w:szCs w:val="18"/>
          <w:color w:val="231F20"/>
          <w:spacing w:val="15"/>
        </w:rPr>
        <w:t xml:space="preserve"> [342]. </w:t>
      </w:r>
      <w:r>
        <w:rPr>
          <w:sz w:val="18"/>
          <w:szCs w:val="18"/>
          <w:color w:val="231F20"/>
        </w:rPr>
        <w:t>Before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 intensified, especially before the use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of T-cell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depleting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age</w:t>
      </w:r>
      <w:r>
        <w:rPr>
          <w:sz w:val="18"/>
          <w:szCs w:val="18"/>
          <w:color w:val="231F20"/>
          <w:spacing w:val="3"/>
        </w:rPr>
        <w:t>nts,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prognosis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should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critically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assessed against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5"/>
        </w:rPr>
        <w:t>the risks 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the aggravated immunosuppression.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5"/>
        </w:rPr>
        <w:t>The patient should be c</w:t>
      </w:r>
      <w:r>
        <w:rPr>
          <w:sz w:val="18"/>
          <w:szCs w:val="18"/>
          <w:color w:val="231F20"/>
          <w:spacing w:val="4"/>
        </w:rPr>
        <w:t>ounselled adequately.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4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6" w:line="200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2" w:line="231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2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308" w:firstLine="3"/>
              <w:spacing w:before="49" w:line="268" w:lineRule="auto"/>
              <w:rPr/>
            </w:pPr>
            <w:r>
              <w:rPr>
                <w:color w:val="231F20"/>
              </w:rPr>
              <w:t>Use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steroid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bolus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as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first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line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4"/>
              </w:rPr>
              <w:t>-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mediated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addition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  <w:spacing w:val="5"/>
              </w:rPr>
              <w:t>ensuring adequate baseline immunosuppression.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09" w:line="189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2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609" w:firstLine="7"/>
              <w:spacing w:before="52" w:line="268" w:lineRule="auto"/>
              <w:rPr/>
            </w:pPr>
            <w:r>
              <w:rPr>
                <w:color w:val="231F20"/>
                <w:spacing w:val="3"/>
              </w:rPr>
              <w:t>In severe or steroid-resistan</w:t>
            </w:r>
            <w:r>
              <w:rPr>
                <w:color w:val="231F20"/>
                <w:spacing w:val="2"/>
              </w:rPr>
              <w:t>t rejection, use intensified immunosuppression, high-dose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steroid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treatment</w:t>
            </w:r>
            <w:r>
              <w:rPr>
                <w:color w:val="231F20"/>
                <w:spacing w:val="12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eventually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T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cell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depleting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agents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89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ind w:firstLine="9807"/>
        <w:spacing w:line="487" w:lineRule="exact"/>
        <w:rPr/>
      </w:pPr>
      <w:r>
        <w:rPr>
          <w:position w:val="-9"/>
        </w:rPr>
        <w:drawing>
          <wp:inline distT="0" distB="0" distL="0" distR="0">
            <wp:extent cx="198004" cy="309643"/>
            <wp:effectExtent l="0" t="0" r="0" b="0"/>
            <wp:docPr id="70" name="IM 70"/>
            <wp:cNvGraphicFramePr/>
            <a:graphic>
              <a:graphicData uri="http://schemas.openxmlformats.org/drawingml/2006/picture">
                <pic:pic>
                  <pic:nvPicPr>
                    <pic:cNvPr id="70" name="IM 70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09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87" w:lineRule="exact"/>
        <w:sectPr>
          <w:footerReference w:type="default" r:id="rId83"/>
          <w:pgSz w:w="11906" w:h="16838"/>
          <w:pgMar w:top="400" w:right="0" w:bottom="498" w:left="1785" w:header="0" w:footer="327" w:gutter="0"/>
        </w:sectPr>
        <w:rPr/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3" w:line="238" w:lineRule="exact"/>
        <w:outlineLvl w:val="2"/>
        <w:rPr>
          <w:sz w:val="18"/>
          <w:szCs w:val="18"/>
        </w:rPr>
      </w:pPr>
      <w:bookmarkStart w:name="bookmark104" w:id="96"/>
      <w:bookmarkEnd w:id="96"/>
      <w:bookmarkStart w:name="bookmark72" w:id="97"/>
      <w:bookmarkEnd w:id="97"/>
      <w:hyperlink w:history="true" r:id="rId88">
        <w:r>
          <w:rPr>
            <w:sz w:val="18"/>
            <w:szCs w:val="18"/>
            <w:i/>
            <w:iCs/>
            <w:color w:val="231F20"/>
            <w:spacing w:val="7"/>
            <w:position w:val="3"/>
          </w:rPr>
          <w:t>3.1.11.3</w:t>
        </w:r>
      </w:hyperlink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   </w:t>
      </w:r>
      <w:r>
        <w:rPr>
          <w:sz w:val="18"/>
          <w:szCs w:val="18"/>
          <w:i/>
          <w:iCs/>
          <w:color w:val="231F20"/>
          <w:spacing w:val="7"/>
          <w:position w:val="3"/>
        </w:rPr>
        <w:t>Treatment of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antibody</w:t>
      </w:r>
      <w:r>
        <w:rPr>
          <w:sz w:val="18"/>
          <w:szCs w:val="18"/>
          <w:i/>
          <w:iCs/>
          <w:color w:val="231F20"/>
          <w:spacing w:val="-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mediated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rej</w:t>
      </w:r>
      <w:r>
        <w:rPr>
          <w:sz w:val="18"/>
          <w:szCs w:val="18"/>
          <w:i/>
          <w:iCs/>
          <w:color w:val="231F20"/>
          <w:spacing w:val="6"/>
          <w:position w:val="3"/>
        </w:rPr>
        <w:t>ection (ABMR)</w:t>
      </w:r>
    </w:p>
    <w:p>
      <w:pPr>
        <w:pStyle w:val="BodyText"/>
        <w:ind w:left="1141" w:right="481" w:hanging="4"/>
        <w:spacing w:before="4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Treatment of ABMR relies mainly on retrospective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studies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empirical treatment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guideline</w:t>
      </w:r>
      <w:r>
        <w:rPr>
          <w:sz w:val="18"/>
          <w:szCs w:val="18"/>
          <w:color w:val="231F20"/>
          <w:spacing w:val="2"/>
        </w:rPr>
        <w:t>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[370].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Consensus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important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classify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clinical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histological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phenotype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rejection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order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make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adequate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2"/>
        </w:rPr>
        <w:t>[370].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2"/>
        </w:rPr>
        <w:t>(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2"/>
        </w:rPr>
        <w:t>&lt;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2"/>
        </w:rPr>
        <w:t>30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days </w:t>
      </w:r>
      <w:r>
        <w:rPr>
          <w:sz w:val="18"/>
          <w:szCs w:val="18"/>
          <w:color w:val="231F20"/>
          <w:spacing w:val="4"/>
        </w:rPr>
        <w:t>posttransplant vs. la</w:t>
      </w:r>
      <w:r>
        <w:rPr>
          <w:sz w:val="18"/>
          <w:szCs w:val="18"/>
          <w:color w:val="231F20"/>
          <w:spacing w:val="3"/>
        </w:rPr>
        <w:t>te), preformed vs. </w:t>
      </w:r>
      <w:r>
        <w:rPr>
          <w:sz w:val="18"/>
          <w:szCs w:val="18"/>
          <w:i/>
          <w:iCs/>
          <w:color w:val="231F20"/>
          <w:spacing w:val="3"/>
        </w:rPr>
        <w:t>de novo </w:t>
      </w:r>
      <w:r>
        <w:rPr>
          <w:sz w:val="18"/>
          <w:szCs w:val="18"/>
          <w:color w:val="231F20"/>
          <w:spacing w:val="3"/>
        </w:rPr>
        <w:t>donor-specific antibodies (DSA), and histology (active vs. chronic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5"/>
        </w:rPr>
        <w:t>).</w:t>
      </w:r>
    </w:p>
    <w:p>
      <w:pPr>
        <w:pStyle w:val="BodyText"/>
        <w:ind w:left="1134" w:right="480" w:firstLine="13"/>
        <w:spacing w:before="238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active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ABMR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pre-existing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2"/>
        </w:rPr>
        <w:t>DSA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treatment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steroid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bolus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(at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least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"/>
        </w:rPr>
        <w:t>three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days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"/>
        </w:rPr>
        <w:t>500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1"/>
        </w:rPr>
        <w:t>mg/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day)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combination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with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intravenous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immunoglobulin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(IVIG)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plasmapheresis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3"/>
        </w:rPr>
        <w:t>immune-adsorpt</w:t>
      </w:r>
      <w:r>
        <w:rPr>
          <w:sz w:val="18"/>
          <w:szCs w:val="18"/>
          <w:color w:val="231F20"/>
          <w:spacing w:val="2"/>
        </w:rPr>
        <w:t>ion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Intravenous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immunoglobulin</w:t>
      </w:r>
      <w:r>
        <w:rPr>
          <w:sz w:val="18"/>
          <w:szCs w:val="18"/>
          <w:color w:val="231F20"/>
          <w:spacing w:val="11"/>
        </w:rPr>
        <w:t xml:space="preserve"> (</w:t>
      </w:r>
      <w:r>
        <w:rPr>
          <w:sz w:val="18"/>
          <w:szCs w:val="18"/>
          <w:color w:val="231F20"/>
        </w:rPr>
        <w:t>IVIG</w:t>
      </w:r>
      <w:r>
        <w:rPr>
          <w:sz w:val="18"/>
          <w:szCs w:val="18"/>
          <w:color w:val="231F20"/>
          <w:spacing w:val="11"/>
        </w:rPr>
        <w:t>) [244, 360, 37</w:t>
      </w:r>
      <w:r>
        <w:rPr>
          <w:sz w:val="18"/>
          <w:szCs w:val="18"/>
          <w:color w:val="231F20"/>
          <w:spacing w:val="10"/>
        </w:rPr>
        <w:t>1-376]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modulate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suppress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antibody </w:t>
      </w:r>
      <w:r>
        <w:rPr>
          <w:sz w:val="18"/>
          <w:szCs w:val="18"/>
          <w:color w:val="231F20"/>
          <w:spacing w:val="4"/>
        </w:rPr>
        <w:t>production. Intravenous immunoglobulin alone se</w:t>
      </w:r>
      <w:r>
        <w:rPr>
          <w:sz w:val="18"/>
          <w:szCs w:val="18"/>
          <w:color w:val="231F20"/>
          <w:spacing w:val="3"/>
        </w:rPr>
        <w:t>ems insufficient for effective treatment and IVIG is used today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in a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multimodal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regimen.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Dosages vary widely from 0.2-2.0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g/kg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bodyweight,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no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4"/>
        </w:rPr>
        <w:t>studies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(e</w:t>
      </w:r>
      <w:r>
        <w:rPr>
          <w:sz w:val="18"/>
          <w:szCs w:val="18"/>
          <w:color w:val="231F20"/>
          <w:spacing w:val="3"/>
        </w:rPr>
        <w:t>.g.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on the dose or optimal concomitant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immunosup</w:t>
      </w:r>
      <w:r>
        <w:rPr>
          <w:sz w:val="18"/>
          <w:szCs w:val="18"/>
          <w:color w:val="231F20"/>
          <w:spacing w:val="3"/>
        </w:rPr>
        <w:t>pression)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been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published.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Retrospective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prospective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6"/>
        </w:rPr>
        <w:t>case series clearly suggest efficacy of an</w:t>
      </w:r>
      <w:r>
        <w:rPr>
          <w:sz w:val="18"/>
          <w:szCs w:val="18"/>
          <w:color w:val="231F20"/>
          <w:spacing w:val="5"/>
        </w:rPr>
        <w:t>tibody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removal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using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5"/>
        </w:rPr>
        <w:t>plasmapheresis 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immune-adsorption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5"/>
        </w:rPr>
        <w:t>columns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3"/>
        </w:rPr>
        <w:t>[244,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3"/>
        </w:rPr>
        <w:t>360,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3"/>
        </w:rPr>
        <w:t>371-376],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although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details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procedures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widely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Adjunctive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therapies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such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complement </w:t>
      </w:r>
      <w:r>
        <w:rPr>
          <w:sz w:val="18"/>
          <w:szCs w:val="18"/>
          <w:color w:val="231F20"/>
          <w:spacing w:val="3"/>
        </w:rPr>
        <w:t>inhibitors, rituximab or splenectomy might be considered in severe early acute </w:t>
      </w:r>
      <w:r>
        <w:rPr>
          <w:sz w:val="18"/>
          <w:szCs w:val="18"/>
          <w:color w:val="231F20"/>
          <w:spacing w:val="2"/>
        </w:rPr>
        <w:t>cases. Despite controversial data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20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[244,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345,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360,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371-376],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rituximab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also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considered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adjunctive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late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active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ABMR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according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expert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consensus.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Alt</w:t>
      </w:r>
      <w:r>
        <w:rPr>
          <w:sz w:val="18"/>
          <w:szCs w:val="18"/>
          <w:color w:val="231F20"/>
          <w:spacing w:val="2"/>
        </w:rPr>
        <w:t>hough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T-cell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depleting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agents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such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ATG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appear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limited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frequently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mixed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9"/>
        </w:rPr>
        <w:t>[241].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retrospective </w:t>
      </w:r>
      <w:r>
        <w:rPr>
          <w:sz w:val="18"/>
          <w:szCs w:val="18"/>
          <w:color w:val="231F20"/>
        </w:rPr>
        <w:t>series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suggests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aggravated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rituximab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ATG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[377],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steroids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7"/>
        </w:rPr>
        <w:t>[345].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Furthermore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many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centres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will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optimise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therapy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mycophenolate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steroids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sufficient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t</w:t>
      </w:r>
      <w:r>
        <w:rPr>
          <w:sz w:val="18"/>
          <w:szCs w:val="18"/>
          <w:color w:val="231F20"/>
          <w:spacing w:val="3"/>
        </w:rPr>
        <w:t>acrolimus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trough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achieved</w:t>
      </w:r>
      <w:r>
        <w:rPr>
          <w:sz w:val="18"/>
          <w:szCs w:val="18"/>
          <w:color w:val="231F20"/>
          <w:spacing w:val="4"/>
        </w:rPr>
        <w:t xml:space="preserve"> [244, 360, 371-373,</w:t>
      </w:r>
      <w:r>
        <w:rPr>
          <w:sz w:val="18"/>
          <w:szCs w:val="18"/>
          <w:color w:val="231F20"/>
          <w:spacing w:val="3"/>
        </w:rPr>
        <w:t xml:space="preserve"> 376].</w:t>
      </w:r>
    </w:p>
    <w:p>
      <w:pPr>
        <w:pStyle w:val="BodyText"/>
        <w:ind w:left="1141" w:right="480" w:firstLine="2"/>
        <w:spacing w:before="240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AMR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due to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pre-existent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DSA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has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specific treatment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recommendations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except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optimisation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maintenance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therapy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eventually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IVIG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adjunctive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treatment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low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level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evidence.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patients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presenting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with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de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novo</w:t>
      </w:r>
      <w:r>
        <w:rPr>
          <w:sz w:val="18"/>
          <w:szCs w:val="18"/>
          <w:i/>
          <w:iCs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DSA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optimisation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immuno</w:t>
      </w:r>
      <w:r>
        <w:rPr>
          <w:sz w:val="18"/>
          <w:szCs w:val="18"/>
          <w:color w:val="231F20"/>
          <w:spacing w:val="3"/>
        </w:rPr>
        <w:t>suppression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non-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adherence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should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be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addressed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managed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accordingly.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5"/>
        </w:rPr>
        <w:t>If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histology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5"/>
        </w:rPr>
        <w:t>shows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5"/>
        </w:rPr>
        <w:t>acti</w:t>
      </w:r>
      <w:r>
        <w:rPr>
          <w:sz w:val="18"/>
          <w:szCs w:val="18"/>
          <w:color w:val="231F20"/>
          <w:spacing w:val="4"/>
        </w:rPr>
        <w:t>ve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ABMR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plasmapheresis,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rituximab and IVIG can be considered as potential adjunctive agents without good e</w:t>
      </w:r>
      <w:r>
        <w:rPr>
          <w:sz w:val="18"/>
          <w:szCs w:val="18"/>
          <w:color w:val="231F20"/>
          <w:spacing w:val="2"/>
        </w:rPr>
        <w:t>vidence from clinical trials. If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biopsy demonstrates pure c</w:t>
      </w:r>
      <w:r>
        <w:rPr>
          <w:sz w:val="18"/>
          <w:szCs w:val="18"/>
          <w:color w:val="231F20"/>
          <w:spacing w:val="3"/>
        </w:rPr>
        <w:t>hronic ABMR no special 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recommended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due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lack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convincing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data,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except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IVIG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firm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ABMR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appears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be 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successful</w:t>
      </w:r>
      <w:r>
        <w:rPr>
          <w:sz w:val="18"/>
          <w:szCs w:val="18"/>
          <w:color w:val="231F20"/>
          <w:spacing w:val="7"/>
        </w:rPr>
        <w:t xml:space="preserve"> [360, 371, 373].</w:t>
      </w:r>
    </w:p>
    <w:p>
      <w:pPr>
        <w:pStyle w:val="BodyText"/>
        <w:ind w:left="1139" w:right="481" w:firstLine="10"/>
        <w:spacing w:before="239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summary,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several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regimens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proven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some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efficacy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ABMR.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However,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ex</w:t>
      </w:r>
      <w:r>
        <w:rPr>
          <w:sz w:val="18"/>
          <w:szCs w:val="18"/>
          <w:color w:val="231F20"/>
          <w:spacing w:val="2"/>
        </w:rPr>
        <w:t>cept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beneficial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effect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14"/>
        </w:rPr>
        <w:t>,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lack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firm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not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permit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treatment.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As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consequence,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prevention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ABMR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adequate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pre-transplant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2"/>
        </w:rPr>
        <w:t>screening,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2"/>
        </w:rPr>
        <w:t>re</w:t>
      </w:r>
      <w:r>
        <w:rPr>
          <w:sz w:val="18"/>
          <w:szCs w:val="18"/>
          <w:color w:val="231F20"/>
          <w:spacing w:val="1"/>
        </w:rPr>
        <w:t>gular  DSA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15"/>
        </w:rPr>
        <w:t>, </w:t>
      </w:r>
      <w:r>
        <w:rPr>
          <w:sz w:val="18"/>
          <w:szCs w:val="18"/>
          <w:color w:val="231F20"/>
        </w:rPr>
        <w:t>avoidance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suboptimal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reinforcement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crucial</w:t>
      </w:r>
      <w:r>
        <w:rPr>
          <w:sz w:val="18"/>
          <w:szCs w:val="18"/>
          <w:color w:val="231F20"/>
          <w:spacing w:val="15"/>
        </w:rPr>
        <w:t xml:space="preserve"> [231, 360,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375, 378].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1136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1"/>
              </w:rPr>
              <w:t>Recommendation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4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297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8"/>
              <w:spacing w:before="53" w:line="234" w:lineRule="exact"/>
              <w:rPr/>
            </w:pPr>
            <w:r>
              <w:rPr>
                <w:color w:val="231F20"/>
                <w:spacing w:val="3"/>
                <w:position w:val="3"/>
              </w:rPr>
              <w:t>Treatment of antibody</w:t>
            </w:r>
            <w:r>
              <w:rPr>
                <w:color w:val="231F20"/>
                <w:spacing w:val="2"/>
                <w:position w:val="3"/>
              </w:rPr>
              <w:t xml:space="preserve"> mediated rejection should include antibody elimination.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left="1138"/>
        <w:spacing w:before="52" w:line="239" w:lineRule="exact"/>
        <w:outlineLvl w:val="1"/>
        <w:rPr>
          <w:sz w:val="18"/>
          <w:szCs w:val="18"/>
        </w:rPr>
      </w:pPr>
      <w:bookmarkStart w:name="bookmark73" w:id="98"/>
      <w:bookmarkEnd w:id="98"/>
      <w:r>
        <w:rPr>
          <w:sz w:val="18"/>
          <w:szCs w:val="18"/>
          <w:i/>
          <w:iCs/>
          <w:color w:val="231F20"/>
          <w:spacing w:val="-3"/>
          <w:position w:val="3"/>
        </w:rPr>
        <w:t>3.1.12        </w:t>
      </w:r>
      <w:r>
        <w:rPr>
          <w:sz w:val="18"/>
          <w:szCs w:val="18"/>
          <w:b/>
          <w:bCs/>
          <w:i/>
          <w:iCs/>
          <w:color w:val="231F20"/>
          <w:spacing w:val="-3"/>
          <w:position w:val="3"/>
        </w:rPr>
        <w:t>Follow-up af</w:t>
      </w:r>
      <w:r>
        <w:rPr>
          <w:sz w:val="18"/>
          <w:szCs w:val="18"/>
          <w:b/>
          <w:bCs/>
          <w:i/>
          <w:iCs/>
          <w:color w:val="231F20"/>
          <w:spacing w:val="-4"/>
          <w:position w:val="3"/>
        </w:rPr>
        <w:t>ter transplantation</w:t>
      </w:r>
    </w:p>
    <w:p>
      <w:pPr>
        <w:pStyle w:val="BodyText"/>
        <w:ind w:left="1141" w:right="480" w:firstLine="6"/>
        <w:spacing w:before="8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critical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importance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success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 [244,  245].  </w:t>
      </w:r>
      <w:r>
        <w:rPr>
          <w:sz w:val="18"/>
          <w:szCs w:val="18"/>
          <w:color w:val="231F20"/>
        </w:rPr>
        <w:t>Therefore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regular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experienced transplant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physicians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essential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order to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detect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2"/>
        </w:rPr>
        <w:t>complications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dysfunction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early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and  reassure  adherence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immunosuppressive  regimen.  Complications  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occur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frequently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including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specific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4"/>
        </w:rPr>
        <w:t>different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drugs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well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over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(namely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opportunistic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infecti</w:t>
      </w:r>
      <w:r>
        <w:rPr>
          <w:sz w:val="18"/>
          <w:szCs w:val="18"/>
          <w:color w:val="231F20"/>
          <w:spacing w:val="3"/>
        </w:rPr>
        <w:t>ons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malignancy)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  <w:spacing w:val="3"/>
        </w:rPr>
        <w:t>[244,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245].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cancer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cardiac disease is several-fold higher in transplanted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patients than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in the general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population.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Cancer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cause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morbidity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transplanted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population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8"/>
        </w:rPr>
        <w:t>[244,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8"/>
        </w:rPr>
        <w:t>379,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8"/>
        </w:rPr>
        <w:t>380].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Cardiovascular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disease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most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frequent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allograft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[244,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381,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8"/>
        </w:rPr>
        <w:t>382].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</w:rPr>
        <w:t>problems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[383],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6"/>
        </w:rPr>
        <w:t>-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original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disease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nephrotoxicity</w:t>
      </w:r>
      <w:r>
        <w:rPr>
          <w:sz w:val="18"/>
          <w:szCs w:val="18"/>
          <w:color w:val="231F20"/>
          <w:spacing w:val="3"/>
        </w:rPr>
        <w:t xml:space="preserve"> [244, 245].</w:t>
      </w:r>
    </w:p>
    <w:p>
      <w:pPr>
        <w:pStyle w:val="BodyText"/>
        <w:ind w:left="1138"/>
        <w:spacing w:before="241" w:line="239" w:lineRule="exact"/>
        <w:outlineLvl w:val="2"/>
        <w:rPr>
          <w:sz w:val="18"/>
          <w:szCs w:val="18"/>
        </w:rPr>
      </w:pPr>
      <w:bookmarkStart w:name="bookmark74" w:id="99"/>
      <w:bookmarkEnd w:id="99"/>
      <w:hyperlink w:history="true" r:id="rId89">
        <w:r>
          <w:rPr>
            <w:sz w:val="18"/>
            <w:szCs w:val="18"/>
            <w:i/>
            <w:iCs/>
            <w:color w:val="231F20"/>
            <w:spacing w:val="8"/>
            <w:position w:val="3"/>
          </w:rPr>
          <w:t>3.1.12.1</w:t>
        </w:r>
      </w:hyperlink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   Chronic</w:t>
      </w:r>
      <w:r>
        <w:rPr>
          <w:sz w:val="18"/>
          <w:szCs w:val="18"/>
          <w:i/>
          <w:iCs/>
          <w:color w:val="231F20"/>
          <w:spacing w:val="-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allograft dysfunction/interstitial fib</w:t>
      </w:r>
      <w:r>
        <w:rPr>
          <w:sz w:val="18"/>
          <w:szCs w:val="18"/>
          <w:i/>
          <w:iCs/>
          <w:color w:val="231F20"/>
          <w:spacing w:val="7"/>
          <w:position w:val="3"/>
        </w:rPr>
        <w:t>rosis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and tubular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7"/>
          <w:position w:val="3"/>
        </w:rPr>
        <w:t>atrophy</w:t>
      </w:r>
    </w:p>
    <w:p>
      <w:pPr>
        <w:pStyle w:val="BodyText"/>
        <w:ind w:left="1135" w:right="480" w:firstLine="12"/>
        <w:spacing w:before="4" w:line="275" w:lineRule="auto"/>
        <w:jc w:val="both"/>
        <w:rPr>
          <w:sz w:val="18"/>
          <w:szCs w:val="18"/>
        </w:rPr>
      </w:pPr>
      <w:r>
        <w:drawing>
          <wp:anchor distT="0" distB="0" distL="0" distR="0" simplePos="0" relativeHeight="25169305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115228</wp:posOffset>
            </wp:positionV>
            <wp:extent cx="197999" cy="324002"/>
            <wp:effectExtent l="0" t="0" r="0" b="0"/>
            <wp:wrapNone/>
            <wp:docPr id="72" name="IM 72"/>
            <wp:cNvGraphicFramePr/>
            <a:graphic>
              <a:graphicData uri="http://schemas.openxmlformats.org/drawingml/2006/picture">
                <pic:pic>
                  <pic:nvPicPr>
                    <pic:cNvPr id="72" name="IM 72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Many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their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grafts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due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allograft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dysfunction</w:t>
      </w:r>
      <w:r>
        <w:rPr>
          <w:sz w:val="18"/>
          <w:szCs w:val="18"/>
          <w:color w:val="231F20"/>
          <w:spacing w:val="8"/>
        </w:rPr>
        <w:t xml:space="preserve"> [244, 245, 384].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usually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reveal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chronic process of interstitial fibrosis and tubular atrophy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(IF/TA)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[385]. Some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patients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will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immunological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ABMR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[386],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discussed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section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hyperlink w:history="true" r:id="rId88">
        <w:r>
          <w:rPr>
            <w:sz w:val="18"/>
            <w:szCs w:val="18"/>
            <w:color w:val="231F20"/>
            <w:spacing w:val="16"/>
          </w:rPr>
          <w:t>3.1.11.3</w:t>
        </w:r>
      </w:hyperlink>
      <w:r>
        <w:rPr>
          <w:sz w:val="18"/>
          <w:szCs w:val="18"/>
          <w:color w:val="231F20"/>
          <w:spacing w:val="16"/>
        </w:rPr>
        <w:t>.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Interstitial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fibrosis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tubular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atrophy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takes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3"/>
        </w:rPr>
        <w:t>years to develop and is heralded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proteinuria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</w:t>
      </w:r>
      <w:r>
        <w:rPr>
          <w:sz w:val="18"/>
          <w:szCs w:val="18"/>
          <w:color w:val="231F20"/>
          <w:spacing w:val="2"/>
        </w:rPr>
        <w:t>ypertension,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simultaneous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delayed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2"/>
        </w:rPr>
        <w:t>serum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creatinine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months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7"/>
        </w:rPr>
        <w:t>[244,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384,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7"/>
        </w:rPr>
        <w:t>385].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It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likely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7"/>
        </w:rPr>
        <w:t>/</w:t>
      </w:r>
      <w:r>
        <w:rPr>
          <w:sz w:val="18"/>
          <w:szCs w:val="18"/>
          <w:color w:val="231F20"/>
        </w:rPr>
        <w:t>TA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who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had</w:t>
      </w:r>
    </w:p>
    <w:p>
      <w:pPr>
        <w:spacing w:line="275" w:lineRule="auto"/>
        <w:sectPr>
          <w:footerReference w:type="default" r:id="rId87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5" w:right="1133" w:firstLine="4"/>
        <w:spacing w:before="52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early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2"/>
        </w:rPr>
        <w:t>attacks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acute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rejection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infection.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main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differential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diagnosis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chronic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nephrotoxicity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[387],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which is common in patients receiving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4"/>
        </w:rPr>
        <w:t>CNIs,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pre-</w:t>
      </w:r>
      <w:r>
        <w:rPr>
          <w:sz w:val="18"/>
          <w:szCs w:val="18"/>
          <w:color w:val="231F20"/>
          <w:spacing w:val="3"/>
        </w:rPr>
        <w:t>existing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and/or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aggravated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chronic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damage 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marginal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"/>
        </w:rPr>
        <w:t xml:space="preserve"> [244, 384, 385].</w:t>
      </w:r>
    </w:p>
    <w:p>
      <w:pPr>
        <w:pStyle w:val="BodyText"/>
        <w:ind w:left="482" w:right="1133" w:firstLine="863"/>
        <w:spacing w:before="6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Diagnosis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7"/>
        </w:rPr>
        <w:t>[244,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7"/>
        </w:rPr>
        <w:t>384].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diagnosed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7"/>
        </w:rPr>
        <w:t>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particularly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there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evidence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toxicity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slowed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free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[201-203,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263,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264].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TOR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without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significant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proteinuria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(&lt;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800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mg</w:t>
      </w:r>
      <w:r>
        <w:rPr>
          <w:sz w:val="18"/>
          <w:szCs w:val="18"/>
          <w:color w:val="231F20"/>
          <w:spacing w:val="10"/>
        </w:rPr>
        <w:t>/</w:t>
      </w:r>
      <w:r>
        <w:rPr>
          <w:sz w:val="18"/>
          <w:szCs w:val="18"/>
          <w:color w:val="231F20"/>
        </w:rPr>
        <w:t>day</w:t>
      </w:r>
      <w:r>
        <w:rPr>
          <w:sz w:val="18"/>
          <w:szCs w:val="18"/>
          <w:color w:val="231F20"/>
          <w:spacing w:val="10"/>
        </w:rPr>
        <w:t>),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but </w:t>
      </w:r>
      <w:r>
        <w:rPr>
          <w:sz w:val="18"/>
          <w:szCs w:val="18"/>
          <w:color w:val="231F20"/>
          <w:spacing w:val="3"/>
        </w:rPr>
        <w:t>moderate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[243-245].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Alternatively,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successful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3"/>
        </w:rPr>
        <w:t>conversion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to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mycophenolate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based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2"/>
        </w:rPr>
        <w:t>regimen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has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described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especially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beyond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three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[243,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245,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280].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there </w:t>
      </w:r>
      <w:r>
        <w:rPr>
          <w:sz w:val="18"/>
          <w:szCs w:val="18"/>
          <w:color w:val="231F20"/>
          <w:spacing w:val="2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intolerance to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m-TOR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</w:t>
      </w:r>
      <w:r>
        <w:rPr>
          <w:sz w:val="18"/>
          <w:szCs w:val="18"/>
          <w:color w:val="231F20"/>
          <w:spacing w:val="1"/>
        </w:rPr>
        <w:t>tors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"/>
        </w:rPr>
        <w:t>MPA,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conversion to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belatacept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"/>
        </w:rPr>
        <w:t>azathioprine-based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"/>
        </w:rPr>
        <w:t>regimen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may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successful, though 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higher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rejection warrants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close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surveillance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[359].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If 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seems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too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1"/>
        </w:rPr>
        <w:t>,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substantial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CNI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under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protection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MPA</w:t>
      </w:r>
      <w:r>
        <w:rPr>
          <w:sz w:val="18"/>
          <w:szCs w:val="18"/>
          <w:color w:val="231F20"/>
          <w:spacing w:val="1"/>
        </w:rPr>
        <w:t xml:space="preserve"> [245, 280].</w:t>
      </w:r>
    </w:p>
    <w:p>
      <w:pPr>
        <w:pStyle w:val="BodyText"/>
        <w:ind w:left="489" w:right="1133" w:firstLine="857"/>
        <w:spacing w:before="3" w:line="275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In  patients  with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2"/>
        </w:rPr>
        <w:t>proteinuria</w:t>
      </w:r>
      <w:r>
        <w:rPr>
          <w:sz w:val="18"/>
          <w:szCs w:val="18"/>
          <w:color w:val="231F20"/>
          <w:spacing w:val="1"/>
        </w:rPr>
        <w:t>,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1"/>
        </w:rPr>
        <w:t>intervention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  <w:spacing w:val="1"/>
        </w:rPr>
        <w:t>with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1"/>
        </w:rPr>
        <w:t>an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1"/>
        </w:rPr>
        <w:t>angiotensin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"/>
        </w:rPr>
        <w:t>converting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"/>
        </w:rPr>
        <w:t>enzyme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inhibitor,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angiotensin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blocker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[244,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384]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together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tight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blood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pressure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slow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down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progression</w:t>
      </w:r>
      <w:r>
        <w:rPr>
          <w:sz w:val="18"/>
          <w:szCs w:val="18"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supportive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measures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include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5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hyperlipidaemia</w:t>
      </w:r>
      <w:r>
        <w:rPr>
          <w:sz w:val="18"/>
          <w:szCs w:val="18"/>
          <w:color w:val="231F20"/>
          <w:spacing w:val="11"/>
        </w:rPr>
        <w:t>, 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anaemia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acidosis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bone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4"/>
        </w:rPr>
        <w:t>[244].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However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ultimately</w:t>
      </w:r>
      <w:r>
        <w:rPr>
          <w:sz w:val="18"/>
          <w:szCs w:val="18"/>
          <w:color w:val="231F20"/>
          <w:spacing w:val="14"/>
        </w:rPr>
        <w:t>,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require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another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4"/>
        </w:rPr>
        <w:t xml:space="preserve"> (</w:t>
      </w:r>
      <w:r>
        <w:rPr>
          <w:sz w:val="18"/>
          <w:szCs w:val="18"/>
          <w:color w:val="231F20"/>
        </w:rPr>
        <w:t>if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fit </w:t>
      </w:r>
      <w:r>
        <w:rPr>
          <w:sz w:val="18"/>
          <w:szCs w:val="18"/>
          <w:color w:val="231F20"/>
          <w:spacing w:val="3"/>
        </w:rPr>
        <w:t>enough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3"/>
        </w:rPr>
        <w:t>to go 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  <w:spacing w:val="3"/>
        </w:rPr>
        <w:t>transplant waiting list) o</w:t>
      </w:r>
      <w:r>
        <w:rPr>
          <w:sz w:val="18"/>
          <w:szCs w:val="18"/>
          <w:color w:val="231F20"/>
          <w:spacing w:val="2"/>
        </w:rPr>
        <w:t>r dialysis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  <w:spacing w:val="2"/>
        </w:rPr>
        <w:t>therapy.</w:t>
      </w:r>
    </w:p>
    <w:p>
      <w:pPr>
        <w:spacing w:before="30"/>
        <w:rPr/>
      </w:pPr>
      <w:r/>
    </w:p>
    <w:tbl>
      <w:tblPr>
        <w:tblStyle w:val="TableNormal"/>
        <w:tblW w:w="8504" w:type="dxa"/>
        <w:tblInd w:w="484" w:type="dxa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935"/>
        <w:gridCol w:w="569"/>
      </w:tblGrid>
      <w:tr>
        <w:trPr>
          <w:trHeight w:val="29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0"/>
              <w:spacing w:before="53" w:line="236" w:lineRule="exact"/>
              <w:rPr/>
            </w:pPr>
            <w:r>
              <w:rPr>
                <w:b/>
                <w:bCs/>
                <w:color w:val="231F20"/>
                <w:spacing w:val="-9"/>
                <w:position w:val="3"/>
              </w:rPr>
              <w:t>Summary of evidence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7"/>
              <w:spacing w:before="115" w:line="195" w:lineRule="auto"/>
              <w:rPr/>
            </w:pPr>
            <w:r>
              <w:rPr>
                <w:b/>
                <w:bCs/>
                <w:color w:val="231F20"/>
                <w:spacing w:val="-15"/>
              </w:rPr>
              <w:t>LE</w:t>
            </w:r>
          </w:p>
        </w:tc>
      </w:tr>
      <w:tr>
        <w:trPr>
          <w:trHeight w:val="53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8"/>
              <w:spacing w:before="51" w:line="239" w:lineRule="exact"/>
              <w:rPr/>
            </w:pPr>
            <w:r>
              <w:rPr>
                <w:color w:val="231F20"/>
                <w:position w:val="3"/>
              </w:rPr>
              <w:t>Regular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long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term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follow</w:t>
            </w:r>
            <w:r>
              <w:rPr>
                <w:color w:val="231F20"/>
                <w:spacing w:val="13"/>
                <w:position w:val="3"/>
              </w:rPr>
              <w:t>-</w:t>
            </w:r>
            <w:r>
              <w:rPr>
                <w:color w:val="231F20"/>
                <w:position w:val="3"/>
              </w:rPr>
              <w:t>up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by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experienced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transplant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physicians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essential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order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13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detect</w:t>
            </w:r>
          </w:p>
          <w:p>
            <w:pPr>
              <w:pStyle w:val="TableText"/>
              <w:ind w:left="62"/>
              <w:spacing w:before="1" w:line="234" w:lineRule="exact"/>
              <w:rPr/>
            </w:pPr>
            <w:r>
              <w:rPr>
                <w:color w:val="231F20"/>
                <w:spacing w:val="4"/>
                <w:position w:val="3"/>
              </w:rPr>
              <w:t>complications or graft dysfunction early </w:t>
            </w:r>
            <w:r>
              <w:rPr>
                <w:color w:val="231F20"/>
                <w:spacing w:val="3"/>
                <w:position w:val="3"/>
              </w:rPr>
              <w:t>and reassure adherence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to</w:t>
            </w:r>
            <w:r>
              <w:rPr>
                <w:color w:val="231F20"/>
                <w:spacing w:val="-7"/>
                <w:position w:val="3"/>
              </w:rPr>
              <w:t xml:space="preserve"> </w:t>
            </w:r>
            <w:r>
              <w:rPr>
                <w:color w:val="231F20"/>
                <w:spacing w:val="3"/>
                <w:position w:val="3"/>
              </w:rPr>
              <w:t>the immunosuppressive regimen.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3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1255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57"/>
              <w:spacing w:before="52" w:line="239" w:lineRule="exact"/>
              <w:rPr/>
            </w:pPr>
            <w:r>
              <w:rPr>
                <w:color w:val="231F20"/>
                <w:spacing w:val="4"/>
                <w:position w:val="3"/>
              </w:rPr>
              <w:t>Annual screening should include </w:t>
            </w:r>
            <w:r>
              <w:rPr>
                <w:color w:val="231F20"/>
                <w:spacing w:val="3"/>
                <w:position w:val="3"/>
              </w:rPr>
              <w:t>a dermatological examination, cardiovascular history and exam,</w:t>
            </w:r>
          </w:p>
          <w:p>
            <w:pPr>
              <w:pStyle w:val="TableText"/>
              <w:ind w:left="63" w:right="58" w:hanging="8"/>
              <w:spacing w:line="274" w:lineRule="auto"/>
              <w:rPr/>
            </w:pPr>
            <w:r>
              <w:rPr>
                <w:color w:val="231F20"/>
                <w:spacing w:val="4"/>
              </w:rPr>
              <w:t>tumour screening (including a nodal examination, faecal oc</w:t>
            </w:r>
            <w:r>
              <w:rPr>
                <w:color w:val="231F20"/>
                <w:spacing w:val="3"/>
              </w:rPr>
              <w:t>cult screening, chest x-ray, gynaecological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  <w:spacing w:val="3"/>
              </w:rPr>
              <w:t>and urological examination), and an abdominal US, including US of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  <w:spacing w:val="3"/>
              </w:rPr>
              <w:t>the native and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transplanted kidney.</w:t>
            </w:r>
            <w:r>
              <w:rPr>
                <w:color w:val="231F20"/>
              </w:rPr>
              <w:t xml:space="preserve">  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appropriate</w:t>
            </w:r>
            <w:r>
              <w:rPr>
                <w:color w:val="231F20"/>
                <w:spacing w:val="8"/>
              </w:rPr>
              <w:t>, </w:t>
            </w:r>
            <w:r>
              <w:rPr>
                <w:color w:val="231F20"/>
              </w:rPr>
              <w:t>further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diagnostic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tests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should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prompted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treat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slow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down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8"/>
              </w:rPr>
              <w:t xml:space="preserve"> </w:t>
            </w:r>
            <w:r>
              <w:rPr>
                <w:color w:val="231F20"/>
              </w:rPr>
              <w:t>any</w:t>
            </w:r>
            <w:r>
              <w:rPr>
                <w:color w:val="231F20"/>
                <w:spacing w:val="5"/>
              </w:rPr>
              <w:t xml:space="preserve"> </w:t>
            </w:r>
            <w:r>
              <w:rPr>
                <w:color w:val="231F20"/>
                <w:spacing w:val="3"/>
              </w:rPr>
              <w:t>identified complication.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4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  <w:tr>
        <w:trPr>
          <w:trHeight w:val="776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9"/>
              <w:spacing w:before="54" w:line="238" w:lineRule="exact"/>
              <w:rPr/>
            </w:pPr>
            <w:r>
              <w:rPr>
                <w:color w:val="231F20"/>
                <w:position w:val="3"/>
              </w:rPr>
              <w:t>In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patients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diagnosed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early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with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8"/>
                <w:position w:val="3"/>
              </w:rPr>
              <w:t>/</w:t>
            </w:r>
            <w:r>
              <w:rPr>
                <w:color w:val="231F20"/>
                <w:position w:val="3"/>
              </w:rPr>
              <w:t>TA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particularly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if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there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is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evidence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for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CNI</w:t>
            </w:r>
            <w:r>
              <w:rPr>
                <w:color w:val="231F20"/>
                <w:spacing w:val="8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toxicity</w:t>
            </w:r>
            <w:r>
              <w:rPr>
                <w:color w:val="231F20"/>
                <w:spacing w:val="8"/>
                <w:position w:val="3"/>
              </w:rPr>
              <w:t>, </w:t>
            </w:r>
            <w:r>
              <w:rPr>
                <w:color w:val="231F20"/>
                <w:position w:val="3"/>
              </w:rPr>
              <w:t>disease</w:t>
            </w:r>
          </w:p>
          <w:p>
            <w:pPr>
              <w:pStyle w:val="TableText"/>
              <w:ind w:left="63" w:right="99" w:firstLine="2"/>
              <w:spacing w:before="1" w:line="271" w:lineRule="auto"/>
              <w:rPr/>
            </w:pPr>
            <w:r>
              <w:rPr>
                <w:color w:val="231F20"/>
              </w:rPr>
              <w:t>progression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may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slowed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by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conversion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a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CNI</w:t>
            </w:r>
            <w:r>
              <w:rPr>
                <w:color w:val="231F20"/>
                <w:spacing w:val="6"/>
              </w:rPr>
              <w:t>-</w:t>
            </w:r>
            <w:r>
              <w:rPr>
                <w:color w:val="231F20"/>
              </w:rPr>
              <w:t>free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regimen</w:t>
            </w:r>
            <w:r>
              <w:rPr>
                <w:color w:val="231F20"/>
                <w:spacing w:val="6"/>
              </w:rPr>
              <w:t>. </w:t>
            </w:r>
            <w:r>
              <w:rPr>
                <w:color w:val="231F20"/>
              </w:rPr>
              <w:t>If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rejection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seems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too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</w:rPr>
              <w:t>high</w:t>
            </w:r>
            <w:r>
              <w:rPr>
                <w:color w:val="231F20"/>
                <w:spacing w:val="6"/>
              </w:rPr>
              <w:t>,</w:t>
            </w:r>
            <w:r>
              <w:rPr>
                <w:color w:val="231F20"/>
                <w:spacing w:val="17"/>
                <w:w w:val="101"/>
              </w:rPr>
              <w:t xml:space="preserve"> </w:t>
            </w:r>
            <w:r>
              <w:rPr>
                <w:color w:val="231F20"/>
              </w:rPr>
              <w:t>another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option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is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substantial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reduction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CNI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under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protection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MPA</w:t>
            </w:r>
            <w:r>
              <w:rPr>
                <w:color w:val="231F20"/>
                <w:spacing w:val="3"/>
              </w:rPr>
              <w:t>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70"/>
              <w:spacing w:before="115" w:line="195" w:lineRule="auto"/>
              <w:rPr/>
            </w:pPr>
            <w:r>
              <w:rPr>
                <w:color w:val="231F20"/>
              </w:rPr>
              <w:t>1</w:t>
            </w:r>
          </w:p>
        </w:tc>
      </w:tr>
      <w:tr>
        <w:trPr>
          <w:trHeight w:val="539" w:hRule="atLeast"/>
        </w:trPr>
        <w:tc>
          <w:tcPr>
            <w:tcW w:w="7935" w:type="dxa"/>
            <w:vAlign w:val="top"/>
          </w:tcPr>
          <w:p>
            <w:pPr>
              <w:pStyle w:val="TableText"/>
              <w:ind w:left="63" w:right="140" w:hanging="2"/>
              <w:spacing w:before="54" w:line="273" w:lineRule="auto"/>
              <w:rPr/>
            </w:pPr>
            <w:r>
              <w:rPr>
                <w:color w:val="231F20"/>
                <w:spacing w:val="4"/>
              </w:rPr>
              <w:t>Supportive measures should aim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to adequately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treat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4"/>
              </w:rPr>
              <w:t>the consequences of chronic </w:t>
            </w:r>
            <w:r>
              <w:rPr>
                <w:color w:val="231F20"/>
                <w:spacing w:val="3"/>
              </w:rPr>
              <w:t>kidney disease (e.g.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6"/>
              </w:rPr>
              <w:t>anaemia, acidosis, bone dise</w:t>
            </w:r>
            <w:r>
              <w:rPr>
                <w:color w:val="231F20"/>
                <w:spacing w:val="5"/>
              </w:rPr>
              <w:t>ase).</w:t>
            </w:r>
          </w:p>
        </w:tc>
        <w:tc>
          <w:tcPr>
            <w:tcW w:w="569" w:type="dxa"/>
            <w:vAlign w:val="top"/>
          </w:tcPr>
          <w:p>
            <w:pPr>
              <w:pStyle w:val="TableText"/>
              <w:ind w:left="61"/>
              <w:spacing w:before="116" w:line="195" w:lineRule="auto"/>
              <w:rPr/>
            </w:pPr>
            <w:r>
              <w:rPr>
                <w:color w:val="231F20"/>
                <w:spacing w:val="1"/>
              </w:rPr>
              <w:t>4</w:t>
            </w:r>
          </w:p>
        </w:tc>
      </w:tr>
    </w:tbl>
    <w:p>
      <w:pPr>
        <w:spacing w:before="162"/>
        <w:rPr/>
      </w:pPr>
      <w:r/>
    </w:p>
    <w:tbl>
      <w:tblPr>
        <w:tblStyle w:val="TableNormal"/>
        <w:tblW w:w="8504" w:type="dxa"/>
        <w:tblInd w:w="484" w:type="dxa"/>
        <w:shd w:val="clear" w:fill="C9DDF0"/>
        <w:tblLayout w:type="fixed"/>
        <w:tblBorders>
          <w:top w:val="single" w:color="231F20" w:sz="2" w:space="0"/>
          <w:left w:val="single" w:color="231F20" w:sz="2" w:space="0"/>
          <w:bottom w:val="single" w:color="231F20" w:sz="2" w:space="0"/>
          <w:right w:val="single" w:color="231F20" w:sz="2" w:space="0"/>
          <w:insideH w:val="single" w:color="231F20" w:sz="2" w:space="0"/>
          <w:insideV w:val="single" w:color="231F20" w:sz="2" w:space="0"/>
        </w:tblBorders>
      </w:tblPr>
      <w:tblGrid>
        <w:gridCol w:w="7142"/>
        <w:gridCol w:w="1362"/>
      </w:tblGrid>
      <w:tr>
        <w:trPr>
          <w:trHeight w:val="300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5"/>
              <w:spacing w:before="108" w:line="203" w:lineRule="auto"/>
              <w:rPr/>
            </w:pPr>
            <w:r>
              <w:rPr>
                <w:b/>
                <w:bCs/>
                <w:color w:val="231F20"/>
                <w:spacing w:val="-10"/>
              </w:rPr>
              <w:t>Recommendations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1"/>
              <w:spacing w:before="53" w:line="237" w:lineRule="exact"/>
              <w:rPr/>
            </w:pPr>
            <w:r>
              <w:rPr>
                <w:b/>
                <w:bCs/>
                <w:color w:val="231F20"/>
                <w:spacing w:val="-10"/>
                <w:position w:val="3"/>
              </w:rPr>
              <w:t>Strength rating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2" w:right="275" w:firstLine="6"/>
              <w:spacing w:before="51" w:line="273" w:lineRule="auto"/>
              <w:rPr/>
            </w:pPr>
            <w:r>
              <w:rPr>
                <w:color w:val="231F20"/>
                <w:spacing w:val="2"/>
              </w:rPr>
              <w:t>Provide lifelong regular post-transplant follow-up by an experienced and trained transplant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  <w:spacing w:val="3"/>
              </w:rPr>
              <w:t>specialist at least every six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twelve months.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0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940" w:hanging="9"/>
              <w:spacing w:before="51" w:line="273" w:lineRule="auto"/>
              <w:rPr/>
            </w:pPr>
            <w:r>
              <w:rPr>
                <w:color w:val="231F20"/>
                <w:spacing w:val="4"/>
              </w:rPr>
              <w:t>Advise patients on appropriat</w:t>
            </w:r>
            <w:r>
              <w:rPr>
                <w:color w:val="231F20"/>
                <w:spacing w:val="3"/>
              </w:rPr>
              <w:t>e lifestyle changes, potential complications, and</w:t>
            </w:r>
            <w:r>
              <w:rPr>
                <w:color w:val="231F20"/>
                <w:spacing w:val="-8"/>
              </w:rPr>
              <w:t xml:space="preserve"> </w:t>
            </w:r>
            <w:r>
              <w:rPr>
                <w:color w:val="231F20"/>
                <w:spacing w:val="3"/>
              </w:rPr>
              <w:t>the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3"/>
              </w:rPr>
              <w:t>importance of adherence</w:t>
            </w:r>
            <w:r>
              <w:rPr>
                <w:color w:val="231F20"/>
                <w:spacing w:val="-3"/>
              </w:rPr>
              <w:t xml:space="preserve"> </w:t>
            </w:r>
            <w:r>
              <w:rPr>
                <w:color w:val="231F20"/>
                <w:spacing w:val="3"/>
              </w:rPr>
              <w:t>to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their immunosuppressive regimen.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1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125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8"/>
              <w:spacing w:before="52" w:line="239" w:lineRule="exact"/>
              <w:rPr/>
            </w:pPr>
            <w:r>
              <w:rPr>
                <w:color w:val="231F20"/>
                <w:position w:val="3"/>
              </w:rPr>
              <w:t>Regularly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monitor</w:t>
            </w:r>
            <w:r>
              <w:rPr>
                <w:color w:val="231F20"/>
                <w:spacing w:val="9"/>
                <w:position w:val="3"/>
              </w:rPr>
              <w:t xml:space="preserve"> (</w:t>
            </w:r>
            <w:r>
              <w:rPr>
                <w:color w:val="231F20"/>
                <w:position w:val="3"/>
              </w:rPr>
              <w:t>approximately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every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four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to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eight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weeks</w:t>
            </w:r>
            <w:r>
              <w:rPr>
                <w:color w:val="231F20"/>
                <w:spacing w:val="9"/>
                <w:position w:val="3"/>
              </w:rPr>
              <w:t>) </w:t>
            </w:r>
            <w:r>
              <w:rPr>
                <w:color w:val="231F20"/>
                <w:position w:val="3"/>
              </w:rPr>
              <w:t>serum</w:t>
            </w:r>
            <w:r>
              <w:rPr>
                <w:color w:val="231F20"/>
                <w:spacing w:val="9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creatinine</w:t>
            </w:r>
            <w:r>
              <w:rPr>
                <w:color w:val="231F20"/>
                <w:spacing w:val="9"/>
                <w:position w:val="3"/>
              </w:rPr>
              <w:t>, </w:t>
            </w:r>
            <w:r>
              <w:rPr>
                <w:color w:val="231F20"/>
                <w:position w:val="3"/>
              </w:rPr>
              <w:t>estimated</w:t>
            </w:r>
          </w:p>
          <w:p>
            <w:pPr>
              <w:pStyle w:val="TableText"/>
              <w:ind w:left="62" w:right="162"/>
              <w:spacing w:before="1" w:line="275" w:lineRule="auto"/>
              <w:rPr/>
            </w:pPr>
            <w:r>
              <w:rPr>
                <w:color w:val="231F20"/>
              </w:rPr>
              <w:t>glomerular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filtration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rate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blood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pressure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urinary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protein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excretion</w:t>
            </w:r>
            <w:r>
              <w:rPr>
                <w:color w:val="231F20"/>
                <w:spacing w:val="9"/>
              </w:rPr>
              <w:t>, </w:t>
            </w:r>
            <w:r>
              <w:rPr>
                <w:color w:val="231F20"/>
              </w:rPr>
              <w:t>immunosuppression</w:t>
            </w:r>
            <w:r>
              <w:rPr>
                <w:color w:val="231F20"/>
                <w:spacing w:val="9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"/>
              </w:rPr>
              <w:t xml:space="preserve"> </w:t>
            </w:r>
            <w:r>
              <w:rPr>
                <w:color w:val="231F20"/>
                <w:spacing w:val="4"/>
              </w:rPr>
              <w:t>complications after re</w:t>
            </w:r>
            <w:r>
              <w:rPr>
                <w:color w:val="231F20"/>
                <w:spacing w:val="3"/>
              </w:rPr>
              <w:t>nal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transplantation. Changes in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these parameters over</w:t>
            </w:r>
            <w:r>
              <w:rPr>
                <w:color w:val="231F20"/>
                <w:spacing w:val="-7"/>
              </w:rPr>
              <w:t xml:space="preserve"> </w:t>
            </w:r>
            <w:r>
              <w:rPr>
                <w:color w:val="231F20"/>
                <w:spacing w:val="3"/>
              </w:rPr>
              <w:t>time should</w:t>
            </w:r>
          </w:p>
          <w:p>
            <w:pPr>
              <w:pStyle w:val="TableText"/>
              <w:ind w:left="63" w:right="162" w:hanging="8"/>
              <w:spacing w:before="1" w:line="272" w:lineRule="auto"/>
              <w:rPr/>
            </w:pPr>
            <w:r>
              <w:rPr>
                <w:color w:val="231F20"/>
                <w:spacing w:val="3"/>
              </w:rPr>
              <w:t>trigger further diagnostic work-up including renal biopsy, a search for infectious causes and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</w:rPr>
              <w:t>anti</w:t>
            </w:r>
            <w:r>
              <w:rPr>
                <w:color w:val="231F20"/>
                <w:spacing w:val="12"/>
              </w:rPr>
              <w:t>-</w:t>
            </w:r>
            <w:r>
              <w:rPr>
                <w:color w:val="231F20"/>
              </w:rPr>
              <w:t>HLA</w:t>
            </w:r>
            <w:r>
              <w:rPr>
                <w:color w:val="231F20"/>
                <w:spacing w:val="12"/>
              </w:rPr>
              <w:t xml:space="preserve"> </w:t>
            </w:r>
            <w:r>
              <w:rPr>
                <w:color w:val="231F20"/>
              </w:rPr>
              <w:t>antibodies</w:t>
            </w:r>
            <w:r>
              <w:rPr>
                <w:color w:val="231F20"/>
                <w:spacing w:val="12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2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53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6" w:right="263" w:firstLine="2"/>
              <w:spacing w:before="52" w:line="272" w:lineRule="auto"/>
              <w:rPr/>
            </w:pPr>
            <w:r>
              <w:rPr>
                <w:color w:val="231F20"/>
              </w:rPr>
              <w:t>Perform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ultrasound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7"/>
              </w:rPr>
              <w:t xml:space="preserve"> </w:t>
            </w:r>
            <w:r>
              <w:rPr>
                <w:color w:val="231F20"/>
              </w:rPr>
              <w:t>the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graft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case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of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graft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dysfunction</w:t>
            </w:r>
            <w:r>
              <w:rPr>
                <w:color w:val="231F20"/>
                <w:spacing w:val="10"/>
              </w:rPr>
              <w:t>,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rule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out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obstruction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 </w:t>
            </w:r>
            <w:r>
              <w:rPr>
                <w:color w:val="231F20"/>
                <w:spacing w:val="2"/>
              </w:rPr>
              <w:t>renal artery stenosis.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3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6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55" w:right="120" w:firstLine="14"/>
              <w:spacing w:before="53" w:line="273" w:lineRule="auto"/>
              <w:rPr/>
            </w:pPr>
            <w:r>
              <w:rPr>
                <w:color w:val="231F20"/>
              </w:rPr>
              <w:t>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patients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interstitial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fibrosis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tubular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atrophy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undergoing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calcineurin</w:t>
            </w:r>
            <w:r>
              <w:rPr>
                <w:color w:val="231F20"/>
                <w:spacing w:val="10"/>
              </w:rPr>
              <w:t xml:space="preserve"> </w:t>
            </w:r>
            <w:r>
              <w:rPr>
                <w:color w:val="231F20"/>
              </w:rPr>
              <w:t>inhibitor</w:t>
            </w:r>
            <w:r>
              <w:rPr>
                <w:color w:val="231F20"/>
                <w:spacing w:val="10"/>
              </w:rPr>
              <w:t xml:space="preserve"> (</w:t>
            </w:r>
            <w:r>
              <w:rPr>
                <w:color w:val="231F20"/>
              </w:rPr>
              <w:t>CNI</w:t>
            </w:r>
            <w:r>
              <w:rPr>
                <w:color w:val="231F20"/>
                <w:spacing w:val="10"/>
              </w:rPr>
              <w:t>)</w:t>
            </w:r>
            <w:r>
              <w:rPr>
                <w:color w:val="231F20"/>
                <w:spacing w:val="3"/>
              </w:rPr>
              <w:t xml:space="preserve"> </w:t>
            </w:r>
            <w:r>
              <w:rPr>
                <w:color w:val="231F20"/>
              </w:rPr>
              <w:t>therapy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4"/>
              </w:rPr>
              <w:t>/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with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histological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signs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suggestive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for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CNI</w:t>
            </w:r>
            <w:r>
              <w:rPr>
                <w:color w:val="231F20"/>
                <w:spacing w:val="2"/>
              </w:rPr>
              <w:t xml:space="preserve"> </w:t>
            </w:r>
            <w:r>
              <w:rPr>
                <w:color w:val="231F20"/>
              </w:rPr>
              <w:t>toxicity</w:t>
            </w:r>
            <w:r>
              <w:rPr>
                <w:color w:val="231F20"/>
                <w:spacing w:val="14"/>
              </w:rPr>
              <w:t xml:space="preserve"> (e.g. </w:t>
            </w:r>
            <w:r>
              <w:rPr>
                <w:color w:val="231F20"/>
              </w:rPr>
              <w:t>arteriolar</w:t>
            </w:r>
            <w:r>
              <w:rPr>
                <w:color w:val="231F20"/>
                <w:spacing w:val="14"/>
              </w:rPr>
              <w:t xml:space="preserve"> </w:t>
            </w:r>
            <w:r>
              <w:rPr>
                <w:color w:val="231F20"/>
              </w:rPr>
              <w:t>hyalinosis</w:t>
            </w:r>
            <w:r>
              <w:rPr>
                <w:color w:val="231F20"/>
                <w:spacing w:val="14"/>
              </w:rPr>
              <w:t>,</w:t>
            </w:r>
            <w:r>
              <w:rPr>
                <w:color w:val="231F20"/>
              </w:rPr>
              <w:t xml:space="preserve">    </w:t>
            </w:r>
            <w:r>
              <w:rPr>
                <w:color w:val="231F20"/>
              </w:rPr>
              <w:t>striped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fibrosis</w:t>
            </w:r>
            <w:r>
              <w:rPr>
                <w:color w:val="231F20"/>
                <w:spacing w:val="4"/>
              </w:rPr>
              <w:t>) </w:t>
            </w:r>
            <w:r>
              <w:rPr>
                <w:color w:val="231F20"/>
              </w:rPr>
              <w:t>consider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CNI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reduction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or</w:t>
            </w:r>
            <w:r>
              <w:rPr>
                <w:color w:val="231F20"/>
                <w:spacing w:val="4"/>
              </w:rPr>
              <w:t xml:space="preserve"> </w:t>
            </w:r>
            <w:r>
              <w:rPr>
                <w:color w:val="231F20"/>
              </w:rPr>
              <w:t>withdrawal</w:t>
            </w:r>
            <w:r>
              <w:rPr>
                <w:color w:val="231F20"/>
                <w:spacing w:val="4"/>
              </w:rPr>
              <w:t>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4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  <w:tr>
        <w:trPr>
          <w:trHeight w:val="779" w:hRule="atLeast"/>
        </w:trPr>
        <w:tc>
          <w:tcPr>
            <w:shd w:val="clear" w:fill="C9DDF0"/>
            <w:tcW w:w="7142" w:type="dxa"/>
            <w:vAlign w:val="top"/>
          </w:tcPr>
          <w:p>
            <w:pPr>
              <w:pStyle w:val="TableText"/>
              <w:ind w:left="69"/>
              <w:spacing w:before="54" w:line="239" w:lineRule="exact"/>
              <w:rPr/>
            </w:pPr>
            <w:r>
              <w:rPr>
                <w:color w:val="231F20"/>
                <w:position w:val="3"/>
              </w:rPr>
              <w:t>Initiate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appropriate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medical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treatment</w:t>
            </w:r>
            <w:r>
              <w:rPr>
                <w:color w:val="231F20"/>
                <w:spacing w:val="10"/>
                <w:position w:val="3"/>
              </w:rPr>
              <w:t>, e.g. </w:t>
            </w:r>
            <w:r>
              <w:rPr>
                <w:color w:val="231F20"/>
                <w:position w:val="3"/>
              </w:rPr>
              <w:t>tight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control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of</w:t>
            </w:r>
            <w:r>
              <w:rPr>
                <w:color w:val="231F20"/>
                <w:spacing w:val="10"/>
                <w:position w:val="3"/>
              </w:rPr>
              <w:t xml:space="preserve"> </w:t>
            </w:r>
            <w:r>
              <w:rPr>
                <w:color w:val="231F20"/>
                <w:position w:val="3"/>
              </w:rPr>
              <w:t>hypertension</w:t>
            </w:r>
            <w:r>
              <w:rPr>
                <w:color w:val="231F20"/>
                <w:spacing w:val="10"/>
                <w:position w:val="3"/>
              </w:rPr>
              <w:t>, </w:t>
            </w:r>
            <w:r>
              <w:rPr>
                <w:color w:val="231F20"/>
                <w:position w:val="3"/>
              </w:rPr>
              <w:t>diabetes</w:t>
            </w:r>
            <w:r>
              <w:rPr>
                <w:color w:val="231F20"/>
                <w:spacing w:val="10"/>
                <w:position w:val="3"/>
              </w:rPr>
              <w:t>,</w:t>
            </w:r>
          </w:p>
          <w:p>
            <w:pPr>
              <w:pStyle w:val="TableText"/>
              <w:ind w:left="62" w:right="409" w:firstLine="3"/>
              <w:spacing w:line="273" w:lineRule="auto"/>
              <w:rPr/>
            </w:pPr>
            <w:r>
              <w:rPr>
                <w:color w:val="231F20"/>
              </w:rPr>
              <w:t>proteinuria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cardiac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risk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factors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infections</w:t>
            </w:r>
            <w:r>
              <w:rPr>
                <w:color w:val="231F20"/>
                <w:spacing w:val="13"/>
              </w:rPr>
              <w:t>, </w:t>
            </w:r>
            <w:r>
              <w:rPr>
                <w:color w:val="231F20"/>
              </w:rPr>
              <w:t>and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other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complications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according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to</w:t>
            </w:r>
            <w:r>
              <w:rPr>
                <w:color w:val="231F20"/>
                <w:spacing w:val="13"/>
              </w:rPr>
              <w:t xml:space="preserve"> </w:t>
            </w:r>
            <w:r>
              <w:rPr>
                <w:color w:val="231F20"/>
              </w:rPr>
              <w:t>current</w:t>
            </w:r>
            <w:r>
              <w:rPr>
                <w:color w:val="231F20"/>
                <w:spacing w:val="6"/>
              </w:rPr>
              <w:t xml:space="preserve"> </w:t>
            </w:r>
            <w:r>
              <w:rPr>
                <w:color w:val="231F20"/>
                <w:spacing w:val="5"/>
              </w:rPr>
              <w:t>guidelines.</w:t>
            </w:r>
          </w:p>
        </w:tc>
        <w:tc>
          <w:tcPr>
            <w:shd w:val="clear" w:fill="C9DDF0"/>
            <w:tcW w:w="1362" w:type="dxa"/>
            <w:vAlign w:val="top"/>
          </w:tcPr>
          <w:p>
            <w:pPr>
              <w:pStyle w:val="TableText"/>
              <w:ind w:left="62"/>
              <w:spacing w:before="115" w:line="192" w:lineRule="auto"/>
              <w:rPr/>
            </w:pPr>
            <w:r>
              <w:rPr>
                <w:color w:val="231F20"/>
                <w:spacing w:val="2"/>
              </w:rPr>
              <w:t>Strong</w:t>
            </w:r>
          </w:p>
        </w:tc>
      </w:tr>
    </w:tbl>
    <w:p>
      <w:pPr>
        <w:spacing w:line="331" w:lineRule="auto"/>
        <w:rPr>
          <w:rFonts w:ascii="Arial"/>
          <w:sz w:val="21"/>
        </w:rPr>
      </w:pPr>
      <w:r/>
    </w:p>
    <w:p>
      <w:pPr>
        <w:spacing w:line="331" w:lineRule="auto"/>
        <w:rPr>
          <w:rFonts w:ascii="Arial"/>
          <w:sz w:val="21"/>
        </w:rPr>
      </w:pPr>
      <w:r/>
    </w:p>
    <w:p>
      <w:pPr>
        <w:ind w:firstLine="9807"/>
        <w:spacing w:before="1" w:line="510" w:lineRule="exact"/>
        <w:rPr/>
      </w:pPr>
      <w:r>
        <w:rPr>
          <w:position w:val="-10"/>
        </w:rPr>
        <w:drawing>
          <wp:inline distT="0" distB="0" distL="0" distR="0">
            <wp:extent cx="198004" cy="324002"/>
            <wp:effectExtent l="0" t="0" r="0" b="0"/>
            <wp:docPr id="74" name="IM 74"/>
            <wp:cNvGraphicFramePr/>
            <a:graphic>
              <a:graphicData uri="http://schemas.openxmlformats.org/drawingml/2006/picture">
                <pic:pic>
                  <pic:nvPicPr>
                    <pic:cNvPr id="74" name="IM 74"/>
                    <pic:cNvPicPr/>
                  </pic:nvPicPr>
                  <pic:blipFill>
                    <a:blip r:embed="rId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510" w:lineRule="exact"/>
        <w:sectPr>
          <w:footerReference w:type="default" r:id="rId91"/>
          <w:pgSz w:w="11906" w:h="16838"/>
          <w:pgMar w:top="400" w:right="0" w:bottom="498" w:left="1785" w:header="0" w:footer="327" w:gutter="0"/>
        </w:sectPr>
        <w:rPr/>
      </w:pPr>
    </w:p>
    <w:p>
      <w:pPr>
        <w:spacing w:line="335" w:lineRule="auto"/>
        <w:rPr>
          <w:rFonts w:ascii="Arial"/>
          <w:sz w:val="21"/>
        </w:rPr>
      </w:pPr>
      <w:r/>
    </w:p>
    <w:p>
      <w:pPr>
        <w:spacing w:line="336" w:lineRule="auto"/>
        <w:rPr>
          <w:rFonts w:ascii="Arial"/>
          <w:sz w:val="21"/>
        </w:rPr>
      </w:pPr>
      <w:r/>
    </w:p>
    <w:p>
      <w:pPr>
        <w:pStyle w:val="BodyText"/>
        <w:ind w:left="1149"/>
        <w:spacing w:before="105" w:line="197" w:lineRule="auto"/>
        <w:outlineLvl w:val="0"/>
        <w:rPr>
          <w:sz w:val="36"/>
          <w:szCs w:val="36"/>
        </w:rPr>
      </w:pPr>
      <w:bookmarkStart w:name="bookmark105" w:id="100"/>
      <w:bookmarkEnd w:id="100"/>
      <w:bookmarkStart w:name="bookmark75" w:id="101"/>
      <w:bookmarkEnd w:id="101"/>
      <w:r>
        <w:rPr>
          <w:sz w:val="36"/>
          <w:szCs w:val="36"/>
          <w:b/>
          <w:bCs/>
          <w:color w:val="231F20"/>
          <w:spacing w:val="-21"/>
        </w:rPr>
        <w:t>4.</w:t>
      </w:r>
      <w:r>
        <w:rPr>
          <w:sz w:val="36"/>
          <w:szCs w:val="36"/>
          <w:b/>
          <w:bCs/>
          <w:color w:val="231F20"/>
          <w:spacing w:val="15"/>
        </w:rPr>
        <w:t xml:space="preserve">     </w:t>
      </w:r>
      <w:r>
        <w:rPr>
          <w:sz w:val="36"/>
          <w:szCs w:val="36"/>
          <w:b/>
          <w:bCs/>
          <w:color w:val="231F20"/>
          <w:spacing w:val="-21"/>
        </w:rPr>
        <w:t>REFERENCES</w:t>
      </w:r>
    </w:p>
    <w:p>
      <w:pPr>
        <w:pStyle w:val="BodyText"/>
        <w:ind w:left="1998" w:right="482" w:hanging="850"/>
        <w:spacing w:before="206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1.              </w:t>
      </w:r>
      <w:r>
        <w:rPr>
          <w:sz w:val="18"/>
          <w:szCs w:val="18"/>
          <w:color w:val="231F20"/>
        </w:rPr>
        <w:t>Phillips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Oxford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Levels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Evidence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Jeremy </w:t>
      </w:r>
      <w:r>
        <w:rPr>
          <w:sz w:val="18"/>
          <w:szCs w:val="18"/>
          <w:color w:val="231F20"/>
        </w:rPr>
        <w:t>Howick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March</w:t>
      </w:r>
      <w:r>
        <w:rPr>
          <w:sz w:val="18"/>
          <w:szCs w:val="18"/>
          <w:color w:val="231F20"/>
          <w:spacing w:val="3"/>
        </w:rPr>
        <w:t xml:space="preserve"> 2009. 1998.</w:t>
      </w:r>
    </w:p>
    <w:p>
      <w:pPr>
        <w:pStyle w:val="BodyText"/>
        <w:ind w:left="1995" w:right="1171"/>
        <w:spacing w:before="1" w:line="275" w:lineRule="auto"/>
        <w:rPr>
          <w:sz w:val="18"/>
          <w:szCs w:val="18"/>
        </w:rPr>
      </w:pPr>
      <w:hyperlink w:history="true" r:id="rId94">
        <w:r>
          <w:rPr>
            <w:sz w:val="18"/>
            <w:szCs w:val="18"/>
            <w:u w:val="single" w:color="auto"/>
            <w:color w:val="231F20"/>
            <w:spacing w:val="3"/>
          </w:rPr>
          <w:t>https://www.cebm.ox.ac.uk/resources/levels-of-evidence/oxford-centre-for-evidence-based</w:t>
        </w:r>
      </w:hyperlink>
      <w:r>
        <w:rPr>
          <w:sz w:val="18"/>
          <w:szCs w:val="18"/>
          <w:u w:val="single" w:color="auto"/>
          <w:color w:val="231F20"/>
          <w:spacing w:val="3"/>
        </w:rPr>
        <w:t>-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u w:val="single" w:color="auto"/>
          <w:color w:val="231F20"/>
        </w:rPr>
        <w:t>medicine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levels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of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evidence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march</w:t>
      </w:r>
      <w:r>
        <w:rPr>
          <w:sz w:val="18"/>
          <w:szCs w:val="18"/>
          <w:u w:val="single" w:color="auto"/>
          <w:color w:val="231F20"/>
          <w:spacing w:val="12"/>
        </w:rPr>
        <w:t>-2009</w:t>
      </w:r>
    </w:p>
    <w:p>
      <w:pPr>
        <w:pStyle w:val="BodyText"/>
        <w:ind w:left="1141"/>
        <w:spacing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2.             </w:t>
      </w:r>
      <w:r>
        <w:rPr>
          <w:sz w:val="18"/>
          <w:szCs w:val="18"/>
          <w:color w:val="231F20"/>
          <w:position w:val="3"/>
        </w:rPr>
        <w:t>Guyatt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G.H.,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Going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evidence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5"/>
          <w:position w:val="3"/>
        </w:rPr>
        <w:t>, 2008. 336: 1049.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/18467413</w:t>
        </w:r>
      </w:hyperlink>
    </w:p>
    <w:p>
      <w:pPr>
        <w:pStyle w:val="BodyText"/>
        <w:ind w:left="1998" w:right="481" w:hanging="85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3.              </w:t>
      </w:r>
      <w:r>
        <w:rPr>
          <w:sz w:val="18"/>
          <w:szCs w:val="18"/>
          <w:color w:val="231F20"/>
        </w:rPr>
        <w:t>Lennerling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practices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Europe</w:t>
      </w:r>
      <w:r>
        <w:rPr>
          <w:sz w:val="18"/>
          <w:szCs w:val="18"/>
          <w:color w:val="231F20"/>
          <w:spacing w:val="6"/>
        </w:rPr>
        <w:t xml:space="preserve"> -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online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>, 2013. 26: 145.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/23198985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4.             </w:t>
      </w:r>
      <w:r>
        <w:rPr>
          <w:sz w:val="18"/>
          <w:szCs w:val="18"/>
          <w:color w:val="231F20"/>
        </w:rPr>
        <w:t>Antcliffe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mini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2009. 22: 463.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/19175543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5.              </w:t>
      </w:r>
      <w:r>
        <w:rPr>
          <w:sz w:val="18"/>
          <w:szCs w:val="18"/>
          <w:color w:val="231F20"/>
          <w:position w:val="3"/>
        </w:rPr>
        <w:t>Greco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4"/>
          <w:position w:val="3"/>
        </w:rPr>
        <w:t>: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existing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2010. 58: 498.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/20417024</w:t>
        </w:r>
      </w:hyperlink>
    </w:p>
    <w:p>
      <w:pPr>
        <w:pStyle w:val="BodyText"/>
        <w:ind w:left="1144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6.              </w:t>
      </w:r>
      <w:r>
        <w:rPr>
          <w:sz w:val="18"/>
          <w:szCs w:val="18"/>
          <w:color w:val="231F20"/>
          <w:position w:val="3"/>
        </w:rPr>
        <w:t>Wilson</w:t>
      </w:r>
      <w:r>
        <w:rPr>
          <w:sz w:val="18"/>
          <w:szCs w:val="18"/>
          <w:color w:val="231F20"/>
          <w:spacing w:val="5"/>
          <w:position w:val="3"/>
        </w:rPr>
        <w:t>,  </w:t>
      </w:r>
      <w:r>
        <w:rPr>
          <w:sz w:val="18"/>
          <w:szCs w:val="18"/>
          <w:color w:val="231F20"/>
          <w:spacing w:val="4"/>
          <w:position w:val="3"/>
        </w:rPr>
        <w:t>C.H.,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open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live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donors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006124.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/22071829</w:t>
        </w:r>
      </w:hyperlink>
    </w:p>
    <w:p>
      <w:pPr>
        <w:pStyle w:val="BodyText"/>
        <w:ind w:left="114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7.             </w:t>
      </w:r>
      <w:r>
        <w:rPr>
          <w:sz w:val="18"/>
          <w:szCs w:val="18"/>
          <w:color w:val="231F20"/>
          <w:position w:val="3"/>
        </w:rPr>
        <w:t>Yuan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efficacy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3"/>
          <w:position w:val="3"/>
        </w:rPr>
        <w:t>:</w:t>
      </w:r>
    </w:p>
    <w:p>
      <w:pPr>
        <w:pStyle w:val="BodyText"/>
        <w:ind w:left="199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</w:t>
      </w:r>
      <w:r>
        <w:rPr>
          <w:sz w:val="18"/>
          <w:szCs w:val="18"/>
          <w:color w:val="231F20"/>
          <w:spacing w:val="10"/>
          <w:position w:val="3"/>
        </w:rPr>
        <w:t>, 2013. 45: 65.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/23375276</w:t>
        </w:r>
      </w:hyperlink>
    </w:p>
    <w:p>
      <w:pPr>
        <w:pStyle w:val="BodyText"/>
        <w:ind w:left="1143" w:right="481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</w:rPr>
        <w:t>8.              Serrano, O.K., </w:t>
      </w:r>
      <w:r>
        <w:rPr>
          <w:sz w:val="18"/>
          <w:szCs w:val="18"/>
          <w:i/>
          <w:iCs/>
          <w:color w:val="231F20"/>
        </w:rPr>
        <w:t>et al.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Evolution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Center: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Long-Term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Outcomes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4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5"/>
        </w:rPr>
        <w:t xml:space="preserve"> 4000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over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5"/>
        </w:rPr>
        <w:t>50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5"/>
        </w:rPr>
        <w:t>201</w:t>
      </w:r>
      <w:r>
        <w:rPr>
          <w:sz w:val="18"/>
          <w:szCs w:val="18"/>
          <w:color w:val="231F20"/>
          <w:spacing w:val="4"/>
        </w:rPr>
        <w:t>6.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100:</w:t>
      </w:r>
    </w:p>
    <w:p>
      <w:pPr>
        <w:pStyle w:val="BodyText"/>
        <w:ind w:left="1998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1299.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1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/610202307</w:t>
        </w:r>
      </w:hyperlink>
    </w:p>
    <w:p>
      <w:pPr>
        <w:pStyle w:val="BodyText"/>
        <w:ind w:left="1997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9.              </w:t>
      </w:r>
      <w:r>
        <w:rPr>
          <w:sz w:val="18"/>
          <w:szCs w:val="18"/>
          <w:color w:val="231F20"/>
        </w:rPr>
        <w:t>Breda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A.,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Mini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7"/>
        </w:rPr>
        <w:t>3-</w:t>
      </w:r>
      <w:r>
        <w:rPr>
          <w:sz w:val="18"/>
          <w:szCs w:val="18"/>
          <w:color w:val="231F20"/>
        </w:rPr>
        <w:t>mm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instruments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laparoscope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2015. 33: 707.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/25182807</w:t>
        </w:r>
      </w:hyperlink>
    </w:p>
    <w:p>
      <w:pPr>
        <w:pStyle w:val="BodyText"/>
        <w:ind w:left="1990" w:right="481" w:hanging="84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10.            </w:t>
      </w:r>
      <w:r>
        <w:rPr>
          <w:sz w:val="18"/>
          <w:szCs w:val="18"/>
          <w:color w:val="231F20"/>
        </w:rPr>
        <w:t>Elmaraezy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2"/>
        </w:rPr>
        <w:t>A.,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hand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retroperitoneoscopic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replace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standard </w:t>
      </w:r>
      <w:r>
        <w:rPr>
          <w:sz w:val="18"/>
          <w:szCs w:val="18"/>
          <w:color w:val="231F20"/>
          <w:spacing w:val="4"/>
        </w:rPr>
        <w:t>laparoscopic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technique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4"/>
        </w:rPr>
        <w:t>living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4"/>
        </w:rPr>
        <w:t>donor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4"/>
        </w:rPr>
        <w:t>nep</w:t>
      </w:r>
      <w:r>
        <w:rPr>
          <w:sz w:val="18"/>
          <w:szCs w:val="18"/>
          <w:color w:val="231F20"/>
          <w:spacing w:val="3"/>
        </w:rPr>
        <w:t>hrectomy?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meta-analysis.  International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Journal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3"/>
        </w:rPr>
        <w:t>, 2017. 40: 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/614566997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11.            </w:t>
      </w:r>
      <w:r>
        <w:rPr>
          <w:sz w:val="18"/>
          <w:szCs w:val="18"/>
          <w:color w:val="231F20"/>
          <w:position w:val="3"/>
        </w:rPr>
        <w:t>Creta</w:t>
      </w:r>
      <w:r>
        <w:rPr>
          <w:sz w:val="18"/>
          <w:szCs w:val="18"/>
          <w:color w:val="231F20"/>
          <w:spacing w:val="4"/>
          <w:position w:val="3"/>
        </w:rPr>
        <w:t>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Recipient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Robotic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Living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Biomed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2019. 2019: 1729138.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1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/31143770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12.            </w:t>
      </w:r>
      <w:r>
        <w:rPr>
          <w:sz w:val="18"/>
          <w:szCs w:val="18"/>
          <w:color w:val="231F20"/>
          <w:position w:val="3"/>
        </w:rPr>
        <w:t>Lentine</w:t>
      </w:r>
      <w:r>
        <w:rPr>
          <w:sz w:val="18"/>
          <w:szCs w:val="18"/>
          <w:color w:val="231F20"/>
          <w:spacing w:val="5"/>
          <w:position w:val="3"/>
        </w:rPr>
        <w:t>, K.L.,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Donation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</w:p>
    <w:p>
      <w:pPr>
        <w:pStyle w:val="BodyText"/>
        <w:ind w:left="198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2016. 16: 1848.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1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/26700551</w:t>
        </w:r>
      </w:hyperlink>
    </w:p>
    <w:p>
      <w:pPr>
        <w:pStyle w:val="BodyText"/>
        <w:ind w:left="1984" w:right="481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13.  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9"/>
        </w:rPr>
        <w:t>H.,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Robot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>, 2019. 33: e13451.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/30461073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14.           </w:t>
      </w:r>
      <w:r>
        <w:rPr>
          <w:sz w:val="18"/>
          <w:szCs w:val="18"/>
          <w:color w:val="231F20"/>
        </w:rPr>
        <w:t>Autorino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12"/>
        </w:rPr>
        <w:t>R.,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Laparoendoscopic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0"/>
        </w:rPr>
        <w:t>, 2015. 115: 206.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/24588876</w:t>
        </w:r>
      </w:hyperlink>
    </w:p>
    <w:p>
      <w:pPr>
        <w:pStyle w:val="BodyText"/>
        <w:ind w:left="1997" w:right="481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15.            </w:t>
      </w:r>
      <w:r>
        <w:rPr>
          <w:sz w:val="18"/>
          <w:szCs w:val="18"/>
          <w:color w:val="231F20"/>
        </w:rPr>
        <w:t>Gupta</w:t>
      </w:r>
      <w:r>
        <w:rPr>
          <w:sz w:val="18"/>
          <w:szCs w:val="18"/>
          <w:color w:val="231F20"/>
          <w:spacing w:val="8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Laparoendoscopic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site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 (</w:t>
      </w:r>
      <w:r>
        <w:rPr>
          <w:sz w:val="18"/>
          <w:szCs w:val="18"/>
          <w:color w:val="231F20"/>
        </w:rPr>
        <w:t>LESS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DN</w:t>
      </w:r>
      <w:r>
        <w:rPr>
          <w:sz w:val="18"/>
          <w:szCs w:val="18"/>
          <w:color w:val="231F20"/>
          <w:spacing w:val="8"/>
        </w:rPr>
        <w:t>)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3"/>
        </w:rPr>
        <w:t>laparoscopic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nephrectomy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[Systematic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Review].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Cochrane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2"/>
        </w:rPr>
        <w:t>Database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Reviews,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2016. 6: 6.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/24588876</w:t>
        </w:r>
      </w:hyperlink>
    </w:p>
    <w:p>
      <w:pPr>
        <w:pStyle w:val="BodyText"/>
        <w:ind w:left="1148" w:right="480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16.           Alcaraz, A., </w:t>
      </w:r>
      <w:r>
        <w:rPr>
          <w:sz w:val="18"/>
          <w:szCs w:val="18"/>
          <w:i/>
          <w:iCs/>
          <w:color w:val="231F20"/>
          <w:spacing w:val="5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5"/>
        </w:rPr>
        <w:t>al.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Feasibi</w:t>
      </w:r>
      <w:r>
        <w:rPr>
          <w:sz w:val="18"/>
          <w:szCs w:val="18"/>
          <w:color w:val="231F20"/>
          <w:spacing w:val="4"/>
        </w:rPr>
        <w:t>lity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 transvaginal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natural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orifice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transluminal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endoscopic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surgery-assisted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vaginal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delivery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future</w:t>
      </w:r>
      <w:r>
        <w:rPr>
          <w:sz w:val="18"/>
          <w:szCs w:val="18"/>
          <w:color w:val="231F20"/>
          <w:spacing w:val="11"/>
        </w:rPr>
        <w:t>?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2011.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1"/>
        </w:rPr>
        <w:t>59: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1019.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/21458151</w:t>
        </w:r>
      </w:hyperlink>
    </w:p>
    <w:p>
      <w:pPr>
        <w:pStyle w:val="BodyText"/>
        <w:ind w:left="1992" w:right="481" w:hanging="844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69510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267645</wp:posOffset>
            </wp:positionV>
            <wp:extent cx="197999" cy="324002"/>
            <wp:effectExtent l="0" t="0" r="0" b="0"/>
            <wp:wrapNone/>
            <wp:docPr id="76" name="IM 76"/>
            <wp:cNvGraphicFramePr/>
            <a:graphic>
              <a:graphicData uri="http://schemas.openxmlformats.org/drawingml/2006/picture">
                <pic:pic>
                  <pic:nvPicPr>
                    <pic:cNvPr id="76" name="IM 76"/>
                    <pic:cNvPicPr/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4"/>
        </w:rPr>
        <w:t>17.  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4"/>
        </w:rPr>
        <w:t>,  N.,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Maximizing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pool</w:t>
      </w:r>
      <w:r>
        <w:rPr>
          <w:sz w:val="18"/>
          <w:szCs w:val="18"/>
          <w:color w:val="231F20"/>
          <w:spacing w:val="4"/>
        </w:rPr>
        <w:t>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left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4"/>
        </w:rPr>
        <w:t>--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6"/>
        </w:rPr>
        <w:t>, 2014. 46: </w:t>
      </w:r>
      <w:r>
        <w:rPr>
          <w:sz w:val="18"/>
          <w:szCs w:val="18"/>
          <w:color w:val="231F20"/>
          <w:spacing w:val="5"/>
        </w:rPr>
        <w:t>1511.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/24595603</w:t>
        </w:r>
      </w:hyperlink>
    </w:p>
    <w:p>
      <w:pPr>
        <w:spacing w:line="275" w:lineRule="auto"/>
        <w:sectPr>
          <w:footerReference w:type="default" r:id="rId93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3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342" w:right="1133" w:hanging="846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18.            </w:t>
      </w:r>
      <w:r>
        <w:rPr>
          <w:sz w:val="18"/>
          <w:szCs w:val="18"/>
          <w:color w:val="231F20"/>
        </w:rPr>
        <w:t>Khalil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left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1"/>
        </w:rPr>
        <w:t>OPTN/UNOS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database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donor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and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recipient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outcomes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"/>
        </w:rPr>
        <w:t>-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should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we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be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1"/>
        </w:rPr>
        <w:t>doing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more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right-sided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nephrectomies</w:t>
      </w:r>
      <w:r>
        <w:rPr>
          <w:sz w:val="18"/>
          <w:szCs w:val="18"/>
          <w:color w:val="231F20"/>
          <w:spacing w:val="8"/>
        </w:rPr>
        <w:t>?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, 2016. 30: 145.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/607640149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19.            </w:t>
      </w:r>
      <w:r>
        <w:rPr>
          <w:sz w:val="18"/>
          <w:szCs w:val="18"/>
          <w:color w:val="231F20"/>
        </w:rPr>
        <w:t>Hsi</w:t>
      </w:r>
      <w:r>
        <w:rPr>
          <w:sz w:val="18"/>
          <w:szCs w:val="18"/>
          <w:color w:val="231F20"/>
          <w:spacing w:val="9"/>
        </w:rPr>
        <w:t>,  R.S.,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secure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hilum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donor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FDA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3"/>
        </w:rPr>
        <w:t>, 2009. 74: 142.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/19406458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20.            </w:t>
      </w:r>
      <w:r>
        <w:rPr>
          <w:sz w:val="18"/>
          <w:szCs w:val="18"/>
          <w:color w:val="231F20"/>
        </w:rPr>
        <w:t>Hsi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R.S.,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Mechanisms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hemostatic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Food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Administration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2007. 70: 888.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/17919695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21.            </w:t>
      </w:r>
      <w:r>
        <w:rPr>
          <w:sz w:val="18"/>
          <w:szCs w:val="18"/>
          <w:color w:val="231F20"/>
          <w:position w:val="3"/>
        </w:rPr>
        <w:t>Ponsky</w:t>
      </w:r>
      <w:r>
        <w:rPr>
          <w:sz w:val="18"/>
          <w:szCs w:val="18"/>
          <w:color w:val="231F20"/>
          <w:spacing w:val="6"/>
          <w:position w:val="3"/>
        </w:rPr>
        <w:t>, 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Hem</w:t>
      </w:r>
      <w:r>
        <w:rPr>
          <w:sz w:val="18"/>
          <w:szCs w:val="18"/>
          <w:color w:val="231F20"/>
          <w:spacing w:val="6"/>
          <w:position w:val="3"/>
        </w:rPr>
        <w:t>-o-</w:t>
      </w:r>
      <w:r>
        <w:rPr>
          <w:sz w:val="18"/>
          <w:szCs w:val="18"/>
          <w:color w:val="231F20"/>
          <w:position w:val="3"/>
        </w:rPr>
        <w:t>lok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clip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institutional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6"/>
          <w:position w:val="3"/>
        </w:rPr>
        <w:t>.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2008. 71: 593.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1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/18295866</w:t>
        </w:r>
      </w:hyperlink>
    </w:p>
    <w:p>
      <w:pPr>
        <w:pStyle w:val="BodyText"/>
        <w:ind w:left="1339" w:right="1134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22.           </w:t>
      </w:r>
      <w:r>
        <w:rPr>
          <w:sz w:val="18"/>
          <w:szCs w:val="18"/>
          <w:color w:val="231F20"/>
        </w:rPr>
        <w:t>Allen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M.B.,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hemodynamics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predictor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cardiac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American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 Transplantation</w:t>
      </w:r>
      <w:r>
        <w:rPr>
          <w:sz w:val="18"/>
          <w:szCs w:val="18"/>
          <w:color w:val="231F20"/>
          <w:spacing w:val="10"/>
        </w:rPr>
        <w:t>, 2016. 16: 181.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/605992316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23.            </w:t>
      </w:r>
      <w:r>
        <w:rPr>
          <w:sz w:val="18"/>
          <w:szCs w:val="18"/>
          <w:color w:val="231F20"/>
        </w:rPr>
        <w:t>Heylen</w:t>
      </w:r>
      <w:r>
        <w:rPr>
          <w:sz w:val="18"/>
          <w:szCs w:val="18"/>
          <w:color w:val="231F20"/>
          <w:spacing w:val="6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duration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asystolic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ischemia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determines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circulatory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dead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Eurotransplant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0"/>
        </w:rPr>
        <w:t>, 2018.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18: 881.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/28980391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24.            </w:t>
      </w:r>
      <w:r>
        <w:rPr>
          <w:sz w:val="18"/>
          <w:szCs w:val="18"/>
          <w:color w:val="231F20"/>
          <w:position w:val="3"/>
        </w:rPr>
        <w:t>Osband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A.J.,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Extraction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Time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Kidneys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Deceased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Donors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33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American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Journal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9"/>
          <w:position w:val="3"/>
        </w:rPr>
        <w:t>, 2016. 16: 700.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/606702054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25.            </w:t>
      </w:r>
      <w:r>
        <w:rPr>
          <w:sz w:val="18"/>
          <w:szCs w:val="18"/>
          <w:color w:val="231F20"/>
        </w:rPr>
        <w:t>Redfield</w:t>
      </w:r>
      <w:r>
        <w:rPr>
          <w:sz w:val="18"/>
          <w:szCs w:val="18"/>
          <w:color w:val="231F20"/>
          <w:spacing w:val="8"/>
        </w:rPr>
        <w:t>,  R.R.,</w:t>
      </w:r>
      <w:r>
        <w:rPr>
          <w:sz w:val="18"/>
          <w:szCs w:val="18"/>
          <w:color w:val="231F20"/>
          <w:spacing w:val="5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2016. 29: 81.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/26432507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26.            </w:t>
      </w:r>
      <w:r>
        <w:rPr>
          <w:sz w:val="18"/>
          <w:szCs w:val="18"/>
          <w:color w:val="231F20"/>
        </w:rPr>
        <w:t>Irish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W.D.,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prediction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era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deceased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>, 2010. 10: 2279.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/20883559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27.  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Boer</w:t>
      </w:r>
      <w:r>
        <w:rPr>
          <w:sz w:val="18"/>
          <w:szCs w:val="18"/>
          <w:color w:val="231F20"/>
          <w:spacing w:val="12"/>
        </w:rPr>
        <w:t>, J.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Eurotransplant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comparing </w:t>
      </w:r>
      <w:r>
        <w:rPr>
          <w:sz w:val="18"/>
          <w:szCs w:val="18"/>
          <w:color w:val="231F20"/>
          <w:spacing w:val="-1"/>
        </w:rPr>
        <w:t>HTK with UW and Euro-Collins. Transpl Int, 1999. 12</w:t>
      </w:r>
      <w:r>
        <w:rPr>
          <w:sz w:val="18"/>
          <w:szCs w:val="18"/>
          <w:color w:val="231F20"/>
          <w:spacing w:val="-2"/>
        </w:rPr>
        <w:t>: 447.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/10654357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28.           Parsons,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R.F.,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Preservation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solutions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static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cold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storage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abdominal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allografts: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which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best? Curr Opin Organ Transplant, 2014. 19: 100.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/24553501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29.            </w:t>
      </w:r>
      <w:r>
        <w:rPr>
          <w:sz w:val="18"/>
          <w:szCs w:val="18"/>
          <w:color w:val="231F20"/>
          <w:position w:val="3"/>
        </w:rPr>
        <w:t>Tillou</w:t>
      </w:r>
      <w:r>
        <w:rPr>
          <w:sz w:val="18"/>
          <w:szCs w:val="18"/>
          <w:color w:val="231F20"/>
          <w:spacing w:val="2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2"/>
          <w:position w:val="3"/>
        </w:rPr>
        <w:t>X.,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Comparison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UW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Celsior</w:t>
      </w:r>
      <w:r>
        <w:rPr>
          <w:sz w:val="18"/>
          <w:szCs w:val="18"/>
          <w:color w:val="231F20"/>
          <w:spacing w:val="2"/>
          <w:position w:val="3"/>
        </w:rPr>
        <w:t>: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2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2"/>
          <w:position w:val="3"/>
        </w:rPr>
        <w:t>.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Ann</w:t>
      </w:r>
    </w:p>
    <w:p>
      <w:pPr>
        <w:pStyle w:val="BodyText"/>
        <w:ind w:left="133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2013. 18: 146.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/23792514</w:t>
        </w:r>
      </w:hyperlink>
    </w:p>
    <w:p>
      <w:pPr>
        <w:pStyle w:val="BodyText"/>
        <w:ind w:left="1339" w:right="1133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30.            Barnett,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D.,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Black,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Buckley,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Campbell,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Clarke,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P.,.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systems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cold </w:t>
      </w:r>
      <w:r>
        <w:rPr>
          <w:sz w:val="18"/>
          <w:szCs w:val="18"/>
          <w:color w:val="231F20"/>
          <w:spacing w:val="4"/>
        </w:rPr>
        <w:t>static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storage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kidneys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from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deceased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donors.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NIC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Guidelines.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Technology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appraisal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guidance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2009.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124">
        <w:r>
          <w:rPr>
            <w:sz w:val="18"/>
            <w:szCs w:val="18"/>
            <w:u w:val="single" w:color="auto"/>
            <w:color w:val="231F20"/>
            <w:spacing w:val="5"/>
          </w:rPr>
          <w:t>https://www.nice.org.uk/guidance/ta165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31.            </w:t>
      </w:r>
      <w:r>
        <w:rPr>
          <w:sz w:val="18"/>
          <w:szCs w:val="18"/>
          <w:color w:val="231F20"/>
        </w:rPr>
        <w:t>Kay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8"/>
        </w:rPr>
        <w:t>M.D.,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solutions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experimental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cooling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7"/>
        </w:rPr>
        <w:t>, 2009. 96: 1215.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/19787767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32.           </w:t>
      </w:r>
      <w:r>
        <w:rPr>
          <w:sz w:val="18"/>
          <w:szCs w:val="18"/>
          <w:color w:val="231F20"/>
        </w:rPr>
        <w:t>Bond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13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cost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storing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donated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economic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Technol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3"/>
        </w:rPr>
        <w:t>, 2009. 13: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2"/>
        </w:rPr>
        <w:t>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/19674537</w:t>
        </w:r>
      </w:hyperlink>
    </w:p>
    <w:p>
      <w:pPr>
        <w:pStyle w:val="BodyText"/>
        <w:ind w:left="1339" w:right="1134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33.            </w:t>
      </w:r>
      <w:r>
        <w:rPr>
          <w:sz w:val="18"/>
          <w:szCs w:val="18"/>
          <w:color w:val="231F20"/>
        </w:rPr>
        <w:t>Lledo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Garcia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E.,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Spanish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document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acceptance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2014. 28: 1155.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/25109314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34.           </w:t>
      </w:r>
      <w:r>
        <w:rPr>
          <w:sz w:val="18"/>
          <w:szCs w:val="18"/>
          <w:color w:val="231F20"/>
          <w:position w:val="3"/>
        </w:rPr>
        <w:t>Johnston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T.D.,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Sensitivity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expanded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kidneys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cold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ischaemia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time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</w:p>
    <w:p>
      <w:pPr>
        <w:pStyle w:val="BodyText"/>
        <w:ind w:left="133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, 2004. 18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5"/>
        </w:rPr>
        <w:t xml:space="preserve"> 12: 28.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/15217404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35.            </w:t>
      </w:r>
      <w:r>
        <w:rPr>
          <w:sz w:val="18"/>
          <w:szCs w:val="18"/>
          <w:color w:val="231F20"/>
          <w:position w:val="3"/>
        </w:rPr>
        <w:t>Peters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Sengers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H.,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Cold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Ischemia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Time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Deceased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</w:p>
    <w:p>
      <w:pPr>
        <w:pStyle w:val="BodyText"/>
        <w:ind w:left="1336"/>
        <w:spacing w:before="1" w:line="238" w:lineRule="exact"/>
        <w:rPr>
          <w:sz w:val="18"/>
          <w:szCs w:val="18"/>
        </w:rPr>
      </w:pPr>
      <w:r>
        <w:drawing>
          <wp:anchor distT="0" distB="0" distL="0" distR="0" simplePos="0" relativeHeight="25169612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115081</wp:posOffset>
            </wp:positionV>
            <wp:extent cx="198004" cy="324002"/>
            <wp:effectExtent l="0" t="0" r="0" b="0"/>
            <wp:wrapNone/>
            <wp:docPr id="78" name="IM 78"/>
            <wp:cNvGraphicFramePr/>
            <a:graphic>
              <a:graphicData uri="http://schemas.openxmlformats.org/drawingml/2006/picture">
                <pic:pic>
                  <pic:nvPicPr>
                    <pic:cNvPr id="78" name="IM 78"/>
                    <pic:cNvPicPr/>
                  </pic:nvPicPr>
                  <pic:blipFill>
                    <a:blip r:embed="rId12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National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Registry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Direct</w:t>
      </w:r>
      <w:r>
        <w:rPr>
          <w:sz w:val="18"/>
          <w:szCs w:val="18"/>
          <w:color w:val="231F20"/>
          <w:spacing w:val="6"/>
          <w:position w:val="3"/>
        </w:rPr>
        <w:t>, 2019. 5: e448.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1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/31165083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36.           </w:t>
      </w:r>
      <w:r>
        <w:rPr>
          <w:sz w:val="18"/>
          <w:szCs w:val="18"/>
          <w:color w:val="231F20"/>
        </w:rPr>
        <w:t>Summers</w:t>
      </w:r>
      <w:r>
        <w:rPr>
          <w:sz w:val="18"/>
          <w:szCs w:val="18"/>
          <w:color w:val="231F20"/>
          <w:spacing w:val="11"/>
        </w:rPr>
        <w:t>,  D.M.,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2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affect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outcome  after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kidneys </w:t>
      </w:r>
      <w:r>
        <w:rPr>
          <w:sz w:val="18"/>
          <w:szCs w:val="18"/>
          <w:color w:val="231F20"/>
        </w:rPr>
        <w:t>donated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cardiac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UK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5"/>
        </w:rPr>
        <w:t>, 2010. 376: 1303.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/20727576</w:t>
        </w:r>
      </w:hyperlink>
    </w:p>
    <w:p>
      <w:pPr>
        <w:spacing w:line="275" w:lineRule="auto"/>
        <w:sectPr>
          <w:footerReference w:type="default" r:id="rId111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37.            </w:t>
      </w:r>
      <w:r>
        <w:rPr>
          <w:sz w:val="18"/>
          <w:szCs w:val="18"/>
          <w:color w:val="231F20"/>
          <w:position w:val="3"/>
        </w:rPr>
        <w:t>Aubert</w:t>
      </w:r>
      <w:r>
        <w:rPr>
          <w:sz w:val="18"/>
          <w:szCs w:val="18"/>
          <w:color w:val="231F20"/>
          <w:spacing w:val="6"/>
          <w:position w:val="3"/>
        </w:rPr>
        <w:t>, O.</w:t>
      </w:r>
      <w:r>
        <w:rPr>
          <w:sz w:val="18"/>
          <w:szCs w:val="18"/>
          <w:color w:val="231F20"/>
          <w:spacing w:val="5"/>
          <w:position w:val="3"/>
        </w:rPr>
        <w:t>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expanded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donors</w:t>
      </w:r>
      <w:r>
        <w:rPr>
          <w:sz w:val="18"/>
          <w:szCs w:val="18"/>
          <w:color w:val="231F20"/>
          <w:spacing w:val="5"/>
          <w:position w:val="3"/>
        </w:rPr>
        <w:t>:</w:t>
      </w:r>
    </w:p>
    <w:p>
      <w:pPr>
        <w:pStyle w:val="BodyText"/>
        <w:ind w:left="1995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prospective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population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cohort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8"/>
          <w:position w:val="3"/>
        </w:rPr>
        <w:t>, 2015. 351: h3557.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/26232393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38.            </w:t>
      </w:r>
      <w:r>
        <w:rPr>
          <w:sz w:val="18"/>
          <w:szCs w:val="18"/>
          <w:color w:val="231F20"/>
        </w:rPr>
        <w:t>Kayler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0"/>
        </w:rPr>
        <w:t>L.K.,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ischemia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among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ECD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paired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>, 2011. 11: 2647.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/21906257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39.            </w:t>
      </w:r>
      <w:r>
        <w:rPr>
          <w:sz w:val="18"/>
          <w:szCs w:val="18"/>
          <w:color w:val="231F20"/>
          <w:position w:val="3"/>
        </w:rPr>
        <w:t>Chatauret</w:t>
      </w:r>
      <w:r>
        <w:rPr>
          <w:sz w:val="18"/>
          <w:szCs w:val="18"/>
          <w:color w:val="231F20"/>
          <w:spacing w:val="7"/>
          <w:position w:val="3"/>
        </w:rPr>
        <w:t>,  N.,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Preservation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reduce  ischemic  injury  in  kidney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7"/>
          <w:position w:val="3"/>
        </w:rPr>
        <w:t>: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pharmacological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genetic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approaches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7"/>
          <w:position w:val="3"/>
        </w:rPr>
        <w:t>, 2011. 16: 180.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/21415820</w:t>
        </w:r>
      </w:hyperlink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40.           </w:t>
      </w:r>
      <w:r>
        <w:rPr>
          <w:sz w:val="18"/>
          <w:szCs w:val="18"/>
          <w:color w:val="231F20"/>
          <w:position w:val="3"/>
        </w:rPr>
        <w:t>Jochmans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spacing w:val="11"/>
          <w:position w:val="3"/>
        </w:rPr>
        <w:t>I.,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Past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Present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Future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Dynamic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Liver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Preservation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</w:p>
    <w:p>
      <w:pPr>
        <w:pStyle w:val="BodyText"/>
        <w:ind w:left="199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Resuscitation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>, 2016. 16: 2545.</w:t>
      </w:r>
    </w:p>
    <w:p>
      <w:pPr>
        <w:pStyle w:val="BodyText"/>
        <w:ind w:left="1995"/>
        <w:spacing w:before="14" w:line="275" w:lineRule="auto"/>
        <w:rPr>
          <w:sz w:val="18"/>
          <w:szCs w:val="18"/>
        </w:rPr>
      </w:pPr>
      <w:hyperlink w:history="true" r:id="rId1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/26946212</w:t>
        </w:r>
      </w:hyperlink>
    </w:p>
    <w:p>
      <w:pPr>
        <w:pStyle w:val="BodyText"/>
        <w:ind w:left="1986" w:right="481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41.           O’</w:t>
      </w:r>
      <w:r>
        <w:rPr>
          <w:sz w:val="18"/>
          <w:szCs w:val="18"/>
          <w:color w:val="231F20"/>
        </w:rPr>
        <w:t>Callaghan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J.M</w:t>
      </w:r>
      <w:r>
        <w:rPr>
          <w:sz w:val="18"/>
          <w:szCs w:val="18"/>
          <w:color w:val="231F20"/>
          <w:spacing w:val="14"/>
        </w:rPr>
        <w:t>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hypothermic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perfusion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storage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allografts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2"/>
        </w:rPr>
        <w:t>, 2013. 100</w:t>
      </w:r>
      <w:r>
        <w:rPr>
          <w:sz w:val="18"/>
          <w:szCs w:val="18"/>
          <w:color w:val="231F20"/>
          <w:spacing w:val="11"/>
        </w:rPr>
        <w:t>: 991.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/23754643</w:t>
        </w:r>
      </w:hyperlink>
    </w:p>
    <w:p>
      <w:pPr>
        <w:pStyle w:val="BodyText"/>
        <w:ind w:left="1988" w:right="481" w:hanging="850"/>
        <w:spacing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42.            </w:t>
      </w:r>
      <w:r>
        <w:rPr>
          <w:sz w:val="18"/>
          <w:szCs w:val="18"/>
          <w:color w:val="231F20"/>
        </w:rPr>
        <w:t>Martinez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Arcos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Functional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Hypothermic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Pulsatile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Machine </w:t>
      </w:r>
      <w:r>
        <w:rPr>
          <w:sz w:val="18"/>
          <w:szCs w:val="18"/>
          <w:color w:val="231F20"/>
          <w:spacing w:val="4"/>
        </w:rPr>
        <w:t>Perfusion  Versus  Cold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  <w:spacing w:val="4"/>
        </w:rPr>
        <w:t>Preservation:  Systematic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Review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  <w:spacing w:val="3"/>
        </w:rPr>
        <w:t>Clinical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  <w:spacing w:val="3"/>
        </w:rPr>
        <w:t>Trials.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4"/>
        </w:rPr>
        <w:t>, 2018. 50: 24.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1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/29407316</w:t>
        </w:r>
      </w:hyperlink>
    </w:p>
    <w:p>
      <w:pPr>
        <w:pStyle w:val="BodyText"/>
        <w:ind w:left="1995" w:right="481" w:hanging="85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43.           Tingle,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4"/>
        </w:rPr>
        <w:t>S.J.,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  </w:t>
      </w:r>
      <w:r>
        <w:rPr>
          <w:sz w:val="18"/>
          <w:szCs w:val="18"/>
          <w:color w:val="231F20"/>
          <w:spacing w:val="4"/>
        </w:rPr>
        <w:t>Machine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4"/>
        </w:rPr>
        <w:t>perfusion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preservation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4"/>
        </w:rPr>
        <w:t>versus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static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cold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storage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deceased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4"/>
        </w:rPr>
        <w:t>don</w:t>
      </w:r>
      <w:r>
        <w:rPr>
          <w:sz w:val="18"/>
          <w:szCs w:val="18"/>
          <w:color w:val="231F20"/>
          <w:spacing w:val="3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5"/>
        </w:rPr>
        <w:t>, 2019. 3: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5"/>
        </w:rPr>
        <w:t>011671.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/30875082</w:t>
        </w:r>
      </w:hyperlink>
    </w:p>
    <w:p>
      <w:pPr>
        <w:pStyle w:val="BodyText"/>
        <w:ind w:left="1993" w:right="481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44.           Jochmans,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Machine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perfusion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versus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cold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storage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the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4"/>
        </w:rPr>
        <w:t>preservation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kidneys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donated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cardiac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2010. 252: 756.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/21037431</w:t>
        </w:r>
      </w:hyperlink>
    </w:p>
    <w:p>
      <w:pPr>
        <w:pStyle w:val="BodyText"/>
        <w:ind w:left="1992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45.            </w:t>
      </w:r>
      <w:r>
        <w:rPr>
          <w:sz w:val="18"/>
          <w:szCs w:val="18"/>
          <w:color w:val="231F20"/>
        </w:rPr>
        <w:t>Reznik</w:t>
      </w:r>
      <w:r>
        <w:rPr>
          <w:sz w:val="18"/>
          <w:szCs w:val="18"/>
          <w:color w:val="231F20"/>
          <w:spacing w:val="6"/>
        </w:rPr>
        <w:t>, O.N.,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select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recovered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donors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cardiac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7"/>
        </w:rPr>
        <w:t>, 2008. 40: 1023.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/18555105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46.           Jochmans,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I., </w:t>
      </w:r>
      <w:r>
        <w:rPr>
          <w:sz w:val="18"/>
          <w:szCs w:val="18"/>
          <w:i/>
          <w:iCs/>
          <w:color w:val="231F20"/>
          <w:spacing w:val="4"/>
        </w:rPr>
        <w:t>et al.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Hypothermic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machine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p</w:t>
      </w:r>
      <w:r>
        <w:rPr>
          <w:sz w:val="18"/>
          <w:szCs w:val="18"/>
          <w:color w:val="231F20"/>
          <w:spacing w:val="3"/>
        </w:rPr>
        <w:t>erfusion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3"/>
        </w:rPr>
        <w:t>kidneys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retrieved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3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3"/>
        </w:rPr>
        <w:t>standard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high-risk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2015. 28: 665.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/25630347</w:t>
        </w:r>
      </w:hyperlink>
    </w:p>
    <w:p>
      <w:pPr>
        <w:pStyle w:val="BodyText"/>
        <w:ind w:left="1991" w:right="481" w:hanging="85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47.           </w:t>
      </w:r>
      <w:r>
        <w:rPr>
          <w:sz w:val="18"/>
          <w:szCs w:val="18"/>
          <w:color w:val="231F20"/>
        </w:rPr>
        <w:t>Treckmann</w:t>
      </w:r>
      <w:r>
        <w:rPr>
          <w:sz w:val="18"/>
          <w:szCs w:val="18"/>
          <w:color w:val="231F20"/>
          <w:spacing w:val="9"/>
        </w:rPr>
        <w:t>,  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storage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brain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2011. 24: 548.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/21332580</w:t>
        </w:r>
      </w:hyperlink>
    </w:p>
    <w:p>
      <w:pPr>
        <w:pStyle w:val="BodyText"/>
        <w:ind w:left="1984" w:right="481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48.           Gill,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Pulsatile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4"/>
        </w:rPr>
        <w:t>perfusion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reduces th</w:t>
      </w:r>
      <w:r>
        <w:rPr>
          <w:sz w:val="18"/>
          <w:szCs w:val="18"/>
          <w:color w:val="231F20"/>
          <w:spacing w:val="3"/>
        </w:rPr>
        <w:t>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risk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delayed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graft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3"/>
        </w:rPr>
        <w:t>function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deceased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donor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transplants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irrespective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type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cold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ischemic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, 2014. 97: 668.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/24637865</w:t>
        </w:r>
      </w:hyperlink>
    </w:p>
    <w:p>
      <w:pPr>
        <w:pStyle w:val="BodyText"/>
        <w:ind w:left="1995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49.            </w:t>
      </w:r>
      <w:r>
        <w:rPr>
          <w:sz w:val="18"/>
          <w:szCs w:val="18"/>
          <w:color w:val="231F20"/>
        </w:rPr>
        <w:t>Matsuno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5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N.,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grafts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high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creatinine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cardiac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6"/>
        </w:rPr>
        <w:t>, 2010. 42: 155.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/20172304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50.           </w:t>
      </w:r>
      <w:r>
        <w:rPr>
          <w:sz w:val="18"/>
          <w:szCs w:val="18"/>
          <w:color w:val="231F20"/>
          <w:position w:val="3"/>
        </w:rPr>
        <w:t>Jochmans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I.,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quality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exact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science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yet</w:t>
      </w:r>
      <w:r>
        <w:rPr>
          <w:sz w:val="18"/>
          <w:szCs w:val="18"/>
          <w:color w:val="231F20"/>
          <w:spacing w:val="14"/>
          <w:position w:val="3"/>
        </w:rPr>
        <w:t>!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</w:t>
      </w:r>
    </w:p>
    <w:p>
      <w:pPr>
        <w:pStyle w:val="BodyText"/>
        <w:ind w:left="199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Opin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"/>
        </w:rPr>
        <w:t>, 2011. 16: 174.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1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/21383549</w:t>
        </w:r>
      </w:hyperlink>
    </w:p>
    <w:p>
      <w:pPr>
        <w:pStyle w:val="BodyText"/>
        <w:ind w:left="1997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51.            </w:t>
      </w:r>
      <w:r>
        <w:rPr>
          <w:sz w:val="18"/>
          <w:szCs w:val="18"/>
          <w:color w:val="231F20"/>
        </w:rPr>
        <w:t>Jochmans</w:t>
      </w:r>
      <w:r>
        <w:rPr>
          <w:sz w:val="18"/>
          <w:szCs w:val="18"/>
          <w:color w:val="231F20"/>
          <w:spacing w:val="9"/>
        </w:rPr>
        <w:t>, I.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Oxygenated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Hypothermic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Donated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Circulatory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 xml:space="preserve"> [</w:t>
      </w:r>
      <w:r>
        <w:rPr>
          <w:sz w:val="18"/>
          <w:szCs w:val="18"/>
          <w:color w:val="231F20"/>
        </w:rPr>
        <w:t>abstract</w:t>
      </w:r>
      <w:r>
        <w:rPr>
          <w:sz w:val="18"/>
          <w:szCs w:val="18"/>
          <w:color w:val="231F20"/>
          <w:spacing w:val="4"/>
        </w:rPr>
        <w:t>].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2019. 19.</w:t>
      </w:r>
    </w:p>
    <w:p>
      <w:pPr>
        <w:pStyle w:val="BodyText"/>
        <w:ind w:left="1992" w:right="642" w:firstLine="3"/>
        <w:spacing w:before="2" w:line="275" w:lineRule="auto"/>
        <w:rPr>
          <w:sz w:val="18"/>
          <w:szCs w:val="18"/>
        </w:rPr>
      </w:pPr>
      <w:hyperlink w:history="true" r:id="rId147">
        <w:r>
          <w:rPr>
            <w:sz w:val="18"/>
            <w:szCs w:val="18"/>
            <w:u w:val="single" w:color="auto"/>
            <w:color w:val="231F20"/>
            <w:spacing w:val="5"/>
          </w:rPr>
          <w:t>https://atcmeetingabstracts.com/abstra</w:t>
        </w:r>
        <w:r>
          <w:rPr>
            <w:sz w:val="18"/>
            <w:szCs w:val="18"/>
            <w:u w:val="single" w:color="auto"/>
            <w:color w:val="231F20"/>
            <w:spacing w:val="4"/>
          </w:rPr>
          <w:t>ct/oxygenated-hypothermic-machine-perfusion-of-kidneys</w:t>
        </w:r>
      </w:hyperlink>
      <w:r>
        <w:rPr>
          <w:sz w:val="18"/>
          <w:szCs w:val="18"/>
          <w:u w:val="single" w:color="auto"/>
          <w:color w:val="231F20"/>
          <w:spacing w:val="4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u w:val="single" w:color="auto"/>
          <w:color w:val="231F20"/>
        </w:rPr>
        <w:t>donated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after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circulatory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death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an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international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randomised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controlled</w:t>
      </w:r>
      <w:r>
        <w:rPr>
          <w:sz w:val="18"/>
          <w:szCs w:val="18"/>
          <w:u w:val="single" w:color="auto"/>
          <w:color w:val="231F20"/>
          <w:spacing w:val="12"/>
        </w:rPr>
        <w:t>-</w:t>
      </w:r>
      <w:r>
        <w:rPr>
          <w:sz w:val="18"/>
          <w:szCs w:val="18"/>
          <w:u w:val="single" w:color="auto"/>
          <w:color w:val="231F20"/>
        </w:rPr>
        <w:t>trial</w:t>
      </w:r>
      <w:r>
        <w:rPr>
          <w:sz w:val="18"/>
          <w:szCs w:val="18"/>
          <w:u w:val="single" w:color="auto"/>
          <w:color w:val="231F20"/>
          <w:spacing w:val="12"/>
        </w:rPr>
        <w:t>/</w:t>
      </w:r>
    </w:p>
    <w:p>
      <w:pPr>
        <w:pStyle w:val="BodyText"/>
        <w:ind w:left="114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52.            </w:t>
      </w:r>
      <w:r>
        <w:rPr>
          <w:sz w:val="18"/>
          <w:szCs w:val="18"/>
          <w:color w:val="231F20"/>
          <w:position w:val="3"/>
        </w:rPr>
        <w:t>Hosgood</w:t>
      </w:r>
      <w:r>
        <w:rPr>
          <w:sz w:val="18"/>
          <w:szCs w:val="18"/>
          <w:color w:val="231F20"/>
          <w:spacing w:val="8"/>
          <w:position w:val="3"/>
        </w:rPr>
        <w:t>, S.</w:t>
      </w:r>
      <w:r>
        <w:rPr>
          <w:sz w:val="18"/>
          <w:szCs w:val="18"/>
          <w:color w:val="231F20"/>
          <w:spacing w:val="7"/>
          <w:position w:val="3"/>
        </w:rPr>
        <w:t>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Normothermic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machine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perfusion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better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conditioning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repair</w:t>
      </w:r>
      <w:r>
        <w:rPr>
          <w:sz w:val="18"/>
          <w:szCs w:val="18"/>
          <w:color w:val="231F20"/>
          <w:spacing w:val="7"/>
          <w:position w:val="3"/>
        </w:rPr>
        <w:t>?</w:t>
      </w:r>
    </w:p>
    <w:p>
      <w:pPr>
        <w:pStyle w:val="BodyText"/>
        <w:ind w:left="198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2015. 28: 657.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1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/24629095</w:t>
        </w:r>
      </w:hyperlink>
    </w:p>
    <w:p>
      <w:pPr>
        <w:pStyle w:val="BodyText"/>
        <w:ind w:left="11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53.            </w:t>
      </w:r>
      <w:r>
        <w:rPr>
          <w:sz w:val="18"/>
          <w:szCs w:val="18"/>
          <w:color w:val="231F20"/>
          <w:position w:val="3"/>
        </w:rPr>
        <w:t>Reddy</w:t>
      </w:r>
      <w:r>
        <w:rPr>
          <w:sz w:val="18"/>
          <w:szCs w:val="18"/>
          <w:color w:val="231F20"/>
          <w:spacing w:val="3"/>
          <w:position w:val="3"/>
        </w:rPr>
        <w:t>, S.P.,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Normothermic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perfusion</w:t>
      </w:r>
      <w:r>
        <w:rPr>
          <w:sz w:val="18"/>
          <w:szCs w:val="18"/>
          <w:color w:val="231F20"/>
          <w:spacing w:val="3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mini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3"/>
          <w:position w:val="3"/>
        </w:rPr>
        <w:t>, 2009. 87: 631.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/19295304</w:t>
        </w:r>
      </w:hyperlink>
    </w:p>
    <w:p>
      <w:pPr>
        <w:pStyle w:val="BodyText"/>
        <w:ind w:left="1991" w:right="481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54.            Antoine, C., </w:t>
      </w:r>
      <w:r>
        <w:rPr>
          <w:sz w:val="18"/>
          <w:szCs w:val="18"/>
          <w:i/>
          <w:iCs/>
          <w:color w:val="231F20"/>
        </w:rPr>
        <w:t>et al. </w:t>
      </w:r>
      <w:r>
        <w:rPr>
          <w:sz w:val="18"/>
          <w:szCs w:val="18"/>
          <w:color w:val="231F20"/>
        </w:rPr>
        <w:t>K</w:t>
      </w:r>
      <w:r>
        <w:rPr>
          <w:sz w:val="18"/>
          <w:szCs w:val="18"/>
          <w:color w:val="231F20"/>
          <w:spacing w:val="-1"/>
        </w:rPr>
        <w:t>idney Transplant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-1"/>
        </w:rPr>
        <w:t>From Uncontrolled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Donation 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Circulatory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Death: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-1"/>
        </w:rPr>
        <w:t>Contribution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Normothermic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Regional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, 2020. 104: 130.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/30985577</w:t>
        </w:r>
      </w:hyperlink>
    </w:p>
    <w:p>
      <w:pPr>
        <w:pStyle w:val="BodyText"/>
        <w:ind w:left="1984" w:right="481" w:hanging="838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69715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115359</wp:posOffset>
            </wp:positionV>
            <wp:extent cx="197999" cy="324002"/>
            <wp:effectExtent l="0" t="0" r="0" b="0"/>
            <wp:wrapNone/>
            <wp:docPr id="80" name="IM 80"/>
            <wp:cNvGraphicFramePr/>
            <a:graphic>
              <a:graphicData uri="http://schemas.openxmlformats.org/drawingml/2006/picture">
                <pic:pic>
                  <pic:nvPicPr>
                    <pic:cNvPr id="80" name="IM 80"/>
                    <pic:cNvPicPr/>
                  </pic:nvPicPr>
                  <pic:blipFill>
                    <a:blip r:embed="rId15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6"/>
        </w:rPr>
        <w:t>55.            </w:t>
      </w:r>
      <w:r>
        <w:rPr>
          <w:sz w:val="18"/>
          <w:szCs w:val="18"/>
          <w:color w:val="231F20"/>
        </w:rPr>
        <w:t>Reznik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uncontrolled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cardiac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hour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warm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ischemic </w:t>
      </w:r>
      <w:r>
        <w:rPr>
          <w:sz w:val="18"/>
          <w:szCs w:val="18"/>
          <w:color w:val="231F20"/>
          <w:spacing w:val="2"/>
        </w:rPr>
        <w:t>time: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resuscitation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extracorporal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normothermic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abdominal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perfusion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“</w:t>
      </w:r>
      <w:r>
        <w:rPr>
          <w:sz w:val="18"/>
          <w:szCs w:val="18"/>
          <w:i/>
          <w:iCs/>
          <w:color w:val="231F20"/>
          <w:spacing w:val="2"/>
        </w:rPr>
        <w:t>in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2"/>
        </w:rPr>
        <w:t>situ</w:t>
      </w:r>
      <w:r>
        <w:rPr>
          <w:sz w:val="18"/>
          <w:szCs w:val="18"/>
          <w:color w:val="231F20"/>
          <w:spacing w:val="2"/>
        </w:rPr>
        <w:t>”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by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leukocytes-fr</w:t>
      </w:r>
      <w:r>
        <w:rPr>
          <w:sz w:val="18"/>
          <w:szCs w:val="18"/>
          <w:color w:val="231F20"/>
          <w:spacing w:val="1"/>
        </w:rPr>
        <w:t>ee</w:t>
      </w:r>
    </w:p>
    <w:p>
      <w:pPr>
        <w:pStyle w:val="BodyText"/>
        <w:ind w:left="199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oxygenated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blood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4"/>
          <w:position w:val="3"/>
        </w:rPr>
        <w:t>, 2011. 25: 511.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/20973824</w:t>
        </w:r>
      </w:hyperlink>
    </w:p>
    <w:p>
      <w:pPr>
        <w:spacing w:line="275" w:lineRule="auto"/>
        <w:sectPr>
          <w:footerReference w:type="default" r:id="rId132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4" w:hanging="849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56.            </w:t>
      </w:r>
      <w:r>
        <w:rPr>
          <w:sz w:val="18"/>
          <w:szCs w:val="18"/>
          <w:color w:val="231F20"/>
        </w:rPr>
        <w:t>Hosgood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1"/>
        </w:rPr>
        <w:t>S.A.,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Ex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vivo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normothermic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marginal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donor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7"/>
        </w:rPr>
        <w:t>, 2015. 102: 1433.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/26313559</w:t>
        </w:r>
      </w:hyperlink>
    </w:p>
    <w:p>
      <w:pPr>
        <w:pStyle w:val="BodyText"/>
        <w:ind w:left="1339" w:right="1134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57.            </w:t>
      </w:r>
      <w:r>
        <w:rPr>
          <w:sz w:val="18"/>
          <w:szCs w:val="18"/>
          <w:color w:val="231F20"/>
        </w:rPr>
        <w:t>Hoyer</w:t>
      </w:r>
      <w:r>
        <w:rPr>
          <w:sz w:val="18"/>
          <w:szCs w:val="18"/>
          <w:color w:val="231F20"/>
          <w:spacing w:val="3"/>
        </w:rPr>
        <w:t>,  D.P.,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Subnormothermic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preservation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porcine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circulatory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death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2014. 27: 1097.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/24963744</w:t>
        </w:r>
      </w:hyperlink>
    </w:p>
    <w:p>
      <w:pPr>
        <w:pStyle w:val="BodyText"/>
        <w:ind w:left="494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58.            </w:t>
      </w:r>
      <w:r>
        <w:rPr>
          <w:sz w:val="18"/>
          <w:szCs w:val="18"/>
          <w:color w:val="231F20"/>
        </w:rPr>
        <w:t>Naesens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7"/>
        </w:rPr>
        <w:t>M. </w:t>
      </w:r>
      <w:r>
        <w:rPr>
          <w:sz w:val="18"/>
          <w:szCs w:val="18"/>
          <w:color w:val="231F20"/>
        </w:rPr>
        <w:t>Zero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Comprehensive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, 2016.</w:t>
      </w:r>
    </w:p>
    <w:p>
      <w:pPr>
        <w:pStyle w:val="BodyText"/>
        <w:ind w:left="1346"/>
        <w:spacing w:before="74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100: 1425.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/26599490</w:t>
        </w:r>
      </w:hyperlink>
    </w:p>
    <w:p>
      <w:pPr>
        <w:pStyle w:val="BodyText"/>
        <w:ind w:left="1332" w:right="1132" w:hanging="838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59.            </w:t>
      </w:r>
      <w:r>
        <w:rPr>
          <w:sz w:val="18"/>
          <w:szCs w:val="18"/>
          <w:color w:val="231F20"/>
        </w:rPr>
        <w:t>Reese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0"/>
        </w:rPr>
        <w:t>P.P.,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Assessment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Utility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Basis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Discarding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Organs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United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States: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Comparison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3"/>
        </w:rPr>
        <w:t>International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Practices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</w:t>
      </w:r>
      <w:r>
        <w:rPr>
          <w:sz w:val="18"/>
          <w:szCs w:val="18"/>
          <w:color w:val="231F20"/>
          <w:spacing w:val="2"/>
        </w:rPr>
        <w:t>utcomes.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Am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Soc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Nephrol, 2021. 32: 397.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/33323474</w:t>
        </w:r>
      </w:hyperlink>
    </w:p>
    <w:p>
      <w:pPr>
        <w:pStyle w:val="BodyText"/>
        <w:ind w:left="1336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60.            </w:t>
      </w:r>
      <w:r>
        <w:rPr>
          <w:sz w:val="18"/>
          <w:szCs w:val="18"/>
          <w:color w:val="231F20"/>
        </w:rPr>
        <w:t>Kasiske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1"/>
        </w:rPr>
        <w:t>B.L.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procurement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acceptance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decisions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retrieved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2014. 9: 562.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/24558053</w:t>
        </w:r>
      </w:hyperlink>
    </w:p>
    <w:p>
      <w:pPr>
        <w:pStyle w:val="BodyText"/>
        <w:ind w:left="4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61.            </w:t>
      </w:r>
      <w:r>
        <w:rPr>
          <w:sz w:val="18"/>
          <w:szCs w:val="18"/>
          <w:color w:val="231F20"/>
          <w:position w:val="3"/>
        </w:rPr>
        <w:t>Marrero</w:t>
      </w:r>
      <w:r>
        <w:rPr>
          <w:sz w:val="18"/>
          <w:szCs w:val="18"/>
          <w:color w:val="231F20"/>
          <w:spacing w:val="1"/>
          <w:position w:val="3"/>
        </w:rPr>
        <w:t>,   W</w:t>
      </w:r>
      <w:r>
        <w:rPr>
          <w:sz w:val="18"/>
          <w:szCs w:val="18"/>
          <w:color w:val="231F20"/>
          <w:position w:val="3"/>
        </w:rPr>
        <w:t>.J.,</w:t>
      </w:r>
      <w:r>
        <w:rPr>
          <w:sz w:val="18"/>
          <w:szCs w:val="18"/>
          <w:color w:val="231F20"/>
          <w:spacing w:val="19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al.   </w:t>
      </w:r>
      <w:r>
        <w:rPr>
          <w:sz w:val="18"/>
          <w:szCs w:val="18"/>
          <w:color w:val="231F20"/>
          <w:position w:val="3"/>
        </w:rPr>
        <w:t>Predictors</w:t>
      </w:r>
      <w:r>
        <w:rPr>
          <w:sz w:val="18"/>
          <w:szCs w:val="18"/>
          <w:color w:val="231F20"/>
          <w:spacing w:val="1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   Deceased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Discard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United</w:t>
      </w:r>
      <w:r>
        <w:rPr>
          <w:sz w:val="18"/>
          <w:szCs w:val="18"/>
          <w:color w:val="231F20"/>
          <w:spacing w:val="1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States.</w:t>
      </w:r>
    </w:p>
    <w:p>
      <w:pPr>
        <w:pStyle w:val="BodyText"/>
        <w:ind w:left="133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>, 2016.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1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/27163541</w:t>
        </w:r>
      </w:hyperlink>
    </w:p>
    <w:p>
      <w:pPr>
        <w:pStyle w:val="BodyText"/>
        <w:ind w:left="1343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62.           </w:t>
      </w:r>
      <w:r>
        <w:rPr>
          <w:sz w:val="18"/>
          <w:szCs w:val="18"/>
          <w:color w:val="231F20"/>
        </w:rPr>
        <w:t>Sung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R.S.,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Determinants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discard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machine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perfusion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>, 2008. 8: 783.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/18294347</w:t>
        </w:r>
      </w:hyperlink>
    </w:p>
    <w:p>
      <w:pPr>
        <w:pStyle w:val="BodyText"/>
        <w:ind w:left="1345" w:right="1133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63.            </w:t>
      </w:r>
      <w:r>
        <w:rPr>
          <w:sz w:val="18"/>
          <w:szCs w:val="18"/>
          <w:color w:val="231F20"/>
        </w:rPr>
        <w:t>Lentine</w:t>
      </w:r>
      <w:r>
        <w:rPr>
          <w:sz w:val="18"/>
          <w:szCs w:val="18"/>
          <w:color w:val="231F20"/>
          <w:spacing w:val="2"/>
        </w:rPr>
        <w:t>,  K.L.,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Procurement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Practices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Interpretation</w:t>
      </w:r>
      <w:r>
        <w:rPr>
          <w:sz w:val="18"/>
          <w:szCs w:val="18"/>
          <w:color w:val="231F20"/>
          <w:spacing w:val="2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Decision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Making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Centers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4"/>
        </w:rPr>
        <w:t>, 2022. 7: 1268.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/35685316</w:t>
        </w:r>
      </w:hyperlink>
    </w:p>
    <w:p>
      <w:pPr>
        <w:pStyle w:val="BodyText"/>
        <w:ind w:left="49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64.            </w:t>
      </w:r>
      <w:r>
        <w:rPr>
          <w:sz w:val="18"/>
          <w:szCs w:val="18"/>
          <w:color w:val="231F20"/>
          <w:position w:val="3"/>
        </w:rPr>
        <w:t>Wang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5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C.J.,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Its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Implications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Predicting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"/>
          <w:position w:val="3"/>
        </w:rPr>
        <w:t>: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</w:t>
      </w:r>
    </w:p>
    <w:p>
      <w:pPr>
        <w:pStyle w:val="BodyText"/>
        <w:ind w:left="133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>, 2015. 15: 1903.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1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/25772854</w:t>
        </w:r>
      </w:hyperlink>
    </w:p>
    <w:p>
      <w:pPr>
        <w:pStyle w:val="BodyText"/>
        <w:ind w:left="4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65.            </w:t>
      </w:r>
      <w:r>
        <w:rPr>
          <w:sz w:val="18"/>
          <w:szCs w:val="18"/>
          <w:color w:val="231F20"/>
          <w:position w:val="3"/>
        </w:rPr>
        <w:t>Hopfer</w:t>
      </w:r>
      <w:r>
        <w:rPr>
          <w:sz w:val="18"/>
          <w:szCs w:val="18"/>
          <w:color w:val="231F20"/>
          <w:spacing w:val="2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biopsies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2"/>
          <w:position w:val="3"/>
        </w:rPr>
        <w:t>, 2013. 18: 306.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/23492644</w:t>
        </w:r>
      </w:hyperlink>
    </w:p>
    <w:p>
      <w:pPr>
        <w:pStyle w:val="BodyText"/>
        <w:ind w:left="1343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66.            </w:t>
      </w:r>
      <w:r>
        <w:rPr>
          <w:sz w:val="18"/>
          <w:szCs w:val="18"/>
          <w:color w:val="231F20"/>
        </w:rPr>
        <w:t>Gaber</w:t>
      </w:r>
      <w:r>
        <w:rPr>
          <w:sz w:val="18"/>
          <w:szCs w:val="18"/>
          <w:color w:val="231F20"/>
          <w:spacing w:val="5"/>
        </w:rPr>
        <w:t>,  L.W.,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Glomerulosclerosis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determinant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posttransplant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older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donor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allografts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, 1995. 60: 334.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/7652761</w:t>
        </w:r>
      </w:hyperlink>
    </w:p>
    <w:p>
      <w:pPr>
        <w:pStyle w:val="BodyText"/>
        <w:ind w:left="492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67.           </w:t>
      </w:r>
      <w:r>
        <w:rPr>
          <w:sz w:val="18"/>
          <w:szCs w:val="18"/>
          <w:color w:val="231F20"/>
          <w:position w:val="3"/>
        </w:rPr>
        <w:t>Solez</w:t>
      </w:r>
      <w:r>
        <w:rPr>
          <w:sz w:val="18"/>
          <w:szCs w:val="18"/>
          <w:color w:val="231F20"/>
          <w:spacing w:val="15"/>
          <w:position w:val="3"/>
        </w:rPr>
        <w:t>, 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Banff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07 </w:t>
      </w:r>
      <w:r>
        <w:rPr>
          <w:sz w:val="18"/>
          <w:szCs w:val="18"/>
          <w:color w:val="231F20"/>
          <w:position w:val="3"/>
        </w:rPr>
        <w:t>classification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14"/>
          <w:position w:val="3"/>
        </w:rPr>
        <w:t>: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future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directions</w:t>
      </w:r>
      <w:r>
        <w:rPr>
          <w:sz w:val="18"/>
          <w:szCs w:val="18"/>
          <w:color w:val="231F20"/>
          <w:spacing w:val="14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</w:p>
    <w:p>
      <w:pPr>
        <w:pStyle w:val="BodyText"/>
        <w:ind w:left="133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>, 2008. 8: 753.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1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/18294345</w:t>
        </w:r>
      </w:hyperlink>
    </w:p>
    <w:p>
      <w:pPr>
        <w:pStyle w:val="BodyText"/>
        <w:ind w:left="1339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68.  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Vusser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9"/>
        </w:rPr>
        <w:t>K.,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allograft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graft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5"/>
        </w:rPr>
        <w:t>, 2013. 24: 1913.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/23949799</w:t>
        </w:r>
      </w:hyperlink>
    </w:p>
    <w:p>
      <w:pPr>
        <w:pStyle w:val="BodyText"/>
        <w:ind w:left="1338" w:right="1132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69.           </w:t>
      </w:r>
      <w:r>
        <w:rPr>
          <w:sz w:val="18"/>
          <w:szCs w:val="18"/>
          <w:color w:val="231F20"/>
        </w:rPr>
        <w:t>Anglicheau</w:t>
      </w:r>
      <w:r>
        <w:rPr>
          <w:sz w:val="18"/>
          <w:szCs w:val="18"/>
          <w:color w:val="231F20"/>
          <w:spacing w:val="14"/>
        </w:rPr>
        <w:t>, 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simple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clinico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histopathological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composite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predictive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marginal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>, 2008. 8: 2325.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/18785957</w:t>
        </w:r>
      </w:hyperlink>
    </w:p>
    <w:p>
      <w:pPr>
        <w:pStyle w:val="BodyText"/>
        <w:ind w:left="1336" w:right="1133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70.            </w:t>
      </w:r>
      <w:r>
        <w:rPr>
          <w:sz w:val="18"/>
          <w:szCs w:val="18"/>
          <w:color w:val="231F20"/>
        </w:rPr>
        <w:t>Balaz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P.,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Identification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grafts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lower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delayed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graft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, 2013. 96: 633.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/23912171</w:t>
        </w:r>
      </w:hyperlink>
    </w:p>
    <w:p>
      <w:pPr>
        <w:pStyle w:val="BodyText"/>
        <w:ind w:left="1343" w:right="1134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71.            </w:t>
      </w:r>
      <w:r>
        <w:rPr>
          <w:sz w:val="18"/>
          <w:szCs w:val="18"/>
          <w:color w:val="231F20"/>
        </w:rPr>
        <w:t>Lopes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J.A.,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Banff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morphometric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2005. 67: 1595.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/15780116</w:t>
        </w:r>
      </w:hyperlink>
    </w:p>
    <w:p>
      <w:pPr>
        <w:pStyle w:val="BodyText"/>
        <w:ind w:left="1343" w:right="1133" w:hanging="85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72.            </w:t>
      </w:r>
      <w:r>
        <w:rPr>
          <w:sz w:val="18"/>
          <w:szCs w:val="18"/>
          <w:color w:val="231F20"/>
        </w:rPr>
        <w:t>Munivenkatappa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58"/>
        </w:rPr>
        <w:t xml:space="preserve"> </w:t>
      </w:r>
      <w:r>
        <w:rPr>
          <w:sz w:val="18"/>
          <w:szCs w:val="18"/>
          <w:color w:val="231F20"/>
          <w:spacing w:val="13"/>
        </w:rPr>
        <w:t>R.B.,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</w:rPr>
        <w:t>Maryland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aggregate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pathology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index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scoring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failure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1"/>
        </w:rPr>
        <w:t>, 2008. 8: </w:t>
      </w:r>
      <w:r>
        <w:rPr>
          <w:sz w:val="18"/>
          <w:szCs w:val="18"/>
          <w:color w:val="231F20"/>
          <w:spacing w:val="10"/>
        </w:rPr>
        <w:t>2316.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/18801024</w:t>
        </w:r>
      </w:hyperlink>
    </w:p>
    <w:p>
      <w:pPr>
        <w:pStyle w:val="BodyText"/>
        <w:ind w:left="48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73.            </w:t>
      </w:r>
      <w:r>
        <w:rPr>
          <w:sz w:val="18"/>
          <w:szCs w:val="18"/>
          <w:color w:val="231F20"/>
          <w:position w:val="3"/>
        </w:rPr>
        <w:t>Liapis</w:t>
      </w:r>
      <w:r>
        <w:rPr>
          <w:sz w:val="18"/>
          <w:szCs w:val="18"/>
          <w:color w:val="231F20"/>
          <w:spacing w:val="12"/>
          <w:position w:val="3"/>
        </w:rPr>
        <w:t>, 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Banff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Histopathological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Consensus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Preimplantation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Biopsies</w:t>
      </w:r>
      <w:r>
        <w:rPr>
          <w:sz w:val="18"/>
          <w:szCs w:val="18"/>
          <w:color w:val="231F20"/>
          <w:spacing w:val="11"/>
          <w:position w:val="3"/>
        </w:rPr>
        <w:t>.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</w:p>
    <w:p>
      <w:pPr>
        <w:pStyle w:val="BodyText"/>
        <w:ind w:left="133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3"/>
        </w:rPr>
        <w:t>, 2016.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1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/27333454</w:t>
        </w:r>
      </w:hyperlink>
    </w:p>
    <w:p>
      <w:pPr>
        <w:pStyle w:val="BodyText"/>
        <w:ind w:left="48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74.            </w:t>
      </w:r>
      <w:r>
        <w:rPr>
          <w:sz w:val="18"/>
          <w:szCs w:val="18"/>
          <w:color w:val="231F20"/>
          <w:position w:val="3"/>
        </w:rPr>
        <w:t>Haas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M.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biopsies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pathology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matters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pathologist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2014.</w:t>
      </w:r>
    </w:p>
    <w:p>
      <w:pPr>
        <w:pStyle w:val="BodyText"/>
        <w:ind w:left="1341"/>
        <w:spacing w:before="62" w:line="197" w:lineRule="auto"/>
        <w:rPr>
          <w:sz w:val="18"/>
          <w:szCs w:val="18"/>
        </w:rPr>
      </w:pPr>
      <w:r>
        <w:drawing>
          <wp:anchor distT="0" distB="0" distL="0" distR="0" simplePos="0" relativeHeight="25169817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115168</wp:posOffset>
            </wp:positionV>
            <wp:extent cx="198004" cy="324002"/>
            <wp:effectExtent l="0" t="0" r="0" b="0"/>
            <wp:wrapNone/>
            <wp:docPr id="82" name="IM 82"/>
            <wp:cNvGraphicFramePr/>
            <a:graphic>
              <a:graphicData uri="http://schemas.openxmlformats.org/drawingml/2006/picture">
                <pic:pic>
                  <pic:nvPicPr>
                    <pic:cNvPr id="82" name="IM 82"/>
                    <pic:cNvPicPr/>
                  </pic:nvPicPr>
                  <pic:blipFill>
                    <a:blip r:embed="rId17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85: 1016.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1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/24786876</w:t>
        </w:r>
      </w:hyperlink>
    </w:p>
    <w:p>
      <w:pPr>
        <w:spacing w:line="275" w:lineRule="auto"/>
        <w:sectPr>
          <w:footerReference w:type="default" r:id="rId153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0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75.            </w:t>
      </w:r>
      <w:r>
        <w:rPr>
          <w:sz w:val="18"/>
          <w:szCs w:val="18"/>
          <w:color w:val="231F20"/>
          <w:position w:val="3"/>
        </w:rPr>
        <w:t>Girolami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I.,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implantation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value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expertise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determining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histological</w:t>
      </w:r>
    </w:p>
    <w:p>
      <w:pPr>
        <w:pStyle w:val="BodyText"/>
        <w:ind w:left="1998" w:right="481" w:hanging="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score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comparison with the wh</w:t>
      </w:r>
      <w:r>
        <w:rPr>
          <w:sz w:val="18"/>
          <w:szCs w:val="18"/>
          <w:color w:val="231F20"/>
          <w:spacing w:val="3"/>
        </w:rPr>
        <w:t>ole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organ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series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discarded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kidneys. J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Nephrol,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2020.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33: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167.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/31471818</w:t>
        </w:r>
      </w:hyperlink>
    </w:p>
    <w:p>
      <w:pPr>
        <w:pStyle w:val="BodyText"/>
        <w:ind w:left="1991" w:right="482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76.            </w:t>
      </w:r>
      <w:r>
        <w:rPr>
          <w:sz w:val="18"/>
          <w:szCs w:val="18"/>
          <w:color w:val="231F20"/>
        </w:rPr>
        <w:t>Azancot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8"/>
        </w:rPr>
        <w:t>M.A.,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reproducibility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value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outcome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from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2014. 85: 1161.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/24284518</w:t>
        </w:r>
      </w:hyperlink>
    </w:p>
    <w:p>
      <w:pPr>
        <w:pStyle w:val="BodyText"/>
        <w:ind w:left="1984" w:right="481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77.            </w:t>
      </w:r>
      <w:r>
        <w:rPr>
          <w:sz w:val="18"/>
          <w:szCs w:val="18"/>
          <w:color w:val="231F20"/>
        </w:rPr>
        <w:t>Peters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1"/>
        </w:rPr>
        <w:t>B.,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Sixteen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Gauge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needles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safer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than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18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Gauge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Acta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Radiol</w:t>
      </w:r>
      <w:r>
        <w:rPr>
          <w:sz w:val="18"/>
          <w:szCs w:val="18"/>
          <w:color w:val="231F20"/>
          <w:spacing w:val="7"/>
        </w:rPr>
        <w:t>, 2017. 58: 240.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/27055922</w:t>
        </w:r>
      </w:hyperlink>
    </w:p>
    <w:p>
      <w:pPr>
        <w:pStyle w:val="BodyText"/>
        <w:ind w:left="1991" w:right="481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78.            </w:t>
      </w:r>
      <w:r>
        <w:rPr>
          <w:sz w:val="18"/>
          <w:szCs w:val="18"/>
          <w:color w:val="231F20"/>
        </w:rPr>
        <w:t>Haas</w:t>
      </w:r>
      <w:r>
        <w:rPr>
          <w:sz w:val="18"/>
          <w:szCs w:val="18"/>
          <w:color w:val="231F20"/>
          <w:spacing w:val="8"/>
        </w:rPr>
        <w:t>, 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Arteriosclerosis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healthy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wedge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core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Pathol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Lab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5"/>
        </w:rPr>
        <w:t>, 2008. 132: 37.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/18181671</w:t>
        </w:r>
      </w:hyperlink>
    </w:p>
    <w:p>
      <w:pPr>
        <w:pStyle w:val="BodyText"/>
        <w:ind w:left="1987" w:right="480" w:hanging="847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79.            </w:t>
      </w:r>
      <w:r>
        <w:rPr>
          <w:sz w:val="18"/>
          <w:szCs w:val="18"/>
          <w:color w:val="231F20"/>
        </w:rPr>
        <w:t>Mazzucco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G.,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reliability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(</w:t>
      </w:r>
      <w:r>
        <w:rPr>
          <w:sz w:val="18"/>
          <w:szCs w:val="18"/>
          <w:color w:val="231F20"/>
        </w:rPr>
        <w:t>PTDB</w:t>
      </w:r>
      <w:r>
        <w:rPr>
          <w:sz w:val="18"/>
          <w:szCs w:val="18"/>
          <w:color w:val="231F20"/>
          <w:spacing w:val="6"/>
        </w:rPr>
        <w:t>)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predicting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state</w:t>
      </w:r>
      <w:r>
        <w:rPr>
          <w:sz w:val="18"/>
          <w:szCs w:val="18"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  <w:spacing w:val="13"/>
        </w:rPr>
        <w:t>154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untransplanted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2010. 25: 3401.</w:t>
      </w:r>
    </w:p>
    <w:p>
      <w:pPr>
        <w:pStyle w:val="BodyText"/>
        <w:ind w:left="1995"/>
        <w:spacing w:before="6" w:line="275" w:lineRule="auto"/>
        <w:rPr>
          <w:sz w:val="18"/>
          <w:szCs w:val="18"/>
        </w:rPr>
      </w:pPr>
      <w:hyperlink w:history="true" r:id="rId1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/20356979</w:t>
        </w:r>
      </w:hyperlink>
    </w:p>
    <w:p>
      <w:pPr>
        <w:pStyle w:val="BodyText"/>
        <w:ind w:left="1995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80.           </w:t>
      </w:r>
      <w:r>
        <w:rPr>
          <w:sz w:val="18"/>
          <w:szCs w:val="18"/>
          <w:color w:val="231F20"/>
        </w:rPr>
        <w:t>Wang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H.J.,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sample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size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prognostic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reproducibility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1998. 13: 165.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1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/9481734</w:t>
        </w:r>
      </w:hyperlink>
    </w:p>
    <w:p>
      <w:pPr>
        <w:pStyle w:val="BodyText"/>
        <w:ind w:left="1993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81.            </w:t>
      </w:r>
      <w:r>
        <w:rPr>
          <w:sz w:val="18"/>
          <w:szCs w:val="18"/>
          <w:color w:val="231F20"/>
        </w:rPr>
        <w:t>Yushkov</w:t>
      </w:r>
      <w:r>
        <w:rPr>
          <w:sz w:val="18"/>
          <w:szCs w:val="18"/>
          <w:color w:val="231F20"/>
          <w:spacing w:val="7"/>
        </w:rPr>
        <w:t>, Y.,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Optimized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needle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shown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greater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sensitivity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accuracy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compared to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wedge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9"/>
        </w:rPr>
        <w:t>, 2010. 42: 2493.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/20832530</w:t>
        </w:r>
      </w:hyperlink>
    </w:p>
    <w:p>
      <w:pPr>
        <w:pStyle w:val="BodyText"/>
        <w:ind w:left="11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82.            </w:t>
      </w:r>
      <w:r>
        <w:rPr>
          <w:sz w:val="18"/>
          <w:szCs w:val="18"/>
          <w:color w:val="231F20"/>
          <w:position w:val="3"/>
        </w:rPr>
        <w:t>Muruve</w:t>
      </w:r>
      <w:r>
        <w:rPr>
          <w:sz w:val="18"/>
          <w:szCs w:val="18"/>
          <w:color w:val="231F20"/>
          <w:spacing w:val="8"/>
          <w:position w:val="3"/>
        </w:rPr>
        <w:t>,  N.A.,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Are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wedge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biopsies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cadaveric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kidneys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obtained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procurement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reliable</w:t>
      </w:r>
      <w:r>
        <w:rPr>
          <w:sz w:val="18"/>
          <w:szCs w:val="18"/>
          <w:color w:val="231F20"/>
          <w:spacing w:val="8"/>
          <w:position w:val="3"/>
        </w:rPr>
        <w:t>?</w:t>
      </w:r>
    </w:p>
    <w:p>
      <w:pPr>
        <w:pStyle w:val="BodyText"/>
        <w:ind w:left="198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, 2000. 69: 2384.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1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/10868645</w:t>
        </w:r>
      </w:hyperlink>
    </w:p>
    <w:p>
      <w:pPr>
        <w:pStyle w:val="BodyText"/>
        <w:ind w:left="1995" w:right="543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83.            </w:t>
      </w:r>
      <w:r>
        <w:rPr>
          <w:sz w:val="18"/>
          <w:szCs w:val="18"/>
          <w:color w:val="231F20"/>
        </w:rPr>
        <w:t>Randhawa</w:t>
      </w:r>
      <w:r>
        <w:rPr>
          <w:sz w:val="18"/>
          <w:szCs w:val="18"/>
          <w:color w:val="231F20"/>
          <w:spacing w:val="5"/>
        </w:rPr>
        <w:t>, P.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, 2001. 71: 1361.</w:t>
      </w:r>
      <w:r>
        <w:rPr>
          <w:sz w:val="18"/>
          <w:szCs w:val="18"/>
          <w:color w:val="231F20"/>
          <w:spacing w:val="18"/>
        </w:rPr>
        <w:t xml:space="preserve"> </w:t>
      </w:r>
      <w:hyperlink w:history="true" r:id="rId1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/11391219</w:t>
        </w:r>
      </w:hyperlink>
    </w:p>
    <w:p>
      <w:pPr>
        <w:pStyle w:val="BodyText"/>
        <w:ind w:left="1991" w:right="481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84.            </w:t>
      </w:r>
      <w:r>
        <w:rPr>
          <w:sz w:val="18"/>
          <w:szCs w:val="18"/>
          <w:color w:val="231F20"/>
        </w:rPr>
        <w:t>Bago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Horvath</w:t>
      </w:r>
      <w:r>
        <w:rPr>
          <w:sz w:val="18"/>
          <w:szCs w:val="18"/>
          <w:color w:val="231F20"/>
          <w:spacing w:val="7"/>
        </w:rPr>
        <w:t>,  Z.,</w:t>
      </w:r>
      <w:r>
        <w:rPr>
          <w:sz w:val="18"/>
          <w:szCs w:val="18"/>
          <w:color w:val="231F20"/>
          <w:spacing w:val="6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The  cutting</w:t>
      </w:r>
      <w:r>
        <w:rPr>
          <w:sz w:val="18"/>
          <w:szCs w:val="18"/>
          <w:color w:val="231F20"/>
          <w:spacing w:val="7"/>
        </w:rPr>
        <w:t xml:space="preserve">  (w)</w:t>
      </w:r>
      <w:r>
        <w:rPr>
          <w:sz w:val="18"/>
          <w:szCs w:val="18"/>
          <w:color w:val="231F20"/>
        </w:rPr>
        <w:t>edge</w:t>
      </w:r>
      <w:r>
        <w:rPr>
          <w:sz w:val="18"/>
          <w:szCs w:val="18"/>
          <w:color w:val="231F20"/>
          <w:spacing w:val="7"/>
        </w:rPr>
        <w:t>--</w:t>
      </w:r>
      <w:r>
        <w:rPr>
          <w:sz w:val="18"/>
          <w:szCs w:val="18"/>
          <w:color w:val="231F20"/>
        </w:rPr>
        <w:t>comparative  evaluation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baseline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biopsies </w:t>
      </w:r>
      <w:r>
        <w:rPr>
          <w:sz w:val="18"/>
          <w:szCs w:val="18"/>
          <w:color w:val="231F20"/>
        </w:rPr>
        <w:t>obtained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different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methods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2012. 27: 324</w:t>
      </w:r>
      <w:r>
        <w:rPr>
          <w:sz w:val="18"/>
          <w:szCs w:val="18"/>
          <w:color w:val="231F20"/>
          <w:spacing w:val="3"/>
        </w:rPr>
        <w:t>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/22492825</w:t>
        </w:r>
      </w:hyperlink>
    </w:p>
    <w:p>
      <w:pPr>
        <w:pStyle w:val="BodyText"/>
        <w:ind w:left="11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85.            </w:t>
      </w:r>
      <w:r>
        <w:rPr>
          <w:sz w:val="18"/>
          <w:szCs w:val="18"/>
          <w:color w:val="231F20"/>
          <w:position w:val="3"/>
        </w:rPr>
        <w:t>Jankovic</w:t>
      </w:r>
      <w:r>
        <w:rPr>
          <w:sz w:val="18"/>
          <w:szCs w:val="18"/>
          <w:color w:val="231F20"/>
          <w:spacing w:val="7"/>
          <w:position w:val="3"/>
        </w:rPr>
        <w:t>, Z. </w:t>
      </w:r>
      <w:r>
        <w:rPr>
          <w:sz w:val="18"/>
          <w:szCs w:val="18"/>
          <w:color w:val="231F20"/>
          <w:position w:val="3"/>
        </w:rPr>
        <w:t>Anaesthesia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Anaesthesia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&amp;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Critical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2008.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19: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1"/>
        </w:rPr>
        <w:t>175.</w:t>
      </w:r>
    </w:p>
    <w:p>
      <w:pPr>
        <w:pStyle w:val="BodyText"/>
        <w:ind w:left="1995" w:right="746"/>
        <w:spacing w:before="9" w:line="275" w:lineRule="auto"/>
        <w:rPr>
          <w:sz w:val="18"/>
          <w:szCs w:val="18"/>
        </w:rPr>
      </w:pPr>
      <w:hyperlink w:history="true" r:id="rId1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researchgate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net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publication</w:t>
        </w:r>
        <w:r>
          <w:rPr>
            <w:sz w:val="18"/>
            <w:szCs w:val="18"/>
            <w:u w:val="single" w:color="auto"/>
            <w:color w:val="231F20"/>
            <w:spacing w:val="11"/>
          </w:rPr>
          <w:t>/270283251_</w:t>
        </w:r>
        <w:r>
          <w:rPr>
            <w:sz w:val="18"/>
            <w:szCs w:val="18"/>
            <w:u w:val="single" w:color="auto"/>
            <w:color w:val="231F20"/>
          </w:rPr>
          <w:t>Jankovic</w:t>
        </w:r>
        <w:r>
          <w:rPr>
            <w:sz w:val="18"/>
            <w:szCs w:val="18"/>
            <w:u w:val="single" w:color="auto"/>
            <w:color w:val="231F20"/>
            <w:spacing w:val="11"/>
          </w:rPr>
          <w:t>_Z_</w:t>
        </w:r>
        <w:r>
          <w:rPr>
            <w:sz w:val="18"/>
            <w:szCs w:val="18"/>
            <w:u w:val="single" w:color="auto"/>
            <w:color w:val="231F20"/>
          </w:rPr>
          <w:t>Anaesthesia</w:t>
        </w:r>
        <w:r>
          <w:rPr>
            <w:sz w:val="18"/>
            <w:szCs w:val="18"/>
            <w:u w:val="single" w:color="auto"/>
            <w:color w:val="231F20"/>
            <w:spacing w:val="11"/>
          </w:rPr>
          <w:t>_</w:t>
        </w:r>
        <w:r>
          <w:rPr>
            <w:sz w:val="18"/>
            <w:szCs w:val="18"/>
            <w:u w:val="single" w:color="auto"/>
            <w:color w:val="231F20"/>
          </w:rPr>
          <w:t>for</w:t>
        </w:r>
        <w:r>
          <w:rPr>
            <w:sz w:val="18"/>
            <w:szCs w:val="18"/>
            <w:u w:val="single" w:color="auto"/>
            <w:color w:val="231F20"/>
            <w:spacing w:val="11"/>
          </w:rPr>
          <w:t>_</w:t>
        </w:r>
        <w:r>
          <w:rPr>
            <w:sz w:val="18"/>
            <w:szCs w:val="18"/>
            <w:u w:val="single" w:color="auto"/>
            <w:color w:val="231F20"/>
          </w:rPr>
          <w:t>living</w:t>
        </w:r>
        <w:r>
          <w:rPr>
            <w:sz w:val="18"/>
            <w:szCs w:val="18"/>
            <w:u w:val="single" w:color="auto"/>
            <w:color w:val="231F20"/>
            <w:spacing w:val="11"/>
          </w:rPr>
          <w:t>-</w:t>
        </w:r>
        <w:r>
          <w:rPr>
            <w:sz w:val="18"/>
            <w:szCs w:val="18"/>
            <w:u w:val="single" w:color="auto"/>
            <w:color w:val="231F20"/>
          </w:rPr>
          <w:t>donor</w:t>
        </w:r>
        <w:r>
          <w:rPr>
            <w:sz w:val="18"/>
            <w:szCs w:val="18"/>
            <w:u w:val="single" w:color="auto"/>
            <w:color w:val="231F20"/>
            <w:spacing w:val="11"/>
          </w:rPr>
          <w:t>_</w:t>
        </w:r>
      </w:hyperlink>
      <w:r>
        <w:rPr>
          <w:sz w:val="18"/>
          <w:szCs w:val="18"/>
          <w:color w:val="231F20"/>
          <w:spacing w:val="5"/>
        </w:rPr>
        <w:t xml:space="preserve"> </w:t>
      </w:r>
      <w:hyperlink w:history="true" r:id="rId185">
        <w:r>
          <w:rPr>
            <w:sz w:val="18"/>
            <w:szCs w:val="18"/>
            <w:u w:val="single" w:color="auto"/>
            <w:color w:val="231F20"/>
            <w:spacing w:val="-2"/>
          </w:rPr>
          <w:t>renal_transplant_Curr_Anaesth_</w:t>
        </w:r>
        <w:r>
          <w:rPr>
            <w:sz w:val="18"/>
            <w:szCs w:val="18"/>
            <w:u w:val="single" w:color="auto"/>
            <w:color w:val="231F20"/>
            <w:spacing w:val="-3"/>
          </w:rPr>
          <w:t>Crit_Care_2008_19_3_175-80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86.            </w:t>
      </w:r>
      <w:r>
        <w:rPr>
          <w:sz w:val="18"/>
          <w:szCs w:val="18"/>
          <w:color w:val="231F20"/>
          <w:position w:val="3"/>
        </w:rPr>
        <w:t>Karmarkar</w:t>
      </w:r>
      <w:r>
        <w:rPr>
          <w:sz w:val="18"/>
          <w:szCs w:val="18"/>
          <w:color w:val="231F20"/>
          <w:spacing w:val="6"/>
          <w:position w:val="3"/>
        </w:rPr>
        <w:t>, 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Anaesthesia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Intensive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Care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Medicine</w:t>
      </w:r>
      <w:r>
        <w:rPr>
          <w:sz w:val="18"/>
          <w:szCs w:val="18"/>
          <w:color w:val="231F20"/>
          <w:spacing w:val="5"/>
          <w:position w:val="3"/>
        </w:rPr>
        <w:t xml:space="preserve"> 2009. 10.5.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anaesthesiajournal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uk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3"/>
          </w:rPr>
          <w:t>/S1472-0299(12)</w:t>
        </w:r>
        <w:r>
          <w:rPr>
            <w:sz w:val="18"/>
            <w:szCs w:val="18"/>
            <w:u w:val="single" w:color="auto"/>
            <w:color w:val="231F20"/>
            <w:spacing w:val="12"/>
          </w:rPr>
          <w:t>00070-7/</w:t>
        </w:r>
        <w:r>
          <w:rPr>
            <w:sz w:val="18"/>
            <w:szCs w:val="18"/>
            <w:u w:val="single" w:color="auto"/>
            <w:color w:val="231F20"/>
          </w:rPr>
          <w:t>abstract</w:t>
        </w:r>
      </w:hyperlink>
    </w:p>
    <w:p>
      <w:pPr>
        <w:pStyle w:val="BodyText"/>
        <w:ind w:left="1991" w:right="481" w:hanging="84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87.            </w:t>
      </w:r>
      <w:r>
        <w:rPr>
          <w:sz w:val="18"/>
          <w:szCs w:val="18"/>
          <w:color w:val="231F20"/>
        </w:rPr>
        <w:t>Abramowicz</w:t>
      </w:r>
      <w:r>
        <w:rPr>
          <w:sz w:val="18"/>
          <w:szCs w:val="18"/>
          <w:color w:val="231F20"/>
          <w:spacing w:val="4"/>
        </w:rPr>
        <w:t>,  D.,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2015. 30: 1790.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/25007790</w:t>
        </w:r>
      </w:hyperlink>
    </w:p>
    <w:p>
      <w:pPr>
        <w:pStyle w:val="BodyText"/>
        <w:ind w:left="11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6"/>
          <w:position w:val="3"/>
        </w:rPr>
        <w:t>88. 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Loo</w:t>
      </w:r>
      <w:r>
        <w:rPr>
          <w:sz w:val="18"/>
          <w:szCs w:val="18"/>
          <w:color w:val="231F20"/>
          <w:spacing w:val="16"/>
          <w:position w:val="3"/>
        </w:rPr>
        <w:t>, A.A.,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6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Pretransplantation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hemodialysis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influences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16"/>
          <w:position w:val="3"/>
        </w:rPr>
        <w:t>.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16"/>
          <w:position w:val="3"/>
        </w:rPr>
        <w:t>J</w:t>
      </w:r>
    </w:p>
    <w:p>
      <w:pPr>
        <w:pStyle w:val="BodyText"/>
        <w:ind w:left="198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1"/>
        </w:rPr>
        <w:t>, 1998. 9: 473.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1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/9513911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89.            </w:t>
      </w:r>
      <w:r>
        <w:rPr>
          <w:sz w:val="18"/>
          <w:szCs w:val="18"/>
          <w:color w:val="231F20"/>
          <w:position w:val="3"/>
        </w:rPr>
        <w:t>Task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Force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Preoperative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Cardiac</w:t>
      </w:r>
      <w:r>
        <w:rPr>
          <w:sz w:val="18"/>
          <w:szCs w:val="18"/>
          <w:color w:val="231F20"/>
          <w:spacing w:val="1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5"/>
          <w:position w:val="3"/>
        </w:rPr>
        <w:t>,  A.,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Guidelines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pre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cardiac</w:t>
      </w:r>
      <w:r>
        <w:rPr>
          <w:sz w:val="18"/>
          <w:szCs w:val="18"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risk</w:t>
      </w:r>
    </w:p>
    <w:p>
      <w:pPr>
        <w:pStyle w:val="BodyText"/>
        <w:ind w:left="1991" w:right="481" w:firstLine="1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assessment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perioperative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cardiac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management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non-cardiac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surgery.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Eur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Heart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2009.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30: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2769.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1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/19713421</w:t>
        </w:r>
      </w:hyperlink>
    </w:p>
    <w:p>
      <w:pPr>
        <w:pStyle w:val="BodyText"/>
        <w:ind w:left="1993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90.            </w:t>
      </w:r>
      <w:r>
        <w:rPr>
          <w:sz w:val="18"/>
          <w:szCs w:val="18"/>
          <w:color w:val="231F20"/>
        </w:rPr>
        <w:t>Douketis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8"/>
        </w:rPr>
        <w:t>J.D.,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antithrombotic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Antithrombotic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Therapy </w:t>
      </w:r>
      <w:r>
        <w:rPr>
          <w:sz w:val="18"/>
          <w:szCs w:val="18"/>
          <w:color w:val="231F20"/>
          <w:spacing w:val="3"/>
        </w:rPr>
        <w:t>and Prevention of Thrombosis, 9th ed: American College of Chest Ph</w:t>
      </w:r>
      <w:r>
        <w:rPr>
          <w:sz w:val="18"/>
          <w:szCs w:val="18"/>
          <w:color w:val="231F20"/>
          <w:spacing w:val="2"/>
        </w:rPr>
        <w:t>ysicians Evidence-Based Clinical</w:t>
      </w:r>
    </w:p>
    <w:p>
      <w:pPr>
        <w:pStyle w:val="BodyText"/>
        <w:ind w:left="1998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Chest</w:t>
      </w:r>
      <w:r>
        <w:rPr>
          <w:sz w:val="18"/>
          <w:szCs w:val="18"/>
          <w:color w:val="231F20"/>
          <w:spacing w:val="5"/>
        </w:rPr>
        <w:t>, 2012. 141: e326S.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1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/22315266</w:t>
        </w:r>
      </w:hyperlink>
    </w:p>
    <w:p>
      <w:pPr>
        <w:pStyle w:val="BodyText"/>
        <w:ind w:left="1995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91.            </w:t>
      </w:r>
      <w:r>
        <w:rPr>
          <w:sz w:val="18"/>
          <w:szCs w:val="18"/>
          <w:color w:val="231F20"/>
        </w:rPr>
        <w:t>Benahmed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A.,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Ticlopidine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clopidogrel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sometimes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aspirin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only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minimally </w:t>
      </w:r>
      <w:r>
        <w:rPr>
          <w:sz w:val="18"/>
          <w:szCs w:val="18"/>
          <w:color w:val="231F20"/>
          <w:spacing w:val="2"/>
        </w:rPr>
        <w:t>increase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surgical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risk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transplantation: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case-control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Nephrol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Dial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2014. 29: 463.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1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/24275542</w:t>
        </w:r>
      </w:hyperlink>
    </w:p>
    <w:p>
      <w:pPr>
        <w:pStyle w:val="BodyText"/>
        <w:ind w:left="1984" w:right="481" w:hanging="842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69920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115359</wp:posOffset>
            </wp:positionV>
            <wp:extent cx="197999" cy="324002"/>
            <wp:effectExtent l="0" t="0" r="0" b="0"/>
            <wp:wrapNone/>
            <wp:docPr id="84" name="IM 84"/>
            <wp:cNvGraphicFramePr/>
            <a:graphic>
              <a:graphicData uri="http://schemas.openxmlformats.org/drawingml/2006/picture">
                <pic:pic>
                  <pic:nvPicPr>
                    <pic:cNvPr id="84" name="IM 84"/>
                    <pic:cNvPicPr/>
                  </pic:nvPicPr>
                  <pic:blipFill>
                    <a:blip r:embed="rId19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2"/>
        </w:rPr>
        <w:t>92.            </w:t>
      </w:r>
      <w:r>
        <w:rPr>
          <w:sz w:val="18"/>
          <w:szCs w:val="18"/>
          <w:color w:val="231F20"/>
        </w:rPr>
        <w:t>Osman</w:t>
      </w:r>
      <w:r>
        <w:rPr>
          <w:sz w:val="18"/>
          <w:szCs w:val="18"/>
          <w:color w:val="231F20"/>
          <w:spacing w:val="2"/>
        </w:rPr>
        <w:t>,  Y.,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Necessity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postoperative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heparinization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risky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7"/>
        </w:rPr>
        <w:t>, 2007. 69: 647.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1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/17445644</w:t>
        </w:r>
      </w:hyperlink>
    </w:p>
    <w:p>
      <w:pPr>
        <w:spacing w:line="275" w:lineRule="auto"/>
        <w:sectPr>
          <w:footerReference w:type="default" r:id="rId174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2" w:right="1132" w:hanging="842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93.            </w:t>
      </w:r>
      <w:r>
        <w:rPr>
          <w:sz w:val="18"/>
          <w:szCs w:val="18"/>
          <w:color w:val="231F20"/>
        </w:rPr>
        <w:t>Orlando</w:t>
      </w:r>
      <w:r>
        <w:rPr>
          <w:sz w:val="18"/>
          <w:szCs w:val="18"/>
          <w:color w:val="231F20"/>
          <w:spacing w:val="5"/>
        </w:rPr>
        <w:t>,  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shot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multidose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antibiotic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prophylaxis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7"/>
        </w:rPr>
        <w:t>,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7"/>
        </w:rPr>
        <w:t>, 2015. 157: 104.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1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/25304836</w:t>
        </w:r>
      </w:hyperlink>
    </w:p>
    <w:p>
      <w:pPr>
        <w:pStyle w:val="BodyText"/>
        <w:ind w:left="1346" w:right="1133" w:hanging="856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94.           Choi,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S.U.,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Clinical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4"/>
        </w:rPr>
        <w:t>signi</w:t>
      </w:r>
      <w:r>
        <w:rPr>
          <w:sz w:val="18"/>
          <w:szCs w:val="18"/>
          <w:color w:val="231F20"/>
          <w:spacing w:val="3"/>
        </w:rPr>
        <w:t>ficance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prophylactic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3"/>
        </w:rPr>
        <w:t>antibiotics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transplantation.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2"/>
        </w:rPr>
        <w:t>, 2013. 45: 1392.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1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/23726580</w:t>
        </w:r>
      </w:hyperlink>
    </w:p>
    <w:p>
      <w:pPr>
        <w:pStyle w:val="BodyText"/>
        <w:ind w:left="1346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95.            O’</w:t>
      </w:r>
      <w:r>
        <w:rPr>
          <w:sz w:val="18"/>
          <w:szCs w:val="18"/>
          <w:color w:val="231F20"/>
        </w:rPr>
        <w:t>Malley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C.M.,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lactated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Ringer</w:t>
      </w:r>
      <w:r>
        <w:rPr>
          <w:sz w:val="18"/>
          <w:szCs w:val="18"/>
          <w:color w:val="231F20"/>
          <w:spacing w:val="6"/>
        </w:rPr>
        <w:t>’</w:t>
      </w:r>
      <w:r>
        <w:rPr>
          <w:sz w:val="18"/>
          <w:szCs w:val="18"/>
          <w:color w:val="231F20"/>
        </w:rPr>
        <w:t>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solution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0.9%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NaCl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Anesth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Analg</w:t>
      </w:r>
      <w:r>
        <w:rPr>
          <w:sz w:val="18"/>
          <w:szCs w:val="18"/>
          <w:color w:val="231F20"/>
          <w:spacing w:val="5"/>
        </w:rPr>
        <w:t>, 2005. 100: 1518.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/15845718</w:t>
        </w:r>
      </w:hyperlink>
    </w:p>
    <w:p>
      <w:pPr>
        <w:pStyle w:val="BodyText"/>
        <w:ind w:left="1339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96.            </w:t>
      </w:r>
      <w:r>
        <w:rPr>
          <w:sz w:val="18"/>
          <w:szCs w:val="18"/>
          <w:color w:val="231F20"/>
        </w:rPr>
        <w:t>Othman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M.M.,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timing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maximal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crystalloid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hydration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function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Anesth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Analg</w:t>
      </w:r>
      <w:r>
        <w:rPr>
          <w:sz w:val="18"/>
          <w:szCs w:val="18"/>
          <w:color w:val="231F20"/>
          <w:spacing w:val="8"/>
        </w:rPr>
        <w:t>, 2010. 110: 1440.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/20418304</w:t>
        </w:r>
      </w:hyperlink>
    </w:p>
    <w:p>
      <w:pPr>
        <w:pStyle w:val="BodyText"/>
        <w:ind w:left="1332" w:right="1133" w:hanging="842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97.            </w:t>
      </w:r>
      <w:r>
        <w:rPr>
          <w:sz w:val="18"/>
          <w:szCs w:val="18"/>
          <w:color w:val="231F20"/>
        </w:rPr>
        <w:t>Dalton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R.S.,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Physiologic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dopamine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, 2005. 79: 1561.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1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/15940046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98.            </w:t>
      </w:r>
      <w:r>
        <w:rPr>
          <w:sz w:val="18"/>
          <w:szCs w:val="18"/>
          <w:color w:val="231F20"/>
          <w:position w:val="3"/>
        </w:rPr>
        <w:t>Ciapetti</w:t>
      </w:r>
      <w:r>
        <w:rPr>
          <w:sz w:val="18"/>
          <w:szCs w:val="18"/>
          <w:color w:val="231F20"/>
          <w:spacing w:val="5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Low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dose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dopamine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</w:t>
      </w:r>
      <w:r>
        <w:rPr>
          <w:sz w:val="18"/>
          <w:szCs w:val="18"/>
          <w:color w:val="231F20"/>
          <w:spacing w:val="4"/>
          <w:position w:val="3"/>
        </w:rPr>
        <w:t>, 2009. 41: 4165.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/20005360</w:t>
        </w:r>
      </w:hyperlink>
    </w:p>
    <w:p>
      <w:pPr>
        <w:pStyle w:val="BodyText"/>
        <w:ind w:left="490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99.            </w:t>
      </w:r>
      <w:r>
        <w:rPr>
          <w:sz w:val="18"/>
          <w:szCs w:val="18"/>
          <w:color w:val="231F20"/>
          <w:position w:val="3"/>
        </w:rPr>
        <w:t>Hanif</w:t>
      </w:r>
      <w:r>
        <w:rPr>
          <w:sz w:val="18"/>
          <w:szCs w:val="18"/>
          <w:color w:val="231F20"/>
          <w:spacing w:val="7"/>
          <w:position w:val="3"/>
        </w:rPr>
        <w:t>, 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without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operative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diuretics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2011. 9: 460.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/21600319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100.          </w:t>
      </w:r>
      <w:r>
        <w:rPr>
          <w:sz w:val="18"/>
          <w:szCs w:val="18"/>
          <w:color w:val="231F20"/>
          <w:position w:val="3"/>
        </w:rPr>
        <w:t>Valeriani</w:t>
      </w:r>
      <w:r>
        <w:rPr>
          <w:sz w:val="18"/>
          <w:szCs w:val="18"/>
          <w:color w:val="231F20"/>
          <w:spacing w:val="5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Bench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right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</w:t>
      </w:r>
      <w:r>
        <w:rPr>
          <w:sz w:val="18"/>
          <w:szCs w:val="18"/>
          <w:color w:val="231F20"/>
          <w:spacing w:val="4"/>
          <w:position w:val="3"/>
        </w:rPr>
        <w:t>, 2010. 42: 1120.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/20534239</w:t>
        </w:r>
      </w:hyperlink>
    </w:p>
    <w:p>
      <w:pPr>
        <w:pStyle w:val="BodyText"/>
        <w:ind w:left="1336" w:right="1133" w:hanging="84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101.          </w:t>
      </w:r>
      <w:r>
        <w:rPr>
          <w:sz w:val="18"/>
          <w:szCs w:val="18"/>
          <w:color w:val="231F20"/>
        </w:rPr>
        <w:t>Wagenaar</w:t>
      </w:r>
      <w:r>
        <w:rPr>
          <w:sz w:val="18"/>
          <w:szCs w:val="18"/>
          <w:color w:val="231F20"/>
          <w:spacing w:val="13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13"/>
        </w:rPr>
        <w:t>,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assisted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Open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2017. 72: 205.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/28262412</w:t>
        </w:r>
      </w:hyperlink>
    </w:p>
    <w:p>
      <w:pPr>
        <w:pStyle w:val="BodyText"/>
        <w:ind w:left="1341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102.          </w:t>
      </w:r>
      <w:r>
        <w:rPr>
          <w:sz w:val="18"/>
          <w:szCs w:val="18"/>
          <w:color w:val="231F20"/>
        </w:rPr>
        <w:t>Chedid</w:t>
      </w:r>
      <w:r>
        <w:rPr>
          <w:sz w:val="18"/>
          <w:szCs w:val="18"/>
          <w:color w:val="231F20"/>
          <w:spacing w:val="10"/>
        </w:rPr>
        <w:t>, M.F.,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laparoscopically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procured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multiple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Coll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2013. 217: 144.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/23791283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103.          </w:t>
      </w:r>
      <w:r>
        <w:rPr>
          <w:sz w:val="18"/>
          <w:szCs w:val="18"/>
          <w:color w:val="231F20"/>
        </w:rPr>
        <w:t>Kaminska</w:t>
      </w:r>
      <w:r>
        <w:rPr>
          <w:sz w:val="18"/>
          <w:szCs w:val="18"/>
          <w:color w:val="231F20"/>
          <w:spacing w:val="9"/>
        </w:rPr>
        <w:t>,   D.,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warm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ischemia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elimination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injury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during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 xml:space="preserve"> -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molecular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Sci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8"/>
        </w:rPr>
        <w:t>, 2016. 6: 36118.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/27808277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104.          </w:t>
      </w:r>
      <w:r>
        <w:rPr>
          <w:sz w:val="18"/>
          <w:szCs w:val="18"/>
          <w:color w:val="231F20"/>
          <w:position w:val="3"/>
        </w:rPr>
        <w:t>Ozdemir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Brunschot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D.M.,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Reluctance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Implantation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Right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Kidneys</w:t>
      </w:r>
    </w:p>
    <w:p>
      <w:pPr>
        <w:pStyle w:val="BodyText"/>
        <w:ind w:left="1336"/>
        <w:spacing w:before="55" w:line="20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Justified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9"/>
        </w:rPr>
        <w:t>, 2016.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  <w:spacing w:val="9"/>
        </w:rPr>
        <w:t>40: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  <w:spacing w:val="9"/>
        </w:rPr>
        <w:t>471.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/26319261</w:t>
        </w:r>
      </w:hyperlink>
    </w:p>
    <w:p>
      <w:pPr>
        <w:pStyle w:val="BodyText"/>
        <w:ind w:left="1342" w:right="1133" w:hanging="846"/>
        <w:spacing w:before="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105.          </w:t>
      </w:r>
      <w:r>
        <w:rPr>
          <w:sz w:val="18"/>
          <w:szCs w:val="18"/>
          <w:color w:val="231F20"/>
        </w:rPr>
        <w:t>Khalil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1"/>
        </w:rPr>
        <w:t>A.,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Trends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left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OPTN</w:t>
      </w:r>
      <w:r>
        <w:rPr>
          <w:sz w:val="18"/>
          <w:szCs w:val="18"/>
          <w:color w:val="231F20"/>
          <w:spacing w:val="4"/>
        </w:rPr>
        <w:t>/</w:t>
      </w:r>
      <w:r>
        <w:rPr>
          <w:sz w:val="18"/>
          <w:szCs w:val="18"/>
          <w:color w:val="231F20"/>
        </w:rPr>
        <w:t>UNOS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"/>
        </w:rPr>
        <w:t>--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we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doing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sided </w:t>
      </w:r>
      <w:r>
        <w:rPr>
          <w:sz w:val="18"/>
          <w:szCs w:val="18"/>
          <w:color w:val="231F20"/>
        </w:rPr>
        <w:t>nephrectomies</w:t>
      </w:r>
      <w:r>
        <w:rPr>
          <w:sz w:val="18"/>
          <w:szCs w:val="18"/>
          <w:color w:val="231F20"/>
          <w:spacing w:val="5"/>
        </w:rPr>
        <w:t>?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, 2016. 30: 145.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/26589133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106.          </w:t>
      </w:r>
      <w:r>
        <w:rPr>
          <w:sz w:val="18"/>
          <w:szCs w:val="18"/>
          <w:color w:val="231F20"/>
          <w:position w:val="3"/>
        </w:rPr>
        <w:t>Hsu</w:t>
      </w:r>
      <w:r>
        <w:rPr>
          <w:sz w:val="18"/>
          <w:szCs w:val="18"/>
          <w:color w:val="231F20"/>
          <w:spacing w:val="9"/>
          <w:position w:val="3"/>
        </w:rPr>
        <w:t>, J.W</w:t>
      </w:r>
      <w:r>
        <w:rPr>
          <w:sz w:val="18"/>
          <w:szCs w:val="18"/>
          <w:color w:val="231F20"/>
          <w:spacing w:val="8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Increased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failure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right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sided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2011. 91: 108.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/21441855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107.          </w:t>
      </w:r>
      <w:r>
        <w:rPr>
          <w:sz w:val="18"/>
          <w:szCs w:val="18"/>
          <w:color w:val="231F20"/>
          <w:position w:val="3"/>
        </w:rPr>
        <w:t>Kulkarni</w:t>
      </w:r>
      <w:r>
        <w:rPr>
          <w:sz w:val="18"/>
          <w:szCs w:val="18"/>
          <w:color w:val="231F20"/>
          <w:spacing w:val="3"/>
          <w:position w:val="3"/>
        </w:rPr>
        <w:t>,  S.,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Right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Left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Deceased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4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Transplants</w:t>
      </w:r>
      <w:r>
        <w:rPr>
          <w:sz w:val="18"/>
          <w:szCs w:val="18"/>
          <w:color w:val="231F20"/>
          <w:spacing w:val="3"/>
          <w:position w:val="3"/>
        </w:rPr>
        <w:t>: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National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2"/>
        </w:rPr>
        <w:t>, 2020. 75: 725.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/31812448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108.          </w:t>
      </w:r>
      <w:r>
        <w:rPr>
          <w:sz w:val="18"/>
          <w:szCs w:val="18"/>
          <w:color w:val="231F20"/>
          <w:position w:val="3"/>
        </w:rPr>
        <w:t>Wang</w:t>
      </w:r>
      <w:r>
        <w:rPr>
          <w:sz w:val="18"/>
          <w:szCs w:val="18"/>
          <w:color w:val="231F20"/>
          <w:spacing w:val="5"/>
          <w:position w:val="3"/>
        </w:rPr>
        <w:t>, 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Right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Left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</w:p>
    <w:p>
      <w:pPr>
        <w:pStyle w:val="BodyText"/>
        <w:ind w:left="133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2015. 13: 214.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2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/26086831</w:t>
        </w:r>
      </w:hyperlink>
    </w:p>
    <w:p>
      <w:pPr>
        <w:pStyle w:val="BodyText"/>
        <w:ind w:left="1346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109.          </w:t>
      </w:r>
      <w:r>
        <w:rPr>
          <w:sz w:val="18"/>
          <w:szCs w:val="18"/>
          <w:color w:val="231F20"/>
        </w:rPr>
        <w:t>Ciudin</w:t>
      </w:r>
      <w:r>
        <w:rPr>
          <w:sz w:val="18"/>
          <w:szCs w:val="18"/>
          <w:color w:val="231F20"/>
          <w:spacing w:val="9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Transposition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iliac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vessels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implantation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right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2"/>
        </w:rPr>
        <w:t>, 2012. 44: 2945.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2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/23195003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110.          </w:t>
      </w:r>
      <w:r>
        <w:rPr>
          <w:sz w:val="18"/>
          <w:szCs w:val="18"/>
          <w:color w:val="231F20"/>
          <w:position w:val="3"/>
        </w:rPr>
        <w:t>Phelan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P.J.,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Left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versus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right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deceased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2009.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22: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1159.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/19891044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111.          Feng, J.Y., </w:t>
      </w:r>
      <w:r>
        <w:rPr>
          <w:sz w:val="18"/>
          <w:szCs w:val="18"/>
          <w:i/>
          <w:iCs/>
          <w:color w:val="231F20"/>
          <w:spacing w:val="5"/>
        </w:rPr>
        <w:t>e</w:t>
      </w:r>
      <w:r>
        <w:rPr>
          <w:sz w:val="18"/>
          <w:szCs w:val="18"/>
          <w:i/>
          <w:iCs/>
          <w:color w:val="231F20"/>
          <w:spacing w:val="4"/>
        </w:rPr>
        <w:t>t al.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4"/>
        </w:rPr>
        <w:t>Renal vein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lengthening using gonadal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vein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reduces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difficulty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living-donor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5"/>
        </w:rPr>
        <w:t>, 2012. 36: 468.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0022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114989</wp:posOffset>
            </wp:positionV>
            <wp:extent cx="198004" cy="324002"/>
            <wp:effectExtent l="0" t="0" r="0" b="0"/>
            <wp:wrapNone/>
            <wp:docPr id="86" name="IM 86"/>
            <wp:cNvGraphicFramePr/>
            <a:graphic>
              <a:graphicData uri="http://schemas.openxmlformats.org/drawingml/2006/picture">
                <pic:pic>
                  <pic:nvPicPr>
                    <pic:cNvPr id="86" name="IM 86"/>
                    <pic:cNvPicPr/>
                  </pic:nvPicPr>
                  <pic:blipFill>
                    <a:blip r:embed="rId2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/21882021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112.          </w:t>
      </w:r>
      <w:r>
        <w:rPr>
          <w:sz w:val="18"/>
          <w:szCs w:val="18"/>
          <w:color w:val="231F20"/>
          <w:position w:val="3"/>
        </w:rPr>
        <w:t>Nghiem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D.D.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spiral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vein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2008.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22:</w:t>
      </w:r>
    </w:p>
    <w:p>
      <w:pPr>
        <w:pStyle w:val="BodyText"/>
        <w:ind w:left="1338"/>
        <w:spacing w:before="62" w:line="19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719.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2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/18673376</w:t>
        </w:r>
      </w:hyperlink>
    </w:p>
    <w:p>
      <w:pPr>
        <w:spacing w:line="275" w:lineRule="auto"/>
        <w:sectPr>
          <w:footerReference w:type="default" r:id="rId194"/>
          <w:pgSz w:w="11906" w:h="16838"/>
          <w:pgMar w:top="400" w:right="0" w:bottom="497" w:left="1785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113.          </w:t>
      </w:r>
      <w:r>
        <w:rPr>
          <w:sz w:val="18"/>
          <w:szCs w:val="18"/>
          <w:color w:val="231F20"/>
          <w:position w:val="3"/>
        </w:rPr>
        <w:t>Matheus</w:t>
      </w:r>
      <w:r>
        <w:rPr>
          <w:sz w:val="18"/>
          <w:szCs w:val="18"/>
          <w:color w:val="231F20"/>
          <w:spacing w:val="7"/>
          <w:position w:val="3"/>
        </w:rPr>
        <w:t>, W.E.,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anastomosis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external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iliac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artery</w:t>
      </w:r>
      <w:r>
        <w:rPr>
          <w:sz w:val="18"/>
          <w:szCs w:val="18"/>
          <w:color w:val="231F20"/>
          <w:spacing w:val="7"/>
          <w:position w:val="3"/>
        </w:rPr>
        <w:t>?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2009.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6: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/20027554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114.          </w:t>
      </w:r>
      <w:r>
        <w:rPr>
          <w:sz w:val="18"/>
          <w:szCs w:val="18"/>
          <w:color w:val="231F20"/>
          <w:position w:val="3"/>
        </w:rPr>
        <w:t>El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Sherbiny</w:t>
      </w:r>
      <w:r>
        <w:rPr>
          <w:sz w:val="18"/>
          <w:szCs w:val="18"/>
          <w:color w:val="231F20"/>
          <w:spacing w:val="4"/>
          <w:position w:val="3"/>
        </w:rPr>
        <w:t>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inferior</w:t>
      </w:r>
      <w:r>
        <w:rPr>
          <w:sz w:val="18"/>
          <w:szCs w:val="18"/>
          <w:color w:val="231F20"/>
          <w:spacing w:val="4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epigastric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artery</w:t>
      </w:r>
      <w:r>
        <w:rPr>
          <w:sz w:val="18"/>
          <w:szCs w:val="18"/>
          <w:color w:val="231F20"/>
          <w:spacing w:val="4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accessory</w:t>
      </w:r>
      <w:r>
        <w:rPr>
          <w:sz w:val="18"/>
          <w:szCs w:val="18"/>
          <w:color w:val="231F20"/>
          <w:spacing w:val="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lower</w:t>
      </w:r>
      <w:r>
        <w:rPr>
          <w:sz w:val="18"/>
          <w:szCs w:val="18"/>
          <w:color w:val="231F20"/>
          <w:spacing w:val="4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polar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artery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revascularization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3"/>
          <w:position w:val="3"/>
        </w:rPr>
        <w:t>, 2008. 40: 283.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/17721826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115.          </w:t>
      </w:r>
      <w:r>
        <w:rPr>
          <w:sz w:val="18"/>
          <w:szCs w:val="18"/>
          <w:color w:val="231F20"/>
          <w:position w:val="3"/>
        </w:rPr>
        <w:t>Firmin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L.C.,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explanted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internal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iliac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artery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transplants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multiple</w:t>
      </w:r>
    </w:p>
    <w:p>
      <w:pPr>
        <w:pStyle w:val="BodyText"/>
        <w:ind w:left="1993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arteries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, 2010. 89: 766.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2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/20308866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116.         </w:t>
      </w:r>
      <w:r>
        <w:rPr>
          <w:sz w:val="18"/>
          <w:szCs w:val="18"/>
          <w:color w:val="231F20"/>
        </w:rPr>
        <w:t>Oertl</w:t>
      </w:r>
      <w:r>
        <w:rPr>
          <w:sz w:val="18"/>
          <w:szCs w:val="18"/>
          <w:color w:val="231F20"/>
          <w:spacing w:val="14"/>
        </w:rPr>
        <w:t>, A.J.,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Saphenous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interposition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complex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situations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7"/>
        </w:rPr>
        <w:t>, 2007. 39: 140.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/17275492</w:t>
        </w:r>
      </w:hyperlink>
    </w:p>
    <w:p>
      <w:pPr>
        <w:pStyle w:val="BodyText"/>
        <w:ind w:left="1984" w:right="481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117.          </w:t>
      </w:r>
      <w:r>
        <w:rPr>
          <w:sz w:val="18"/>
          <w:szCs w:val="18"/>
          <w:color w:val="231F20"/>
        </w:rPr>
        <w:t>Tozzi</w:t>
      </w:r>
      <w:r>
        <w:rPr>
          <w:sz w:val="18"/>
          <w:szCs w:val="18"/>
          <w:color w:val="231F20"/>
          <w:spacing w:val="11"/>
        </w:rPr>
        <w:t>,  M.,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aortoiliac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occlusive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dilatative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concomitant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how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when</w:t>
      </w:r>
      <w:r>
        <w:rPr>
          <w:sz w:val="18"/>
          <w:szCs w:val="18"/>
          <w:color w:val="231F20"/>
          <w:spacing w:val="9"/>
        </w:rPr>
        <w:t>?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9"/>
        </w:rPr>
        <w:t>, 2013. 11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9"/>
        </w:rPr>
        <w:t xml:space="preserve"> 1</w:t>
      </w:r>
      <w:r>
        <w:rPr>
          <w:sz w:val="18"/>
          <w:szCs w:val="18"/>
          <w:color w:val="231F20"/>
          <w:spacing w:val="8"/>
        </w:rPr>
        <w:t>: S115.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/24380542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118.          </w:t>
      </w:r>
      <w:r>
        <w:rPr>
          <w:sz w:val="18"/>
          <w:szCs w:val="18"/>
          <w:color w:val="231F20"/>
          <w:position w:val="3"/>
        </w:rPr>
        <w:t>Franchin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 </w:t>
      </w:r>
      <w:r>
        <w:rPr>
          <w:sz w:val="18"/>
          <w:szCs w:val="18"/>
          <w:color w:val="231F20"/>
          <w:spacing w:val="10"/>
          <w:position w:val="3"/>
        </w:rPr>
        <w:t>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ePTFE</w:t>
      </w:r>
      <w:r>
        <w:rPr>
          <w:sz w:val="18"/>
          <w:szCs w:val="18"/>
          <w:color w:val="231F20"/>
          <w:spacing w:val="1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suture</w:t>
      </w:r>
      <w:r>
        <w:rPr>
          <w:sz w:val="18"/>
          <w:szCs w:val="18"/>
          <w:color w:val="231F20"/>
          <w:spacing w:val="10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0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effective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tool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vascular</w:t>
      </w:r>
      <w:r>
        <w:rPr>
          <w:sz w:val="18"/>
          <w:szCs w:val="18"/>
          <w:color w:val="231F20"/>
          <w:spacing w:val="9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anastomosis</w:t>
      </w:r>
      <w:r>
        <w:rPr>
          <w:sz w:val="18"/>
          <w:szCs w:val="18"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</w:p>
    <w:p>
      <w:pPr>
        <w:pStyle w:val="BodyText"/>
        <w:ind w:left="198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4"/>
          <w:position w:val="3"/>
        </w:rPr>
        <w:t>. </w:t>
      </w:r>
      <w:r>
        <w:rPr>
          <w:sz w:val="18"/>
          <w:szCs w:val="18"/>
          <w:color w:val="231F20"/>
          <w:position w:val="3"/>
        </w:rPr>
        <w:t>Italian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Journal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Vascular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Endovascular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Surgery</w:t>
      </w:r>
      <w:r>
        <w:rPr>
          <w:sz w:val="18"/>
          <w:szCs w:val="18"/>
          <w:color w:val="231F20"/>
          <w:spacing w:val="14"/>
          <w:position w:val="3"/>
        </w:rPr>
        <w:t>, 2015. 22: 61.</w:t>
      </w:r>
    </w:p>
    <w:p>
      <w:pPr>
        <w:pStyle w:val="BodyText"/>
        <w:ind w:left="1986" w:right="961" w:firstLine="8"/>
        <w:spacing w:before="2"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8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researchgate</w:t>
        </w:r>
        <w:r>
          <w:rPr>
            <w:sz w:val="18"/>
            <w:szCs w:val="18"/>
            <w:u w:val="single" w:color="auto"/>
            <w:color w:val="231F20"/>
            <w:spacing w:val="8"/>
          </w:rPr>
          <w:t>.</w:t>
        </w:r>
        <w:r>
          <w:rPr>
            <w:sz w:val="18"/>
            <w:szCs w:val="18"/>
            <w:u w:val="single" w:color="auto"/>
            <w:color w:val="231F20"/>
          </w:rPr>
          <w:t>net</w:t>
        </w:r>
        <w:r>
          <w:rPr>
            <w:sz w:val="18"/>
            <w:szCs w:val="18"/>
            <w:u w:val="single" w:color="auto"/>
            <w:color w:val="231F20"/>
            <w:spacing w:val="8"/>
          </w:rPr>
          <w:t>/</w:t>
        </w:r>
        <w:r>
          <w:rPr>
            <w:sz w:val="18"/>
            <w:szCs w:val="18"/>
            <w:u w:val="single" w:color="auto"/>
            <w:color w:val="231F20"/>
          </w:rPr>
          <w:t>publication</w:t>
        </w:r>
        <w:r>
          <w:rPr>
            <w:sz w:val="18"/>
            <w:szCs w:val="18"/>
            <w:u w:val="single" w:color="auto"/>
            <w:color w:val="231F20"/>
            <w:spacing w:val="8"/>
          </w:rPr>
          <w:t>/285219004_</w:t>
        </w:r>
        <w:r>
          <w:rPr>
            <w:sz w:val="18"/>
            <w:szCs w:val="18"/>
            <w:u w:val="single" w:color="auto"/>
            <w:color w:val="231F20"/>
          </w:rPr>
          <w:t>ePTFE</w:t>
        </w:r>
        <w:r>
          <w:rPr>
            <w:sz w:val="18"/>
            <w:szCs w:val="18"/>
            <w:u w:val="single" w:color="auto"/>
            <w:color w:val="231F20"/>
            <w:spacing w:val="8"/>
          </w:rPr>
          <w:t>_</w:t>
        </w:r>
        <w:r>
          <w:rPr>
            <w:sz w:val="18"/>
            <w:szCs w:val="18"/>
            <w:u w:val="single" w:color="auto"/>
            <w:color w:val="231F20"/>
          </w:rPr>
          <w:t>suture</w:t>
        </w:r>
        <w:r>
          <w:rPr>
            <w:sz w:val="18"/>
            <w:szCs w:val="18"/>
            <w:u w:val="single" w:color="auto"/>
            <w:color w:val="231F20"/>
            <w:spacing w:val="8"/>
          </w:rPr>
          <w:t>_</w:t>
        </w:r>
        <w:r>
          <w:rPr>
            <w:sz w:val="18"/>
            <w:szCs w:val="18"/>
            <w:u w:val="single" w:color="auto"/>
            <w:color w:val="231F20"/>
          </w:rPr>
          <w:t>is</w:t>
        </w:r>
        <w:r>
          <w:rPr>
            <w:sz w:val="18"/>
            <w:szCs w:val="18"/>
            <w:u w:val="single" w:color="auto"/>
            <w:color w:val="231F20"/>
            <w:spacing w:val="8"/>
          </w:rPr>
          <w:t>_</w:t>
        </w:r>
        <w:r>
          <w:rPr>
            <w:sz w:val="18"/>
            <w:szCs w:val="18"/>
            <w:u w:val="single" w:color="auto"/>
            <w:color w:val="231F20"/>
          </w:rPr>
          <w:t>an</w:t>
        </w:r>
        <w:r>
          <w:rPr>
            <w:sz w:val="18"/>
            <w:szCs w:val="18"/>
            <w:u w:val="single" w:color="auto"/>
            <w:color w:val="231F20"/>
            <w:spacing w:val="8"/>
          </w:rPr>
          <w:t>_</w:t>
        </w:r>
        <w:r>
          <w:rPr>
            <w:sz w:val="18"/>
            <w:szCs w:val="18"/>
            <w:u w:val="single" w:color="auto"/>
            <w:color w:val="231F20"/>
          </w:rPr>
          <w:t>effective</w:t>
        </w:r>
        <w:r>
          <w:rPr>
            <w:sz w:val="18"/>
            <w:szCs w:val="18"/>
            <w:u w:val="single" w:color="auto"/>
            <w:color w:val="231F20"/>
            <w:spacing w:val="8"/>
          </w:rPr>
          <w:t>_</w:t>
        </w:r>
        <w:r>
          <w:rPr>
            <w:sz w:val="18"/>
            <w:szCs w:val="18"/>
            <w:u w:val="single" w:color="auto"/>
            <w:color w:val="231F20"/>
          </w:rPr>
          <w:t>tool</w:t>
        </w:r>
        <w:r>
          <w:rPr>
            <w:sz w:val="18"/>
            <w:szCs w:val="18"/>
            <w:u w:val="single" w:color="auto"/>
            <w:color w:val="231F20"/>
            <w:spacing w:val="8"/>
          </w:rPr>
          <w:t>_</w:t>
        </w:r>
        <w:r>
          <w:rPr>
            <w:sz w:val="18"/>
            <w:szCs w:val="18"/>
            <w:u w:val="single" w:color="auto"/>
            <w:color w:val="231F20"/>
          </w:rPr>
          <w:t>for</w:t>
        </w:r>
        <w:r>
          <w:rPr>
            <w:sz w:val="18"/>
            <w:szCs w:val="18"/>
            <w:u w:val="single" w:color="auto"/>
            <w:color w:val="231F20"/>
            <w:spacing w:val="8"/>
          </w:rPr>
          <w:t>_</w:t>
        </w:r>
      </w:hyperlink>
      <w:r>
        <w:rPr>
          <w:sz w:val="18"/>
          <w:szCs w:val="18"/>
          <w:color w:val="231F20"/>
          <w:spacing w:val="5"/>
        </w:rPr>
        <w:t xml:space="preserve"> </w:t>
      </w:r>
      <w:hyperlink w:history="true" r:id="rId222">
        <w:r>
          <w:rPr>
            <w:sz w:val="18"/>
            <w:szCs w:val="18"/>
            <w:u w:val="single" w:color="auto"/>
            <w:color w:val="231F20"/>
          </w:rPr>
          <w:t>vascular</w:t>
        </w:r>
        <w:r>
          <w:rPr>
            <w:sz w:val="18"/>
            <w:szCs w:val="18"/>
            <w:u w:val="single" w:color="auto"/>
            <w:color w:val="231F20"/>
            <w:spacing w:val="20"/>
          </w:rPr>
          <w:t>_</w:t>
        </w:r>
        <w:r>
          <w:rPr>
            <w:sz w:val="18"/>
            <w:szCs w:val="18"/>
            <w:u w:val="single" w:color="auto"/>
            <w:color w:val="231F20"/>
          </w:rPr>
          <w:t>anastomosis</w:t>
        </w:r>
        <w:r>
          <w:rPr>
            <w:sz w:val="18"/>
            <w:szCs w:val="18"/>
            <w:u w:val="single" w:color="auto"/>
            <w:color w:val="231F20"/>
            <w:spacing w:val="20"/>
          </w:rPr>
          <w:t>_</w:t>
        </w:r>
        <w:r>
          <w:rPr>
            <w:sz w:val="18"/>
            <w:szCs w:val="18"/>
            <w:u w:val="single" w:color="auto"/>
            <w:color w:val="231F20"/>
          </w:rPr>
          <w:t>in</w:t>
        </w:r>
        <w:r>
          <w:rPr>
            <w:sz w:val="18"/>
            <w:szCs w:val="18"/>
            <w:u w:val="single" w:color="auto"/>
            <w:color w:val="231F20"/>
            <w:spacing w:val="20"/>
          </w:rPr>
          <w:t>_</w:t>
        </w:r>
        <w:r>
          <w:rPr>
            <w:sz w:val="18"/>
            <w:szCs w:val="18"/>
            <w:u w:val="single" w:color="auto"/>
            <w:color w:val="231F20"/>
          </w:rPr>
          <w:t>kidney</w:t>
        </w:r>
        <w:r>
          <w:rPr>
            <w:sz w:val="18"/>
            <w:szCs w:val="18"/>
            <w:u w:val="single" w:color="auto"/>
            <w:color w:val="231F20"/>
            <w:spacing w:val="20"/>
          </w:rPr>
          <w:t>_</w:t>
        </w:r>
        <w:r>
          <w:rPr>
            <w:sz w:val="18"/>
            <w:szCs w:val="18"/>
            <w:u w:val="single" w:color="auto"/>
            <w:color w:val="231F20"/>
          </w:rPr>
          <w:t>tra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119.          </w:t>
      </w:r>
      <w:r>
        <w:rPr>
          <w:sz w:val="18"/>
          <w:szCs w:val="18"/>
          <w:color w:val="231F20"/>
          <w:position w:val="3"/>
        </w:rPr>
        <w:t>Izquierdo</w:t>
      </w:r>
      <w:r>
        <w:rPr>
          <w:sz w:val="18"/>
          <w:szCs w:val="18"/>
          <w:color w:val="231F20"/>
          <w:spacing w:val="5"/>
          <w:position w:val="3"/>
        </w:rPr>
        <w:t>, 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Third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fourth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still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reasonable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option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Proc</w:t>
      </w:r>
      <w:r>
        <w:rPr>
          <w:sz w:val="18"/>
          <w:szCs w:val="18"/>
          <w:color w:val="231F20"/>
          <w:spacing w:val="5"/>
          <w:position w:val="3"/>
        </w:rPr>
        <w:t>, 2010.</w:t>
      </w:r>
    </w:p>
    <w:p>
      <w:pPr>
        <w:pStyle w:val="BodyText"/>
        <w:ind w:left="198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42: 2498.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/20832531</w:t>
        </w:r>
      </w:hyperlink>
    </w:p>
    <w:p>
      <w:pPr>
        <w:pStyle w:val="BodyText"/>
        <w:ind w:left="1998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120.          </w:t>
      </w:r>
      <w:r>
        <w:rPr>
          <w:sz w:val="18"/>
          <w:szCs w:val="18"/>
          <w:color w:val="231F20"/>
        </w:rPr>
        <w:t>Blanco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M.,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permanent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medical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challenge</w:t>
      </w:r>
      <w:r>
        <w:rPr>
          <w:sz w:val="18"/>
          <w:szCs w:val="18"/>
          <w:color w:val="231F20"/>
          <w:spacing w:val="15"/>
        </w:rPr>
        <w:t>.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2"/>
        </w:rPr>
        <w:t>, 2009. 41: 2366.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/19715921</w:t>
        </w:r>
      </w:hyperlink>
    </w:p>
    <w:p>
      <w:pPr>
        <w:pStyle w:val="BodyText"/>
        <w:ind w:left="1991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121.          </w:t>
      </w:r>
      <w:r>
        <w:rPr>
          <w:sz w:val="18"/>
          <w:szCs w:val="18"/>
          <w:color w:val="231F20"/>
        </w:rPr>
        <w:t>Nourbala</w:t>
      </w:r>
      <w:r>
        <w:rPr>
          <w:sz w:val="18"/>
          <w:szCs w:val="18"/>
          <w:color w:val="231F20"/>
          <w:spacing w:val="7"/>
        </w:rPr>
        <w:t>, M.H.,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Our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third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surgical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2007. 14: 1057.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/18036037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122.          </w:t>
      </w:r>
      <w:r>
        <w:rPr>
          <w:sz w:val="18"/>
          <w:szCs w:val="18"/>
          <w:color w:val="231F20"/>
          <w:position w:val="3"/>
        </w:rPr>
        <w:t>Musquera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M.,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Orthotopic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alternative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selected</w:t>
      </w:r>
    </w:p>
    <w:p>
      <w:pPr>
        <w:pStyle w:val="BodyText"/>
        <w:ind w:left="1995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"/>
        </w:rPr>
        <w:t>, 2010. 58: 927.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2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/20888120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123.          </w:t>
      </w:r>
      <w:r>
        <w:rPr>
          <w:sz w:val="18"/>
          <w:szCs w:val="18"/>
          <w:color w:val="231F20"/>
          <w:position w:val="3"/>
        </w:rPr>
        <w:t>Heylen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L.,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Anastomosis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Time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During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Loss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A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Eurotransplant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2017. 17: 724.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/27593738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124.          </w:t>
      </w:r>
      <w:r>
        <w:rPr>
          <w:sz w:val="18"/>
          <w:szCs w:val="18"/>
          <w:color w:val="231F20"/>
        </w:rPr>
        <w:t>Weissenbacher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A.,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faster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better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anastomosis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influences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deceased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2015. 28: 5</w:t>
      </w:r>
      <w:r>
        <w:rPr>
          <w:sz w:val="18"/>
          <w:szCs w:val="18"/>
          <w:color w:val="231F20"/>
          <w:spacing w:val="6"/>
        </w:rPr>
        <w:t>35.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/25557890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125.          </w:t>
      </w:r>
      <w:r>
        <w:rPr>
          <w:sz w:val="18"/>
          <w:szCs w:val="18"/>
          <w:color w:val="231F20"/>
          <w:position w:val="3"/>
        </w:rPr>
        <w:t>McCulloch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P.,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IDEAL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framework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surgical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innovation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1: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idea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development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stages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BMJ</w:t>
      </w:r>
      <w:r>
        <w:rPr>
          <w:sz w:val="18"/>
          <w:szCs w:val="18"/>
          <w:color w:val="231F20"/>
          <w:spacing w:val="6"/>
          <w:position w:val="3"/>
        </w:rPr>
        <w:t>, 2013. 346: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f3012.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/23778427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126.          </w:t>
      </w:r>
      <w:r>
        <w:rPr>
          <w:sz w:val="18"/>
          <w:szCs w:val="18"/>
          <w:color w:val="231F20"/>
          <w:position w:val="3"/>
        </w:rPr>
        <w:t>Breda</w:t>
      </w:r>
      <w:r>
        <w:rPr>
          <w:sz w:val="18"/>
          <w:szCs w:val="18"/>
          <w:color w:val="231F20"/>
          <w:spacing w:val="4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4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2018.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73: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273.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/28916408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127.          </w:t>
      </w:r>
      <w:r>
        <w:rPr>
          <w:sz w:val="18"/>
          <w:szCs w:val="18"/>
          <w:color w:val="231F20"/>
          <w:position w:val="3"/>
        </w:rPr>
        <w:t>Gallioli</w:t>
      </w:r>
      <w:r>
        <w:rPr>
          <w:sz w:val="18"/>
          <w:szCs w:val="18"/>
          <w:color w:val="231F20"/>
          <w:spacing w:val="7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Learning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Curve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Robot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European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Robotic Urological </w:t>
      </w:r>
      <w:r>
        <w:rPr>
          <w:sz w:val="18"/>
          <w:szCs w:val="18"/>
          <w:color w:val="231F20"/>
          <w:spacing w:val="-1"/>
        </w:rPr>
        <w:t>Society Working Group. Eur Urol, 2020. 78: 239.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/31928760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128.          </w:t>
      </w:r>
      <w:r>
        <w:rPr>
          <w:sz w:val="18"/>
          <w:szCs w:val="18"/>
          <w:color w:val="231F20"/>
        </w:rPr>
        <w:t>Tzvetanov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6"/>
        </w:rPr>
        <w:t>I.G.,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Robotic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obese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6"/>
        </w:rPr>
        <w:t>10-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>, 2020. 20: 430.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/31571369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129.          </w:t>
      </w:r>
      <w:r>
        <w:rPr>
          <w:sz w:val="18"/>
          <w:szCs w:val="18"/>
          <w:color w:val="231F20"/>
          <w:position w:val="3"/>
        </w:rPr>
        <w:t>Basu</w:t>
      </w:r>
      <w:r>
        <w:rPr>
          <w:sz w:val="18"/>
          <w:szCs w:val="18"/>
          <w:color w:val="231F20"/>
          <w:spacing w:val="5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dual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Opinion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2007.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12: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379.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journals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lww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co</w:t>
        </w:r>
        <w:r>
          <w:rPr>
            <w:sz w:val="18"/>
            <w:szCs w:val="18"/>
            <w:u w:val="single" w:color="auto"/>
            <w:color w:val="231F20"/>
            <w:spacing w:val="13"/>
          </w:rPr>
          <w:t>-</w:t>
        </w:r>
        <w:r>
          <w:rPr>
            <w:sz w:val="18"/>
            <w:szCs w:val="18"/>
            <w:u w:val="single" w:color="auto"/>
            <w:color w:val="231F20"/>
          </w:rPr>
          <w:t>transplantation</w:t>
        </w:r>
        <w:r>
          <w:rPr>
            <w:sz w:val="18"/>
            <w:szCs w:val="18"/>
            <w:u w:val="single" w:color="auto"/>
            <w:color w:val="231F20"/>
            <w:spacing w:val="13"/>
          </w:rPr>
          <w:t>/</w:t>
        </w:r>
        <w:r>
          <w:rPr>
            <w:sz w:val="18"/>
            <w:szCs w:val="18"/>
            <w:u w:val="single" w:color="auto"/>
            <w:color w:val="231F20"/>
          </w:rPr>
          <w:t>Abstract</w:t>
        </w:r>
        <w:r>
          <w:rPr>
            <w:sz w:val="18"/>
            <w:szCs w:val="18"/>
            <w:u w:val="single" w:color="auto"/>
            <w:color w:val="231F20"/>
            <w:spacing w:val="13"/>
          </w:rPr>
          <w:t>/2007/08000/</w:t>
        </w:r>
        <w:r>
          <w:rPr>
            <w:sz w:val="18"/>
            <w:szCs w:val="18"/>
            <w:u w:val="single" w:color="auto"/>
            <w:color w:val="231F20"/>
          </w:rPr>
          <w:t>Adult</w:t>
        </w:r>
        <w:r>
          <w:rPr>
            <w:sz w:val="18"/>
            <w:szCs w:val="18"/>
            <w:u w:val="single" w:color="auto"/>
            <w:color w:val="231F20"/>
            <w:spacing w:val="13"/>
          </w:rPr>
          <w:t>_</w:t>
        </w:r>
        <w:r>
          <w:rPr>
            <w:sz w:val="18"/>
            <w:szCs w:val="18"/>
            <w:u w:val="single" w:color="auto"/>
            <w:color w:val="231F20"/>
          </w:rPr>
          <w:t>dual</w:t>
        </w:r>
        <w:r>
          <w:rPr>
            <w:sz w:val="18"/>
            <w:szCs w:val="18"/>
            <w:u w:val="single" w:color="auto"/>
            <w:color w:val="231F20"/>
            <w:spacing w:val="13"/>
          </w:rPr>
          <w:t>_</w:t>
        </w:r>
        <w:r>
          <w:rPr>
            <w:sz w:val="18"/>
            <w:szCs w:val="18"/>
            <w:u w:val="single" w:color="auto"/>
            <w:color w:val="231F20"/>
          </w:rPr>
          <w:t>kidney</w:t>
        </w:r>
        <w:r>
          <w:rPr>
            <w:sz w:val="18"/>
            <w:szCs w:val="18"/>
            <w:u w:val="single" w:color="auto"/>
            <w:color w:val="231F20"/>
            <w:spacing w:val="13"/>
          </w:rPr>
          <w:t>_</w:t>
        </w:r>
      </w:hyperlink>
    </w:p>
    <w:p>
      <w:pPr>
        <w:pStyle w:val="BodyText"/>
        <w:ind w:left="1984"/>
        <w:spacing w:before="1" w:line="275" w:lineRule="auto"/>
        <w:rPr>
          <w:sz w:val="18"/>
          <w:szCs w:val="18"/>
        </w:rPr>
      </w:pPr>
      <w:hyperlink w:history="true" r:id="rId222">
        <w:r>
          <w:rPr>
            <w:sz w:val="18"/>
            <w:szCs w:val="18"/>
            <w:u w:val="single" w:color="auto"/>
            <w:color w:val="231F20"/>
            <w:spacing w:val="5"/>
          </w:rPr>
          <w:t>transplantation.10.aspx</w:t>
        </w:r>
      </w:hyperlink>
    </w:p>
    <w:p>
      <w:pPr>
        <w:pStyle w:val="BodyText"/>
        <w:ind w:left="1993" w:right="480" w:hanging="845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130.          </w:t>
      </w:r>
      <w:r>
        <w:rPr>
          <w:sz w:val="18"/>
          <w:szCs w:val="18"/>
          <w:color w:val="231F20"/>
        </w:rPr>
        <w:t>Haider</w:t>
      </w:r>
      <w:r>
        <w:rPr>
          <w:sz w:val="18"/>
          <w:szCs w:val="18"/>
          <w:color w:val="231F20"/>
          <w:spacing w:val="8"/>
        </w:rPr>
        <w:t>, H.H.,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Dual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midline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extraperitoneal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description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technique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6"/>
        </w:rPr>
        <w:t>, 2007. 39: 1118.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0124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114877</wp:posOffset>
            </wp:positionV>
            <wp:extent cx="197999" cy="324002"/>
            <wp:effectExtent l="0" t="0" r="0" b="0"/>
            <wp:wrapNone/>
            <wp:docPr id="88" name="IM 88"/>
            <wp:cNvGraphicFramePr/>
            <a:graphic>
              <a:graphicData uri="http://schemas.openxmlformats.org/drawingml/2006/picture">
                <pic:pic>
                  <pic:nvPicPr>
                    <pic:cNvPr id="88" name="IM 88"/>
                    <pic:cNvPicPr/>
                  </pic:nvPicPr>
                  <pic:blipFill>
                    <a:blip r:embed="rId23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2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/17524907</w:t>
        </w:r>
      </w:hyperlink>
    </w:p>
    <w:p>
      <w:pPr>
        <w:pStyle w:val="BodyText"/>
        <w:ind w:left="1992" w:right="481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131.          </w:t>
      </w:r>
      <w:r>
        <w:rPr>
          <w:sz w:val="18"/>
          <w:szCs w:val="18"/>
          <w:color w:val="231F20"/>
        </w:rPr>
        <w:t>Ekser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B.,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Technical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aspects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unilateral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dual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expanded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criteria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100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>, 2010. 10: 2000.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/20636454</w:t>
        </w:r>
      </w:hyperlink>
    </w:p>
    <w:p>
      <w:pPr>
        <w:spacing w:line="275" w:lineRule="auto"/>
        <w:sectPr>
          <w:footerReference w:type="default" r:id="rId216"/>
          <w:pgSz w:w="11906" w:h="16838"/>
          <w:pgMar w:top="400" w:right="1785" w:bottom="498" w:left="0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96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132.          </w:t>
      </w:r>
      <w:r>
        <w:rPr>
          <w:sz w:val="18"/>
          <w:szCs w:val="18"/>
          <w:color w:val="231F20"/>
          <w:position w:val="3"/>
        </w:rPr>
        <w:t>Nghiem</w:t>
      </w:r>
      <w:r>
        <w:rPr>
          <w:sz w:val="18"/>
          <w:szCs w:val="18"/>
          <w:color w:val="231F20"/>
          <w:spacing w:val="13"/>
          <w:position w:val="3"/>
        </w:rPr>
        <w:t>,  D.D.</w:t>
      </w:r>
      <w:r>
        <w:rPr>
          <w:sz w:val="18"/>
          <w:szCs w:val="18"/>
          <w:color w:val="231F20"/>
          <w:spacing w:val="5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Simultaneous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double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using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arterial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venous</w:t>
      </w:r>
    </w:p>
    <w:p>
      <w:pPr>
        <w:pStyle w:val="BodyText"/>
        <w:ind w:left="1341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anastomoses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6"/>
        </w:rPr>
        <w:t>, 2006. 67: 1076.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/16581114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133.          </w:t>
      </w:r>
      <w:r>
        <w:rPr>
          <w:sz w:val="18"/>
          <w:szCs w:val="18"/>
          <w:color w:val="231F20"/>
          <w:position w:val="3"/>
        </w:rPr>
        <w:t>Veroux</w:t>
      </w:r>
      <w:r>
        <w:rPr>
          <w:sz w:val="18"/>
          <w:szCs w:val="18"/>
          <w:color w:val="231F20"/>
          <w:spacing w:val="3"/>
          <w:position w:val="3"/>
        </w:rPr>
        <w:t>, 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Two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monolateral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Urology</w:t>
      </w:r>
      <w:r>
        <w:rPr>
          <w:sz w:val="18"/>
          <w:szCs w:val="18"/>
          <w:color w:val="231F20"/>
          <w:spacing w:val="3"/>
          <w:position w:val="3"/>
        </w:rPr>
        <w:t>, 2011. 7</w:t>
      </w:r>
      <w:r>
        <w:rPr>
          <w:sz w:val="18"/>
          <w:szCs w:val="18"/>
          <w:color w:val="231F20"/>
          <w:spacing w:val="2"/>
          <w:position w:val="3"/>
        </w:rPr>
        <w:t>7: 227.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/20399490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134.          </w:t>
      </w:r>
      <w:r>
        <w:rPr>
          <w:sz w:val="18"/>
          <w:szCs w:val="18"/>
          <w:color w:val="231F20"/>
          <w:position w:val="3"/>
        </w:rPr>
        <w:t>Salehipour</w:t>
      </w:r>
      <w:r>
        <w:rPr>
          <w:sz w:val="18"/>
          <w:szCs w:val="18"/>
          <w:color w:val="231F20"/>
          <w:spacing w:val="7"/>
          <w:position w:val="3"/>
        </w:rPr>
        <w:t>,  M.,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 </w:t>
      </w:r>
      <w:r>
        <w:rPr>
          <w:sz w:val="18"/>
          <w:szCs w:val="18"/>
          <w:i/>
          <w:iCs/>
          <w:color w:val="231F20"/>
          <w:position w:val="3"/>
        </w:rPr>
        <w:t>En</w:t>
      </w:r>
      <w:r>
        <w:rPr>
          <w:sz w:val="18"/>
          <w:szCs w:val="18"/>
          <w:i/>
          <w:iCs/>
          <w:color w:val="231F20"/>
          <w:spacing w:val="7"/>
          <w:position w:val="3"/>
        </w:rPr>
        <w:t>-</w:t>
      </w:r>
      <w:r>
        <w:rPr>
          <w:sz w:val="18"/>
          <w:szCs w:val="18"/>
          <w:i/>
          <w:iCs/>
          <w:color w:val="231F20"/>
          <w:position w:val="3"/>
        </w:rPr>
        <w:t>bloc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7"/>
          <w:position w:val="3"/>
        </w:rPr>
        <w:t>: 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Eligible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Technique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Unilateral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Dual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</w:p>
    <w:p>
      <w:pPr>
        <w:pStyle w:val="BodyText"/>
        <w:ind w:left="1336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6"/>
        </w:rPr>
        <w:t>, 2012. 3: 111.</w:t>
      </w:r>
    </w:p>
    <w:p>
      <w:pPr>
        <w:pStyle w:val="BodyText"/>
        <w:ind w:left="1344"/>
        <w:spacing w:before="12" w:line="275" w:lineRule="auto"/>
        <w:rPr>
          <w:sz w:val="18"/>
          <w:szCs w:val="18"/>
        </w:rPr>
      </w:pPr>
      <w:hyperlink w:history="true" r:id="rId2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/25013633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135.          </w:t>
      </w:r>
      <w:r>
        <w:rPr>
          <w:sz w:val="18"/>
          <w:szCs w:val="18"/>
          <w:color w:val="231F20"/>
          <w:position w:val="3"/>
        </w:rPr>
        <w:t>Rigotti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P.,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center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200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dual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transplantations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2014. 28: 1433.</w:t>
      </w:r>
    </w:p>
    <w:p>
      <w:pPr>
        <w:pStyle w:val="BodyText"/>
        <w:ind w:left="1344"/>
        <w:spacing w:before="8" w:line="275" w:lineRule="auto"/>
        <w:rPr>
          <w:sz w:val="18"/>
          <w:szCs w:val="18"/>
        </w:rPr>
      </w:pPr>
      <w:hyperlink w:history="true" r:id="rId2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/25297945</w:t>
        </w:r>
      </w:hyperlink>
    </w:p>
    <w:p>
      <w:pPr>
        <w:pStyle w:val="BodyText"/>
        <w:ind w:left="1340" w:right="1133" w:hanging="84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136.         </w:t>
      </w:r>
      <w:r>
        <w:rPr>
          <w:sz w:val="18"/>
          <w:szCs w:val="18"/>
          <w:color w:val="231F20"/>
        </w:rPr>
        <w:t>Al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Shraideh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2"/>
        </w:rPr>
        <w:t>Y.,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dual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(</w:t>
      </w:r>
      <w:r>
        <w:rPr>
          <w:sz w:val="18"/>
          <w:szCs w:val="18"/>
          <w:i/>
          <w:iCs/>
          <w:color w:val="231F20"/>
        </w:rPr>
        <w:t>en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bloc</w:t>
      </w:r>
      <w:r>
        <w:rPr>
          <w:sz w:val="18"/>
          <w:szCs w:val="18"/>
          <w:color w:val="231F20"/>
          <w:spacing w:val="12"/>
        </w:rPr>
        <w:t>)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transplants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&lt;/=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2"/>
        </w:rPr>
        <w:t>5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age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, 2016. 6: 23</w:t>
      </w:r>
      <w:r>
        <w:rPr>
          <w:sz w:val="18"/>
          <w:szCs w:val="18"/>
          <w:color w:val="231F20"/>
          <w:spacing w:val="4"/>
        </w:rPr>
        <w:t>9.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4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/27011923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137.          </w:t>
      </w:r>
      <w:r>
        <w:rPr>
          <w:sz w:val="18"/>
          <w:szCs w:val="18"/>
          <w:color w:val="231F20"/>
        </w:rPr>
        <w:t>Alberts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V.P.,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Ureterovesical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anastomotic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2014. 27: 593.</w:t>
      </w:r>
    </w:p>
    <w:p>
      <w:pPr>
        <w:pStyle w:val="BodyText"/>
        <w:ind w:left="1344"/>
        <w:spacing w:line="275" w:lineRule="auto"/>
        <w:rPr>
          <w:sz w:val="18"/>
          <w:szCs w:val="18"/>
        </w:rPr>
      </w:pPr>
      <w:hyperlink w:history="true" r:id="rId2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/24606191</w:t>
        </w:r>
      </w:hyperlink>
    </w:p>
    <w:p>
      <w:pPr>
        <w:pStyle w:val="BodyText"/>
        <w:ind w:left="1343" w:right="1133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138.          </w:t>
      </w:r>
      <w:r>
        <w:rPr>
          <w:sz w:val="18"/>
          <w:szCs w:val="18"/>
          <w:color w:val="231F20"/>
        </w:rPr>
        <w:t>Slagt</w:t>
      </w:r>
      <w:r>
        <w:rPr>
          <w:sz w:val="18"/>
          <w:szCs w:val="18"/>
          <w:color w:val="231F20"/>
          <w:spacing w:val="6"/>
        </w:rPr>
        <w:t>,   I.K.,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 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6"/>
        </w:rPr>
        <w:t xml:space="preserve">  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intravesical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5"/>
        </w:rPr>
        <w:t xml:space="preserve">    </w:t>
      </w:r>
      <w:r>
        <w:rPr>
          <w:sz w:val="18"/>
          <w:szCs w:val="18"/>
          <w:color w:val="231F20"/>
        </w:rPr>
        <w:t>extravesical </w:t>
      </w:r>
      <w:r>
        <w:rPr>
          <w:sz w:val="18"/>
          <w:szCs w:val="18"/>
          <w:color w:val="231F20"/>
        </w:rPr>
        <w:t>ureteroneocystostomy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2014. 85: 471.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/24284515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139.          </w:t>
      </w:r>
      <w:r>
        <w:rPr>
          <w:sz w:val="18"/>
          <w:szCs w:val="18"/>
          <w:color w:val="231F20"/>
        </w:rPr>
        <w:t>Timsit</w:t>
      </w:r>
      <w:r>
        <w:rPr>
          <w:sz w:val="18"/>
          <w:szCs w:val="18"/>
          <w:color w:val="231F20"/>
          <w:spacing w:val="7"/>
        </w:rPr>
        <w:t>, M.O.,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Should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pyeloureterostomy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be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advocated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?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283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2010. 184: 2043.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4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/20850818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140.          </w:t>
      </w:r>
      <w:r>
        <w:rPr>
          <w:sz w:val="18"/>
          <w:szCs w:val="18"/>
          <w:color w:val="231F20"/>
        </w:rPr>
        <w:t>Suttle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  <w:spacing w:val="9"/>
        </w:rPr>
        <w:t>T.,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between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ureteroneocystostomy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  <w:spacing w:val="2"/>
        </w:rPr>
        <w:t>ureteroureterostomy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 transplant: 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Experimental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and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Clinical Transplantation,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2016. 14: 276.</w:t>
      </w:r>
    </w:p>
    <w:p>
      <w:pPr>
        <w:pStyle w:val="BodyText"/>
        <w:ind w:left="1344"/>
        <w:spacing w:before="8" w:line="275" w:lineRule="auto"/>
        <w:rPr>
          <w:sz w:val="18"/>
          <w:szCs w:val="18"/>
        </w:rPr>
      </w:pPr>
      <w:hyperlink w:history="true" r:id="rId2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/610598765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141.          </w:t>
      </w:r>
      <w:r>
        <w:rPr>
          <w:sz w:val="18"/>
          <w:szCs w:val="18"/>
          <w:color w:val="231F20"/>
        </w:rPr>
        <w:t>Dadkhah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2"/>
        </w:rPr>
        <w:t>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Modified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ureteroneocystostomy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facilitate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endoscopic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subsequent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9"/>
        </w:rPr>
        <w:t>, 2010. 42:</w:t>
      </w:r>
      <w:r>
        <w:rPr>
          <w:sz w:val="18"/>
          <w:szCs w:val="18"/>
          <w:color w:val="231F20"/>
          <w:spacing w:val="8"/>
        </w:rPr>
        <w:t xml:space="preserve"> 285.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/19760513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142.          </w:t>
      </w:r>
      <w:r>
        <w:rPr>
          <w:sz w:val="18"/>
          <w:szCs w:val="18"/>
          <w:color w:val="231F20"/>
        </w:rPr>
        <w:t>Kehinde</w:t>
      </w:r>
      <w:r>
        <w:rPr>
          <w:sz w:val="18"/>
          <w:szCs w:val="18"/>
          <w:color w:val="231F20"/>
          <w:spacing w:val="6"/>
        </w:rPr>
        <w:t>,   E.O., 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6"/>
        </w:rPr>
        <w:t xml:space="preserve">   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  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nonabsorbable</w:t>
      </w:r>
      <w:r>
        <w:rPr>
          <w:sz w:val="18"/>
          <w:szCs w:val="18"/>
          <w:color w:val="231F20"/>
          <w:spacing w:val="6"/>
        </w:rPr>
        <w:t xml:space="preserve">    </w:t>
      </w:r>
      <w:r>
        <w:rPr>
          <w:sz w:val="18"/>
          <w:szCs w:val="18"/>
          <w:color w:val="231F20"/>
        </w:rPr>
        <w:t>sutures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ureteroneocystostomy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operations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6"/>
        </w:rPr>
        <w:t>, 2000. 32: 1917.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/11119999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143.          </w:t>
      </w:r>
      <w:r>
        <w:rPr>
          <w:sz w:val="18"/>
          <w:szCs w:val="18"/>
          <w:color w:val="231F20"/>
          <w:position w:val="3"/>
        </w:rPr>
        <w:t>Wilson</w:t>
      </w:r>
      <w:r>
        <w:rPr>
          <w:sz w:val="18"/>
          <w:szCs w:val="18"/>
          <w:color w:val="231F20"/>
          <w:spacing w:val="5"/>
          <w:position w:val="3"/>
        </w:rPr>
        <w:t>, C.H</w:t>
      </w:r>
      <w:r>
        <w:rPr>
          <w:sz w:val="18"/>
          <w:szCs w:val="18"/>
          <w:color w:val="231F20"/>
          <w:spacing w:val="4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Routine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intraoperative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stenting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2013: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004925.</w:t>
      </w:r>
    </w:p>
    <w:p>
      <w:pPr>
        <w:pStyle w:val="BodyText"/>
        <w:ind w:left="1344"/>
        <w:spacing w:before="12" w:line="275" w:lineRule="auto"/>
        <w:rPr>
          <w:sz w:val="18"/>
          <w:szCs w:val="18"/>
        </w:rPr>
      </w:pPr>
      <w:hyperlink w:history="true" r:id="rId2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/23771708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144.          </w:t>
      </w:r>
      <w:r>
        <w:rPr>
          <w:sz w:val="18"/>
          <w:szCs w:val="18"/>
          <w:color w:val="231F20"/>
        </w:rPr>
        <w:t>Tavakoli</w:t>
      </w:r>
      <w:r>
        <w:rPr>
          <w:sz w:val="18"/>
          <w:szCs w:val="18"/>
          <w:color w:val="231F20"/>
          <w:spacing w:val="12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expenditure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9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9"/>
        </w:rPr>
        <w:t>, 2007. 177</w:t>
      </w:r>
      <w:r>
        <w:rPr>
          <w:sz w:val="18"/>
          <w:szCs w:val="18"/>
          <w:color w:val="231F20"/>
          <w:spacing w:val="8"/>
        </w:rPr>
        <w:t>: 2260.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/17509336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145.          </w:t>
      </w:r>
      <w:r>
        <w:rPr>
          <w:sz w:val="18"/>
          <w:szCs w:val="18"/>
          <w:color w:val="231F20"/>
          <w:position w:val="3"/>
        </w:rPr>
        <w:t>Cai</w:t>
      </w:r>
      <w:r>
        <w:rPr>
          <w:sz w:val="18"/>
          <w:szCs w:val="18"/>
          <w:color w:val="231F20"/>
          <w:spacing w:val="7"/>
          <w:position w:val="3"/>
        </w:rPr>
        <w:t>,   J.F.,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   Early</w:t>
      </w:r>
      <w:r>
        <w:rPr>
          <w:sz w:val="18"/>
          <w:szCs w:val="18"/>
          <w:color w:val="231F20"/>
          <w:spacing w:val="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Versus   Late</w:t>
      </w:r>
      <w:r>
        <w:rPr>
          <w:sz w:val="18"/>
          <w:szCs w:val="18"/>
          <w:color w:val="231F20"/>
          <w:spacing w:val="2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Ureteric</w:t>
      </w:r>
      <w:r>
        <w:rPr>
          <w:sz w:val="18"/>
          <w:szCs w:val="18"/>
          <w:color w:val="231F20"/>
          <w:spacing w:val="2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Stent   Removal</w:t>
      </w:r>
      <w:r>
        <w:rPr>
          <w:sz w:val="18"/>
          <w:szCs w:val="18"/>
          <w:color w:val="231F20"/>
          <w:spacing w:val="20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After   Kidney</w:t>
      </w:r>
    </w:p>
    <w:p>
      <w:pPr>
        <w:pStyle w:val="BodyText"/>
        <w:ind w:left="133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6"/>
        </w:rPr>
        <w:t>, 2018. 50: 3411.</w:t>
      </w:r>
    </w:p>
    <w:p>
      <w:pPr>
        <w:pStyle w:val="BodyText"/>
        <w:ind w:left="1344"/>
        <w:spacing w:before="13" w:line="275" w:lineRule="auto"/>
        <w:rPr>
          <w:sz w:val="18"/>
          <w:szCs w:val="18"/>
        </w:rPr>
      </w:pPr>
      <w:hyperlink w:history="true" r:id="rId2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/30577214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146.          </w:t>
      </w:r>
      <w:r>
        <w:rPr>
          <w:sz w:val="18"/>
          <w:szCs w:val="18"/>
          <w:color w:val="231F20"/>
          <w:position w:val="3"/>
        </w:rPr>
        <w:t>Visser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I.J.,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Timing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Stent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Removal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Occurrence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</w:p>
    <w:p>
      <w:pPr>
        <w:pStyle w:val="BodyText"/>
        <w:ind w:left="134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-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1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11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1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11"/>
          <w:position w:val="3"/>
        </w:rPr>
        <w:t>, 2019. 8.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/31100847</w:t>
        </w:r>
      </w:hyperlink>
    </w:p>
    <w:p>
      <w:pPr>
        <w:pStyle w:val="BodyText"/>
        <w:ind w:left="1342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147.          </w:t>
      </w:r>
      <w:r>
        <w:rPr>
          <w:sz w:val="18"/>
          <w:szCs w:val="18"/>
          <w:color w:val="231F20"/>
        </w:rPr>
        <w:t>Patel</w:t>
      </w:r>
      <w:r>
        <w:rPr>
          <w:sz w:val="18"/>
          <w:szCs w:val="18"/>
          <w:color w:val="231F20"/>
          <w:spacing w:val="8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Prophylactic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Stents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Randomized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Removal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, 2017. 17: 21</w:t>
      </w:r>
      <w:r>
        <w:rPr>
          <w:sz w:val="18"/>
          <w:szCs w:val="18"/>
          <w:color w:val="231F20"/>
          <w:spacing w:val="4"/>
        </w:rPr>
        <w:t>29.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/28188678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148.          </w:t>
      </w:r>
      <w:r>
        <w:rPr>
          <w:sz w:val="18"/>
          <w:szCs w:val="18"/>
          <w:color w:val="231F20"/>
          <w:position w:val="3"/>
        </w:rPr>
        <w:t>Heidari</w:t>
      </w:r>
      <w:r>
        <w:rPr>
          <w:sz w:val="18"/>
          <w:szCs w:val="18"/>
          <w:color w:val="231F20"/>
          <w:spacing w:val="7"/>
          <w:position w:val="3"/>
        </w:rPr>
        <w:t>, 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duplicated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ureters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2010.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44:</w:t>
      </w:r>
    </w:p>
    <w:p>
      <w:pPr>
        <w:pStyle w:val="BodyText"/>
        <w:ind w:left="1340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337.</w:t>
      </w:r>
    </w:p>
    <w:p>
      <w:pPr>
        <w:pStyle w:val="BodyText"/>
        <w:ind w:left="1344"/>
        <w:spacing w:before="9" w:line="275" w:lineRule="auto"/>
        <w:rPr>
          <w:sz w:val="18"/>
          <w:szCs w:val="18"/>
        </w:rPr>
      </w:pPr>
      <w:hyperlink w:history="true" r:id="rId2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/20653492</w:t>
        </w:r>
      </w:hyperlink>
    </w:p>
    <w:p>
      <w:pPr>
        <w:pStyle w:val="BodyText"/>
        <w:ind w:left="1345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149.          </w:t>
      </w:r>
      <w:r>
        <w:rPr>
          <w:sz w:val="18"/>
          <w:szCs w:val="18"/>
          <w:color w:val="231F20"/>
        </w:rPr>
        <w:t>Alberts</w:t>
      </w:r>
      <w:r>
        <w:rPr>
          <w:sz w:val="18"/>
          <w:szCs w:val="18"/>
          <w:color w:val="231F20"/>
          <w:spacing w:val="5"/>
        </w:rPr>
        <w:t>, V.P.,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Duplicated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ureters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4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4"/>
        </w:rPr>
        <w:t>-</w:t>
      </w:r>
      <w:r>
        <w:rPr>
          <w:sz w:val="18"/>
          <w:szCs w:val="18"/>
          <w:color w:val="231F20"/>
        </w:rPr>
        <w:t>control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2"/>
        </w:rPr>
        <w:t>, 2013. 45: 3239.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/24182792</w:t>
        </w:r>
      </w:hyperlink>
    </w:p>
    <w:p>
      <w:pPr>
        <w:pStyle w:val="BodyText"/>
        <w:ind w:left="1339" w:right="1132" w:hanging="843"/>
        <w:spacing w:line="276" w:lineRule="auto"/>
        <w:rPr>
          <w:sz w:val="18"/>
          <w:szCs w:val="18"/>
        </w:rPr>
      </w:pPr>
      <w:r>
        <w:drawing>
          <wp:anchor distT="0" distB="0" distL="0" distR="0" simplePos="0" relativeHeight="25170227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267135</wp:posOffset>
            </wp:positionV>
            <wp:extent cx="198004" cy="324002"/>
            <wp:effectExtent l="0" t="0" r="0" b="0"/>
            <wp:wrapNone/>
            <wp:docPr id="90" name="IM 90"/>
            <wp:cNvGraphicFramePr/>
            <a:graphic>
              <a:graphicData uri="http://schemas.openxmlformats.org/drawingml/2006/picture">
                <pic:pic>
                  <pic:nvPicPr>
                    <pic:cNvPr id="90" name="IM 90"/>
                    <pic:cNvPicPr/>
                  </pic:nvPicPr>
                  <pic:blipFill>
                    <a:blip r:embed="rId25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0"/>
        </w:rPr>
        <w:t>150.          </w:t>
      </w:r>
      <w:r>
        <w:rPr>
          <w:sz w:val="18"/>
          <w:szCs w:val="18"/>
          <w:color w:val="231F20"/>
        </w:rPr>
        <w:t>Surange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0"/>
        </w:rPr>
        <w:t>R.S.,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ileal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conduit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0"/>
        </w:rPr>
        <w:t>59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cases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5"/>
        </w:rPr>
        <w:t>, 2003. 170: 1727.</w:t>
      </w:r>
    </w:p>
    <w:p>
      <w:pPr>
        <w:pStyle w:val="BodyText"/>
        <w:ind w:left="1344"/>
        <w:spacing w:before="1" w:line="274" w:lineRule="auto"/>
        <w:rPr>
          <w:sz w:val="18"/>
          <w:szCs w:val="18"/>
        </w:rPr>
      </w:pPr>
      <w:hyperlink w:history="true" r:id="rId2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/14532763</w:t>
        </w:r>
      </w:hyperlink>
    </w:p>
    <w:p>
      <w:pPr>
        <w:pStyle w:val="BodyText"/>
        <w:ind w:left="1346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151.          </w:t>
      </w:r>
      <w:r>
        <w:rPr>
          <w:sz w:val="18"/>
          <w:szCs w:val="18"/>
          <w:color w:val="231F20"/>
        </w:rPr>
        <w:t>Kortram</w:t>
      </w:r>
      <w:r>
        <w:rPr>
          <w:sz w:val="18"/>
          <w:szCs w:val="18"/>
          <w:color w:val="231F20"/>
          <w:spacing w:val="3"/>
        </w:rPr>
        <w:t>,   K.,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Perioperative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Live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Donor 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>, 2016.</w:t>
      </w:r>
    </w:p>
    <w:p>
      <w:pPr>
        <w:pStyle w:val="BodyText"/>
        <w:ind w:left="1344"/>
        <w:spacing w:before="1" w:line="275" w:lineRule="auto"/>
        <w:rPr>
          <w:sz w:val="18"/>
          <w:szCs w:val="18"/>
        </w:rPr>
      </w:pPr>
      <w:hyperlink w:history="true" r:id="rId2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/27428715</w:t>
        </w:r>
      </w:hyperlink>
    </w:p>
    <w:p>
      <w:pPr>
        <w:spacing w:line="275" w:lineRule="auto"/>
        <w:sectPr>
          <w:footerReference w:type="default" r:id="rId236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152.          </w:t>
      </w:r>
      <w:r>
        <w:rPr>
          <w:sz w:val="18"/>
          <w:szCs w:val="18"/>
          <w:color w:val="231F20"/>
          <w:position w:val="3"/>
        </w:rPr>
        <w:t>Segev</w:t>
      </w:r>
      <w:r>
        <w:rPr>
          <w:sz w:val="18"/>
          <w:szCs w:val="18"/>
          <w:color w:val="231F20"/>
          <w:spacing w:val="7"/>
          <w:position w:val="3"/>
        </w:rPr>
        <w:t>, D.L.,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Perioperative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mortality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following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donation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JAMA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2010. 303: 959.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/20215610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153.          </w:t>
      </w:r>
      <w:r>
        <w:rPr>
          <w:sz w:val="18"/>
          <w:szCs w:val="18"/>
          <w:color w:val="231F20"/>
          <w:position w:val="3"/>
        </w:rPr>
        <w:t>Chu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K.H.,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donors</w:t>
      </w:r>
      <w:r>
        <w:rPr>
          <w:sz w:val="18"/>
          <w:szCs w:val="18"/>
          <w:color w:val="231F20"/>
          <w:spacing w:val="7"/>
          <w:position w:val="3"/>
        </w:rPr>
        <w:t>: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29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7"/>
          <w:position w:val="3"/>
        </w:rPr>
        <w:t>.</w:t>
      </w:r>
    </w:p>
    <w:p>
      <w:pPr>
        <w:pStyle w:val="BodyText"/>
        <w:ind w:left="1998"/>
        <w:spacing w:before="47" w:line="213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Nephrology (Carlton), 2012. 17: </w:t>
      </w:r>
      <w:r>
        <w:rPr>
          <w:sz w:val="18"/>
          <w:szCs w:val="18"/>
          <w:color w:val="231F20"/>
          <w:spacing w:val="-1"/>
        </w:rPr>
        <w:t>85.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/21919999</w:t>
        </w:r>
      </w:hyperlink>
    </w:p>
    <w:p>
      <w:pPr>
        <w:pStyle w:val="BodyText"/>
        <w:ind w:left="1991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154.          </w:t>
      </w:r>
      <w:r>
        <w:rPr>
          <w:sz w:val="18"/>
          <w:szCs w:val="18"/>
          <w:color w:val="231F20"/>
        </w:rPr>
        <w:t>Fehrman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Ekholm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nephrectomy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8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cross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sectional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, 2011. 26: 2377.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/21459783</w:t>
        </w:r>
      </w:hyperlink>
    </w:p>
    <w:p>
      <w:pPr>
        <w:pStyle w:val="BodyText"/>
        <w:ind w:left="1995" w:right="509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155.          </w:t>
      </w:r>
      <w:r>
        <w:rPr>
          <w:sz w:val="18"/>
          <w:szCs w:val="18"/>
          <w:color w:val="231F20"/>
        </w:rPr>
        <w:t>Li</w:t>
      </w:r>
      <w:r>
        <w:rPr>
          <w:sz w:val="18"/>
          <w:szCs w:val="18"/>
          <w:color w:val="231F20"/>
          <w:spacing w:val="6"/>
        </w:rPr>
        <w:t>, S.S.,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5"/>
        </w:rPr>
        <w:t>. [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]. </w:t>
      </w:r>
      <w:r>
        <w:rPr>
          <w:sz w:val="18"/>
          <w:szCs w:val="18"/>
          <w:color w:val="231F20"/>
        </w:rPr>
        <w:t>Medicine</w:t>
      </w:r>
      <w:r>
        <w:rPr>
          <w:sz w:val="18"/>
          <w:szCs w:val="18"/>
          <w:color w:val="231F20"/>
          <w:spacing w:val="5"/>
        </w:rPr>
        <w:t>, 2016. 95.</w:t>
      </w:r>
      <w:r>
        <w:rPr>
          <w:sz w:val="18"/>
          <w:szCs w:val="18"/>
          <w:color w:val="231F20"/>
        </w:rPr>
        <w:t xml:space="preserve"> </w:t>
      </w:r>
      <w:hyperlink w:history="true" r:id="rId2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/27310964</w:t>
        </w:r>
      </w:hyperlink>
    </w:p>
    <w:p>
      <w:pPr>
        <w:pStyle w:val="BodyText"/>
        <w:ind w:left="1989" w:right="481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156.          </w:t>
      </w:r>
      <w:r>
        <w:rPr>
          <w:sz w:val="18"/>
          <w:szCs w:val="18"/>
          <w:color w:val="231F20"/>
        </w:rPr>
        <w:t>Thiel</w:t>
      </w:r>
      <w:r>
        <w:rPr>
          <w:sz w:val="18"/>
          <w:szCs w:val="18"/>
          <w:color w:val="231F20"/>
          <w:spacing w:val="7"/>
        </w:rPr>
        <w:t>, G.T.,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Investigating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hypertension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microalbuminuria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findings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Swiss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BMJ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10"/>
        </w:rPr>
        <w:t>, 2016. 6: 22.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/27006347</w:t>
        </w:r>
      </w:hyperlink>
    </w:p>
    <w:p>
      <w:pPr>
        <w:pStyle w:val="BodyText"/>
        <w:ind w:left="1991" w:right="480" w:hanging="843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157.          </w:t>
      </w:r>
      <w:r>
        <w:rPr>
          <w:sz w:val="18"/>
          <w:szCs w:val="18"/>
          <w:color w:val="231F20"/>
        </w:rPr>
        <w:t>Bellini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3"/>
        </w:rPr>
        <w:t>M.I.,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Br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2022. 109: 671.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/35612960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158.          </w:t>
      </w:r>
      <w:r>
        <w:rPr>
          <w:sz w:val="18"/>
          <w:szCs w:val="18"/>
          <w:color w:val="231F20"/>
          <w:position w:val="3"/>
        </w:rPr>
        <w:t>Haugen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A.J.,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Increased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ischaemic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heart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donation</w:t>
      </w:r>
      <w:r>
        <w:rPr>
          <w:sz w:val="18"/>
          <w:szCs w:val="18"/>
          <w:color w:val="231F20"/>
          <w:spacing w:val="13"/>
          <w:position w:val="3"/>
        </w:rPr>
        <w:t>.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Dial</w:t>
      </w:r>
    </w:p>
    <w:p>
      <w:pPr>
        <w:pStyle w:val="BodyText"/>
        <w:ind w:left="198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2022. 37: 928.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2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/33624826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159.          </w:t>
      </w:r>
      <w:r>
        <w:rPr>
          <w:sz w:val="18"/>
          <w:szCs w:val="18"/>
          <w:color w:val="231F20"/>
          <w:position w:val="3"/>
        </w:rPr>
        <w:t>Ibrahim</w:t>
      </w:r>
      <w:r>
        <w:rPr>
          <w:sz w:val="18"/>
          <w:szCs w:val="18"/>
          <w:color w:val="231F20"/>
          <w:spacing w:val="5"/>
          <w:position w:val="3"/>
        </w:rPr>
        <w:t>, H.N.,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consequences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donation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5"/>
          <w:position w:val="3"/>
        </w:rPr>
        <w:t>, 2009. 360</w:t>
      </w:r>
      <w:r>
        <w:rPr>
          <w:sz w:val="18"/>
          <w:szCs w:val="18"/>
          <w:color w:val="231F20"/>
          <w:spacing w:val="4"/>
          <w:position w:val="3"/>
        </w:rPr>
        <w:t>: 459.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/19179315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160.          </w:t>
      </w:r>
      <w:r>
        <w:rPr>
          <w:sz w:val="18"/>
          <w:szCs w:val="18"/>
          <w:color w:val="231F20"/>
          <w:position w:val="3"/>
        </w:rPr>
        <w:t>Li</w:t>
      </w:r>
      <w:r>
        <w:rPr>
          <w:sz w:val="18"/>
          <w:szCs w:val="18"/>
          <w:color w:val="231F20"/>
          <w:spacing w:val="9"/>
          <w:position w:val="3"/>
        </w:rPr>
        <w:t>, S.S.,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Medicine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(</w:t>
      </w:r>
      <w:r>
        <w:rPr>
          <w:sz w:val="18"/>
          <w:szCs w:val="18"/>
          <w:color w:val="231F20"/>
          <w:position w:val="3"/>
        </w:rPr>
        <w:t>Baltimore</w:t>
      </w:r>
      <w:r>
        <w:rPr>
          <w:sz w:val="18"/>
          <w:szCs w:val="18"/>
          <w:color w:val="231F20"/>
          <w:spacing w:val="9"/>
          <w:position w:val="3"/>
        </w:rPr>
        <w:t>),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2016.</w:t>
      </w:r>
    </w:p>
    <w:p>
      <w:pPr>
        <w:pStyle w:val="BodyText"/>
        <w:ind w:left="1992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95: e3847.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/27310964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161.         Matas,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A.J.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Causes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timing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of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end-stage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renal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disease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after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living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kidney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donation.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Am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J</w:t>
      </w:r>
    </w:p>
    <w:p>
      <w:pPr>
        <w:pStyle w:val="BodyText"/>
        <w:ind w:left="198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2018. 18: 1140.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2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/29369517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162.          </w:t>
      </w:r>
      <w:r>
        <w:rPr>
          <w:sz w:val="18"/>
          <w:szCs w:val="18"/>
          <w:color w:val="231F20"/>
          <w:position w:val="3"/>
        </w:rPr>
        <w:t>Locke</w:t>
      </w:r>
      <w:r>
        <w:rPr>
          <w:sz w:val="18"/>
          <w:szCs w:val="18"/>
          <w:color w:val="231F20"/>
          <w:spacing w:val="15"/>
          <w:position w:val="3"/>
        </w:rPr>
        <w:t>, J.E.,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color w:val="231F20"/>
          <w:position w:val="3"/>
        </w:rPr>
        <w:t>Obesity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increases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end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stage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among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donors</w:t>
      </w:r>
      <w:r>
        <w:rPr>
          <w:sz w:val="18"/>
          <w:szCs w:val="18"/>
          <w:color w:val="231F20"/>
          <w:spacing w:val="14"/>
          <w:position w:val="3"/>
        </w:rPr>
        <w:t>.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>, 2017. 91: 699.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2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/28041626</w:t>
        </w:r>
      </w:hyperlink>
    </w:p>
    <w:p>
      <w:pPr>
        <w:pStyle w:val="BodyText"/>
        <w:ind w:left="1989" w:right="481" w:hanging="84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163.          </w:t>
      </w:r>
      <w:r>
        <w:rPr>
          <w:sz w:val="18"/>
          <w:szCs w:val="18"/>
          <w:color w:val="231F20"/>
        </w:rPr>
        <w:t>Gross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C.R.,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quality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life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last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five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decades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results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RELIVE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>, 2013. 13: 2924.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/24011252</w:t>
        </w:r>
      </w:hyperlink>
    </w:p>
    <w:p>
      <w:pPr>
        <w:pStyle w:val="BodyText"/>
        <w:ind w:left="1998" w:right="480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164.          </w:t>
      </w:r>
      <w:r>
        <w:rPr>
          <w:sz w:val="18"/>
          <w:szCs w:val="18"/>
          <w:color w:val="231F20"/>
        </w:rPr>
        <w:t>Maggiore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U.,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risks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donation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position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paper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ERA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EDTA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DESCARTES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working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Nephrology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Dialysis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2"/>
        </w:rPr>
        <w:t>, 2017. 32: 2</w:t>
      </w:r>
      <w:r>
        <w:rPr>
          <w:sz w:val="18"/>
          <w:szCs w:val="18"/>
          <w:color w:val="231F20"/>
          <w:spacing w:val="1"/>
        </w:rPr>
        <w:t>16.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2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/614992517</w:t>
        </w:r>
      </w:hyperlink>
    </w:p>
    <w:p>
      <w:pPr>
        <w:pStyle w:val="BodyText"/>
        <w:ind w:left="1991" w:right="481" w:hanging="843"/>
        <w:spacing w:before="2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165.          </w:t>
      </w:r>
      <w:r>
        <w:rPr>
          <w:sz w:val="18"/>
          <w:szCs w:val="18"/>
          <w:color w:val="231F20"/>
        </w:rPr>
        <w:t>Lorenz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E.C.,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2010. 78: 719.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2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/20877371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166.          </w:t>
      </w:r>
      <w:r>
        <w:rPr>
          <w:sz w:val="18"/>
          <w:szCs w:val="18"/>
          <w:color w:val="231F20"/>
          <w:position w:val="3"/>
        </w:rPr>
        <w:t>Ariza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Heredia</w:t>
      </w:r>
      <w:r>
        <w:rPr>
          <w:sz w:val="18"/>
          <w:szCs w:val="18"/>
          <w:color w:val="231F20"/>
          <w:spacing w:val="6"/>
          <w:position w:val="3"/>
        </w:rPr>
        <w:t>,  E.J.,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Urinary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tract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infections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  kidney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4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5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role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gender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995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urologic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abnormalities</w:t>
      </w:r>
      <w:r>
        <w:rPr>
          <w:sz w:val="18"/>
          <w:szCs w:val="18"/>
          <w:color w:val="231F20"/>
          <w:spacing w:val="8"/>
          <w:position w:val="3"/>
        </w:rPr>
        <w:t>,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antimicrobial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prophylaxis</w:t>
      </w:r>
      <w:r>
        <w:rPr>
          <w:sz w:val="18"/>
          <w:szCs w:val="18"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8"/>
          <w:position w:val="3"/>
        </w:rPr>
        <w:t>, 2013. 18: 195.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/23792521</w:t>
        </w:r>
      </w:hyperlink>
    </w:p>
    <w:p>
      <w:pPr>
        <w:pStyle w:val="BodyText"/>
        <w:ind w:left="1995" w:right="481" w:hanging="847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167.          </w:t>
      </w:r>
      <w:r>
        <w:rPr>
          <w:sz w:val="18"/>
          <w:szCs w:val="18"/>
          <w:color w:val="231F20"/>
        </w:rPr>
        <w:t>Chang</w:t>
      </w:r>
      <w:r>
        <w:rPr>
          <w:sz w:val="18"/>
          <w:szCs w:val="18"/>
          <w:color w:val="231F20"/>
          <w:spacing w:val="11"/>
        </w:rPr>
        <w:t>, C.Y.,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manifestations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BK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polyomavirus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 </w:t>
      </w:r>
      <w:r>
        <w:rPr>
          <w:sz w:val="18"/>
          <w:szCs w:val="18"/>
          <w:color w:val="231F20"/>
        </w:rPr>
        <w:t>Urol, 2005. 12: 2829.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2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/16274519</w:t>
        </w:r>
      </w:hyperlink>
    </w:p>
    <w:p>
      <w:pPr>
        <w:pStyle w:val="BodyText"/>
        <w:ind w:left="1986" w:right="481" w:hanging="838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168.          </w:t>
      </w:r>
      <w:r>
        <w:rPr>
          <w:sz w:val="18"/>
          <w:szCs w:val="18"/>
          <w:color w:val="231F20"/>
        </w:rPr>
        <w:t>Hwang</w:t>
      </w:r>
      <w:r>
        <w:rPr>
          <w:sz w:val="18"/>
          <w:szCs w:val="18"/>
          <w:color w:val="231F20"/>
          <w:spacing w:val="8"/>
        </w:rPr>
        <w:t>, J.K.,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Comparative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ABO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incompatible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ABO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compatible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grafts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Korea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6"/>
        </w:rPr>
        <w:t>, 2013. 4</w:t>
      </w:r>
      <w:r>
        <w:rPr>
          <w:sz w:val="18"/>
          <w:szCs w:val="18"/>
          <w:color w:val="231F20"/>
          <w:spacing w:val="5"/>
        </w:rPr>
        <w:t>5: 2931.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/24157006</w:t>
        </w:r>
      </w:hyperlink>
    </w:p>
    <w:p>
      <w:pPr>
        <w:pStyle w:val="BodyText"/>
        <w:ind w:left="1995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169.          </w:t>
      </w:r>
      <w:r>
        <w:rPr>
          <w:sz w:val="18"/>
          <w:szCs w:val="18"/>
          <w:color w:val="231F20"/>
        </w:rPr>
        <w:t>Habicht</w:t>
      </w:r>
      <w:r>
        <w:rPr>
          <w:sz w:val="18"/>
          <w:szCs w:val="18"/>
          <w:color w:val="231F20"/>
          <w:spacing w:val="9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Increase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infectious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ABO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incompatible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4"/>
        </w:rPr>
        <w:t>--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centre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2011. 26: 4124.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/21622990</w:t>
        </w:r>
      </w:hyperlink>
    </w:p>
    <w:p>
      <w:pPr>
        <w:pStyle w:val="BodyText"/>
        <w:ind w:left="1984" w:right="481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170.          </w:t>
      </w:r>
      <w:r>
        <w:rPr>
          <w:sz w:val="18"/>
          <w:szCs w:val="18"/>
          <w:color w:val="231F20"/>
        </w:rPr>
        <w:t>Sorto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26"/>
          <w:w w:val="101"/>
        </w:rPr>
        <w:t xml:space="preserve">  </w:t>
      </w:r>
      <w:r>
        <w:rPr>
          <w:sz w:val="18"/>
          <w:szCs w:val="18"/>
          <w:color w:val="231F20"/>
          <w:spacing w:val="4"/>
        </w:rPr>
        <w:t>R.,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first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7"/>
        </w:rPr>
        <w:t>, 2010. 42: 280.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/20172330</w:t>
        </w:r>
      </w:hyperlink>
    </w:p>
    <w:p>
      <w:pPr>
        <w:pStyle w:val="BodyText"/>
        <w:ind w:left="1995" w:right="482" w:hanging="847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0329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115247</wp:posOffset>
            </wp:positionV>
            <wp:extent cx="197999" cy="324002"/>
            <wp:effectExtent l="0" t="0" r="0" b="0"/>
            <wp:wrapNone/>
            <wp:docPr id="92" name="IM 92"/>
            <wp:cNvGraphicFramePr/>
            <a:graphic>
              <a:graphicData uri="http://schemas.openxmlformats.org/drawingml/2006/picture">
                <pic:pic>
                  <pic:nvPicPr>
                    <pic:cNvPr id="92" name="IM 92"/>
                    <pic:cNvPicPr/>
                  </pic:nvPicPr>
                  <pic:blipFill>
                    <a:blip r:embed="rId27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</w:rPr>
        <w:t>171.          </w:t>
      </w:r>
      <w:r>
        <w:rPr>
          <w:sz w:val="18"/>
          <w:szCs w:val="18"/>
          <w:color w:val="231F20"/>
        </w:rPr>
        <w:t>Thrasher</w:t>
      </w:r>
      <w:r>
        <w:rPr>
          <w:sz w:val="18"/>
          <w:szCs w:val="18"/>
          <w:color w:val="231F20"/>
          <w:spacing w:val="11"/>
        </w:rPr>
        <w:t>, J.B.,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Extravesical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Leadbetter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Politano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ureteroneocystostomy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320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transplants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8"/>
        </w:rPr>
        <w:t>, 1990. 144: 1105.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2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/2231880</w:t>
        </w:r>
      </w:hyperlink>
    </w:p>
    <w:p>
      <w:pPr>
        <w:spacing w:line="275" w:lineRule="auto"/>
        <w:sectPr>
          <w:footerReference w:type="default" r:id="rId258"/>
          <w:pgSz w:w="11906" w:h="16838"/>
          <w:pgMar w:top="400" w:right="1785" w:bottom="497" w:left="0" w:header="0" w:footer="328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2" w:right="1133" w:hanging="836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172.          </w:t>
      </w:r>
      <w:r>
        <w:rPr>
          <w:sz w:val="18"/>
          <w:szCs w:val="18"/>
          <w:color w:val="231F20"/>
        </w:rPr>
        <w:t>Mangus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9"/>
        </w:rPr>
        <w:t xml:space="preserve">  </w:t>
      </w:r>
      <w:r>
        <w:rPr>
          <w:sz w:val="18"/>
          <w:szCs w:val="18"/>
          <w:color w:val="231F20"/>
          <w:spacing w:val="12"/>
        </w:rPr>
        <w:t>R.S.,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Stented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nonstented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extravesical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ureteroneocystostomy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metaanalysis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2"/>
        </w:rPr>
        <w:t>, 2004. 4: 1889.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/15476491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173.          </w:t>
      </w:r>
      <w:r>
        <w:rPr>
          <w:sz w:val="18"/>
          <w:szCs w:val="18"/>
          <w:color w:val="231F20"/>
          <w:position w:val="3"/>
        </w:rPr>
        <w:t>Wilson</w:t>
      </w:r>
      <w:r>
        <w:rPr>
          <w:sz w:val="18"/>
          <w:szCs w:val="18"/>
          <w:color w:val="231F20"/>
          <w:spacing w:val="5"/>
          <w:position w:val="3"/>
        </w:rPr>
        <w:t>, C.H</w:t>
      </w:r>
      <w:r>
        <w:rPr>
          <w:sz w:val="18"/>
          <w:szCs w:val="18"/>
          <w:color w:val="231F20"/>
          <w:spacing w:val="4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Routine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intraoperative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stenting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2005: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004925.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/16235385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174.          </w:t>
      </w:r>
      <w:r>
        <w:rPr>
          <w:sz w:val="18"/>
          <w:szCs w:val="18"/>
          <w:color w:val="231F20"/>
          <w:position w:val="3"/>
        </w:rPr>
        <w:t>Osman</w:t>
      </w:r>
      <w:r>
        <w:rPr>
          <w:sz w:val="18"/>
          <w:szCs w:val="18"/>
          <w:color w:val="231F20"/>
          <w:spacing w:val="3"/>
          <w:position w:val="3"/>
        </w:rPr>
        <w:t>, Y.,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Routine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insertion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stent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live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3"/>
          <w:position w:val="3"/>
        </w:rPr>
        <w:t>: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worthwhile</w:t>
      </w:r>
      <w:r>
        <w:rPr>
          <w:sz w:val="18"/>
          <w:szCs w:val="18"/>
          <w:color w:val="231F20"/>
          <w:spacing w:val="2"/>
          <w:position w:val="3"/>
        </w:rPr>
        <w:t>?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Urology, 2005. 65: 867.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2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/15882713</w:t>
        </w:r>
      </w:hyperlink>
    </w:p>
    <w:p>
      <w:pPr>
        <w:pStyle w:val="BodyText"/>
        <w:ind w:left="1340" w:right="1133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175.          </w:t>
      </w:r>
      <w:r>
        <w:rPr>
          <w:sz w:val="18"/>
          <w:szCs w:val="18"/>
          <w:color w:val="231F20"/>
        </w:rPr>
        <w:t>Georgiev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P.,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Routine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stenting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reduces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urologic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compared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stenting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0"/>
        </w:rPr>
        <w:t>“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demand</w:t>
      </w:r>
      <w:r>
        <w:rPr>
          <w:sz w:val="18"/>
          <w:szCs w:val="18"/>
          <w:color w:val="231F20"/>
          <w:spacing w:val="5"/>
        </w:rPr>
        <w:t>”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2007. 70: 893.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/17919691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176.         </w:t>
      </w:r>
      <w:r>
        <w:rPr>
          <w:sz w:val="18"/>
          <w:szCs w:val="18"/>
          <w:color w:val="231F20"/>
        </w:rPr>
        <w:t>Akoh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16"/>
        </w:rPr>
        <w:t>J.A.,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, 2013. 3: 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/24175202</w:t>
        </w:r>
      </w:hyperlink>
    </w:p>
    <w:p>
      <w:pPr>
        <w:pStyle w:val="BodyText"/>
        <w:ind w:left="1343" w:right="1133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177.          </w:t>
      </w:r>
      <w:r>
        <w:rPr>
          <w:sz w:val="18"/>
          <w:szCs w:val="18"/>
          <w:color w:val="231F20"/>
        </w:rPr>
        <w:t>Fayek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10"/>
        </w:rPr>
        <w:t>S.A.,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stents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, 2012. 93: 304.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/22179401</w:t>
        </w:r>
      </w:hyperlink>
    </w:p>
    <w:p>
      <w:pPr>
        <w:pStyle w:val="BodyText"/>
        <w:ind w:left="1346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178.          </w:t>
      </w:r>
      <w:r>
        <w:rPr>
          <w:sz w:val="18"/>
          <w:szCs w:val="18"/>
          <w:color w:val="231F20"/>
        </w:rPr>
        <w:t>Dimitroulis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D.,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  <w:spacing w:val="5"/>
        </w:rPr>
        <w:t>1367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transplantations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5"/>
        </w:rPr>
        <w:t>, 2009. 41: 1609.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/19545690</w:t>
        </w:r>
      </w:hyperlink>
    </w:p>
    <w:p>
      <w:pPr>
        <w:pStyle w:val="BodyText"/>
        <w:ind w:left="1332" w:right="1133" w:hanging="83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179.          </w:t>
      </w:r>
      <w:r>
        <w:rPr>
          <w:sz w:val="18"/>
          <w:szCs w:val="18"/>
          <w:color w:val="231F20"/>
        </w:rPr>
        <w:t>Pawlicki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J.,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hemorrhagic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thrombotic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</w:rPr>
        <w:t xml:space="preserve"> 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7"/>
        </w:rPr>
        <w:t>, 2011. 43: 3013.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/21996213</w:t>
        </w:r>
      </w:hyperlink>
    </w:p>
    <w:p>
      <w:pPr>
        <w:pStyle w:val="BodyText"/>
        <w:ind w:left="1337" w:right="1133" w:hanging="84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180.          </w:t>
      </w:r>
      <w:r>
        <w:rPr>
          <w:sz w:val="18"/>
          <w:szCs w:val="18"/>
          <w:color w:val="231F20"/>
        </w:rPr>
        <w:t>Rouviere</w:t>
      </w:r>
      <w:r>
        <w:rPr>
          <w:sz w:val="18"/>
          <w:szCs w:val="18"/>
          <w:color w:val="231F20"/>
          <w:spacing w:val="6"/>
        </w:rPr>
        <w:t>, 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salvage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means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intra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arterial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fibrinolysis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, 2002. 73: 403.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/11884937</w:t>
        </w:r>
      </w:hyperlink>
    </w:p>
    <w:p>
      <w:pPr>
        <w:pStyle w:val="BodyText"/>
        <w:ind w:left="496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181.          </w:t>
      </w:r>
      <w:r>
        <w:rPr>
          <w:sz w:val="18"/>
          <w:szCs w:val="18"/>
          <w:color w:val="231F20"/>
          <w:position w:val="3"/>
        </w:rPr>
        <w:t>Domagala</w:t>
      </w:r>
      <w:r>
        <w:rPr>
          <w:sz w:val="18"/>
          <w:szCs w:val="18"/>
          <w:color w:val="231F20"/>
          <w:spacing w:val="9"/>
          <w:position w:val="3"/>
        </w:rPr>
        <w:t>,  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9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kidneys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expanded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criteria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donors</w:t>
      </w:r>
      <w:r>
        <w:rPr>
          <w:sz w:val="18"/>
          <w:szCs w:val="18"/>
          <w:color w:val="231F20"/>
          <w:spacing w:val="9"/>
          <w:position w:val="3"/>
        </w:rPr>
        <w:t>.</w:t>
      </w:r>
    </w:p>
    <w:p>
      <w:pPr>
        <w:pStyle w:val="BodyText"/>
        <w:ind w:left="133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4"/>
        </w:rPr>
        <w:t>, 2009. 41: 2970.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2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/19857652</w:t>
        </w:r>
      </w:hyperlink>
    </w:p>
    <w:p>
      <w:pPr>
        <w:pStyle w:val="BodyText"/>
        <w:ind w:left="1339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182.         Ammi,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M.,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Evaluation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Vascular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Surgical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Complications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4"/>
        </w:rPr>
        <w:t>Transplantation.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4"/>
        </w:rPr>
        <w:t>Anna</w:t>
      </w:r>
      <w:r>
        <w:rPr>
          <w:sz w:val="18"/>
          <w:szCs w:val="18"/>
          <w:color w:val="231F20"/>
          <w:spacing w:val="3"/>
        </w:rPr>
        <w:t>ls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5"/>
        </w:rPr>
        <w:t>, 2016. 33: 23.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2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/614681588</w:t>
        </w:r>
      </w:hyperlink>
    </w:p>
    <w:p>
      <w:pPr>
        <w:pStyle w:val="BodyText"/>
        <w:ind w:left="1345" w:right="1133" w:hanging="849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183.          </w:t>
      </w:r>
      <w:r>
        <w:rPr>
          <w:sz w:val="18"/>
          <w:szCs w:val="18"/>
          <w:color w:val="231F20"/>
        </w:rPr>
        <w:t>Giustacchini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13"/>
        </w:rPr>
        <w:t>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important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cause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graft </w:t>
      </w:r>
      <w:r>
        <w:rPr>
          <w:sz w:val="18"/>
          <w:szCs w:val="18"/>
          <w:color w:val="231F20"/>
        </w:rPr>
        <w:t>loss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5"/>
        </w:rPr>
        <w:t>, 2002. 34: 2126.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/12270338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184.          </w:t>
      </w:r>
      <w:r>
        <w:rPr>
          <w:sz w:val="18"/>
          <w:szCs w:val="18"/>
          <w:color w:val="231F20"/>
        </w:rPr>
        <w:t>Wuthrich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6"/>
        </w:rPr>
        <w:t>R.P.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Factor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Leiden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mutation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potential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thrombogenic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vein</w:t>
      </w:r>
      <w:r>
        <w:rPr>
          <w:sz w:val="18"/>
          <w:szCs w:val="18"/>
          <w:color w:val="231F20"/>
          <w:spacing w:val="6"/>
        </w:rPr>
        <w:t>, </w:t>
      </w:r>
      <w:r>
        <w:rPr>
          <w:sz w:val="18"/>
          <w:szCs w:val="18"/>
          <w:color w:val="231F20"/>
        </w:rPr>
        <w:t>dialysis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thrombosis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Curr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Opin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Hypertens</w:t>
      </w:r>
      <w:r>
        <w:rPr>
          <w:sz w:val="18"/>
          <w:szCs w:val="18"/>
          <w:color w:val="231F20"/>
          <w:spacing w:val="3"/>
        </w:rPr>
        <w:t>, 2001. 10: 409.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/11342806</w:t>
        </w:r>
      </w:hyperlink>
    </w:p>
    <w:p>
      <w:pPr>
        <w:pStyle w:val="BodyText"/>
        <w:ind w:left="1343" w:right="1172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185.          </w:t>
      </w:r>
      <w:r>
        <w:rPr>
          <w:sz w:val="18"/>
          <w:szCs w:val="18"/>
          <w:color w:val="231F20"/>
        </w:rPr>
        <w:t>Parajuli</w:t>
      </w:r>
      <w:r>
        <w:rPr>
          <w:sz w:val="18"/>
          <w:szCs w:val="18"/>
          <w:color w:val="231F20"/>
          <w:spacing w:val="7"/>
        </w:rPr>
        <w:t>, 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Hypercoagulability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-3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, 2016. 100: 719.</w:t>
      </w:r>
      <w:r>
        <w:rPr>
          <w:sz w:val="18"/>
          <w:szCs w:val="18"/>
          <w:color w:val="231F20"/>
        </w:rPr>
        <w:t xml:space="preserve"> </w:t>
      </w:r>
      <w:hyperlink w:history="true" r:id="rId2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/26413991</w:t>
        </w:r>
      </w:hyperlink>
    </w:p>
    <w:p>
      <w:pPr>
        <w:pStyle w:val="BodyText"/>
        <w:ind w:left="1343" w:right="1133" w:hanging="847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186.          </w:t>
      </w:r>
      <w:r>
        <w:rPr>
          <w:sz w:val="18"/>
          <w:szCs w:val="18"/>
          <w:color w:val="231F20"/>
        </w:rPr>
        <w:t>Granata</w:t>
      </w:r>
      <w:r>
        <w:rPr>
          <w:sz w:val="18"/>
          <w:szCs w:val="18"/>
          <w:color w:val="231F20"/>
          <w:spacing w:val="8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vascular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>: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role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Doppler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8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2"/>
        </w:rPr>
        <w:t>, 2015. 18: 101.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2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/26191097</w:t>
        </w:r>
      </w:hyperlink>
    </w:p>
    <w:p>
      <w:pPr>
        <w:pStyle w:val="BodyText"/>
        <w:ind w:left="496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187.          </w:t>
      </w:r>
      <w:r>
        <w:rPr>
          <w:sz w:val="18"/>
          <w:szCs w:val="18"/>
          <w:color w:val="231F20"/>
          <w:position w:val="3"/>
        </w:rPr>
        <w:t>Hogan</w:t>
      </w:r>
      <w:r>
        <w:rPr>
          <w:sz w:val="18"/>
          <w:szCs w:val="18"/>
          <w:color w:val="231F20"/>
          <w:spacing w:val="10"/>
          <w:position w:val="3"/>
        </w:rPr>
        <w:t>, J.L.,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onset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vein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thrombosis</w:t>
      </w:r>
      <w:r>
        <w:rPr>
          <w:sz w:val="18"/>
          <w:szCs w:val="18"/>
          <w:color w:val="231F20"/>
          <w:spacing w:val="10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case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report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literature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</w:p>
    <w:p>
      <w:pPr>
        <w:pStyle w:val="BodyText"/>
        <w:ind w:left="1338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Surg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Case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2"/>
        </w:rPr>
        <w:t>, 2015. 6C: 73.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2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/25528029</w:t>
        </w:r>
      </w:hyperlink>
    </w:p>
    <w:p>
      <w:pPr>
        <w:pStyle w:val="BodyText"/>
        <w:ind w:left="1336" w:right="1133" w:hanging="840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188.          </w:t>
      </w:r>
      <w:r>
        <w:rPr>
          <w:sz w:val="18"/>
          <w:szCs w:val="18"/>
          <w:color w:val="231F20"/>
        </w:rPr>
        <w:t>Musso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7"/>
        </w:rPr>
        <w:t>D.,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Symptomatic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Venous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Thromboembolism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Major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Bleeding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  <w:spacing w:val="3"/>
        </w:rPr>
        <w:t>Transplantation: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Should We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Pharmacologic Thromboprophylaxis? Transplantation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Proceedings,</w:t>
      </w:r>
    </w:p>
    <w:p>
      <w:pPr>
        <w:pStyle w:val="BodyText"/>
        <w:ind w:left="1339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2016. 48: 2773.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2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/613014201</w:t>
        </w:r>
      </w:hyperlink>
    </w:p>
    <w:p>
      <w:pPr>
        <w:pStyle w:val="BodyText"/>
        <w:ind w:left="1332" w:right="1133" w:hanging="83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189.          </w:t>
      </w:r>
      <w:r>
        <w:rPr>
          <w:sz w:val="18"/>
          <w:szCs w:val="18"/>
          <w:color w:val="231F20"/>
        </w:rPr>
        <w:t>Hurst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9"/>
        </w:rPr>
        <w:t>F.P.,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predictors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USRDS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7"/>
        </w:rPr>
        <w:t>, 2009. 30: 459.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/19776559</w:t>
        </w:r>
      </w:hyperlink>
    </w:p>
    <w:p>
      <w:pPr>
        <w:pStyle w:val="BodyText"/>
        <w:ind w:left="1339" w:right="1132" w:hanging="843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70432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267609</wp:posOffset>
            </wp:positionV>
            <wp:extent cx="198004" cy="324002"/>
            <wp:effectExtent l="0" t="0" r="0" b="0"/>
            <wp:wrapNone/>
            <wp:docPr id="94" name="IM 94"/>
            <wp:cNvGraphicFramePr/>
            <a:graphic>
              <a:graphicData uri="http://schemas.openxmlformats.org/drawingml/2006/picture">
                <pic:pic>
                  <pic:nvPicPr>
                    <pic:cNvPr id="94" name="IM 94"/>
                    <pic:cNvPicPr/>
                  </pic:nvPicPr>
                  <pic:blipFill>
                    <a:blip r:embed="rId29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4"/>
        </w:rPr>
        <w:t>190.         </w:t>
      </w:r>
      <w:r>
        <w:rPr>
          <w:sz w:val="18"/>
          <w:szCs w:val="18"/>
          <w:color w:val="231F20"/>
        </w:rPr>
        <w:t>Willicombe</w:t>
      </w:r>
      <w:r>
        <w:rPr>
          <w:sz w:val="18"/>
          <w:szCs w:val="18"/>
          <w:color w:val="231F20"/>
          <w:spacing w:val="14"/>
        </w:rPr>
        <w:t>,  M.,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  </w:t>
      </w:r>
      <w:r>
        <w:rPr>
          <w:sz w:val="18"/>
          <w:szCs w:val="18"/>
          <w:color w:val="231F20"/>
        </w:rPr>
        <w:t>Postanastomotic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14"/>
        </w:rPr>
        <w:t>: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novo </w:t>
      </w:r>
      <w:r>
        <w:rPr>
          <w:sz w:val="18"/>
          <w:szCs w:val="18"/>
          <w:color w:val="231F20"/>
        </w:rPr>
        <w:t>class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1"/>
        </w:rPr>
        <w:t>, 2014. 14: 13</w:t>
      </w:r>
      <w:r>
        <w:rPr>
          <w:sz w:val="18"/>
          <w:szCs w:val="18"/>
          <w:color w:val="231F20"/>
          <w:spacing w:val="10"/>
        </w:rPr>
        <w:t>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2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/24354873</w:t>
        </w:r>
      </w:hyperlink>
    </w:p>
    <w:p>
      <w:pPr>
        <w:pStyle w:val="BodyText"/>
        <w:ind w:left="496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191.          </w:t>
      </w:r>
      <w:r>
        <w:rPr>
          <w:sz w:val="18"/>
          <w:szCs w:val="18"/>
          <w:color w:val="231F20"/>
          <w:position w:val="3"/>
        </w:rPr>
        <w:t>Ghazanfar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A.,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artery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stenosis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its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impact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14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</w:p>
    <w:p>
      <w:pPr>
        <w:pStyle w:val="BodyText"/>
        <w:ind w:left="13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centre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6"/>
          <w:position w:val="3"/>
        </w:rPr>
        <w:t>, 2011. 26: 336.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/20601365</w:t>
        </w:r>
      </w:hyperlink>
    </w:p>
    <w:p>
      <w:pPr>
        <w:spacing w:line="275" w:lineRule="auto"/>
        <w:sectPr>
          <w:footerReference w:type="default" r:id="rId279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8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192.         </w:t>
      </w:r>
      <w:r>
        <w:rPr>
          <w:sz w:val="18"/>
          <w:szCs w:val="18"/>
          <w:color w:val="231F20"/>
          <w:position w:val="3"/>
        </w:rPr>
        <w:t>Seratnahaei</w:t>
      </w:r>
      <w:r>
        <w:rPr>
          <w:sz w:val="18"/>
          <w:szCs w:val="18"/>
          <w:color w:val="231F20"/>
          <w:spacing w:val="9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artery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stenosis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Angiology</w:t>
      </w:r>
      <w:r>
        <w:rPr>
          <w:sz w:val="18"/>
          <w:szCs w:val="18"/>
          <w:color w:val="231F20"/>
          <w:spacing w:val="9"/>
          <w:position w:val="3"/>
        </w:rPr>
        <w:t>, 2011</w:t>
      </w:r>
      <w:r>
        <w:rPr>
          <w:sz w:val="18"/>
          <w:szCs w:val="18"/>
          <w:color w:val="231F20"/>
          <w:spacing w:val="8"/>
          <w:position w:val="3"/>
        </w:rPr>
        <w:t>. 62: 219.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/20682611</w:t>
        </w:r>
      </w:hyperlink>
    </w:p>
    <w:p>
      <w:pPr>
        <w:pStyle w:val="BodyText"/>
        <w:ind w:left="1994" w:right="480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193.          </w:t>
      </w:r>
      <w:r>
        <w:rPr>
          <w:sz w:val="18"/>
          <w:szCs w:val="18"/>
          <w:color w:val="231F20"/>
        </w:rPr>
        <w:t>Rountas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17"/>
        </w:rPr>
        <w:t xml:space="preserve">  </w:t>
      </w:r>
      <w:r>
        <w:rPr>
          <w:sz w:val="18"/>
          <w:szCs w:val="18"/>
          <w:color w:val="231F20"/>
          <w:spacing w:val="10"/>
        </w:rPr>
        <w:t>C., 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 </w:t>
      </w:r>
      <w:r>
        <w:rPr>
          <w:sz w:val="18"/>
          <w:szCs w:val="18"/>
          <w:color w:val="231F20"/>
        </w:rPr>
        <w:t>Imaging</w:t>
      </w:r>
      <w:r>
        <w:rPr>
          <w:sz w:val="18"/>
          <w:szCs w:val="18"/>
          <w:color w:val="231F20"/>
          <w:spacing w:val="18"/>
        </w:rPr>
        <w:t xml:space="preserve">  </w:t>
      </w:r>
      <w:r>
        <w:rPr>
          <w:sz w:val="18"/>
          <w:szCs w:val="18"/>
          <w:color w:val="231F20"/>
        </w:rPr>
        <w:t>modalities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artery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suspected</w:t>
      </w:r>
      <w:r>
        <w:rPr>
          <w:sz w:val="18"/>
          <w:szCs w:val="18"/>
          <w:color w:val="231F20"/>
          <w:spacing w:val="17"/>
          <w:w w:val="101"/>
        </w:rPr>
        <w:t xml:space="preserve">  </w:t>
      </w:r>
      <w:r>
        <w:rPr>
          <w:sz w:val="18"/>
          <w:szCs w:val="18"/>
          <w:color w:val="231F20"/>
        </w:rPr>
        <w:t>renovascular </w:t>
      </w:r>
      <w:r>
        <w:rPr>
          <w:sz w:val="18"/>
          <w:szCs w:val="18"/>
          <w:color w:val="231F20"/>
          <w:spacing w:val="1"/>
        </w:rPr>
        <w:t>hypertension:</w:t>
      </w:r>
      <w:r>
        <w:rPr>
          <w:sz w:val="18"/>
          <w:szCs w:val="18"/>
          <w:color w:val="231F20"/>
          <w:spacing w:val="31"/>
        </w:rPr>
        <w:t xml:space="preserve">  </w:t>
      </w:r>
      <w:r>
        <w:rPr>
          <w:sz w:val="18"/>
          <w:szCs w:val="18"/>
          <w:color w:val="231F20"/>
          <w:spacing w:val="1"/>
        </w:rPr>
        <w:t>prospective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intraindividual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comparison</w:t>
      </w:r>
      <w:r>
        <w:rPr>
          <w:sz w:val="18"/>
          <w:szCs w:val="18"/>
          <w:color w:val="231F20"/>
          <w:spacing w:val="21"/>
        </w:rPr>
        <w:t xml:space="preserve">  </w:t>
      </w:r>
      <w:r>
        <w:rPr>
          <w:sz w:val="18"/>
          <w:szCs w:val="18"/>
          <w:color w:val="231F20"/>
          <w:spacing w:val="1"/>
        </w:rPr>
        <w:t>of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color</w:t>
      </w:r>
      <w:r>
        <w:rPr>
          <w:sz w:val="18"/>
          <w:szCs w:val="18"/>
          <w:color w:val="231F20"/>
          <w:spacing w:val="24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Doppler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US,</w:t>
      </w:r>
      <w:r>
        <w:rPr>
          <w:sz w:val="18"/>
          <w:szCs w:val="18"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CT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  <w:spacing w:val="1"/>
        </w:rPr>
        <w:t>angiography,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GD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enhanced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angiography</w:t>
      </w:r>
      <w:r>
        <w:rPr>
          <w:sz w:val="18"/>
          <w:szCs w:val="18"/>
          <w:color w:val="231F20"/>
          <w:spacing w:val="10"/>
        </w:rPr>
        <w:t>,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digital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substraction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angiography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Ren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Fail</w:t>
      </w:r>
      <w:r>
        <w:rPr>
          <w:sz w:val="18"/>
          <w:szCs w:val="18"/>
          <w:color w:val="231F20"/>
          <w:spacing w:val="10"/>
        </w:rPr>
        <w:t>, 2007. 29: 295.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/17497443</w:t>
        </w:r>
      </w:hyperlink>
    </w:p>
    <w:p>
      <w:pPr>
        <w:pStyle w:val="BodyText"/>
        <w:ind w:left="1148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194.          </w:t>
      </w:r>
      <w:r>
        <w:rPr>
          <w:sz w:val="18"/>
          <w:szCs w:val="18"/>
          <w:color w:val="231F20"/>
          <w:position w:val="3"/>
        </w:rPr>
        <w:t>Fervenza</w:t>
      </w:r>
      <w:r>
        <w:rPr>
          <w:sz w:val="18"/>
          <w:szCs w:val="18"/>
          <w:color w:val="231F20"/>
          <w:spacing w:val="5"/>
          <w:position w:val="3"/>
        </w:rPr>
        <w:t>, F.C.,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stenosis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</w:t>
      </w:r>
      <w:r>
        <w:rPr>
          <w:sz w:val="18"/>
          <w:szCs w:val="18"/>
          <w:color w:val="231F20"/>
          <w:spacing w:val="5"/>
          <w:position w:val="3"/>
        </w:rPr>
        <w:t>, 1998.</w:t>
      </w:r>
      <w:r>
        <w:rPr>
          <w:sz w:val="18"/>
          <w:szCs w:val="18"/>
          <w:color w:val="231F20"/>
          <w:spacing w:val="4"/>
          <w:position w:val="3"/>
        </w:rPr>
        <w:t xml:space="preserve"> 31: 142.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/9428466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195.          </w:t>
      </w:r>
      <w:r>
        <w:rPr>
          <w:sz w:val="18"/>
          <w:szCs w:val="18"/>
          <w:color w:val="231F20"/>
          <w:position w:val="3"/>
        </w:rPr>
        <w:t>Bach</w:t>
      </w:r>
      <w:r>
        <w:rPr>
          <w:sz w:val="18"/>
          <w:szCs w:val="18"/>
          <w:color w:val="231F20"/>
          <w:spacing w:val="6"/>
          <w:position w:val="3"/>
        </w:rPr>
        <w:t>, 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Percutaneous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6"/>
          <w:position w:val="3"/>
        </w:rPr>
        <w:t>: </w:t>
      </w:r>
      <w:r>
        <w:rPr>
          <w:sz w:val="18"/>
          <w:szCs w:val="18"/>
          <w:color w:val="231F20"/>
          <w:position w:val="3"/>
        </w:rPr>
        <w:t>three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years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biopty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gun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761 </w:t>
      </w:r>
      <w:r>
        <w:rPr>
          <w:sz w:val="18"/>
          <w:szCs w:val="18"/>
          <w:color w:val="231F20"/>
          <w:position w:val="3"/>
        </w:rPr>
        <w:t>cases</w:t>
      </w:r>
      <w:r>
        <w:rPr>
          <w:sz w:val="18"/>
          <w:szCs w:val="18"/>
          <w:color w:val="231F20"/>
          <w:spacing w:val="6"/>
          <w:position w:val="3"/>
        </w:rPr>
        <w:t>-</w:t>
      </w:r>
    </w:p>
    <w:p>
      <w:pPr>
        <w:pStyle w:val="BodyText"/>
        <w:ind w:left="1987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survey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4"/>
          <w:position w:val="3"/>
        </w:rPr>
        <w:t>, 1999. 31</w:t>
      </w:r>
      <w:r>
        <w:rPr>
          <w:sz w:val="18"/>
          <w:szCs w:val="18"/>
          <w:color w:val="231F20"/>
          <w:spacing w:val="3"/>
          <w:position w:val="3"/>
        </w:rPr>
        <w:t>: 15.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/10408297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196.          </w:t>
      </w:r>
      <w:r>
        <w:rPr>
          <w:sz w:val="18"/>
          <w:szCs w:val="18"/>
          <w:color w:val="231F20"/>
          <w:position w:val="3"/>
        </w:rPr>
        <w:t>Loffroy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53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R.,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15"/>
          <w:position w:val="3"/>
        </w:rPr>
        <w:t>-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arteriovenous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fistulas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selective</w:t>
      </w:r>
    </w:p>
    <w:p>
      <w:pPr>
        <w:pStyle w:val="BodyText"/>
        <w:ind w:left="1993"/>
        <w:spacing w:before="2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arterial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embolization</w:t>
      </w:r>
      <w:r>
        <w:rPr>
          <w:sz w:val="18"/>
          <w:szCs w:val="18"/>
          <w:color w:val="231F20"/>
          <w:spacing w:val="7"/>
          <w:position w:val="3"/>
        </w:rPr>
        <w:t>: </w:t>
      </w:r>
      <w:r>
        <w:rPr>
          <w:sz w:val="18"/>
          <w:szCs w:val="18"/>
          <w:color w:val="231F20"/>
          <w:position w:val="3"/>
        </w:rPr>
        <w:t>immediate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Radiol</w:t>
      </w:r>
      <w:r>
        <w:rPr>
          <w:sz w:val="18"/>
          <w:szCs w:val="18"/>
          <w:color w:val="231F20"/>
          <w:spacing w:val="7"/>
          <w:position w:val="3"/>
        </w:rPr>
        <w:t>, 2008. 63: 657.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/18455557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197.          </w:t>
      </w:r>
      <w:r>
        <w:rPr>
          <w:sz w:val="18"/>
          <w:szCs w:val="18"/>
          <w:color w:val="231F20"/>
          <w:position w:val="3"/>
        </w:rPr>
        <w:t>Atray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N.K.,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lymphocele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single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centre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experience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2004.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18</w:t>
      </w:r>
    </w:p>
    <w:p>
      <w:pPr>
        <w:pStyle w:val="BodyText"/>
        <w:ind w:left="1990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5"/>
        </w:rPr>
        <w:t xml:space="preserve"> 12: 46.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/15217407</w:t>
        </w:r>
      </w:hyperlink>
    </w:p>
    <w:p>
      <w:pPr>
        <w:pStyle w:val="BodyText"/>
        <w:ind w:left="1148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198.          </w:t>
      </w:r>
      <w:r>
        <w:rPr>
          <w:sz w:val="18"/>
          <w:szCs w:val="18"/>
          <w:color w:val="231F20"/>
          <w:position w:val="3"/>
        </w:rPr>
        <w:t>Ulrich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 </w:t>
      </w:r>
      <w:r>
        <w:rPr>
          <w:sz w:val="18"/>
          <w:szCs w:val="18"/>
          <w:color w:val="231F20"/>
          <w:position w:val="3"/>
        </w:rPr>
        <w:t>Symptomatic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lymphoceles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-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multivariate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</w:t>
      </w:r>
    </w:p>
    <w:p>
      <w:pPr>
        <w:pStyle w:val="BodyText"/>
        <w:ind w:left="19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factors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fenestration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0"/>
          <w:position w:val="3"/>
        </w:rPr>
        <w:t>, 2010. 24: 273.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/19719727</w:t>
        </w:r>
      </w:hyperlink>
    </w:p>
    <w:p>
      <w:pPr>
        <w:pStyle w:val="BodyText"/>
        <w:ind w:left="114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199.          </w:t>
      </w:r>
      <w:r>
        <w:rPr>
          <w:sz w:val="18"/>
          <w:szCs w:val="18"/>
          <w:color w:val="231F20"/>
          <w:position w:val="3"/>
        </w:rPr>
        <w:t>Lucewicz</w:t>
      </w:r>
      <w:r>
        <w:rPr>
          <w:sz w:val="18"/>
          <w:szCs w:val="18"/>
          <w:color w:val="231F20"/>
          <w:spacing w:val="14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primary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symptomatic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lymphocele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4"/>
          <w:position w:val="3"/>
        </w:rPr>
        <w:t>: a</w:t>
      </w:r>
    </w:p>
    <w:p>
      <w:pPr>
        <w:pStyle w:val="BodyText"/>
        <w:ind w:left="1992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, 2011. 92: 663.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/21849931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200.          </w:t>
      </w:r>
      <w:r>
        <w:rPr>
          <w:sz w:val="18"/>
          <w:szCs w:val="18"/>
          <w:color w:val="231F20"/>
        </w:rPr>
        <w:t>Capocasale</w:t>
      </w:r>
      <w:r>
        <w:rPr>
          <w:sz w:val="18"/>
          <w:szCs w:val="18"/>
          <w:color w:val="231F20"/>
          <w:spacing w:val="5"/>
        </w:rPr>
        <w:t>,  E.,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Octreotide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lymphorrhea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4"/>
        </w:rPr>
        <w:t>:  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preliminary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4"/>
        </w:rPr>
        <w:t>, 2006. 38: 1047.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/16757259</w:t>
        </w:r>
      </w:hyperlink>
    </w:p>
    <w:p>
      <w:pPr>
        <w:pStyle w:val="BodyText"/>
        <w:ind w:left="1996" w:right="481" w:hanging="85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201.          </w:t>
      </w:r>
      <w:r>
        <w:rPr>
          <w:sz w:val="18"/>
          <w:szCs w:val="18"/>
          <w:color w:val="231F20"/>
        </w:rPr>
        <w:t>Kayler</w:t>
      </w:r>
      <w:r>
        <w:rPr>
          <w:sz w:val="18"/>
          <w:szCs w:val="18"/>
          <w:color w:val="231F20"/>
          <w:spacing w:val="9"/>
        </w:rPr>
        <w:t>, L.,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ureteroneocystostomy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2"/>
        </w:rPr>
        <w:t>, 2010. 42: 1413.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/20620446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202.          </w:t>
      </w:r>
      <w:r>
        <w:rPr>
          <w:sz w:val="18"/>
          <w:szCs w:val="18"/>
          <w:color w:val="231F20"/>
        </w:rPr>
        <w:t>Secin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0"/>
        </w:rPr>
        <w:t>F.P.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Taguchi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Lich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Gregoir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ureterovesical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reimplantation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techniques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-8"/>
        </w:rPr>
        <w:t xml:space="preserve"> </w:t>
      </w:r>
      <w:r>
        <w:rPr>
          <w:sz w:val="18"/>
          <w:szCs w:val="18"/>
          <w:color w:val="231F20"/>
        </w:rPr>
        <w:t>transplants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>, 2002. 168: 926.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/12187192</w:t>
        </w:r>
      </w:hyperlink>
    </w:p>
    <w:p>
      <w:pPr>
        <w:pStyle w:val="BodyText"/>
        <w:ind w:left="1984" w:right="482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203.          </w:t>
      </w:r>
      <w:r>
        <w:rPr>
          <w:sz w:val="18"/>
          <w:szCs w:val="18"/>
          <w:color w:val="231F20"/>
        </w:rPr>
        <w:t>Dinckan</w:t>
      </w:r>
      <w:r>
        <w:rPr>
          <w:sz w:val="18"/>
          <w:szCs w:val="18"/>
          <w:color w:val="231F20"/>
          <w:spacing w:val="10"/>
        </w:rPr>
        <w:t>,  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late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corrected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surgically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2007. 20: 702.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/17511829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204.          </w:t>
      </w:r>
      <w:r>
        <w:rPr>
          <w:sz w:val="18"/>
          <w:szCs w:val="18"/>
          <w:color w:val="231F20"/>
        </w:rPr>
        <w:t>Kumar</w:t>
      </w:r>
      <w:r>
        <w:rPr>
          <w:sz w:val="18"/>
          <w:szCs w:val="18"/>
          <w:color w:val="231F20"/>
          <w:spacing w:val="12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last</w:t>
      </w:r>
      <w:r>
        <w:rPr>
          <w:sz w:val="18"/>
          <w:szCs w:val="18"/>
          <w:color w:val="231F20"/>
          <w:spacing w:val="7"/>
        </w:rPr>
        <w:t xml:space="preserve"> 10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7"/>
        </w:rPr>
        <w:t>-J* </w:t>
      </w:r>
      <w:r>
        <w:rPr>
          <w:sz w:val="18"/>
          <w:szCs w:val="18"/>
          <w:color w:val="231F20"/>
        </w:rPr>
        <w:t>stent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2000. 164</w:t>
      </w:r>
      <w:r>
        <w:rPr>
          <w:sz w:val="18"/>
          <w:szCs w:val="18"/>
          <w:color w:val="231F20"/>
          <w:spacing w:val="6"/>
        </w:rPr>
        <w:t>: 657.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/10953120</w:t>
        </w:r>
      </w:hyperlink>
    </w:p>
    <w:p>
      <w:pPr>
        <w:pStyle w:val="BodyText"/>
        <w:ind w:left="1995" w:right="48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205.          </w:t>
      </w:r>
      <w:r>
        <w:rPr>
          <w:sz w:val="18"/>
          <w:szCs w:val="18"/>
          <w:color w:val="231F20"/>
        </w:rPr>
        <w:t>Mazzucchi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12"/>
        </w:rPr>
        <w:t>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reconstruction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good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option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fistula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Braz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4"/>
        </w:rPr>
        <w:t>, 2006. 32: 398.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/16953905</w:t>
        </w:r>
      </w:hyperlink>
    </w:p>
    <w:p>
      <w:pPr>
        <w:pStyle w:val="BodyText"/>
        <w:ind w:left="1988" w:right="481" w:hanging="847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206.          </w:t>
      </w:r>
      <w:r>
        <w:rPr>
          <w:sz w:val="18"/>
          <w:szCs w:val="18"/>
          <w:color w:val="231F20"/>
        </w:rPr>
        <w:t>Davari</w:t>
      </w:r>
      <w:r>
        <w:rPr>
          <w:sz w:val="18"/>
          <w:szCs w:val="18"/>
          <w:color w:val="231F20"/>
          <w:spacing w:val="8"/>
        </w:rPr>
        <w:t>, H.R.,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9</w:t>
      </w:r>
      <w:r>
        <w:rPr>
          <w:sz w:val="18"/>
          <w:szCs w:val="18"/>
          <w:color w:val="231F20"/>
          <w:spacing w:val="7"/>
        </w:rPr>
        <w:t>80 </w:t>
      </w:r>
      <w:r>
        <w:rPr>
          <w:sz w:val="18"/>
          <w:szCs w:val="18"/>
          <w:color w:val="231F20"/>
        </w:rPr>
        <w:t>consecutive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Int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2"/>
        </w:rPr>
        <w:t>, 2006. 13: 1271.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/17010003</w:t>
        </w:r>
      </w:hyperlink>
    </w:p>
    <w:p>
      <w:pPr>
        <w:pStyle w:val="BodyText"/>
        <w:ind w:left="1994" w:right="481" w:hanging="85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7"/>
        </w:rPr>
        <w:t>207.         </w:t>
      </w:r>
      <w:r>
        <w:rPr>
          <w:sz w:val="18"/>
          <w:szCs w:val="18"/>
          <w:color w:val="231F20"/>
        </w:rPr>
        <w:t>Sabnis</w:t>
      </w:r>
      <w:r>
        <w:rPr>
          <w:sz w:val="18"/>
          <w:szCs w:val="18"/>
          <w:color w:val="231F20"/>
          <w:spacing w:val="17"/>
        </w:rPr>
        <w:t>,  R.B.,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7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minimally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invasive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surgery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manage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Indian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0"/>
        </w:rPr>
        <w:t>, 2016. 32: 186.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/27555675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208.          </w:t>
      </w:r>
      <w:r>
        <w:rPr>
          <w:sz w:val="18"/>
          <w:szCs w:val="18"/>
          <w:color w:val="231F20"/>
          <w:position w:val="3"/>
        </w:rPr>
        <w:t>Breda</w:t>
      </w:r>
      <w:r>
        <w:rPr>
          <w:sz w:val="18"/>
          <w:szCs w:val="18"/>
          <w:color w:val="231F20"/>
          <w:spacing w:val="7"/>
          <w:position w:val="3"/>
        </w:rPr>
        <w:t>, 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Incidence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ureteral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strictures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2006.</w:t>
      </w:r>
    </w:p>
    <w:p>
      <w:pPr>
        <w:pStyle w:val="BodyText"/>
        <w:ind w:left="1998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176: 1065.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3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/16890691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209.          </w:t>
      </w:r>
      <w:r>
        <w:rPr>
          <w:sz w:val="18"/>
          <w:szCs w:val="18"/>
          <w:color w:val="231F20"/>
          <w:position w:val="3"/>
        </w:rPr>
        <w:t>Helfand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B.T.,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Reconstruction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late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onset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stricture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2011.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107: 982.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/20825404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210.          </w:t>
      </w:r>
      <w:r>
        <w:rPr>
          <w:sz w:val="18"/>
          <w:szCs w:val="18"/>
          <w:color w:val="231F20"/>
        </w:rPr>
        <w:t>Kaskarelis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I.,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Ureteral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successfully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with </w:t>
      </w:r>
      <w:r>
        <w:rPr>
          <w:sz w:val="18"/>
          <w:szCs w:val="18"/>
          <w:color w:val="231F20"/>
        </w:rPr>
        <w:t>interventional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5"/>
        </w:rPr>
        <w:t>, 2008. 40: 3170.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05344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114877</wp:posOffset>
            </wp:positionV>
            <wp:extent cx="197999" cy="324002"/>
            <wp:effectExtent l="0" t="0" r="0" b="0"/>
            <wp:wrapNone/>
            <wp:docPr id="96" name="IM 96"/>
            <wp:cNvGraphicFramePr/>
            <a:graphic>
              <a:graphicData uri="http://schemas.openxmlformats.org/drawingml/2006/picture">
                <pic:pic>
                  <pic:nvPicPr>
                    <pic:cNvPr id="96" name="IM 96"/>
                    <pic:cNvPicPr/>
                  </pic:nvPicPr>
                  <pic:blipFill>
                    <a:blip r:embed="rId32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/19010224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211.          </w:t>
      </w:r>
      <w:r>
        <w:rPr>
          <w:sz w:val="18"/>
          <w:szCs w:val="18"/>
          <w:color w:val="231F20"/>
          <w:position w:val="3"/>
        </w:rPr>
        <w:t>Gabr</w:t>
      </w:r>
      <w:r>
        <w:rPr>
          <w:sz w:val="18"/>
          <w:szCs w:val="18"/>
          <w:color w:val="231F20"/>
          <w:spacing w:val="10"/>
          <w:position w:val="3"/>
        </w:rPr>
        <w:t>, A.H.,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hand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assisted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laparoscopic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living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donor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nephrectomy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98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, 2014. 97: 788.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2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/24305639</w:t>
        </w:r>
      </w:hyperlink>
    </w:p>
    <w:p>
      <w:pPr>
        <w:spacing w:line="275" w:lineRule="auto"/>
        <w:sectPr>
          <w:footerReference w:type="default" r:id="rId301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43" w:right="1133" w:hanging="854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212.          </w:t>
      </w:r>
      <w:r>
        <w:rPr>
          <w:sz w:val="18"/>
          <w:szCs w:val="18"/>
          <w:color w:val="231F20"/>
        </w:rPr>
        <w:t>Kristo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B.,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ureterovesical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anastomotic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strictures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antegrade </w:t>
      </w:r>
      <w:r>
        <w:rPr>
          <w:sz w:val="18"/>
          <w:szCs w:val="18"/>
          <w:color w:val="231F20"/>
        </w:rPr>
        <w:t>balloon dilation with or without holmium:YAG laser endoureterotomy. Urology, 2003. 62: 831.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/14624903</w:t>
        </w:r>
      </w:hyperlink>
    </w:p>
    <w:p>
      <w:pPr>
        <w:pStyle w:val="BodyText"/>
        <w:ind w:left="1339" w:right="1134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213.          </w:t>
      </w:r>
      <w:r>
        <w:rPr>
          <w:sz w:val="18"/>
          <w:szCs w:val="18"/>
          <w:color w:val="231F20"/>
        </w:rPr>
        <w:t>Nie</w:t>
      </w:r>
      <w:r>
        <w:rPr>
          <w:sz w:val="18"/>
          <w:szCs w:val="18"/>
          <w:color w:val="231F20"/>
          <w:spacing w:val="4"/>
        </w:rPr>
        <w:t>,  Z.,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urological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ureteroureterostomy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versus </w:t>
      </w:r>
      <w:r>
        <w:rPr>
          <w:sz w:val="18"/>
          <w:szCs w:val="18"/>
          <w:color w:val="231F20"/>
        </w:rPr>
        <w:t>conventional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ureteroneocystostomy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, 2010. 24: 615.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2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/19925475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214.          </w:t>
      </w:r>
      <w:r>
        <w:rPr>
          <w:sz w:val="18"/>
          <w:szCs w:val="18"/>
          <w:color w:val="231F20"/>
        </w:rPr>
        <w:t>Chaykovska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6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into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conduits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ureteroureterostomy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between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native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ureter</w:t>
      </w:r>
      <w:r>
        <w:rPr>
          <w:sz w:val="18"/>
          <w:szCs w:val="18"/>
          <w:color w:val="231F20"/>
          <w:spacing w:val="5"/>
        </w:rPr>
        <w:t>: </w:t>
      </w:r>
      <w:r>
        <w:rPr>
          <w:sz w:val="18"/>
          <w:szCs w:val="18"/>
          <w:color w:val="231F20"/>
        </w:rPr>
        <w:t>single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center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Urology</w:t>
      </w:r>
      <w:r>
        <w:rPr>
          <w:sz w:val="18"/>
          <w:szCs w:val="18"/>
          <w:color w:val="231F20"/>
          <w:spacing w:val="5"/>
        </w:rPr>
        <w:t>, 2009. 73: 380.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/19022489</w:t>
        </w:r>
      </w:hyperlink>
    </w:p>
    <w:p>
      <w:pPr>
        <w:pStyle w:val="BodyText"/>
        <w:ind w:left="1343" w:right="1132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215.          </w:t>
      </w:r>
      <w:r>
        <w:rPr>
          <w:sz w:val="18"/>
          <w:szCs w:val="18"/>
          <w:color w:val="231F20"/>
        </w:rPr>
        <w:t>Kumar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balloon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dilation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stenosis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: A 23-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matched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Radiology</w:t>
      </w:r>
      <w:r>
        <w:rPr>
          <w:sz w:val="18"/>
          <w:szCs w:val="18"/>
          <w:color w:val="231F20"/>
          <w:spacing w:val="5"/>
        </w:rPr>
        <w:t>, 2016. 281: 301.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3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3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3"/>
          </w:rPr>
          <w:t>/612480205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216.          </w:t>
      </w:r>
      <w:r>
        <w:rPr>
          <w:sz w:val="18"/>
          <w:szCs w:val="18"/>
          <w:color w:val="231F20"/>
        </w:rPr>
        <w:t>Jung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3"/>
        </w:rPr>
        <w:t>G.O.,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significance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posttransplantation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vesicoureteral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reflux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during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short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term </w:t>
      </w:r>
      <w:r>
        <w:rPr>
          <w:sz w:val="18"/>
          <w:szCs w:val="18"/>
          <w:color w:val="231F20"/>
        </w:rPr>
        <w:t>period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6"/>
        </w:rPr>
        <w:t>, 2008. 40: 2339.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/18790229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217.          </w:t>
      </w:r>
      <w:r>
        <w:rPr>
          <w:sz w:val="18"/>
          <w:szCs w:val="18"/>
          <w:color w:val="231F20"/>
          <w:position w:val="3"/>
        </w:rPr>
        <w:t>Giral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M.,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Acute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pyelonephritis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2002.</w:t>
      </w:r>
    </w:p>
    <w:p>
      <w:pPr>
        <w:pStyle w:val="BodyText"/>
        <w:ind w:left="1343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61: 1880.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/11967040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218.          </w:t>
      </w:r>
      <w:r>
        <w:rPr>
          <w:sz w:val="18"/>
          <w:szCs w:val="18"/>
          <w:color w:val="231F20"/>
        </w:rPr>
        <w:t>Pichler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12"/>
        </w:rPr>
        <w:t>R.,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Endoscopic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application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dextranomer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hyaluronic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copolymer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treatment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vesico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ureteric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reflux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BJU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2011. 107: 1967.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/21059169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219.          </w:t>
      </w:r>
      <w:r>
        <w:rPr>
          <w:sz w:val="18"/>
          <w:szCs w:val="18"/>
          <w:color w:val="231F20"/>
          <w:position w:val="3"/>
        </w:rPr>
        <w:t>Abbott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K.C.,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Hospitalized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nephrolithiasis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United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States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</w:p>
    <w:p>
      <w:pPr>
        <w:pStyle w:val="BodyText"/>
        <w:ind w:left="133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2003. 3: 465.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/12694070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220.          </w:t>
      </w:r>
      <w:r>
        <w:rPr>
          <w:sz w:val="18"/>
          <w:szCs w:val="18"/>
          <w:color w:val="231F20"/>
          <w:position w:val="3"/>
        </w:rPr>
        <w:t>Verrier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C.,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Decrease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urolithiasis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2012. 187: 1651.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/22425102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221.          </w:t>
      </w:r>
      <w:r>
        <w:rPr>
          <w:sz w:val="18"/>
          <w:szCs w:val="18"/>
          <w:color w:val="231F20"/>
        </w:rPr>
        <w:t>Oliveira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12"/>
        </w:rPr>
        <w:t>M.,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nephrolithotomy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transplants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safe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approach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high </w:t>
      </w:r>
      <w:r>
        <w:rPr>
          <w:sz w:val="18"/>
          <w:szCs w:val="18"/>
          <w:color w:val="231F20"/>
        </w:rPr>
        <w:t>stone-free rate. Int Ur</w:t>
      </w:r>
      <w:r>
        <w:rPr>
          <w:sz w:val="18"/>
          <w:szCs w:val="18"/>
          <w:color w:val="231F20"/>
          <w:spacing w:val="-1"/>
        </w:rPr>
        <w:t>ol Nephrol, 2011. 43: 329.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/20848196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222.          </w:t>
      </w:r>
      <w:r>
        <w:rPr>
          <w:sz w:val="18"/>
          <w:szCs w:val="18"/>
          <w:color w:val="231F20"/>
        </w:rPr>
        <w:t>Silva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3"/>
        </w:rPr>
        <w:t>A.,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urinary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tract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its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on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children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young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7"/>
        </w:rPr>
        <w:t>, 2010. 184: 146</w:t>
      </w:r>
      <w:r>
        <w:rPr>
          <w:sz w:val="18"/>
          <w:szCs w:val="18"/>
          <w:color w:val="231F20"/>
          <w:spacing w:val="6"/>
        </w:rPr>
        <w:t>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/20727542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223.          </w:t>
      </w:r>
      <w:r>
        <w:rPr>
          <w:sz w:val="18"/>
          <w:szCs w:val="18"/>
          <w:color w:val="231F20"/>
          <w:position w:val="3"/>
        </w:rPr>
        <w:t>Challacombe</w:t>
      </w:r>
      <w:r>
        <w:rPr>
          <w:sz w:val="18"/>
          <w:szCs w:val="18"/>
          <w:color w:val="231F20"/>
          <w:spacing w:val="10"/>
          <w:position w:val="3"/>
        </w:rPr>
        <w:t>, B.,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Multimodal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urolithiasis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10"/>
          <w:position w:val="3"/>
        </w:rPr>
        <w:t>, 2005.</w:t>
      </w:r>
    </w:p>
    <w:p>
      <w:pPr>
        <w:pStyle w:val="BodyText"/>
        <w:ind w:left="1340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96: 385.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/16042735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5"/>
          <w:position w:val="3"/>
        </w:rPr>
        <w:t>224.          </w:t>
      </w:r>
      <w:r>
        <w:rPr>
          <w:sz w:val="18"/>
          <w:szCs w:val="18"/>
          <w:color w:val="231F20"/>
          <w:position w:val="3"/>
        </w:rPr>
        <w:t>Basiri</w:t>
      </w:r>
      <w:r>
        <w:rPr>
          <w:sz w:val="18"/>
          <w:szCs w:val="18"/>
          <w:color w:val="231F20"/>
          <w:spacing w:val="15"/>
          <w:position w:val="3"/>
        </w:rPr>
        <w:t>,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5"/>
          <w:position w:val="3"/>
        </w:rPr>
        <w:t>A.,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5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Ureteroscopic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management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urological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5"/>
          <w:position w:val="3"/>
        </w:rPr>
        <w:t>.</w:t>
      </w:r>
    </w:p>
    <w:p>
      <w:pPr>
        <w:pStyle w:val="BodyText"/>
        <w:ind w:left="133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Scand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2006. 40: 53.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/16452057</w:t>
        </w:r>
      </w:hyperlink>
    </w:p>
    <w:p>
      <w:pPr>
        <w:pStyle w:val="BodyText"/>
        <w:ind w:left="1343" w:right="1134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225.          </w:t>
      </w:r>
      <w:r>
        <w:rPr>
          <w:sz w:val="18"/>
          <w:szCs w:val="18"/>
          <w:color w:val="231F20"/>
        </w:rPr>
        <w:t>Roine</w:t>
      </w:r>
      <w:r>
        <w:rPr>
          <w:sz w:val="18"/>
          <w:szCs w:val="18"/>
          <w:color w:val="231F20"/>
          <w:spacing w:val="14"/>
        </w:rPr>
        <w:t>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4"/>
        </w:rPr>
        <w:t>E.,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Targeting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impaired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healing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wound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after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7"/>
        </w:rPr>
        <w:t>, 2010. 42: 2542.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/20832540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226.          </w:t>
      </w:r>
      <w:r>
        <w:rPr>
          <w:sz w:val="18"/>
          <w:szCs w:val="18"/>
          <w:color w:val="231F20"/>
        </w:rPr>
        <w:t>Yannam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46"/>
        </w:rPr>
        <w:t xml:space="preserve"> </w:t>
      </w:r>
      <w:r>
        <w:rPr>
          <w:sz w:val="18"/>
          <w:szCs w:val="18"/>
          <w:color w:val="231F20"/>
          <w:spacing w:val="11"/>
        </w:rPr>
        <w:t>G.R.,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color w:val="231F20"/>
        </w:rPr>
        <w:t>Experience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laparoscopic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incisional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hernia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repair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>/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pancreas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>, 2011. 11: 279.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/21272235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227.          </w:t>
      </w:r>
      <w:r>
        <w:rPr>
          <w:sz w:val="18"/>
          <w:szCs w:val="18"/>
          <w:color w:val="231F20"/>
        </w:rPr>
        <w:t>Boissier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8"/>
        </w:rPr>
        <w:t>R.,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Tumour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Recurrence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Undergoing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  <w:spacing w:val="3"/>
        </w:rPr>
        <w:t>End-stage Renal Disea</w:t>
      </w:r>
      <w:r>
        <w:rPr>
          <w:sz w:val="18"/>
          <w:szCs w:val="18"/>
          <w:color w:val="231F20"/>
          <w:spacing w:val="2"/>
        </w:rPr>
        <w:t>se after Previous Treatment for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2"/>
        </w:rPr>
        <w:t>Urological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2"/>
        </w:rPr>
        <w:t>Cancer: A Systematic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Review.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Eur</w:t>
      </w:r>
    </w:p>
    <w:p>
      <w:pPr>
        <w:pStyle w:val="BodyText"/>
        <w:ind w:left="1343"/>
        <w:spacing w:before="56" w:line="208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Urol, 2018. 73: 94.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3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/28803033</w:t>
        </w:r>
      </w:hyperlink>
    </w:p>
    <w:p>
      <w:pPr>
        <w:pStyle w:val="BodyText"/>
        <w:ind w:left="1339" w:right="1132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228.          </w:t>
      </w:r>
      <w:r>
        <w:rPr>
          <w:sz w:val="18"/>
          <w:szCs w:val="18"/>
          <w:color w:val="231F20"/>
        </w:rPr>
        <w:t>Hevia</w:t>
      </w:r>
      <w:r>
        <w:rPr>
          <w:sz w:val="18"/>
          <w:szCs w:val="18"/>
          <w:color w:val="231F20"/>
          <w:spacing w:val="14"/>
        </w:rPr>
        <w:t>, V.,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Effectiveness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Harms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Using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Small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Tumors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Deceased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Living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Donors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Source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6"/>
        </w:rPr>
        <w:t>, 2018.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/29433988</w:t>
        </w:r>
      </w:hyperlink>
    </w:p>
    <w:p>
      <w:pPr>
        <w:pStyle w:val="BodyText"/>
        <w:ind w:left="1338" w:right="1133" w:hanging="849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229.          </w:t>
      </w:r>
      <w:r>
        <w:rPr>
          <w:sz w:val="18"/>
          <w:szCs w:val="18"/>
          <w:color w:val="231F20"/>
        </w:rPr>
        <w:t>Hevia</w:t>
      </w:r>
      <w:r>
        <w:rPr>
          <w:sz w:val="18"/>
          <w:szCs w:val="18"/>
          <w:color w:val="231F20"/>
          <w:spacing w:val="9"/>
        </w:rPr>
        <w:t>,  V.,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Localised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Prostate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  <w:spacing w:val="9"/>
        </w:rPr>
        <w:t>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9"/>
        </w:rPr>
        <w:t>2018. 4: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153.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r>
        <w:drawing>
          <wp:anchor distT="0" distB="0" distL="0" distR="0" simplePos="0" relativeHeight="251706368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119541</wp:posOffset>
            </wp:positionV>
            <wp:extent cx="198004" cy="324002"/>
            <wp:effectExtent l="0" t="0" r="0" b="0"/>
            <wp:wrapNone/>
            <wp:docPr id="98" name="IM 98"/>
            <wp:cNvGraphicFramePr/>
            <a:graphic>
              <a:graphicData uri="http://schemas.openxmlformats.org/drawingml/2006/picture">
                <pic:pic>
                  <pic:nvPicPr>
                    <pic:cNvPr id="98" name="IM 98"/>
                    <pic:cNvPicPr/>
                  </pic:nvPicPr>
                  <pic:blipFill>
                    <a:blip r:embed="rId3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/29921544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230.          </w:t>
      </w:r>
      <w:r>
        <w:rPr>
          <w:sz w:val="18"/>
          <w:szCs w:val="18"/>
          <w:color w:val="231F20"/>
          <w:position w:val="3"/>
        </w:rPr>
        <w:t>Marra</w:t>
      </w:r>
      <w:r>
        <w:rPr>
          <w:sz w:val="18"/>
          <w:szCs w:val="18"/>
          <w:color w:val="231F20"/>
          <w:spacing w:val="8"/>
          <w:position w:val="3"/>
        </w:rPr>
        <w:t>, G.,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Prostate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8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BJU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339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2018. 121: 327.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/28921938</w:t>
        </w:r>
      </w:hyperlink>
    </w:p>
    <w:p>
      <w:pPr>
        <w:spacing w:line="275" w:lineRule="auto"/>
        <w:sectPr>
          <w:footerReference w:type="default" r:id="rId323"/>
          <w:pgSz w:w="11906" w:h="16838"/>
          <w:pgMar w:top="400" w:right="0" w:bottom="497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7" w:right="481" w:hanging="856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231.         </w:t>
      </w:r>
      <w:r>
        <w:rPr>
          <w:sz w:val="18"/>
          <w:szCs w:val="18"/>
          <w:color w:val="231F20"/>
        </w:rPr>
        <w:t>Tait</w:t>
      </w:r>
      <w:r>
        <w:rPr>
          <w:sz w:val="18"/>
          <w:szCs w:val="18"/>
          <w:color w:val="231F20"/>
          <w:spacing w:val="15"/>
        </w:rPr>
        <w:t>, B.D.,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issues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associated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non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, 2013. 95: 19.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/23238534</w:t>
        </w:r>
      </w:hyperlink>
    </w:p>
    <w:p>
      <w:pPr>
        <w:pStyle w:val="BodyText"/>
        <w:ind w:left="1990" w:right="481" w:hanging="849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232.        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Best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Development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ERBP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Guideline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Recipient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2013.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12"/>
        </w:rPr>
        <w:t>28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7"/>
        </w:rPr>
        <w:t xml:space="preserve"> 2: </w:t>
      </w:r>
      <w:r>
        <w:rPr>
          <w:sz w:val="18"/>
          <w:szCs w:val="18"/>
          <w:color w:val="231F20"/>
        </w:rPr>
        <w:t>ii</w:t>
      </w:r>
      <w:r>
        <w:rPr>
          <w:sz w:val="18"/>
          <w:szCs w:val="18"/>
          <w:color w:val="231F20"/>
          <w:spacing w:val="7"/>
        </w:rPr>
        <w:t>1.</w:t>
      </w:r>
    </w:p>
    <w:p>
      <w:pPr>
        <w:pStyle w:val="BodyText"/>
        <w:ind w:left="1995"/>
        <w:spacing w:before="5" w:line="275" w:lineRule="auto"/>
        <w:rPr>
          <w:sz w:val="18"/>
          <w:szCs w:val="18"/>
        </w:rPr>
      </w:pPr>
      <w:hyperlink w:history="true" r:id="rId3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/24026881</w:t>
        </w:r>
      </w:hyperlink>
    </w:p>
    <w:p>
      <w:pPr>
        <w:pStyle w:val="BodyText"/>
        <w:ind w:left="1992" w:right="481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233.          </w:t>
      </w:r>
      <w:r>
        <w:rPr>
          <w:sz w:val="18"/>
          <w:szCs w:val="18"/>
          <w:color w:val="231F20"/>
        </w:rPr>
        <w:t>Poulton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K.,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British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detection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clinically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relevant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allotransplantation</w:t>
      </w:r>
      <w:r>
        <w:rPr>
          <w:sz w:val="18"/>
          <w:szCs w:val="18"/>
          <w:color w:val="231F20"/>
          <w:spacing w:val="15"/>
        </w:rPr>
        <w:t>. 2014.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2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bts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org</w:t>
        </w:r>
        <w:r>
          <w:rPr>
            <w:sz w:val="18"/>
            <w:szCs w:val="18"/>
            <w:u w:val="single" w:color="auto"/>
            <w:color w:val="231F20"/>
            <w:spacing w:val="12"/>
          </w:rPr>
          <w:t>.</w:t>
        </w:r>
        <w:r>
          <w:rPr>
            <w:sz w:val="18"/>
            <w:szCs w:val="18"/>
            <w:u w:val="single" w:color="auto"/>
            <w:color w:val="231F20"/>
          </w:rPr>
          <w:t>uk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wp</w:t>
        </w:r>
        <w:r>
          <w:rPr>
            <w:sz w:val="18"/>
            <w:szCs w:val="18"/>
            <w:u w:val="single" w:color="auto"/>
            <w:color w:val="231F20"/>
            <w:spacing w:val="12"/>
          </w:rPr>
          <w:t>-</w:t>
        </w:r>
        <w:r>
          <w:rPr>
            <w:sz w:val="18"/>
            <w:szCs w:val="18"/>
            <w:u w:val="single" w:color="auto"/>
            <w:color w:val="231F20"/>
          </w:rPr>
          <w:t>content</w:t>
        </w:r>
        <w:r>
          <w:rPr>
            <w:sz w:val="18"/>
            <w:szCs w:val="18"/>
            <w:u w:val="single" w:color="auto"/>
            <w:color w:val="231F20"/>
            <w:spacing w:val="12"/>
          </w:rPr>
          <w:t>/</w:t>
        </w:r>
        <w:r>
          <w:rPr>
            <w:sz w:val="18"/>
            <w:szCs w:val="18"/>
            <w:u w:val="single" w:color="auto"/>
            <w:color w:val="231F20"/>
          </w:rPr>
          <w:t>uploads</w:t>
        </w:r>
        <w:r>
          <w:rPr>
            <w:sz w:val="18"/>
            <w:szCs w:val="18"/>
            <w:u w:val="single" w:color="auto"/>
            <w:color w:val="231F20"/>
            <w:spacing w:val="12"/>
          </w:rPr>
          <w:t>/2016/09/06_</w:t>
        </w:r>
        <w:r>
          <w:rPr>
            <w:sz w:val="18"/>
            <w:szCs w:val="18"/>
            <w:u w:val="single" w:color="auto"/>
            <w:color w:val="231F20"/>
          </w:rPr>
          <w:t>BTS</w:t>
        </w:r>
        <w:r>
          <w:rPr>
            <w:sz w:val="18"/>
            <w:szCs w:val="18"/>
            <w:u w:val="single" w:color="auto"/>
            <w:color w:val="231F20"/>
            <w:spacing w:val="11"/>
          </w:rPr>
          <w:t>_</w:t>
        </w:r>
        <w:r>
          <w:rPr>
            <w:sz w:val="18"/>
            <w:szCs w:val="18"/>
            <w:u w:val="single" w:color="auto"/>
            <w:color w:val="231F20"/>
          </w:rPr>
          <w:t>BSHI</w:t>
        </w:r>
        <w:r>
          <w:rPr>
            <w:sz w:val="18"/>
            <w:szCs w:val="18"/>
            <w:u w:val="single" w:color="auto"/>
            <w:color w:val="231F20"/>
            <w:spacing w:val="11"/>
          </w:rPr>
          <w:t>_</w:t>
        </w:r>
        <w:r>
          <w:rPr>
            <w:sz w:val="18"/>
            <w:szCs w:val="18"/>
            <w:u w:val="single" w:color="auto"/>
            <w:color w:val="231F20"/>
          </w:rPr>
          <w:t>Antibodies</w:t>
        </w:r>
        <w:r>
          <w:rPr>
            <w:sz w:val="18"/>
            <w:szCs w:val="18"/>
            <w:u w:val="single" w:color="auto"/>
            <w:color w:val="231F20"/>
            <w:spacing w:val="11"/>
          </w:rPr>
          <w:t>-1.</w:t>
        </w:r>
        <w:r>
          <w:rPr>
            <w:sz w:val="18"/>
            <w:szCs w:val="18"/>
            <w:u w:val="single" w:color="auto"/>
            <w:color w:val="231F20"/>
          </w:rPr>
          <w:t>pdf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234.          </w:t>
      </w:r>
      <w:r>
        <w:rPr>
          <w:sz w:val="18"/>
          <w:szCs w:val="18"/>
          <w:color w:val="231F20"/>
          <w:position w:val="3"/>
        </w:rPr>
        <w:t>UNOS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Unitied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Network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Sharing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Website</w:t>
      </w:r>
      <w:r>
        <w:rPr>
          <w:sz w:val="18"/>
          <w:szCs w:val="18"/>
          <w:color w:val="231F20"/>
          <w:spacing w:val="1"/>
          <w:position w:val="3"/>
        </w:rPr>
        <w:t>: </w:t>
      </w:r>
      <w:hyperlink w:history="true" r:id="rId348">
        <w:r>
          <w:rPr>
            <w:sz w:val="18"/>
            <w:szCs w:val="18"/>
            <w:color w:val="231F20"/>
            <w:position w:val="3"/>
          </w:rPr>
          <w:t>https</w:t>
        </w:r>
        <w:r>
          <w:rPr>
            <w:sz w:val="18"/>
            <w:szCs w:val="18"/>
            <w:color w:val="231F20"/>
            <w:spacing w:val="1"/>
            <w:position w:val="3"/>
          </w:rPr>
          <w:t>://</w:t>
        </w:r>
        <w:r>
          <w:rPr>
            <w:sz w:val="18"/>
            <w:szCs w:val="18"/>
            <w:color w:val="231F20"/>
            <w:position w:val="3"/>
          </w:rPr>
          <w:t>www</w:t>
        </w:r>
        <w:r>
          <w:rPr>
            <w:sz w:val="18"/>
            <w:szCs w:val="18"/>
            <w:color w:val="231F20"/>
            <w:spacing w:val="1"/>
            <w:position w:val="3"/>
          </w:rPr>
          <w:t>.</w:t>
        </w:r>
        <w:r>
          <w:rPr>
            <w:sz w:val="18"/>
            <w:szCs w:val="18"/>
            <w:color w:val="231F20"/>
            <w:position w:val="3"/>
          </w:rPr>
          <w:t>unos.org/</w:t>
        </w:r>
      </w:hyperlink>
    </w:p>
    <w:p>
      <w:pPr>
        <w:pStyle w:val="BodyText"/>
        <w:ind w:left="1141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235.          </w:t>
      </w:r>
      <w:r>
        <w:rPr>
          <w:sz w:val="18"/>
          <w:szCs w:val="18"/>
          <w:color w:val="231F20"/>
        </w:rPr>
        <w:t>Heidt</w:t>
      </w:r>
      <w:r>
        <w:rPr>
          <w:sz w:val="18"/>
          <w:szCs w:val="18"/>
          <w:color w:val="231F20"/>
          <w:spacing w:val="5"/>
        </w:rPr>
        <w:t>, S., </w:t>
      </w:r>
      <w:r>
        <w:rPr>
          <w:sz w:val="18"/>
          <w:szCs w:val="18"/>
          <w:color w:val="231F20"/>
        </w:rPr>
        <w:t>Eurotransplant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Manual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5"/>
        </w:rPr>
        <w:t xml:space="preserve"> 3.1 </w:t>
      </w:r>
      <w:r>
        <w:rPr>
          <w:sz w:val="18"/>
          <w:szCs w:val="18"/>
          <w:color w:val="231F20"/>
        </w:rPr>
        <w:t>Chapter</w:t>
      </w:r>
      <w:r>
        <w:rPr>
          <w:sz w:val="18"/>
          <w:szCs w:val="18"/>
          <w:color w:val="231F20"/>
          <w:spacing w:val="5"/>
        </w:rPr>
        <w:t xml:space="preserve"> 10 </w:t>
      </w:r>
      <w:r>
        <w:rPr>
          <w:sz w:val="18"/>
          <w:szCs w:val="18"/>
          <w:color w:val="231F20"/>
        </w:rPr>
        <w:t>Histocompatibility</w:t>
      </w:r>
      <w:r>
        <w:rPr>
          <w:sz w:val="18"/>
          <w:szCs w:val="18"/>
          <w:color w:val="231F20"/>
          <w:spacing w:val="5"/>
        </w:rPr>
        <w:t>. 2015.</w:t>
      </w:r>
    </w:p>
    <w:p>
      <w:pPr>
        <w:pStyle w:val="BodyText"/>
        <w:ind w:left="1987" w:right="481" w:hanging="846"/>
        <w:spacing w:before="1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236.          European Federation for Immunogenetic</w:t>
      </w:r>
      <w:r>
        <w:rPr>
          <w:sz w:val="18"/>
          <w:szCs w:val="18"/>
          <w:color w:val="231F20"/>
          <w:spacing w:val="3"/>
        </w:rPr>
        <w:t>s, EFI Standards for Histocompatibility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Immunogenetics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Testing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Version</w:t>
      </w:r>
      <w:r>
        <w:rPr>
          <w:sz w:val="18"/>
          <w:szCs w:val="18"/>
          <w:color w:val="231F20"/>
          <w:spacing w:val="6"/>
        </w:rPr>
        <w:t xml:space="preserve"> 6.3. 2015.</w:t>
      </w:r>
    </w:p>
    <w:p>
      <w:pPr>
        <w:pStyle w:val="BodyText"/>
        <w:ind w:left="1995" w:right="480" w:hanging="854"/>
        <w:spacing w:before="13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237.          </w:t>
      </w:r>
      <w:r>
        <w:rPr>
          <w:sz w:val="18"/>
          <w:szCs w:val="18"/>
          <w:color w:val="231F20"/>
        </w:rPr>
        <w:t>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Meester</w:t>
      </w:r>
      <w:r>
        <w:rPr>
          <w:sz w:val="18"/>
          <w:szCs w:val="18"/>
          <w:color w:val="231F20"/>
          <w:spacing w:val="11"/>
        </w:rPr>
        <w:t>, 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highly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sensitised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via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prioritised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allocation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programs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Shorter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waiting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time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above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average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Nephron</w:t>
      </w:r>
      <w:r>
        <w:rPr>
          <w:sz w:val="18"/>
          <w:szCs w:val="18"/>
          <w:color w:val="231F20"/>
          <w:spacing w:val="7"/>
        </w:rPr>
        <w:t>, 2002. 92: 111.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/12187093</w:t>
        </w:r>
      </w:hyperlink>
    </w:p>
    <w:p>
      <w:pPr>
        <w:pStyle w:val="BodyText"/>
        <w:ind w:left="1984" w:right="481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238.          </w:t>
      </w:r>
      <w:r>
        <w:rPr>
          <w:sz w:val="18"/>
          <w:szCs w:val="18"/>
          <w:color w:val="231F20"/>
        </w:rPr>
        <w:t>Susal</w:t>
      </w:r>
      <w:r>
        <w:rPr>
          <w:sz w:val="18"/>
          <w:szCs w:val="18"/>
          <w:color w:val="231F20"/>
          <w:spacing w:val="13"/>
        </w:rPr>
        <w:t>, C.,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Algorithms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determination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unacceptable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antigen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mismatches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Tissue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Antigens</w:t>
      </w:r>
      <w:r>
        <w:rPr>
          <w:sz w:val="18"/>
          <w:szCs w:val="18"/>
          <w:color w:val="231F20"/>
          <w:spacing w:val="9"/>
        </w:rPr>
        <w:t>, 2013. 82: 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/23718733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2"/>
          <w:position w:val="3"/>
        </w:rPr>
        <w:t>239.          </w:t>
      </w:r>
      <w:r>
        <w:rPr>
          <w:sz w:val="18"/>
          <w:szCs w:val="18"/>
          <w:color w:val="231F20"/>
          <w:position w:val="3"/>
        </w:rPr>
        <w:t>Bohmig</w:t>
      </w:r>
      <w:r>
        <w:rPr>
          <w:sz w:val="18"/>
          <w:szCs w:val="18"/>
          <w:color w:val="231F20"/>
          <w:spacing w:val="2"/>
          <w:position w:val="3"/>
        </w:rPr>
        <w:t>,  G.A.,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overcome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ABO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barrier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2"/>
          <w:position w:val="3"/>
        </w:rPr>
        <w:t>.  </w:t>
      </w:r>
      <w:r>
        <w:rPr>
          <w:sz w:val="18"/>
          <w:szCs w:val="18"/>
          <w:color w:val="231F20"/>
          <w:position w:val="3"/>
        </w:rPr>
        <w:t>Nat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Rev</w:t>
      </w:r>
    </w:p>
    <w:p>
      <w:pPr>
        <w:pStyle w:val="BodyText"/>
        <w:ind w:left="199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Nephrol, 2015. 11: 732.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/26324199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240.          </w:t>
      </w:r>
      <w:r>
        <w:rPr>
          <w:sz w:val="18"/>
          <w:szCs w:val="18"/>
          <w:color w:val="231F20"/>
          <w:position w:val="3"/>
        </w:rPr>
        <w:t>Zschiedrich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S.,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update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ABO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incompatible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2015.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28: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387.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/25387763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241.          </w:t>
      </w:r>
      <w:r>
        <w:rPr>
          <w:sz w:val="18"/>
          <w:szCs w:val="18"/>
          <w:color w:val="231F20"/>
          <w:position w:val="3"/>
        </w:rPr>
        <w:t>Higgins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R.M.,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Antibody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incompatible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2015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beyond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Dial</w:t>
      </w:r>
    </w:p>
    <w:p>
      <w:pPr>
        <w:pStyle w:val="BodyText"/>
        <w:ind w:left="198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2015. 30: 1972.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/25500804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242.          </w:t>
      </w:r>
      <w:r>
        <w:rPr>
          <w:sz w:val="18"/>
          <w:szCs w:val="18"/>
          <w:color w:val="231F20"/>
          <w:position w:val="3"/>
        </w:rPr>
        <w:t>Wongsaroj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5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P.,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Modern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approaches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incompatible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World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6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2015. 4: 354.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/26167458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243.          </w:t>
      </w:r>
      <w:r>
        <w:rPr>
          <w:sz w:val="18"/>
          <w:szCs w:val="18"/>
          <w:color w:val="231F20"/>
          <w:position w:val="3"/>
        </w:rPr>
        <w:t>Bamoulid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J.,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Immunosuppression</w:t>
      </w:r>
      <w:r>
        <w:rPr>
          <w:sz w:val="18"/>
          <w:szCs w:val="18"/>
          <w:color w:val="231F20"/>
          <w:spacing w:val="4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Results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4"/>
          <w:position w:val="3"/>
        </w:rPr>
        <w:t>.</w:t>
      </w:r>
      <w:r>
        <w:rPr>
          <w:sz w:val="18"/>
          <w:szCs w:val="18"/>
          <w:color w:val="231F20"/>
          <w:spacing w:val="4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European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Urology</w:t>
      </w:r>
    </w:p>
    <w:p>
      <w:pPr>
        <w:pStyle w:val="BodyText"/>
        <w:ind w:left="1990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Supplements</w:t>
      </w:r>
      <w:r>
        <w:rPr>
          <w:sz w:val="18"/>
          <w:szCs w:val="18"/>
          <w:color w:val="231F20"/>
          <w:spacing w:val="6"/>
        </w:rPr>
        <w:t>, 2016. 15: 415.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1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www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eu</w:t>
        </w:r>
        <w:r>
          <w:rPr>
            <w:sz w:val="18"/>
            <w:szCs w:val="18"/>
            <w:u w:val="single" w:color="auto"/>
            <w:color w:val="231F20"/>
            <w:spacing w:val="11"/>
          </w:rPr>
          <w:t>-</w:t>
        </w:r>
        <w:r>
          <w:rPr>
            <w:sz w:val="18"/>
            <w:szCs w:val="18"/>
            <w:u w:val="single" w:color="auto"/>
            <w:color w:val="231F20"/>
          </w:rPr>
          <w:t>openscience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europeanurology</w:t>
        </w:r>
        <w:r>
          <w:rPr>
            <w:sz w:val="18"/>
            <w:szCs w:val="18"/>
            <w:u w:val="single" w:color="auto"/>
            <w:color w:val="231F20"/>
            <w:spacing w:val="11"/>
          </w:rPr>
          <w:t>.</w:t>
        </w:r>
        <w:r>
          <w:rPr>
            <w:sz w:val="18"/>
            <w:szCs w:val="18"/>
            <w:u w:val="single" w:color="auto"/>
            <w:color w:val="231F20"/>
          </w:rPr>
          <w:t>com</w:t>
        </w:r>
        <w:r>
          <w:rPr>
            <w:sz w:val="18"/>
            <w:szCs w:val="18"/>
            <w:u w:val="single" w:color="auto"/>
            <w:color w:val="231F20"/>
            <w:spacing w:val="11"/>
          </w:rPr>
          <w:t>/</w:t>
        </w:r>
        <w:r>
          <w:rPr>
            <w:sz w:val="18"/>
            <w:szCs w:val="18"/>
            <w:u w:val="single" w:color="auto"/>
            <w:color w:val="231F20"/>
          </w:rPr>
          <w:t>article</w:t>
        </w:r>
        <w:r>
          <w:rPr>
            <w:sz w:val="18"/>
            <w:szCs w:val="18"/>
            <w:u w:val="single" w:color="auto"/>
            <w:color w:val="231F20"/>
            <w:spacing w:val="11"/>
          </w:rPr>
          <w:t>/S1569-9056(16)30082-3/</w:t>
        </w:r>
        <w:r>
          <w:rPr>
            <w:sz w:val="18"/>
            <w:szCs w:val="18"/>
            <w:u w:val="single" w:color="auto"/>
            <w:color w:val="231F20"/>
          </w:rPr>
          <w:t>fulltext</w:t>
        </w:r>
      </w:hyperlink>
    </w:p>
    <w:p>
      <w:pPr>
        <w:pStyle w:val="BodyText"/>
        <w:ind w:left="1988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244.        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Improving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Global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Work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2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KDIGO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guideline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care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0"/>
        </w:rPr>
        <w:t>, 2009. 9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10"/>
        </w:rPr>
        <w:t xml:space="preserve"> 3: S</w:t>
      </w:r>
      <w:r>
        <w:rPr>
          <w:sz w:val="18"/>
          <w:szCs w:val="18"/>
          <w:color w:val="231F20"/>
          <w:spacing w:val="9"/>
        </w:rPr>
        <w:t>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/19845597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245.          Bamoulid,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J.,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 al. </w:t>
      </w:r>
      <w:r>
        <w:rPr>
          <w:sz w:val="18"/>
          <w:szCs w:val="18"/>
          <w:color w:val="231F20"/>
          <w:spacing w:val="4"/>
          <w:position w:val="3"/>
        </w:rPr>
        <w:t>The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need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for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minimization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strategies: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cu</w:t>
      </w:r>
      <w:r>
        <w:rPr>
          <w:sz w:val="18"/>
          <w:szCs w:val="18"/>
          <w:color w:val="231F20"/>
          <w:spacing w:val="3"/>
          <w:position w:val="3"/>
        </w:rPr>
        <w:t>rrent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problems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of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immunosuppression.</w:t>
      </w:r>
    </w:p>
    <w:p>
      <w:pPr>
        <w:pStyle w:val="BodyText"/>
        <w:ind w:left="198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2015. 28: 891.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/25752992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246.         </w:t>
      </w:r>
      <w:r>
        <w:rPr>
          <w:sz w:val="18"/>
          <w:szCs w:val="18"/>
          <w:color w:val="231F20"/>
        </w:rPr>
        <w:t>Jones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Hughes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11"/>
        </w:rPr>
        <w:t>T.,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   </w:t>
      </w:r>
      <w:r>
        <w:rPr>
          <w:sz w:val="18"/>
          <w:szCs w:val="18"/>
          <w:color w:val="231F20"/>
        </w:rPr>
        <w:t>Immunosuppressive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 xml:space="preserve">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 </w:t>
      </w:r>
      <w:r>
        <w:rPr>
          <w:sz w:val="18"/>
          <w:szCs w:val="18"/>
          <w:color w:val="231F20"/>
        </w:rPr>
        <w:t>adults</w:t>
      </w:r>
      <w:r>
        <w:rPr>
          <w:sz w:val="18"/>
          <w:szCs w:val="18"/>
          <w:color w:val="231F20"/>
          <w:spacing w:val="11"/>
        </w:rPr>
        <w:t>: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  <w:spacing w:val="11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economic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model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Technol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Assess</w:t>
      </w:r>
      <w:r>
        <w:rPr>
          <w:sz w:val="18"/>
          <w:szCs w:val="18"/>
          <w:color w:val="231F20"/>
          <w:spacing w:val="11"/>
        </w:rPr>
        <w:t>, 2016. 20: 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/27578428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247.          </w:t>
      </w:r>
      <w:r>
        <w:rPr>
          <w:sz w:val="18"/>
          <w:szCs w:val="18"/>
          <w:color w:val="231F20"/>
          <w:position w:val="3"/>
        </w:rPr>
        <w:t>Leas</w:t>
      </w:r>
      <w:r>
        <w:rPr>
          <w:sz w:val="18"/>
          <w:szCs w:val="18"/>
          <w:color w:val="231F20"/>
          <w:spacing w:val="4"/>
          <w:position w:val="3"/>
        </w:rPr>
        <w:t>, B.F.,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4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Calcineurin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Inhibitors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3"/>
          <w:position w:val="3"/>
        </w:rPr>
        <w:t>. 2016: </w:t>
      </w:r>
      <w:r>
        <w:rPr>
          <w:sz w:val="18"/>
          <w:szCs w:val="18"/>
          <w:color w:val="231F20"/>
          <w:position w:val="3"/>
        </w:rPr>
        <w:t>Rockville</w:t>
      </w:r>
      <w:r>
        <w:rPr>
          <w:sz w:val="18"/>
          <w:szCs w:val="18"/>
          <w:color w:val="231F20"/>
          <w:spacing w:val="3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MD</w:t>
      </w:r>
      <w:r>
        <w:rPr>
          <w:sz w:val="18"/>
          <w:szCs w:val="18"/>
          <w:color w:val="231F20"/>
          <w:spacing w:val="3"/>
          <w:position w:val="3"/>
        </w:rPr>
        <w:t>).</w:t>
      </w:r>
    </w:p>
    <w:p>
      <w:pPr>
        <w:pStyle w:val="BodyText"/>
        <w:ind w:left="1990" w:right="480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248.          </w:t>
      </w:r>
      <w:r>
        <w:rPr>
          <w:sz w:val="18"/>
          <w:szCs w:val="18"/>
          <w:color w:val="231F20"/>
        </w:rPr>
        <w:t>Sawinski</w:t>
      </w:r>
      <w:r>
        <w:rPr>
          <w:sz w:val="18"/>
          <w:szCs w:val="18"/>
          <w:color w:val="231F20"/>
          <w:spacing w:val="6"/>
        </w:rPr>
        <w:t>,  D.,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</w:t>
      </w:r>
      <w:r>
        <w:rPr>
          <w:sz w:val="18"/>
          <w:szCs w:val="18"/>
          <w:i/>
          <w:iCs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Minimization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6"/>
        </w:rPr>
        <w:t>,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Avoidance </w:t>
      </w:r>
      <w:r>
        <w:rPr>
          <w:sz w:val="18"/>
          <w:szCs w:val="18"/>
          <w:color w:val="231F20"/>
          <w:spacing w:val="4"/>
        </w:rPr>
        <w:t>Strategies in Renal Transplantation: A Systematic Review and Meta-Analysis. Am J Transplant, 2016.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16: 2117.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/26990455</w:t>
        </w:r>
      </w:hyperlink>
    </w:p>
    <w:p>
      <w:pPr>
        <w:pStyle w:val="BodyText"/>
        <w:ind w:left="1141" w:right="480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249.          </w:t>
      </w:r>
      <w:r>
        <w:rPr>
          <w:sz w:val="18"/>
          <w:szCs w:val="18"/>
          <w:color w:val="231F20"/>
        </w:rPr>
        <w:t>Webster</w:t>
      </w:r>
      <w:r>
        <w:rPr>
          <w:sz w:val="18"/>
          <w:szCs w:val="18"/>
          <w:color w:val="231F20"/>
          <w:spacing w:val="7"/>
        </w:rPr>
        <w:t>,  A.C.,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ciclosporin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  <w:spacing w:val="5"/>
        </w:rPr>
        <w:t>transplant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5"/>
        </w:rPr>
        <w:t>recipients: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meta-analysis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meta-regression 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randomise</w:t>
      </w:r>
      <w:r>
        <w:rPr>
          <w:sz w:val="18"/>
          <w:szCs w:val="18"/>
          <w:color w:val="231F20"/>
          <w:spacing w:val="4"/>
        </w:rPr>
        <w:t>d trial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data.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BMJ, 2005. 331:</w:t>
      </w:r>
    </w:p>
    <w:p>
      <w:pPr>
        <w:pStyle w:val="BodyText"/>
        <w:ind w:left="1993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810.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/16157605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250.          </w:t>
      </w:r>
      <w:r>
        <w:rPr>
          <w:sz w:val="18"/>
          <w:szCs w:val="18"/>
          <w:color w:val="231F20"/>
          <w:position w:val="3"/>
        </w:rPr>
        <w:t>Brunet</w:t>
      </w:r>
      <w:r>
        <w:rPr>
          <w:sz w:val="18"/>
          <w:szCs w:val="18"/>
          <w:color w:val="231F20"/>
          <w:spacing w:val="5"/>
          <w:position w:val="3"/>
        </w:rPr>
        <w:t>,   M.,</w:t>
      </w:r>
      <w:r>
        <w:rPr>
          <w:sz w:val="18"/>
          <w:szCs w:val="18"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1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Therapeutic</w:t>
      </w:r>
      <w:r>
        <w:rPr>
          <w:sz w:val="18"/>
          <w:szCs w:val="18"/>
          <w:color w:val="231F20"/>
          <w:spacing w:val="5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Drug</w:t>
      </w:r>
      <w:r>
        <w:rPr>
          <w:sz w:val="18"/>
          <w:szCs w:val="18"/>
          <w:color w:val="231F20"/>
          <w:spacing w:val="5"/>
          <w:position w:val="3"/>
        </w:rPr>
        <w:t xml:space="preserve">   </w:t>
      </w:r>
      <w:r>
        <w:rPr>
          <w:sz w:val="18"/>
          <w:szCs w:val="18"/>
          <w:color w:val="231F20"/>
          <w:position w:val="3"/>
        </w:rPr>
        <w:t>Monitoring</w:t>
      </w:r>
      <w:r>
        <w:rPr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Tacrolimus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Personalized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5"/>
          <w:position w:val="3"/>
        </w:rPr>
        <w:t>:   </w:t>
      </w:r>
      <w:r>
        <w:rPr>
          <w:sz w:val="18"/>
          <w:szCs w:val="18"/>
          <w:color w:val="231F20"/>
          <w:position w:val="3"/>
        </w:rPr>
        <w:t>Second</w:t>
      </w:r>
    </w:p>
    <w:p>
      <w:pPr>
        <w:pStyle w:val="BodyText"/>
        <w:ind w:left="1994"/>
        <w:spacing w:before="56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Monit</w:t>
      </w:r>
      <w:r>
        <w:rPr>
          <w:sz w:val="18"/>
          <w:szCs w:val="18"/>
          <w:color w:val="231F20"/>
          <w:spacing w:val="1"/>
        </w:rPr>
        <w:t>, 2019. 41: 261.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r>
        <w:drawing>
          <wp:anchor distT="0" distB="0" distL="0" distR="0" simplePos="0" relativeHeight="251707392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122192</wp:posOffset>
            </wp:positionV>
            <wp:extent cx="197999" cy="324002"/>
            <wp:effectExtent l="0" t="0" r="0" b="0"/>
            <wp:wrapNone/>
            <wp:docPr id="100" name="IM 100"/>
            <wp:cNvGraphicFramePr/>
            <a:graphic>
              <a:graphicData uri="http://schemas.openxmlformats.org/drawingml/2006/picture">
                <pic:pic>
                  <pic:nvPicPr>
                    <pic:cNvPr id="100" name="IM 100"/>
                    <pic:cNvPicPr/>
                  </pic:nvPicPr>
                  <pic:blipFill>
                    <a:blip r:embed="rId36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6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/31045868</w:t>
        </w:r>
      </w:hyperlink>
    </w:p>
    <w:p>
      <w:pPr>
        <w:pStyle w:val="BodyText"/>
        <w:ind w:left="1988" w:right="481" w:hanging="847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251.          </w:t>
      </w:r>
      <w:r>
        <w:rPr>
          <w:sz w:val="18"/>
          <w:szCs w:val="18"/>
          <w:color w:val="231F20"/>
        </w:rPr>
        <w:t>Ekberg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51"/>
        </w:rPr>
        <w:t xml:space="preserve"> </w:t>
      </w:r>
      <w:r>
        <w:rPr>
          <w:sz w:val="18"/>
          <w:szCs w:val="18"/>
          <w:color w:val="231F20"/>
          <w:spacing w:val="12"/>
        </w:rPr>
        <w:t>H.,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Relationship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mofetil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, 2011. 92: 82.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/21562449</w:t>
        </w:r>
      </w:hyperlink>
    </w:p>
    <w:p>
      <w:pPr>
        <w:spacing w:line="275" w:lineRule="auto"/>
        <w:sectPr>
          <w:footerReference w:type="default" r:id="rId344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50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252.          </w:t>
      </w:r>
      <w:r>
        <w:rPr>
          <w:sz w:val="18"/>
          <w:szCs w:val="18"/>
          <w:color w:val="231F20"/>
        </w:rPr>
        <w:t>Xia</w:t>
      </w:r>
      <w:r>
        <w:rPr>
          <w:sz w:val="18"/>
          <w:szCs w:val="18"/>
          <w:color w:val="231F20"/>
          <w:spacing w:val="5"/>
        </w:rPr>
        <w:t>,  T.,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nephrotoxicity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: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  <w:spacing w:val="5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Des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Devel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5"/>
        </w:rPr>
        <w:t>, 2018. 12: 417.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6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/29535503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253.          </w:t>
      </w:r>
      <w:r>
        <w:rPr>
          <w:sz w:val="18"/>
          <w:szCs w:val="18"/>
          <w:color w:val="231F20"/>
        </w:rPr>
        <w:t>Gallagher</w:t>
      </w:r>
      <w:r>
        <w:rPr>
          <w:sz w:val="18"/>
          <w:szCs w:val="18"/>
          <w:color w:val="231F20"/>
          <w:spacing w:val="6"/>
        </w:rPr>
        <w:t>,   M., 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improves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, 2009. 87: 1877.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/19543068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254.         Yang,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K.,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3"/>
        </w:rPr>
        <w:t>meta-analysis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calcineurin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inhibitors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prognosis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Immunol</w:t>
      </w:r>
      <w:r>
        <w:rPr>
          <w:sz w:val="18"/>
          <w:szCs w:val="18"/>
          <w:color w:val="231F20"/>
          <w:spacing w:val="8"/>
        </w:rPr>
        <w:t>, 2022. 75: 101741.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/36372141</w:t>
        </w:r>
      </w:hyperlink>
    </w:p>
    <w:p>
      <w:pPr>
        <w:pStyle w:val="BodyText"/>
        <w:ind w:left="1335" w:right="1134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255.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1"/>
        </w:rPr>
        <w:t>,  J.Y., 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Immunosuppressant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4"/>
          <w:w w:val="101"/>
        </w:rPr>
        <w:t xml:space="preserve"> 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Economics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10"/>
        </w:rPr>
        <w:t>, 2016. 23: e810.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/25299636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256.          </w:t>
      </w:r>
      <w:r>
        <w:rPr>
          <w:sz w:val="18"/>
          <w:szCs w:val="18"/>
          <w:color w:val="231F20"/>
        </w:rPr>
        <w:t>Opelz</w:t>
      </w:r>
      <w:r>
        <w:rPr>
          <w:sz w:val="18"/>
          <w:szCs w:val="18"/>
          <w:color w:val="231F20"/>
          <w:spacing w:val="12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 </w:t>
      </w:r>
      <w:r>
        <w:rPr>
          <w:sz w:val="18"/>
          <w:szCs w:val="18"/>
          <w:color w:val="231F20"/>
        </w:rPr>
        <w:t>Influence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immunosuppressive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graft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secondary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-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>, 2009. 87: 795.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/19300179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257.          </w:t>
      </w:r>
      <w:r>
        <w:rPr>
          <w:sz w:val="18"/>
          <w:szCs w:val="18"/>
          <w:color w:val="231F20"/>
          <w:position w:val="3"/>
        </w:rPr>
        <w:t>Cheung</w:t>
      </w:r>
      <w:r>
        <w:rPr>
          <w:sz w:val="18"/>
          <w:szCs w:val="18"/>
          <w:color w:val="231F20"/>
          <w:spacing w:val="6"/>
          <w:position w:val="3"/>
        </w:rPr>
        <w:t>, C.Y.,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graft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function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tacrolimus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cyclosporine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6"/>
          <w:position w:val="3"/>
        </w:rPr>
        <w:t>:</w:t>
      </w:r>
    </w:p>
    <w:p>
      <w:pPr>
        <w:pStyle w:val="BodyText"/>
        <w:ind w:left="13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paired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Nephrology</w:t>
      </w:r>
      <w:r>
        <w:rPr>
          <w:sz w:val="18"/>
          <w:szCs w:val="18"/>
          <w:color w:val="231F20"/>
          <w:spacing w:val="4"/>
          <w:position w:val="3"/>
        </w:rPr>
        <w:t xml:space="preserve"> (</w:t>
      </w:r>
      <w:r>
        <w:rPr>
          <w:sz w:val="18"/>
          <w:szCs w:val="18"/>
          <w:color w:val="231F20"/>
          <w:position w:val="3"/>
        </w:rPr>
        <w:t>Carlton</w:t>
      </w:r>
      <w:r>
        <w:rPr>
          <w:sz w:val="18"/>
          <w:szCs w:val="18"/>
          <w:color w:val="231F20"/>
          <w:spacing w:val="4"/>
          <w:position w:val="3"/>
        </w:rPr>
        <w:t>), 2009. 14: 758.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/20025685</w:t>
        </w:r>
      </w:hyperlink>
    </w:p>
    <w:p>
      <w:pPr>
        <w:pStyle w:val="BodyText"/>
        <w:ind w:left="1345" w:right="1133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258.          de Fijter, J.W., et al. Early Conversio</w:t>
      </w:r>
      <w:r>
        <w:rPr>
          <w:sz w:val="18"/>
          <w:szCs w:val="18"/>
          <w:color w:val="231F20"/>
          <w:spacing w:val="-1"/>
        </w:rPr>
        <w:t>n From Calcineurin Inhibitor-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to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Everolimus-Based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  <w:spacing w:val="-1"/>
        </w:rPr>
        <w:t>Therapy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-1"/>
        </w:rPr>
        <w:t>Following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ELEVATE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-9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"/>
        </w:rPr>
        <w:t>, 2017. 17: 1853.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/28027625</w:t>
        </w:r>
      </w:hyperlink>
    </w:p>
    <w:p>
      <w:pPr>
        <w:pStyle w:val="BodyText"/>
        <w:ind w:left="1336" w:right="1132" w:hanging="847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259.          </w:t>
      </w:r>
      <w:r>
        <w:rPr>
          <w:sz w:val="18"/>
          <w:szCs w:val="18"/>
          <w:color w:val="231F20"/>
        </w:rPr>
        <w:t>Goring</w:t>
      </w:r>
      <w:r>
        <w:rPr>
          <w:sz w:val="18"/>
          <w:szCs w:val="18"/>
          <w:color w:val="231F20"/>
          <w:spacing w:val="10"/>
        </w:rPr>
        <w:t>, S.M.,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network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9"/>
        </w:rPr>
        <w:t>,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tacrolimus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Curr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Opin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3"/>
        </w:rPr>
        <w:t>2014.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13"/>
        </w:rPr>
        <w:t>30: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1473.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3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/24628478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260.          </w:t>
      </w:r>
      <w:r>
        <w:rPr>
          <w:sz w:val="18"/>
          <w:szCs w:val="18"/>
          <w:color w:val="231F20"/>
          <w:position w:val="3"/>
        </w:rPr>
        <w:t>Pascual</w:t>
      </w:r>
      <w:r>
        <w:rPr>
          <w:sz w:val="18"/>
          <w:szCs w:val="18"/>
          <w:color w:val="231F20"/>
          <w:spacing w:val="12"/>
          <w:position w:val="3"/>
        </w:rPr>
        <w:t>, J.,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Everolimus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Reduced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Calcineurin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Exposure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2"/>
          <w:position w:val="3"/>
        </w:rPr>
        <w:t>. J</w:t>
      </w:r>
    </w:p>
    <w:p>
      <w:pPr>
        <w:pStyle w:val="BodyText"/>
        <w:ind w:left="1334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2"/>
        </w:rPr>
        <w:t>, 2018. 29: 1979.</w:t>
      </w:r>
    </w:p>
    <w:p>
      <w:pPr>
        <w:pStyle w:val="BodyText"/>
        <w:ind w:left="1343"/>
        <w:spacing w:before="14" w:line="275" w:lineRule="auto"/>
        <w:rPr>
          <w:sz w:val="18"/>
          <w:szCs w:val="18"/>
        </w:rPr>
      </w:pPr>
      <w:hyperlink w:history="true" r:id="rId3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/29752413</w:t>
        </w:r>
      </w:hyperlink>
    </w:p>
    <w:p>
      <w:pPr>
        <w:pStyle w:val="BodyText"/>
        <w:ind w:left="1339" w:right="1133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261.          </w:t>
      </w:r>
      <w:r>
        <w:rPr>
          <w:sz w:val="18"/>
          <w:szCs w:val="18"/>
          <w:color w:val="231F20"/>
        </w:rPr>
        <w:t>Basso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  <w:spacing w:val="9"/>
        </w:rPr>
        <w:t>G.,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thymocyte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globulin</w:t>
      </w:r>
      <w:r>
        <w:rPr>
          <w:sz w:val="18"/>
          <w:szCs w:val="18"/>
          <w:color w:val="231F20"/>
          <w:spacing w:val="16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15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 </w:t>
      </w:r>
      <w:r>
        <w:rPr>
          <w:sz w:val="18"/>
          <w:szCs w:val="18"/>
          <w:color w:val="231F20"/>
        </w:rPr>
        <w:t>kinetics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3"/>
        </w:rPr>
        <w:t>cytomegalovirus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viral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3"/>
        </w:rPr>
        <w:t>load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sero</w:t>
      </w:r>
      <w:r>
        <w:rPr>
          <w:sz w:val="18"/>
          <w:szCs w:val="18"/>
          <w:color w:val="231F20"/>
          <w:spacing w:val="2"/>
        </w:rPr>
        <w:t>positive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2"/>
        </w:rPr>
        <w:t>recipients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without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prophylaxis.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Transpl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Infect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3"/>
        </w:rPr>
        <w:t>, 2018. 20: e12919.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/29797676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262.          </w:t>
      </w:r>
      <w:r>
        <w:rPr>
          <w:sz w:val="18"/>
          <w:szCs w:val="18"/>
          <w:color w:val="231F20"/>
          <w:position w:val="3"/>
        </w:rPr>
        <w:t>Bloom</w:t>
      </w:r>
      <w:r>
        <w:rPr>
          <w:sz w:val="18"/>
          <w:szCs w:val="18"/>
          <w:color w:val="231F20"/>
          <w:spacing w:val="10"/>
          <w:position w:val="3"/>
        </w:rPr>
        <w:t>, R.D.,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10"/>
          <w:position w:val="3"/>
        </w:rPr>
        <w:t>, </w:t>
      </w:r>
      <w:r>
        <w:rPr>
          <w:sz w:val="18"/>
          <w:szCs w:val="18"/>
          <w:color w:val="231F20"/>
          <w:position w:val="3"/>
        </w:rPr>
        <w:t>crossover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pharmacokinetic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comparing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generic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tacrolimus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vs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5" w:right="1133" w:hanging="13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the reference formulation in subpopulations 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patients.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>Transplant,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2013.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  <w:spacing w:val="3"/>
        </w:rPr>
        <w:t>27: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E685.</w:t>
      </w:r>
    </w:p>
    <w:p>
      <w:pPr>
        <w:pStyle w:val="BodyText"/>
        <w:ind w:left="1343"/>
        <w:spacing w:before="1" w:line="274" w:lineRule="auto"/>
        <w:rPr>
          <w:sz w:val="18"/>
          <w:szCs w:val="18"/>
        </w:rPr>
      </w:pPr>
      <w:hyperlink w:history="true" r:id="rId3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/24118450</w:t>
        </w:r>
      </w:hyperlink>
    </w:p>
    <w:p>
      <w:pPr>
        <w:pStyle w:val="BodyText"/>
        <w:ind w:left="1334" w:right="1133" w:hanging="845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263.          </w:t>
      </w:r>
      <w:r>
        <w:rPr>
          <w:sz w:val="18"/>
          <w:szCs w:val="18"/>
          <w:color w:val="231F20"/>
        </w:rPr>
        <w:t>Glander</w:t>
      </w:r>
      <w:r>
        <w:rPr>
          <w:sz w:val="18"/>
          <w:szCs w:val="18"/>
          <w:color w:val="231F20"/>
          <w:spacing w:val="12"/>
        </w:rPr>
        <w:t>, P.,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Bioavailability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costs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twice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formulations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de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>, 2018. 32: e1331</w:t>
      </w:r>
      <w:r>
        <w:rPr>
          <w:sz w:val="18"/>
          <w:szCs w:val="18"/>
          <w:color w:val="231F20"/>
          <w:spacing w:val="8"/>
        </w:rPr>
        <w:t>1.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/29888809</w:t>
        </w:r>
      </w:hyperlink>
    </w:p>
    <w:p>
      <w:pPr>
        <w:pStyle w:val="BodyText"/>
        <w:ind w:left="1345" w:right="1133" w:hanging="856"/>
        <w:spacing w:before="2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264.          </w:t>
      </w:r>
      <w:r>
        <w:rPr>
          <w:sz w:val="18"/>
          <w:szCs w:val="18"/>
          <w:color w:val="231F20"/>
        </w:rPr>
        <w:t>Guirado</w:t>
      </w:r>
      <w:r>
        <w:rPr>
          <w:sz w:val="18"/>
          <w:szCs w:val="18"/>
          <w:color w:val="231F20"/>
          <w:spacing w:val="3"/>
        </w:rPr>
        <w:t>,  L.</w:t>
      </w:r>
      <w:r>
        <w:rPr>
          <w:sz w:val="18"/>
          <w:szCs w:val="18"/>
          <w:color w:val="231F20"/>
          <w:spacing w:val="2"/>
        </w:rPr>
        <w:t>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2"/>
        </w:rPr>
        <w:t>.  </w:t>
      </w:r>
      <w:r>
        <w:rPr>
          <w:sz w:val="18"/>
          <w:szCs w:val="18"/>
          <w:color w:val="231F20"/>
        </w:rPr>
        <w:t>Medium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Large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Stable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</w:rPr>
        <w:t>Recipients Converted From Twice-Daily to Once-Daily Tacrolimus. Transplant Direct, 2015. 1: e24.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3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/27500226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265.          Melilli,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De</w:t>
      </w:r>
      <w:r>
        <w:rPr>
          <w:sz w:val="18"/>
          <w:szCs w:val="18"/>
          <w:i/>
          <w:iCs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novo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use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3"/>
        </w:rPr>
        <w:t>generic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formulation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tacrolimus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versus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reference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tacrolimus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2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>: 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histology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protocol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biopsies</w:t>
      </w:r>
      <w:r>
        <w:rPr>
          <w:sz w:val="18"/>
          <w:szCs w:val="18"/>
          <w:color w:val="231F20"/>
          <w:spacing w:val="12"/>
        </w:rPr>
        <w:t>, 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immunological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6"/>
        </w:rPr>
        <w:t>, 2015. 28: 1283.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3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/26088437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266.          </w:t>
      </w:r>
      <w:r>
        <w:rPr>
          <w:sz w:val="18"/>
          <w:szCs w:val="18"/>
          <w:color w:val="231F20"/>
        </w:rPr>
        <w:t>Robertsen</w:t>
      </w:r>
      <w:r>
        <w:rPr>
          <w:sz w:val="18"/>
          <w:szCs w:val="18"/>
          <w:color w:val="231F20"/>
          <w:spacing w:val="9"/>
        </w:rPr>
        <w:t>,  I.,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Use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generic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elderly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precaution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is </w:t>
      </w:r>
      <w:r>
        <w:rPr>
          <w:sz w:val="18"/>
          <w:szCs w:val="18"/>
          <w:color w:val="231F20"/>
        </w:rPr>
        <w:t>needed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, 2015. 99: 528.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3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/25148382</w:t>
        </w:r>
      </w:hyperlink>
    </w:p>
    <w:p>
      <w:pPr>
        <w:pStyle w:val="BodyText"/>
        <w:ind w:left="489" w:right="1133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267.          </w:t>
      </w:r>
      <w:r>
        <w:rPr>
          <w:sz w:val="18"/>
          <w:szCs w:val="18"/>
          <w:color w:val="231F20"/>
        </w:rPr>
        <w:t>Rostaing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7"/>
        </w:rPr>
        <w:t>L.,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Novel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Release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Twice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1"/>
        </w:rPr>
        <w:t xml:space="preserve"> 3,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1"/>
        </w:rPr>
        <w:t>,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1"/>
        </w:rPr>
        <w:t>.</w:t>
      </w:r>
    </w:p>
    <w:p>
      <w:pPr>
        <w:pStyle w:val="BodyText"/>
        <w:ind w:left="133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3"/>
        </w:rPr>
        <w:t>, 2016. 67: 648.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3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/26717860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268.          </w:t>
      </w:r>
      <w:r>
        <w:rPr>
          <w:sz w:val="18"/>
          <w:szCs w:val="18"/>
          <w:color w:val="231F20"/>
        </w:rPr>
        <w:t>Saengram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W.,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release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immediate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release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Pharmacol</w:t>
      </w:r>
      <w:r>
        <w:rPr>
          <w:sz w:val="18"/>
          <w:szCs w:val="18"/>
          <w:color w:val="231F20"/>
          <w:spacing w:val="11"/>
        </w:rPr>
        <w:t>, 2018. 74: 1249.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08416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114989</wp:posOffset>
            </wp:positionV>
            <wp:extent cx="198004" cy="324002"/>
            <wp:effectExtent l="0" t="0" r="0" b="0"/>
            <wp:wrapNone/>
            <wp:docPr id="102" name="IM 102"/>
            <wp:cNvGraphicFramePr/>
            <a:graphic>
              <a:graphicData uri="http://schemas.openxmlformats.org/drawingml/2006/picture">
                <pic:pic>
                  <pic:nvPicPr>
                    <pic:cNvPr id="102" name="IM 102"/>
                    <pic:cNvPicPr/>
                  </pic:nvPicPr>
                  <pic:blipFill>
                    <a:blip r:embed="rId38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3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/29961086</w:t>
        </w:r>
      </w:hyperlink>
    </w:p>
    <w:p>
      <w:pPr>
        <w:pStyle w:val="BodyText"/>
        <w:ind w:left="1335" w:right="1133" w:hanging="846"/>
        <w:spacing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269.          </w:t>
      </w:r>
      <w:r>
        <w:rPr>
          <w:sz w:val="18"/>
          <w:szCs w:val="18"/>
          <w:color w:val="231F20"/>
        </w:rPr>
        <w:t>Silva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0"/>
        </w:rPr>
        <w:t>H.T., </w:t>
      </w:r>
      <w:r>
        <w:rPr>
          <w:sz w:val="18"/>
          <w:szCs w:val="18"/>
          <w:color w:val="231F20"/>
        </w:rPr>
        <w:t>Jr</w:t>
      </w:r>
      <w:r>
        <w:rPr>
          <w:sz w:val="18"/>
          <w:szCs w:val="18"/>
          <w:color w:val="231F20"/>
          <w:spacing w:val="10"/>
        </w:rPr>
        <w:t>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follow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up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release/MMF,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5"/>
        </w:rPr>
        <w:t>tacrolimus</w:t>
      </w:r>
      <w:r>
        <w:rPr>
          <w:sz w:val="18"/>
          <w:szCs w:val="18"/>
          <w:color w:val="231F20"/>
          <w:spacing w:val="4"/>
        </w:rPr>
        <w:t>/MMF,  and  cyclosporine/MMF  in  </w:t>
      </w:r>
      <w:r>
        <w:rPr>
          <w:sz w:val="18"/>
          <w:szCs w:val="18"/>
          <w:i/>
          <w:iCs/>
          <w:color w:val="231F20"/>
          <w:spacing w:val="4"/>
        </w:rPr>
        <w:t>de  novo  </w:t>
      </w:r>
      <w:r>
        <w:rPr>
          <w:sz w:val="18"/>
          <w:szCs w:val="18"/>
          <w:color w:val="231F20"/>
          <w:spacing w:val="4"/>
        </w:rPr>
        <w:t>kidney  transplant  recipients.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, 2014. 97: 636.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38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/24521771</w:t>
        </w:r>
      </w:hyperlink>
    </w:p>
    <w:p>
      <w:pPr>
        <w:spacing w:line="275" w:lineRule="auto"/>
        <w:sectPr>
          <w:footerReference w:type="default" r:id="rId364"/>
          <w:pgSz w:w="11906" w:h="16838"/>
          <w:pgMar w:top="400" w:right="0" w:bottom="498" w:left="1785" w:header="0" w:footer="329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991" w:right="481" w:hanging="850"/>
        <w:spacing w:before="52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270.          </w:t>
      </w:r>
      <w:r>
        <w:rPr>
          <w:sz w:val="18"/>
          <w:szCs w:val="18"/>
          <w:color w:val="231F20"/>
        </w:rPr>
        <w:t>Kahn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J.,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 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generic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tacrolimus  in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</w:rPr>
        <w:t>liver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</w:rPr>
        <w:t>and  kidney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4"/>
        </w:rPr>
        <w:t>meta-an</w:t>
      </w:r>
      <w:r>
        <w:rPr>
          <w:sz w:val="18"/>
          <w:szCs w:val="18"/>
          <w:color w:val="231F20"/>
          <w:spacing w:val="3"/>
        </w:rPr>
        <w:t>alysis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biopsy-proven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acute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rejection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bioequivalence. Transpl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2020. 33: 356.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38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/31971288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271.          </w:t>
      </w:r>
      <w:r>
        <w:rPr>
          <w:sz w:val="18"/>
          <w:szCs w:val="18"/>
          <w:color w:val="231F20"/>
        </w:rPr>
        <w:t>Lehner</w:t>
      </w:r>
      <w:r>
        <w:rPr>
          <w:sz w:val="18"/>
          <w:szCs w:val="18"/>
          <w:color w:val="231F20"/>
          <w:spacing w:val="9"/>
        </w:rPr>
        <w:t>, L.J.,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tolerability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prolonged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release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9"/>
        </w:rPr>
        <w:t xml:space="preserve"> (</w:t>
      </w:r>
      <w:r>
        <w:rPr>
          <w:sz w:val="18"/>
          <w:szCs w:val="18"/>
          <w:color w:val="231F20"/>
        </w:rPr>
        <w:t>Advagraf</w:t>
      </w:r>
      <w:r>
        <w:rPr>
          <w:sz w:val="18"/>
          <w:szCs w:val="18"/>
          <w:color w:val="231F20"/>
          <w:spacing w:val="9"/>
        </w:rPr>
        <w:t>)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5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kidney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transplant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patients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Germany: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1"/>
        </w:rPr>
        <w:t>A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1"/>
        </w:rPr>
        <w:t>multicenter,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noninterventional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study.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  <w:spacing w:val="1"/>
        </w:rPr>
        <w:t>Clin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1"/>
        </w:rPr>
        <w:t>Transplant,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2018. 32: e13142.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/29052906</w:t>
        </w:r>
      </w:hyperlink>
    </w:p>
    <w:p>
      <w:pPr>
        <w:pStyle w:val="BodyText"/>
        <w:ind w:left="1986" w:right="481" w:hanging="845"/>
        <w:spacing w:line="28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272.          </w:t>
      </w:r>
      <w:r>
        <w:rPr>
          <w:sz w:val="18"/>
          <w:szCs w:val="18"/>
          <w:color w:val="231F20"/>
        </w:rPr>
        <w:t>Paterson</w:t>
      </w:r>
      <w:r>
        <w:rPr>
          <w:sz w:val="18"/>
          <w:szCs w:val="18"/>
          <w:color w:val="231F20"/>
          <w:spacing w:val="7"/>
        </w:rPr>
        <w:t>,  T.S.E</w:t>
      </w:r>
      <w:r>
        <w:rPr>
          <w:sz w:val="18"/>
          <w:szCs w:val="18"/>
          <w:color w:val="231F20"/>
          <w:spacing w:val="6"/>
        </w:rPr>
        <w:t>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Twice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Dosing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Medication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  <w:spacing w:val="2"/>
        </w:rPr>
        <w:t>Adherence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  <w:spacing w:val="2"/>
        </w:rPr>
        <w:t>Stable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2"/>
        </w:rPr>
        <w:t>Renal Transplant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Recipients: 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Canadian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Single-Center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Controlled</w:t>
      </w:r>
    </w:p>
    <w:p>
      <w:pPr>
        <w:pStyle w:val="BodyText"/>
        <w:ind w:left="1988"/>
        <w:spacing w:before="3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Health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4"/>
        </w:rPr>
        <w:t>, 2019. 6: 2054358119867993.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3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/31452902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273.          </w:t>
      </w:r>
      <w:r>
        <w:rPr>
          <w:sz w:val="18"/>
          <w:szCs w:val="18"/>
          <w:color w:val="231F20"/>
        </w:rPr>
        <w:t>Caillard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9"/>
        </w:rPr>
        <w:t>S.,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Advagraf</w:t>
      </w:r>
      <w:r>
        <w:rPr>
          <w:sz w:val="18"/>
          <w:szCs w:val="18"/>
          <w:color w:val="231F20"/>
          <w:spacing w:val="9"/>
        </w:rPr>
        <w:t>((R))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prolonged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release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formulation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: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panel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experts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2016. 29: 860.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3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/26373896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274.          </w:t>
      </w:r>
      <w:r>
        <w:rPr>
          <w:sz w:val="18"/>
          <w:szCs w:val="18"/>
          <w:color w:val="231F20"/>
          <w:position w:val="3"/>
        </w:rPr>
        <w:t>McCormack</w:t>
      </w:r>
      <w:r>
        <w:rPr>
          <w:sz w:val="18"/>
          <w:szCs w:val="18"/>
          <w:color w:val="231F20"/>
          <w:spacing w:val="12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12"/>
          <w:position w:val="3"/>
        </w:rPr>
        <w:t>P.L.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Extended</w:t>
      </w:r>
      <w:r>
        <w:rPr>
          <w:sz w:val="18"/>
          <w:szCs w:val="18"/>
          <w:color w:val="231F20"/>
          <w:spacing w:val="12"/>
          <w:position w:val="3"/>
        </w:rPr>
        <w:t>-</w:t>
      </w:r>
      <w:r>
        <w:rPr>
          <w:sz w:val="18"/>
          <w:szCs w:val="18"/>
          <w:color w:val="231F20"/>
          <w:position w:val="3"/>
        </w:rPr>
        <w:t>release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tacrolimus</w:t>
      </w:r>
      <w:r>
        <w:rPr>
          <w:sz w:val="18"/>
          <w:szCs w:val="18"/>
          <w:color w:val="231F20"/>
          <w:spacing w:val="12"/>
          <w:position w:val="3"/>
        </w:rPr>
        <w:t>: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its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de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novo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1"/>
          <w:position w:val="3"/>
        </w:rPr>
        <w:t>.</w:t>
      </w:r>
    </w:p>
    <w:p>
      <w:pPr>
        <w:pStyle w:val="BodyText"/>
        <w:ind w:left="1998"/>
        <w:spacing w:before="62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2"/>
        </w:rPr>
        <w:t>, 2014. 74: 2053.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/25352392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275.          </w:t>
      </w:r>
      <w:r>
        <w:rPr>
          <w:sz w:val="18"/>
          <w:szCs w:val="18"/>
          <w:color w:val="231F20"/>
        </w:rPr>
        <w:t>Molnar</w:t>
      </w:r>
      <w:r>
        <w:rPr>
          <w:sz w:val="18"/>
          <w:szCs w:val="18"/>
          <w:color w:val="231F20"/>
          <w:spacing w:val="9"/>
        </w:rPr>
        <w:t>, A.O.,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</w:rPr>
        <w:t>Generic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BMJ</w:t>
      </w:r>
      <w:r>
        <w:rPr>
          <w:sz w:val="18"/>
          <w:szCs w:val="18"/>
          <w:color w:val="231F20"/>
          <w:spacing w:val="9"/>
        </w:rPr>
        <w:t>, 2015. 350: h3163.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/26101226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276.          </w:t>
      </w:r>
      <w:r>
        <w:rPr>
          <w:sz w:val="18"/>
          <w:szCs w:val="18"/>
          <w:color w:val="231F20"/>
        </w:rPr>
        <w:t>Staatz</w:t>
      </w:r>
      <w:r>
        <w:rPr>
          <w:sz w:val="18"/>
          <w:szCs w:val="18"/>
          <w:color w:val="231F20"/>
          <w:spacing w:val="8"/>
        </w:rPr>
        <w:t>,  C.E.,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</w:rPr>
        <w:t>Pharmacokinetics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Once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Daily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Pharmacokinet</w:t>
      </w:r>
      <w:r>
        <w:rPr>
          <w:sz w:val="18"/>
          <w:szCs w:val="18"/>
          <w:color w:val="231F20"/>
          <w:spacing w:val="6"/>
        </w:rPr>
        <w:t>, 2015. 54: 993.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3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/26038096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277.          </w:t>
      </w:r>
      <w:r>
        <w:rPr>
          <w:sz w:val="18"/>
          <w:szCs w:val="18"/>
          <w:color w:val="231F20"/>
        </w:rPr>
        <w:t>van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Gelder</w:t>
      </w:r>
      <w:r>
        <w:rPr>
          <w:sz w:val="18"/>
          <w:szCs w:val="18"/>
          <w:color w:val="231F20"/>
          <w:spacing w:val="3"/>
        </w:rPr>
        <w:t>,   T.,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2"/>
        </w:rPr>
        <w:t xml:space="preserve">   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Advisory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Committee </w:t>
      </w:r>
      <w:r>
        <w:rPr>
          <w:sz w:val="18"/>
          <w:szCs w:val="18"/>
          <w:color w:val="231F20"/>
        </w:rPr>
        <w:t>recommendations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generic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substitution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immunosuppressive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drugs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2"/>
        </w:rPr>
        <w:t>, 2011. 24: 1135.</w:t>
      </w:r>
      <w:r>
        <w:rPr>
          <w:sz w:val="18"/>
          <w:szCs w:val="18"/>
          <w:color w:val="231F20"/>
        </w:rPr>
        <w:t xml:space="preserve">   </w:t>
      </w:r>
      <w:hyperlink w:history="true" r:id="rId3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/22032583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278.          </w:t>
      </w:r>
      <w:r>
        <w:rPr>
          <w:sz w:val="18"/>
          <w:szCs w:val="18"/>
          <w:color w:val="231F20"/>
        </w:rPr>
        <w:t>Wissing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K.M.,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cyclosporine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  <w:spacing w:val="3"/>
        </w:rPr>
        <w:t>to  improve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glucose  metabolism  in  patients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with  posttransplant</w:t>
      </w:r>
      <w:r>
        <w:rPr>
          <w:sz w:val="18"/>
          <w:szCs w:val="18"/>
          <w:color w:val="231F20"/>
        </w:rPr>
        <w:t xml:space="preserve">  </w:t>
      </w:r>
      <w:r>
        <w:rPr>
          <w:sz w:val="18"/>
          <w:szCs w:val="18"/>
          <w:color w:val="231F20"/>
          <w:spacing w:val="3"/>
        </w:rPr>
        <w:t>diabetes  mellit</w:t>
      </w:r>
      <w:r>
        <w:rPr>
          <w:sz w:val="18"/>
          <w:szCs w:val="18"/>
          <w:color w:val="231F20"/>
          <w:spacing w:val="2"/>
        </w:rPr>
        <w:t>us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2"/>
        </w:rPr>
        <w:t>after  renal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>, 2018. 18: 1726.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/29337426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279.          </w:t>
      </w:r>
      <w:r>
        <w:rPr>
          <w:sz w:val="18"/>
          <w:szCs w:val="18"/>
          <w:color w:val="231F20"/>
          <w:position w:val="3"/>
        </w:rPr>
        <w:t>Diekmann</w:t>
      </w:r>
      <w:r>
        <w:rPr>
          <w:sz w:val="18"/>
          <w:szCs w:val="18"/>
          <w:color w:val="231F20"/>
          <w:spacing w:val="8"/>
          <w:position w:val="3"/>
        </w:rPr>
        <w:t>,  F.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Immunosuppressive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minimization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mTOR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belatacept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</w:t>
      </w:r>
      <w:r>
        <w:rPr>
          <w:sz w:val="18"/>
          <w:szCs w:val="18"/>
          <w:color w:val="231F20"/>
          <w:spacing w:val="4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7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2015. 28: 921.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3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/25959589</w:t>
        </w:r>
      </w:hyperlink>
    </w:p>
    <w:p>
      <w:pPr>
        <w:pStyle w:val="BodyText"/>
        <w:ind w:left="1984" w:right="481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280.          </w:t>
      </w:r>
      <w:r>
        <w:rPr>
          <w:sz w:val="18"/>
          <w:szCs w:val="18"/>
          <w:color w:val="231F20"/>
        </w:rPr>
        <w:t>Kamar</w:t>
      </w:r>
      <w:r>
        <w:rPr>
          <w:sz w:val="18"/>
          <w:szCs w:val="18"/>
          <w:color w:val="231F20"/>
          <w:spacing w:val="9"/>
        </w:rPr>
        <w:t>,  N.,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regimens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mycophenolic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5"/>
        </w:rPr>
        <w:t>, 2015. 28: 928.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/25557802</w:t>
        </w:r>
      </w:hyperlink>
    </w:p>
    <w:p>
      <w:pPr>
        <w:pStyle w:val="BodyText"/>
        <w:ind w:left="1997" w:right="480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281.          </w:t>
      </w:r>
      <w:r>
        <w:rPr>
          <w:sz w:val="18"/>
          <w:szCs w:val="18"/>
          <w:color w:val="231F20"/>
        </w:rPr>
        <w:t>Park</w:t>
      </w:r>
      <w:r>
        <w:rPr>
          <w:sz w:val="18"/>
          <w:szCs w:val="18"/>
          <w:color w:val="231F20"/>
          <w:spacing w:val="7"/>
        </w:rPr>
        <w:t>,  S.,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Trough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Level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Reflected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Estimated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Glomerular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Filtration </w:t>
      </w:r>
      <w:r>
        <w:rPr>
          <w:sz w:val="18"/>
          <w:szCs w:val="18"/>
          <w:color w:val="231F20"/>
          <w:spacing w:val="3"/>
        </w:rPr>
        <w:t>Rate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3"/>
        </w:rPr>
        <w:t>(eGFR)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Changes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 Stable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Renal Transplantation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Recipients: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Results of th</w:t>
      </w:r>
      <w:r>
        <w:rPr>
          <w:sz w:val="18"/>
          <w:szCs w:val="18"/>
          <w:color w:val="231F20"/>
          <w:spacing w:val="2"/>
        </w:rPr>
        <w:t>e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OPTIMUM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Phase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3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2018. 23: 401.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3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/29891834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282.         Sharif,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</w:t>
      </w:r>
      <w:r>
        <w:rPr>
          <w:sz w:val="18"/>
          <w:szCs w:val="18"/>
          <w:color w:val="231F20"/>
          <w:spacing w:val="4"/>
          <w:position w:val="3"/>
        </w:rPr>
        <w:t>.,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Meta-analysis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calcineurin-inhibitor-sparing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regimens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kidney</w:t>
      </w:r>
      <w:r>
        <w:rPr>
          <w:sz w:val="18"/>
          <w:szCs w:val="18"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transplantation.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J</w:t>
      </w:r>
    </w:p>
    <w:p>
      <w:pPr>
        <w:pStyle w:val="BodyText"/>
        <w:ind w:left="198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2"/>
        </w:rPr>
        <w:t>, 2011. 22: 2107.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3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/21949096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283.          </w:t>
      </w:r>
      <w:r>
        <w:rPr>
          <w:sz w:val="18"/>
          <w:szCs w:val="18"/>
          <w:color w:val="231F20"/>
          <w:position w:val="3"/>
        </w:rPr>
        <w:t>Snanoudj</w:t>
      </w:r>
      <w:r>
        <w:rPr>
          <w:sz w:val="18"/>
          <w:szCs w:val="18"/>
          <w:color w:val="231F20"/>
          <w:spacing w:val="8"/>
          <w:position w:val="3"/>
        </w:rPr>
        <w:t>, R.,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 </w:t>
      </w:r>
      <w:r>
        <w:rPr>
          <w:sz w:val="18"/>
          <w:szCs w:val="18"/>
          <w:color w:val="231F20"/>
          <w:position w:val="3"/>
        </w:rPr>
        <w:t>Immunological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risks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minimization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7"/>
          <w:position w:val="3"/>
        </w:rPr>
        <w:t>, 2015. 28: 901.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/25809144</w:t>
        </w:r>
      </w:hyperlink>
    </w:p>
    <w:p>
      <w:pPr>
        <w:pStyle w:val="BodyText"/>
        <w:ind w:left="1988" w:right="481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284.          </w:t>
      </w:r>
      <w:r>
        <w:rPr>
          <w:sz w:val="18"/>
          <w:szCs w:val="18"/>
          <w:color w:val="231F20"/>
        </w:rPr>
        <w:t>Etienne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8"/>
        </w:rPr>
        <w:t>I.,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</w:t>
      </w:r>
      <w:r>
        <w:rPr>
          <w:sz w:val="18"/>
          <w:szCs w:val="18"/>
          <w:color w:val="231F20"/>
          <w:spacing w:val="8"/>
        </w:rPr>
        <w:t>A </w:t>
      </w:r>
      <w:r>
        <w:rPr>
          <w:sz w:val="18"/>
          <w:szCs w:val="18"/>
          <w:color w:val="231F20"/>
          <w:spacing w:val="7"/>
        </w:rPr>
        <w:t>50%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stable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>, 2010. 25: 30</w:t>
      </w:r>
      <w:r>
        <w:rPr>
          <w:sz w:val="18"/>
          <w:szCs w:val="18"/>
          <w:color w:val="231F20"/>
          <w:spacing w:val="4"/>
        </w:rPr>
        <w:t>96.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3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/20299336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285.          </w:t>
      </w:r>
      <w:r>
        <w:rPr>
          <w:sz w:val="18"/>
          <w:szCs w:val="18"/>
          <w:color w:val="231F20"/>
          <w:position w:val="3"/>
        </w:rPr>
        <w:t>Budde</w:t>
      </w:r>
      <w:r>
        <w:rPr>
          <w:sz w:val="18"/>
          <w:szCs w:val="18"/>
          <w:color w:val="231F20"/>
          <w:spacing w:val="4"/>
          <w:position w:val="3"/>
        </w:rPr>
        <w:t>, K.,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Enteric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coated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mycophenolate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sodium</w:t>
      </w:r>
      <w:r>
        <w:rPr>
          <w:sz w:val="18"/>
          <w:szCs w:val="18"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Expert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</w:t>
      </w:r>
      <w:r>
        <w:rPr>
          <w:sz w:val="18"/>
          <w:szCs w:val="18"/>
          <w:color w:val="231F20"/>
          <w:spacing w:val="4"/>
          <w:position w:val="3"/>
        </w:rPr>
        <w:t>, 2010. 9: </w:t>
      </w:r>
      <w:r>
        <w:rPr>
          <w:sz w:val="18"/>
          <w:szCs w:val="18"/>
          <w:color w:val="231F20"/>
          <w:spacing w:val="3"/>
          <w:position w:val="3"/>
        </w:rPr>
        <w:t>981.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/20795786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286.          </w:t>
      </w:r>
      <w:r>
        <w:rPr>
          <w:sz w:val="18"/>
          <w:szCs w:val="18"/>
          <w:color w:val="231F20"/>
        </w:rPr>
        <w:t>Cooper</w:t>
      </w:r>
      <w:r>
        <w:rPr>
          <w:sz w:val="18"/>
          <w:szCs w:val="18"/>
          <w:color w:val="231F20"/>
          <w:spacing w:val="9"/>
        </w:rPr>
        <w:t>,  M.,</w:t>
      </w:r>
      <w:r>
        <w:rPr>
          <w:sz w:val="18"/>
          <w:szCs w:val="18"/>
          <w:color w:val="231F20"/>
          <w:spacing w:val="5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Enteric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coated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sodium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: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dosing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  <w:spacing w:val="-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Orlando</w:t>
      </w:r>
      <w:r>
        <w:rPr>
          <w:sz w:val="18"/>
          <w:szCs w:val="18"/>
          <w:color w:val="231F20"/>
          <w:spacing w:val="8"/>
        </w:rPr>
        <w:t>), 2012. 26: 233.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/22863029</w:t>
        </w:r>
      </w:hyperlink>
    </w:p>
    <w:p>
      <w:pPr>
        <w:pStyle w:val="BodyText"/>
        <w:ind w:left="1994" w:right="482" w:hanging="853"/>
        <w:spacing w:before="2" w:line="275" w:lineRule="auto"/>
        <w:rPr>
          <w:sz w:val="18"/>
          <w:szCs w:val="18"/>
        </w:rPr>
      </w:pPr>
      <w:r>
        <w:drawing>
          <wp:anchor distT="0" distB="0" distL="0" distR="0" simplePos="0" relativeHeight="251709440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267721</wp:posOffset>
            </wp:positionV>
            <wp:extent cx="197999" cy="324002"/>
            <wp:effectExtent l="0" t="0" r="0" b="0"/>
            <wp:wrapNone/>
            <wp:docPr id="104" name="IM 104"/>
            <wp:cNvGraphicFramePr/>
            <a:graphic>
              <a:graphicData uri="http://schemas.openxmlformats.org/drawingml/2006/picture">
                <pic:pic>
                  <pic:nvPicPr>
                    <pic:cNvPr id="104" name="IM 104"/>
                    <pic:cNvPicPr/>
                  </pic:nvPicPr>
                  <pic:blipFill>
                    <a:blip r:embed="rId40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3"/>
        </w:rPr>
        <w:t>287.          </w:t>
      </w:r>
      <w:r>
        <w:rPr>
          <w:sz w:val="18"/>
          <w:szCs w:val="18"/>
          <w:color w:val="231F20"/>
        </w:rPr>
        <w:t>Staatz</w:t>
      </w:r>
      <w:r>
        <w:rPr>
          <w:sz w:val="18"/>
          <w:szCs w:val="18"/>
          <w:color w:val="231F20"/>
          <w:spacing w:val="13"/>
        </w:rPr>
        <w:t>, C.E.,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Pharmacology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toxicology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3"/>
        </w:rPr>
        <w:t>: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 </w:t>
      </w:r>
      <w:r>
        <w:rPr>
          <w:sz w:val="18"/>
          <w:szCs w:val="18"/>
          <w:color w:val="231F20"/>
        </w:rPr>
        <w:t>update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Arch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Toxicol</w:t>
      </w:r>
      <w:r>
        <w:rPr>
          <w:sz w:val="18"/>
          <w:szCs w:val="18"/>
          <w:color w:val="231F20"/>
          <w:spacing w:val="1"/>
        </w:rPr>
        <w:t>, 2014. 88: 1351.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/24792322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288.          </w:t>
      </w:r>
      <w:r>
        <w:rPr>
          <w:sz w:val="18"/>
          <w:szCs w:val="18"/>
          <w:color w:val="231F20"/>
          <w:position w:val="3"/>
        </w:rPr>
        <w:t>van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Gelder</w:t>
      </w:r>
      <w:r>
        <w:rPr>
          <w:sz w:val="18"/>
          <w:szCs w:val="18"/>
          <w:color w:val="231F20"/>
          <w:spacing w:val="3"/>
          <w:position w:val="3"/>
        </w:rPr>
        <w:t>, T.,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Mycophenolate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revisited</w:t>
      </w:r>
      <w:r>
        <w:rPr>
          <w:sz w:val="18"/>
          <w:szCs w:val="18"/>
          <w:color w:val="231F20"/>
          <w:spacing w:val="2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Int</w:t>
      </w:r>
      <w:r>
        <w:rPr>
          <w:sz w:val="18"/>
          <w:szCs w:val="18"/>
          <w:color w:val="231F20"/>
          <w:spacing w:val="2"/>
          <w:position w:val="3"/>
        </w:rPr>
        <w:t>, 2015. 28: 508.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0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/25758949</w:t>
        </w:r>
      </w:hyperlink>
    </w:p>
    <w:p>
      <w:pPr>
        <w:spacing w:line="275" w:lineRule="auto"/>
        <w:sectPr>
          <w:footerReference w:type="default" r:id="rId384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2" w:right="1133" w:hanging="843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289.          </w:t>
      </w:r>
      <w:r>
        <w:rPr>
          <w:sz w:val="18"/>
          <w:szCs w:val="18"/>
          <w:color w:val="231F20"/>
        </w:rPr>
        <w:t>Wagner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M.,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Mycophenolic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azathioprine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6"/>
        </w:rPr>
        <w:t>, 2015: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6"/>
        </w:rPr>
        <w:t>007746.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0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/26633102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290.          </w:t>
      </w:r>
      <w:r>
        <w:rPr>
          <w:sz w:val="18"/>
          <w:szCs w:val="18"/>
          <w:color w:val="231F20"/>
        </w:rPr>
        <w:t>Hirsch</w:t>
      </w:r>
      <w:r>
        <w:rPr>
          <w:sz w:val="18"/>
          <w:szCs w:val="18"/>
          <w:color w:val="231F20"/>
          <w:spacing w:val="10"/>
        </w:rPr>
        <w:t>, H.H.,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perspective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human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polyomavirus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infection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replication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Microbiol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Infect</w:t>
      </w:r>
      <w:r>
        <w:rPr>
          <w:sz w:val="18"/>
          <w:szCs w:val="18"/>
          <w:color w:val="231F20"/>
          <w:spacing w:val="7"/>
        </w:rPr>
        <w:t>, 2014. 20 </w:t>
      </w:r>
      <w:r>
        <w:rPr>
          <w:sz w:val="18"/>
          <w:szCs w:val="18"/>
          <w:color w:val="231F20"/>
        </w:rPr>
        <w:t>Suppl</w:t>
      </w:r>
      <w:r>
        <w:rPr>
          <w:sz w:val="18"/>
          <w:szCs w:val="18"/>
          <w:color w:val="231F20"/>
          <w:spacing w:val="7"/>
        </w:rPr>
        <w:t xml:space="preserve"> 7: 74.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/24476010</w:t>
        </w:r>
      </w:hyperlink>
    </w:p>
    <w:p>
      <w:pPr>
        <w:pStyle w:val="BodyText"/>
        <w:ind w:left="1343" w:right="113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291.          </w:t>
      </w:r>
      <w:r>
        <w:rPr>
          <w:sz w:val="18"/>
          <w:szCs w:val="18"/>
          <w:color w:val="231F20"/>
        </w:rPr>
        <w:t>Langone</w:t>
      </w:r>
      <w:r>
        <w:rPr>
          <w:sz w:val="18"/>
          <w:szCs w:val="18"/>
          <w:color w:val="231F20"/>
          <w:spacing w:val="13"/>
        </w:rPr>
        <w:t>,  A.J.,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3"/>
        </w:rPr>
        <w:t xml:space="preserve">  </w:t>
      </w:r>
      <w:r>
        <w:rPr>
          <w:sz w:val="18"/>
          <w:szCs w:val="18"/>
          <w:color w:val="231F20"/>
        </w:rPr>
        <w:t>Enteric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coated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sodium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mofetil</w:t>
      </w:r>
      <w:r>
        <w:rPr>
          <w:sz w:val="18"/>
          <w:szCs w:val="18"/>
          <w:color w:val="231F20"/>
          <w:spacing w:val="12"/>
          <w:w w:val="101"/>
        </w:rPr>
        <w:t xml:space="preserve"> 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54"/>
          <w:w w:val="10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experiencing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gastrointestinal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intolerance</w:t>
      </w:r>
      <w:r>
        <w:rPr>
          <w:sz w:val="18"/>
          <w:szCs w:val="18"/>
          <w:color w:val="231F20"/>
          <w:spacing w:val="14"/>
        </w:rPr>
        <w:t>: 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14"/>
        </w:rPr>
        <w:t>, 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14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14"/>
        </w:rPr>
        <w:t>,</w:t>
      </w:r>
    </w:p>
    <w:p>
      <w:pPr>
        <w:pStyle w:val="BodyText"/>
        <w:ind w:left="1343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7"/>
          <w:position w:val="3"/>
        </w:rPr>
        <w:t>.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7"/>
          <w:position w:val="3"/>
        </w:rPr>
        <w:t>, 2011. 91: 470.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/21245794</w:t>
        </w:r>
      </w:hyperlink>
    </w:p>
    <w:p>
      <w:pPr>
        <w:pStyle w:val="BodyText"/>
        <w:ind w:left="1332" w:right="1132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292.          </w:t>
      </w:r>
      <w:r>
        <w:rPr>
          <w:sz w:val="18"/>
          <w:szCs w:val="18"/>
          <w:color w:val="231F20"/>
        </w:rPr>
        <w:t>Doria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15"/>
        </w:rPr>
        <w:t>C.,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mycophenolic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  <w:spacing w:val="4"/>
        </w:rPr>
        <w:t>transplant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patients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receiving tacrolimus: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analysis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 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Mycophenolic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4"/>
        </w:rPr>
        <w:t>acid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Observation</w:t>
      </w:r>
      <w:r>
        <w:rPr>
          <w:sz w:val="18"/>
          <w:szCs w:val="18"/>
          <w:color w:val="231F20"/>
          <w:spacing w:val="3"/>
        </w:rPr>
        <w:t>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</w:p>
    <w:p>
      <w:pPr>
        <w:pStyle w:val="BodyText"/>
        <w:ind w:left="133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registry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>, 2012. 26: E602.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/23121178</w:t>
        </w:r>
      </w:hyperlink>
    </w:p>
    <w:p>
      <w:pPr>
        <w:pStyle w:val="BodyText"/>
        <w:ind w:left="1332" w:right="1133" w:hanging="843"/>
        <w:spacing w:before="2" w:line="272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6"/>
        </w:rPr>
        <w:t>293.          </w:t>
      </w:r>
      <w:r>
        <w:rPr>
          <w:sz w:val="18"/>
          <w:szCs w:val="18"/>
          <w:color w:val="231F20"/>
        </w:rPr>
        <w:t>Langone</w:t>
      </w:r>
      <w:r>
        <w:rPr>
          <w:sz w:val="18"/>
          <w:szCs w:val="18"/>
          <w:color w:val="231F20"/>
          <w:spacing w:val="16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6"/>
        </w:rPr>
        <w:t>A.,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6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color w:val="231F20"/>
        </w:rPr>
        <w:t>Does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mycophenolic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compromise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regardless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  <w:spacing w:val="4"/>
        </w:rPr>
        <w:t>tacrolimus exposure level? An analysis of prospective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data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  <w:spacing w:val="4"/>
        </w:rPr>
        <w:t>from the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M</w:t>
      </w:r>
      <w:r>
        <w:rPr>
          <w:sz w:val="18"/>
          <w:szCs w:val="18"/>
          <w:color w:val="231F20"/>
          <w:spacing w:val="3"/>
        </w:rPr>
        <w:t>ycophenolic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Renal Transplant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(</w:t>
      </w:r>
      <w:r>
        <w:rPr>
          <w:sz w:val="18"/>
          <w:szCs w:val="18"/>
          <w:color w:val="231F20"/>
        </w:rPr>
        <w:t>MORE</w:t>
      </w:r>
      <w:r>
        <w:rPr>
          <w:sz w:val="18"/>
          <w:szCs w:val="18"/>
          <w:color w:val="231F20"/>
          <w:spacing w:val="2"/>
        </w:rPr>
        <w:t>) </w:t>
      </w:r>
      <w:r>
        <w:rPr>
          <w:sz w:val="18"/>
          <w:szCs w:val="18"/>
          <w:color w:val="231F20"/>
        </w:rPr>
        <w:t>Registry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2"/>
        </w:rPr>
        <w:t>, 2013. 27: 15.</w:t>
      </w:r>
    </w:p>
    <w:p>
      <w:pPr>
        <w:pStyle w:val="BodyText"/>
        <w:ind w:left="1343"/>
        <w:spacing w:before="9" w:line="275" w:lineRule="auto"/>
        <w:rPr>
          <w:sz w:val="18"/>
          <w:szCs w:val="18"/>
        </w:rPr>
      </w:pPr>
      <w:hyperlink w:history="true" r:id="rId4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/22861144</w:t>
        </w:r>
      </w:hyperlink>
    </w:p>
    <w:p>
      <w:pPr>
        <w:pStyle w:val="BodyText"/>
        <w:ind w:left="1335" w:right="1133" w:hanging="846"/>
        <w:spacing w:before="1" w:line="269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294.          </w:t>
      </w:r>
      <w:r>
        <w:rPr>
          <w:sz w:val="18"/>
          <w:szCs w:val="18"/>
          <w:color w:val="231F20"/>
        </w:rPr>
        <w:t>Su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5"/>
        </w:rPr>
        <w:t>V.,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Mofetil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Reduction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Allograft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Recipients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Tacrolimus-Based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Regimens: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Systematic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Review.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Pharmac</w:t>
      </w:r>
      <w:r>
        <w:rPr>
          <w:sz w:val="18"/>
          <w:szCs w:val="18"/>
          <w:color w:val="231F20"/>
          <w:spacing w:val="2"/>
        </w:rPr>
        <w:t>other,</w:t>
      </w:r>
    </w:p>
    <w:p>
      <w:pPr>
        <w:pStyle w:val="BodyText"/>
        <w:ind w:left="1339"/>
        <w:spacing w:before="7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2011. 45: 248.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/21304036</w:t>
        </w:r>
      </w:hyperlink>
    </w:p>
    <w:p>
      <w:pPr>
        <w:pStyle w:val="BodyText"/>
        <w:ind w:left="1339" w:right="1132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295.          </w:t>
      </w:r>
      <w:r>
        <w:rPr>
          <w:sz w:val="18"/>
          <w:szCs w:val="18"/>
          <w:color w:val="231F20"/>
        </w:rPr>
        <w:t>Kotton</w:t>
      </w:r>
      <w:r>
        <w:rPr>
          <w:sz w:val="18"/>
          <w:szCs w:val="18"/>
          <w:color w:val="231F20"/>
          <w:spacing w:val="6"/>
        </w:rPr>
        <w:t>,   C.N.,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 </w:t>
      </w:r>
      <w:r>
        <w:rPr>
          <w:sz w:val="18"/>
          <w:szCs w:val="18"/>
          <w:color w:val="231F20"/>
        </w:rPr>
        <w:t>Updated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international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6"/>
        </w:rPr>
        <w:t xml:space="preserve"> 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5"/>
        </w:rPr>
        <w:t xml:space="preserve">  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cytomegalovirus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solid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>, 2013. 96: 333.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/23896556</w:t>
        </w:r>
      </w:hyperlink>
    </w:p>
    <w:p>
      <w:pPr>
        <w:pStyle w:val="BodyText"/>
        <w:ind w:left="1335" w:right="1133" w:hanging="846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296.          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Meur</w:t>
      </w:r>
      <w:r>
        <w:rPr>
          <w:sz w:val="18"/>
          <w:szCs w:val="18"/>
          <w:color w:val="231F20"/>
          <w:spacing w:val="6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mycophenolates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meeting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Orlando</w:t>
      </w:r>
      <w:r>
        <w:rPr>
          <w:sz w:val="18"/>
          <w:szCs w:val="18"/>
          <w:color w:val="231F20"/>
          <w:spacing w:val="8"/>
        </w:rPr>
        <w:t>), 2011. 25: 58.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/21454067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297.          </w:t>
      </w:r>
      <w:r>
        <w:rPr>
          <w:sz w:val="18"/>
          <w:szCs w:val="18"/>
          <w:color w:val="231F20"/>
          <w:position w:val="3"/>
        </w:rPr>
        <w:t>Haller</w:t>
      </w:r>
      <w:r>
        <w:rPr>
          <w:sz w:val="18"/>
          <w:szCs w:val="18"/>
          <w:color w:val="231F20"/>
          <w:spacing w:val="5"/>
          <w:position w:val="3"/>
        </w:rPr>
        <w:t>,  M.C.,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Steroid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avoidance</w:t>
      </w:r>
      <w:r>
        <w:rPr>
          <w:sz w:val="18"/>
          <w:szCs w:val="18"/>
          <w:color w:val="231F20"/>
          <w:spacing w:val="8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withdrawal</w:t>
      </w:r>
      <w:r>
        <w:rPr>
          <w:sz w:val="18"/>
          <w:szCs w:val="18"/>
          <w:color w:val="231F20"/>
          <w:spacing w:val="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5"/>
          <w:position w:val="3"/>
        </w:rPr>
        <w:t>. 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2016: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005632.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/27546100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298.          </w:t>
      </w:r>
      <w:r>
        <w:rPr>
          <w:sz w:val="18"/>
          <w:szCs w:val="18"/>
          <w:color w:val="231F20"/>
          <w:position w:val="3"/>
        </w:rPr>
        <w:t>Meier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Kriesche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H.U.,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Mycophenolate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mofetil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initiation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at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different</w:t>
      </w:r>
    </w:p>
    <w:p>
      <w:pPr>
        <w:pStyle w:val="BodyText"/>
        <w:ind w:left="1332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times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posttransplantation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position w:val="3"/>
        </w:rPr>
        <w:t xml:space="preserve"> the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TranCept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Switch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study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0"/>
          <w:position w:val="3"/>
        </w:rPr>
        <w:t>, 2011. 91: 984.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/21464796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299.          </w:t>
      </w:r>
      <w:r>
        <w:rPr>
          <w:sz w:val="18"/>
          <w:szCs w:val="18"/>
          <w:color w:val="231F20"/>
          <w:position w:val="3"/>
        </w:rPr>
        <w:t>Mathis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A.S.,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Calcineurin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sparing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strategies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part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one</w:t>
      </w:r>
      <w:r>
        <w:rPr>
          <w:sz w:val="18"/>
          <w:szCs w:val="18"/>
          <w:color w:val="231F20"/>
          <w:spacing w:val="10"/>
          <w:position w:val="3"/>
        </w:rPr>
        <w:t>:  </w:t>
      </w:r>
      <w:r>
        <w:rPr>
          <w:sz w:val="18"/>
          <w:szCs w:val="18"/>
          <w:color w:val="231F20"/>
          <w:position w:val="3"/>
        </w:rPr>
        <w:t>Late</w:t>
      </w:r>
    </w:p>
    <w:p>
      <w:pPr>
        <w:pStyle w:val="BodyText"/>
        <w:ind w:left="1340"/>
        <w:spacing w:before="57" w:line="198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sparing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strategies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World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>, 2014. 4: 57.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1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/25032096</w:t>
        </w:r>
      </w:hyperlink>
    </w:p>
    <w:p>
      <w:pPr>
        <w:pStyle w:val="BodyText"/>
        <w:ind w:left="1339" w:right="1133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300.          </w:t>
      </w:r>
      <w:r>
        <w:rPr>
          <w:sz w:val="18"/>
          <w:szCs w:val="18"/>
          <w:color w:val="231F20"/>
        </w:rPr>
        <w:t>Remuzzi</w:t>
      </w:r>
      <w:r>
        <w:rPr>
          <w:sz w:val="18"/>
          <w:szCs w:val="18"/>
          <w:color w:val="231F20"/>
          <w:spacing w:val="10"/>
        </w:rPr>
        <w:t>,  G.,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mofetil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azathioprine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prevention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chronic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allograft </w:t>
      </w:r>
      <w:r>
        <w:rPr>
          <w:sz w:val="18"/>
          <w:szCs w:val="18"/>
          <w:color w:val="231F20"/>
          <w:spacing w:val="4"/>
        </w:rPr>
        <w:t>dysfunction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renal transplantation: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MYSS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follow-up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randomized,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controlled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clinical trial.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J Am</w:t>
      </w:r>
    </w:p>
    <w:p>
      <w:pPr>
        <w:pStyle w:val="BodyText"/>
        <w:ind w:left="133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2"/>
        </w:rPr>
        <w:t>, 2007. 18: 1973.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1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/17460145</w:t>
        </w:r>
      </w:hyperlink>
    </w:p>
    <w:p>
      <w:pPr>
        <w:pStyle w:val="BodyText"/>
        <w:ind w:left="1332" w:right="1133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301.          </w:t>
      </w:r>
      <w:r>
        <w:rPr>
          <w:sz w:val="18"/>
          <w:szCs w:val="18"/>
          <w:color w:val="231F20"/>
        </w:rPr>
        <w:t>Kunz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R.,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triple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immunosuppressive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regimen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>, 1997. 63: 386.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1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/9039928</w:t>
        </w:r>
      </w:hyperlink>
    </w:p>
    <w:p>
      <w:pPr>
        <w:pStyle w:val="BodyText"/>
        <w:ind w:left="1332" w:right="1133" w:hanging="843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302.          </w:t>
      </w:r>
      <w:r>
        <w:rPr>
          <w:sz w:val="18"/>
          <w:szCs w:val="18"/>
          <w:color w:val="231F20"/>
        </w:rPr>
        <w:t>Le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Meur</w:t>
      </w:r>
      <w:r>
        <w:rPr>
          <w:sz w:val="18"/>
          <w:szCs w:val="18"/>
          <w:color w:val="231F20"/>
          <w:spacing w:val="8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Early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optimization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mycophenolic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mycophenolate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mofetil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-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>, 2011. 92: 1244.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1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/22067312</w:t>
        </w:r>
      </w:hyperlink>
    </w:p>
    <w:p>
      <w:pPr>
        <w:pStyle w:val="BodyText"/>
        <w:ind w:left="1339" w:right="1133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303.          </w:t>
      </w:r>
      <w:r>
        <w:rPr>
          <w:sz w:val="18"/>
          <w:szCs w:val="18"/>
          <w:color w:val="231F20"/>
        </w:rPr>
        <w:t>Suszynski</w:t>
      </w:r>
      <w:r>
        <w:rPr>
          <w:sz w:val="18"/>
          <w:szCs w:val="18"/>
          <w:color w:val="231F20"/>
          <w:spacing w:val="15"/>
        </w:rPr>
        <w:t>, T.M.,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Prospective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maintenance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rapid </w:t>
      </w:r>
      <w:r>
        <w:rPr>
          <w:sz w:val="18"/>
          <w:szCs w:val="18"/>
          <w:color w:val="231F20"/>
        </w:rPr>
        <w:t>discontinuation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prednisone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adult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1"/>
        </w:rPr>
        <w:t>, 2013. 13: 961.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/23432755</w:t>
        </w:r>
      </w:hyperlink>
    </w:p>
    <w:p>
      <w:pPr>
        <w:pStyle w:val="BodyText"/>
        <w:ind w:left="1332" w:right="1133" w:hanging="843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304.          </w:t>
      </w:r>
      <w:r>
        <w:rPr>
          <w:sz w:val="18"/>
          <w:szCs w:val="18"/>
          <w:color w:val="231F20"/>
        </w:rPr>
        <w:t>Thomusch</w:t>
      </w:r>
      <w:r>
        <w:rPr>
          <w:sz w:val="18"/>
          <w:szCs w:val="18"/>
          <w:color w:val="231F20"/>
          <w:spacing w:val="3"/>
        </w:rPr>
        <w:t>,  O.,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Rabbit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ATG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basiliximab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rapid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steroid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withdrawal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renal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 xml:space="preserve"> (</w:t>
      </w:r>
      <w:r>
        <w:rPr>
          <w:sz w:val="18"/>
          <w:szCs w:val="18"/>
          <w:color w:val="231F20"/>
        </w:rPr>
        <w:t>Harmony</w:t>
      </w:r>
      <w:r>
        <w:rPr>
          <w:sz w:val="18"/>
          <w:szCs w:val="18"/>
          <w:color w:val="231F20"/>
          <w:spacing w:val="8"/>
        </w:rPr>
        <w:t>):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multicentre</w:t>
      </w:r>
      <w:r>
        <w:rPr>
          <w:sz w:val="18"/>
          <w:szCs w:val="18"/>
          <w:color w:val="231F20"/>
          <w:spacing w:val="8"/>
        </w:rPr>
        <w:t>, </w:t>
      </w:r>
      <w:r>
        <w:rPr>
          <w:sz w:val="18"/>
          <w:szCs w:val="18"/>
          <w:color w:val="231F20"/>
        </w:rPr>
        <w:t>randomised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8"/>
        </w:rPr>
        <w:t>, 2016. 38</w:t>
      </w:r>
      <w:r>
        <w:rPr>
          <w:sz w:val="18"/>
          <w:szCs w:val="18"/>
          <w:color w:val="231F20"/>
          <w:spacing w:val="7"/>
        </w:rPr>
        <w:t>8: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5"/>
        </w:rPr>
        <w:t>3006.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2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/27871759</w:t>
        </w:r>
      </w:hyperlink>
    </w:p>
    <w:p>
      <w:pPr>
        <w:pStyle w:val="BodyText"/>
        <w:ind w:left="1341" w:right="1133" w:hanging="852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10464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267721</wp:posOffset>
            </wp:positionV>
            <wp:extent cx="198004" cy="324002"/>
            <wp:effectExtent l="0" t="0" r="0" b="0"/>
            <wp:wrapNone/>
            <wp:docPr id="106" name="IM 106"/>
            <wp:cNvGraphicFramePr/>
            <a:graphic>
              <a:graphicData uri="http://schemas.openxmlformats.org/drawingml/2006/picture">
                <pic:pic>
                  <pic:nvPicPr>
                    <pic:cNvPr id="106" name="IM 106"/>
                    <pic:cNvPicPr/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7"/>
        </w:rPr>
        <w:t>305.          </w:t>
      </w:r>
      <w:r>
        <w:rPr>
          <w:sz w:val="18"/>
          <w:szCs w:val="18"/>
          <w:color w:val="231F20"/>
        </w:rPr>
        <w:t>Torres</w:t>
      </w:r>
      <w:r>
        <w:rPr>
          <w:sz w:val="18"/>
          <w:szCs w:val="18"/>
          <w:color w:val="231F20"/>
          <w:spacing w:val="7"/>
        </w:rPr>
        <w:t>,  A.,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Assessing</w:t>
      </w:r>
      <w:r>
        <w:rPr>
          <w:sz w:val="18"/>
          <w:szCs w:val="18"/>
          <w:color w:val="231F20"/>
          <w:spacing w:val="12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  </w:t>
      </w:r>
      <w:r>
        <w:rPr>
          <w:sz w:val="18"/>
          <w:szCs w:val="18"/>
          <w:color w:val="231F20"/>
        </w:rPr>
        <w:t>Impact</w:t>
      </w:r>
      <w:r>
        <w:rPr>
          <w:sz w:val="18"/>
          <w:szCs w:val="18"/>
          <w:color w:val="231F20"/>
          <w:spacing w:val="15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3"/>
        </w:rPr>
        <w:t xml:space="preserve">  </w:t>
      </w:r>
      <w:r>
        <w:rPr>
          <w:sz w:val="18"/>
          <w:szCs w:val="18"/>
          <w:color w:val="231F20"/>
        </w:rPr>
        <w:t>Versus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Posttransplant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Diabetes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Mellitus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Rep</w:t>
      </w:r>
      <w:r>
        <w:rPr>
          <w:sz w:val="18"/>
          <w:szCs w:val="18"/>
          <w:color w:val="231F20"/>
          <w:spacing w:val="7"/>
        </w:rPr>
        <w:t>, 2018. 3: 1304.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2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/30450457</w:t>
        </w:r>
      </w:hyperlink>
    </w:p>
    <w:p>
      <w:pPr>
        <w:pStyle w:val="BodyText"/>
        <w:ind w:left="1339" w:right="1132" w:hanging="850"/>
        <w:spacing w:before="1" w:line="271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306.          </w:t>
      </w:r>
      <w:r>
        <w:rPr>
          <w:sz w:val="18"/>
          <w:szCs w:val="18"/>
          <w:color w:val="231F20"/>
        </w:rPr>
        <w:t>Halleck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5"/>
        </w:rPr>
        <w:t>F.,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sirolimus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.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Expert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Opin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Metab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Toxicol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2012. 8: 1337.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2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/22928953</w:t>
        </w:r>
      </w:hyperlink>
    </w:p>
    <w:p>
      <w:pPr>
        <w:spacing w:line="275" w:lineRule="auto"/>
        <w:sectPr>
          <w:footerReference w:type="default" r:id="rId405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1141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307.          </w:t>
      </w:r>
      <w:r>
        <w:rPr>
          <w:sz w:val="18"/>
          <w:szCs w:val="18"/>
          <w:color w:val="231F20"/>
          <w:position w:val="3"/>
        </w:rPr>
        <w:t>Ventura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Aguiar</w:t>
      </w:r>
      <w:r>
        <w:rPr>
          <w:sz w:val="18"/>
          <w:szCs w:val="18"/>
          <w:color w:val="231F20"/>
          <w:spacing w:val="5"/>
          <w:position w:val="3"/>
        </w:rPr>
        <w:t>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P.,</w:t>
      </w:r>
      <w:r>
        <w:rPr>
          <w:sz w:val="18"/>
          <w:szCs w:val="18"/>
          <w:color w:val="231F20"/>
          <w:spacing w:val="1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</w:t>
      </w:r>
      <w:r>
        <w:rPr>
          <w:sz w:val="18"/>
          <w:szCs w:val="18"/>
          <w:i/>
          <w:iCs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Safety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mTOR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solid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5"/>
          <w:position w:val="3"/>
        </w:rPr>
        <w:t>.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Expert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</w:p>
    <w:p>
      <w:pPr>
        <w:pStyle w:val="BodyText"/>
        <w:ind w:left="1998"/>
        <w:spacing w:before="54" w:line="200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Saf</w:t>
      </w:r>
      <w:r>
        <w:rPr>
          <w:sz w:val="18"/>
          <w:szCs w:val="18"/>
          <w:color w:val="231F20"/>
          <w:spacing w:val="3"/>
        </w:rPr>
        <w:t>, 2016. 15: 303.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2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/26667069</w:t>
        </w:r>
      </w:hyperlink>
    </w:p>
    <w:p>
      <w:pPr>
        <w:pStyle w:val="BodyText"/>
        <w:ind w:left="1991" w:right="481" w:hanging="850"/>
        <w:spacing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308.          </w:t>
      </w:r>
      <w:r>
        <w:rPr>
          <w:sz w:val="18"/>
          <w:szCs w:val="18"/>
          <w:color w:val="231F20"/>
        </w:rPr>
        <w:t>Witzke</w:t>
      </w:r>
      <w:r>
        <w:rPr>
          <w:sz w:val="18"/>
          <w:szCs w:val="18"/>
          <w:color w:val="231F20"/>
          <w:spacing w:val="6"/>
        </w:rPr>
        <w:t>,  O.,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: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49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optimal </w:t>
      </w:r>
      <w:r>
        <w:rPr>
          <w:sz w:val="18"/>
          <w:szCs w:val="18"/>
          <w:color w:val="231F20"/>
        </w:rPr>
        <w:t>strategy</w:t>
      </w:r>
      <w:r>
        <w:rPr>
          <w:sz w:val="18"/>
          <w:szCs w:val="18"/>
          <w:color w:val="231F20"/>
          <w:spacing w:val="3"/>
        </w:rPr>
        <w:t>?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 xml:space="preserve"> (</w:t>
      </w:r>
      <w:r>
        <w:rPr>
          <w:sz w:val="18"/>
          <w:szCs w:val="18"/>
          <w:color w:val="231F20"/>
        </w:rPr>
        <w:t>Orlando</w:t>
      </w:r>
      <w:r>
        <w:rPr>
          <w:sz w:val="18"/>
          <w:szCs w:val="18"/>
          <w:color w:val="231F20"/>
          <w:spacing w:val="3"/>
        </w:rPr>
        <w:t>), 2016. 30: 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2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/26603484</w:t>
        </w:r>
      </w:hyperlink>
    </w:p>
    <w:p>
      <w:pPr>
        <w:pStyle w:val="BodyText"/>
        <w:ind w:left="1141" w:right="480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309.          </w:t>
      </w:r>
      <w:r>
        <w:rPr>
          <w:sz w:val="18"/>
          <w:szCs w:val="18"/>
          <w:color w:val="231F20"/>
        </w:rPr>
        <w:t>Montero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7"/>
        </w:rPr>
        <w:t>N.,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Mammalian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Target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Rapamycin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Combined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Inhibitors </w:t>
      </w:r>
      <w:r>
        <w:rPr>
          <w:sz w:val="18"/>
          <w:szCs w:val="18"/>
          <w:color w:val="231F20"/>
          <w:spacing w:val="4"/>
        </w:rPr>
        <w:t>as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4"/>
        </w:rPr>
        <w:t>Initial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 in Renal Transplantation: A Meta-analysis. Transplantation, 201</w:t>
      </w:r>
      <w:r>
        <w:rPr>
          <w:sz w:val="18"/>
          <w:szCs w:val="18"/>
          <w:color w:val="231F20"/>
          <w:spacing w:val="3"/>
        </w:rPr>
        <w:t>9.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103: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2031.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2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/31343574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310.          </w:t>
      </w:r>
      <w:r>
        <w:rPr>
          <w:sz w:val="18"/>
          <w:szCs w:val="18"/>
          <w:color w:val="231F20"/>
          <w:position w:val="3"/>
        </w:rPr>
        <w:t>Badve</w:t>
      </w:r>
      <w:r>
        <w:rPr>
          <w:sz w:val="18"/>
          <w:szCs w:val="18"/>
          <w:color w:val="231F20"/>
          <w:spacing w:val="11"/>
          <w:position w:val="3"/>
        </w:rPr>
        <w:t>, S.V</w:t>
      </w:r>
      <w:r>
        <w:rPr>
          <w:sz w:val="18"/>
          <w:szCs w:val="18"/>
          <w:color w:val="231F20"/>
          <w:spacing w:val="10"/>
          <w:position w:val="3"/>
        </w:rPr>
        <w:t>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Mammalian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Target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Rapamycin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Inhibitors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Adult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</w:p>
    <w:p>
      <w:pPr>
        <w:pStyle w:val="BodyText"/>
        <w:ind w:left="1988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5"/>
        </w:rPr>
        <w:t>, 2016. 11: 1845.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2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/27445164</w:t>
        </w:r>
      </w:hyperlink>
    </w:p>
    <w:p>
      <w:pPr>
        <w:pStyle w:val="BodyText"/>
        <w:ind w:left="1987" w:right="481" w:hanging="846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311.          </w:t>
      </w:r>
      <w:r>
        <w:rPr>
          <w:sz w:val="18"/>
          <w:szCs w:val="18"/>
          <w:color w:val="231F20"/>
        </w:rPr>
        <w:t>Lim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0"/>
        </w:rPr>
        <w:t>W.H.,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mammalian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target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rapamycin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inhibitors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kidney transplant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recipients. Am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4"/>
        </w:rPr>
        <w:t>J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2014. 14: 2106.</w:t>
      </w:r>
    </w:p>
    <w:p>
      <w:pPr>
        <w:pStyle w:val="BodyText"/>
        <w:ind w:left="1995"/>
        <w:spacing w:before="6" w:line="275" w:lineRule="auto"/>
        <w:rPr>
          <w:sz w:val="18"/>
          <w:szCs w:val="18"/>
        </w:rPr>
      </w:pPr>
      <w:hyperlink w:history="true" r:id="rId43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/25088685</w:t>
        </w:r>
      </w:hyperlink>
    </w:p>
    <w:p>
      <w:pPr>
        <w:pStyle w:val="BodyText"/>
        <w:ind w:left="1987" w:right="481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312.          Liu,</w:t>
      </w:r>
      <w:r>
        <w:rPr>
          <w:sz w:val="18"/>
          <w:szCs w:val="18"/>
          <w:color w:val="231F20"/>
          <w:spacing w:val="52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Efficacy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4"/>
        </w:rPr>
        <w:t>Safety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Everolimus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for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Maintenance</w:t>
      </w:r>
      <w:r>
        <w:rPr>
          <w:sz w:val="18"/>
          <w:szCs w:val="18"/>
          <w:color w:val="231F20"/>
          <w:spacing w:val="50"/>
        </w:rPr>
        <w:t xml:space="preserve"> </w:t>
      </w:r>
      <w:r>
        <w:rPr>
          <w:sz w:val="18"/>
          <w:szCs w:val="18"/>
          <w:color w:val="231F20"/>
          <w:spacing w:val="4"/>
        </w:rPr>
        <w:t>Immunosuppression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of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Kidney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Trials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6"/>
        </w:rPr>
        <w:t>, 2017. 12: e0170246.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/28107397</w:t>
        </w:r>
      </w:hyperlink>
    </w:p>
    <w:p>
      <w:pPr>
        <w:pStyle w:val="BodyText"/>
        <w:ind w:left="1991" w:right="481" w:hanging="850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313.          </w:t>
      </w:r>
      <w:r>
        <w:rPr>
          <w:sz w:val="18"/>
          <w:szCs w:val="18"/>
          <w:color w:val="231F20"/>
        </w:rPr>
        <w:t>Knoll</w:t>
      </w:r>
      <w:r>
        <w:rPr>
          <w:sz w:val="18"/>
          <w:szCs w:val="18"/>
          <w:color w:val="231F20"/>
          <w:spacing w:val="8"/>
        </w:rPr>
        <w:t>,  G.A.,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 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sirolimus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: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individual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patient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BMJ</w:t>
      </w:r>
      <w:r>
        <w:rPr>
          <w:sz w:val="18"/>
          <w:szCs w:val="18"/>
          <w:color w:val="231F20"/>
          <w:spacing w:val="13"/>
        </w:rPr>
        <w:t>, 2014. 349: g6679.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3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/25422259</w:t>
        </w:r>
      </w:hyperlink>
    </w:p>
    <w:p>
      <w:pPr>
        <w:pStyle w:val="BodyText"/>
        <w:ind w:left="1991" w:right="481" w:hanging="850"/>
        <w:spacing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314.          </w:t>
      </w:r>
      <w:r>
        <w:rPr>
          <w:sz w:val="18"/>
          <w:szCs w:val="18"/>
          <w:color w:val="231F20"/>
        </w:rPr>
        <w:t>Xie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10"/>
        </w:rPr>
        <w:t>X.,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mTOR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mycophenolic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acid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regime </w:t>
      </w:r>
      <w:r>
        <w:rPr>
          <w:sz w:val="18"/>
          <w:szCs w:val="18"/>
          <w:color w:val="231F20"/>
          <w:spacing w:val="2"/>
        </w:rPr>
        <w:t>combined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with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calcineurin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kidney transplant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recipients: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meta-analysis.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BMC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Nephrol,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2015. 16: 91.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3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/26126806</w:t>
        </w:r>
      </w:hyperlink>
    </w:p>
    <w:p>
      <w:pPr>
        <w:pStyle w:val="BodyText"/>
        <w:ind w:left="1991" w:right="481" w:hanging="850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315.          </w:t>
      </w:r>
      <w:r>
        <w:rPr>
          <w:sz w:val="18"/>
          <w:szCs w:val="18"/>
          <w:color w:val="231F20"/>
        </w:rPr>
        <w:t>Wolf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12"/>
        </w:rPr>
        <w:t>S.,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mTOR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survival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12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4"/>
        </w:rPr>
        <w:t>review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4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meta-analysis of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randomized trials with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minimum follow-up of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24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months.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PLoS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3"/>
        </w:rPr>
        <w:t>, 2018. 13: e0194975.</w:t>
      </w:r>
    </w:p>
    <w:p>
      <w:pPr>
        <w:pStyle w:val="BodyText"/>
        <w:ind w:left="1995"/>
        <w:spacing w:line="274" w:lineRule="auto"/>
        <w:rPr>
          <w:sz w:val="18"/>
          <w:szCs w:val="18"/>
        </w:rPr>
      </w:pPr>
      <w:hyperlink w:history="true" r:id="rId43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/29659588</w:t>
        </w:r>
      </w:hyperlink>
    </w:p>
    <w:p>
      <w:pPr>
        <w:pStyle w:val="BodyText"/>
        <w:ind w:left="1141" w:right="481"/>
        <w:spacing w:before="2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316.          </w:t>
      </w:r>
      <w:r>
        <w:rPr>
          <w:sz w:val="18"/>
          <w:szCs w:val="18"/>
          <w:color w:val="231F20"/>
        </w:rPr>
        <w:t>Hahn</w:t>
      </w:r>
      <w:r>
        <w:rPr>
          <w:sz w:val="18"/>
          <w:szCs w:val="18"/>
          <w:color w:val="231F20"/>
          <w:spacing w:val="4"/>
        </w:rPr>
        <w:t>,  D.,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Target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rapamycin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  <w:spacing w:val="4"/>
        </w:rPr>
        <w:t>(</w:t>
      </w:r>
      <w:r>
        <w:rPr>
          <w:sz w:val="18"/>
          <w:szCs w:val="18"/>
          <w:color w:val="231F20"/>
        </w:rPr>
        <w:t>TOR</w:t>
      </w:r>
      <w:r>
        <w:rPr>
          <w:sz w:val="18"/>
          <w:szCs w:val="18"/>
          <w:color w:val="231F20"/>
          <w:spacing w:val="4"/>
        </w:rPr>
        <w:t>-I;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sirolimus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7"/>
        </w:rPr>
        <w:t xml:space="preserve"> 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4"/>
        </w:rPr>
        <w:t>)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0"/>
        </w:rPr>
        <w:t>.</w:t>
      </w:r>
      <w:r>
        <w:rPr>
          <w:sz w:val="18"/>
          <w:szCs w:val="18"/>
          <w:color w:val="231F20"/>
          <w:spacing w:val="13"/>
          <w:w w:val="101"/>
        </w:rPr>
        <w:t xml:space="preserve"> 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10"/>
        </w:rPr>
        <w:t xml:space="preserve">  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10"/>
        </w:rPr>
        <w:t>,  2019.   1</w:t>
      </w:r>
      <w:r>
        <w:rPr>
          <w:sz w:val="18"/>
          <w:szCs w:val="18"/>
          <w:color w:val="231F20"/>
          <w:spacing w:val="9"/>
        </w:rPr>
        <w:t>2:</w:t>
      </w:r>
    </w:p>
    <w:p>
      <w:pPr>
        <w:pStyle w:val="BodyText"/>
        <w:ind w:left="1994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CD004290.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3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/31840244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317.          </w:t>
      </w:r>
      <w:r>
        <w:rPr>
          <w:sz w:val="18"/>
          <w:szCs w:val="18"/>
          <w:color w:val="231F20"/>
        </w:rPr>
        <w:t>Shipkova</w:t>
      </w:r>
      <w:r>
        <w:rPr>
          <w:sz w:val="18"/>
          <w:szCs w:val="18"/>
          <w:color w:val="231F20"/>
          <w:spacing w:val="3"/>
        </w:rPr>
        <w:t>,  M.,</w:t>
      </w:r>
      <w:r>
        <w:rPr>
          <w:sz w:val="18"/>
          <w:szCs w:val="18"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</w:t>
      </w:r>
      <w:r>
        <w:rPr>
          <w:sz w:val="18"/>
          <w:szCs w:val="18"/>
          <w:i/>
          <w:iCs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Therapeutic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Drug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Monitoring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4"/>
          <w:w w:val="101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3"/>
        </w:rPr>
        <w:t>: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3"/>
        </w:rPr>
        <w:t>.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</w:rPr>
        <w:t>Drug </w:t>
      </w:r>
      <w:r>
        <w:rPr>
          <w:sz w:val="18"/>
          <w:szCs w:val="18"/>
          <w:color w:val="231F20"/>
        </w:rPr>
        <w:t>Monit</w:t>
      </w:r>
      <w:r>
        <w:rPr>
          <w:sz w:val="18"/>
          <w:szCs w:val="18"/>
          <w:color w:val="231F20"/>
          <w:spacing w:val="2"/>
        </w:rPr>
        <w:t>, 2016. 38: 143.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3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/26982492</w:t>
        </w:r>
      </w:hyperlink>
    </w:p>
    <w:p>
      <w:pPr>
        <w:pStyle w:val="BodyText"/>
        <w:ind w:left="1995" w:right="481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318.          </w:t>
      </w:r>
      <w:r>
        <w:rPr>
          <w:sz w:val="18"/>
          <w:szCs w:val="18"/>
          <w:color w:val="231F20"/>
        </w:rPr>
        <w:t>Rostaing</w:t>
      </w:r>
      <w:r>
        <w:rPr>
          <w:sz w:val="18"/>
          <w:szCs w:val="18"/>
          <w:color w:val="231F20"/>
          <w:spacing w:val="9"/>
        </w:rPr>
        <w:t>,  L.,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pharmacokinetics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patients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2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ASSET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Ann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2"/>
        </w:rPr>
        <w:t>, 2014. 19: 3</w:t>
      </w:r>
      <w:r>
        <w:rPr>
          <w:sz w:val="18"/>
          <w:szCs w:val="18"/>
          <w:color w:val="231F20"/>
          <w:spacing w:val="11"/>
        </w:rPr>
        <w:t>37.</w:t>
      </w:r>
      <w:r>
        <w:rPr>
          <w:sz w:val="18"/>
          <w:szCs w:val="18"/>
          <w:color w:val="231F20"/>
        </w:rPr>
        <w:t xml:space="preserve">    </w:t>
      </w:r>
      <w:hyperlink w:history="true" r:id="rId43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/25017487</w:t>
        </w:r>
      </w:hyperlink>
    </w:p>
    <w:p>
      <w:pPr>
        <w:pStyle w:val="BodyText"/>
        <w:ind w:left="1997" w:right="480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319.          </w:t>
      </w:r>
      <w:r>
        <w:rPr>
          <w:sz w:val="18"/>
          <w:szCs w:val="18"/>
          <w:color w:val="231F20"/>
        </w:rPr>
        <w:t>Shihab</w:t>
      </w:r>
      <w:r>
        <w:rPr>
          <w:sz w:val="18"/>
          <w:szCs w:val="18"/>
          <w:color w:val="231F20"/>
          <w:spacing w:val="5"/>
        </w:rPr>
        <w:t>,  F.,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5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</w:rPr>
        <w:t>Association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Clinical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Events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5"/>
        </w:rPr>
        <w:t xml:space="preserve"> 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Doses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>, 2017. 17: 2363.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hyperlink w:history="true" r:id="rId43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/28141897</w:t>
        </w:r>
      </w:hyperlink>
    </w:p>
    <w:p>
      <w:pPr>
        <w:pStyle w:val="BodyText"/>
        <w:ind w:left="1985" w:right="480" w:hanging="84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320.          Kumar,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J.,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et</w:t>
      </w:r>
      <w:r>
        <w:rPr>
          <w:sz w:val="18"/>
          <w:szCs w:val="18"/>
          <w:i/>
          <w:iCs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al.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4"/>
        </w:rPr>
        <w:t>Systematic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Rev</w:t>
      </w:r>
      <w:r>
        <w:rPr>
          <w:sz w:val="18"/>
          <w:szCs w:val="18"/>
          <w:color w:val="231F20"/>
          <w:spacing w:val="3"/>
        </w:rPr>
        <w:t>iew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3"/>
        </w:rPr>
        <w:t>on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Role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Mammalian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3"/>
        </w:rPr>
        <w:t>Target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  <w:spacing w:val="3"/>
        </w:rPr>
        <w:t>Rapamycin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3"/>
        </w:rPr>
        <w:t>Inhibitors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3"/>
        </w:rPr>
        <w:t>as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1"/>
        </w:rPr>
        <w:t>Alternative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Calcineurin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Inhibitors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  <w:spacing w:val="1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1"/>
        </w:rPr>
        <w:t>Renal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1"/>
        </w:rPr>
        <w:t>Transplant: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1"/>
        </w:rPr>
        <w:t>Cha</w:t>
      </w:r>
      <w:r>
        <w:rPr>
          <w:sz w:val="18"/>
          <w:szCs w:val="18"/>
          <w:color w:val="231F20"/>
        </w:rPr>
        <w:t>llenges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Window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Excel.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Exp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</w:rPr>
        <w:t>Clin</w:t>
      </w:r>
    </w:p>
    <w:p>
      <w:pPr>
        <w:pStyle w:val="BodyText"/>
        <w:ind w:left="198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2017. 15: 241.</w:t>
      </w:r>
    </w:p>
    <w:p>
      <w:pPr>
        <w:pStyle w:val="BodyText"/>
        <w:ind w:left="1996"/>
        <w:spacing w:before="13" w:line="275" w:lineRule="auto"/>
        <w:rPr>
          <w:sz w:val="18"/>
          <w:szCs w:val="18"/>
        </w:rPr>
      </w:pPr>
      <w:hyperlink w:history="true" r:id="rId43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/27915965</w:t>
        </w:r>
      </w:hyperlink>
    </w:p>
    <w:p>
      <w:pPr>
        <w:pStyle w:val="BodyText"/>
        <w:ind w:left="1997" w:right="481" w:hanging="856"/>
        <w:spacing w:before="1" w:line="28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321.          </w:t>
      </w:r>
      <w:r>
        <w:rPr>
          <w:sz w:val="18"/>
          <w:szCs w:val="18"/>
          <w:color w:val="231F20"/>
        </w:rPr>
        <w:t>Qazi</w:t>
      </w:r>
      <w:r>
        <w:rPr>
          <w:sz w:val="18"/>
          <w:szCs w:val="18"/>
          <w:color w:val="231F20"/>
          <w:spacing w:val="13"/>
        </w:rPr>
        <w:t>, Y.,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Mycophenolate </w:t>
      </w:r>
      <w:r>
        <w:rPr>
          <w:sz w:val="18"/>
          <w:szCs w:val="18"/>
          <w:color w:val="231F20"/>
        </w:rPr>
        <w:t>Mofetil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Standard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2"/>
        </w:rPr>
        <w:t>: 12-</w:t>
      </w:r>
      <w:r>
        <w:rPr>
          <w:sz w:val="18"/>
          <w:szCs w:val="18"/>
          <w:color w:val="231F20"/>
        </w:rPr>
        <w:t>Month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Data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J</w:t>
      </w:r>
    </w:p>
    <w:p>
      <w:pPr>
        <w:pStyle w:val="BodyText"/>
        <w:ind w:left="1988"/>
        <w:spacing w:before="39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2017. 17: 1358.</w:t>
      </w:r>
    </w:p>
    <w:p>
      <w:pPr>
        <w:pStyle w:val="BodyText"/>
        <w:ind w:left="1996"/>
        <w:spacing w:before="14" w:line="275" w:lineRule="auto"/>
        <w:rPr>
          <w:sz w:val="18"/>
          <w:szCs w:val="18"/>
        </w:rPr>
      </w:pPr>
      <w:hyperlink w:history="true" r:id="rId44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/27775865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322.          </w:t>
      </w:r>
      <w:r>
        <w:rPr>
          <w:sz w:val="18"/>
          <w:szCs w:val="18"/>
          <w:color w:val="231F20"/>
        </w:rPr>
        <w:t>Rummo</w:t>
      </w:r>
      <w:r>
        <w:rPr>
          <w:sz w:val="18"/>
          <w:szCs w:val="18"/>
          <w:color w:val="231F20"/>
          <w:spacing w:val="3"/>
        </w:rPr>
        <w:t>,  O.O.,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3"/>
        </w:rPr>
        <w:t>.  </w:t>
      </w:r>
      <w:r>
        <w:rPr>
          <w:sz w:val="18"/>
          <w:szCs w:val="18"/>
          <w:color w:val="231F20"/>
        </w:rPr>
        <w:t>ADHERE</w:t>
      </w:r>
      <w:r>
        <w:rPr>
          <w:sz w:val="18"/>
          <w:szCs w:val="18"/>
          <w:color w:val="231F20"/>
          <w:spacing w:val="3"/>
        </w:rPr>
        <w:t>: 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controlled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function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2"/>
        </w:rPr>
        <w:t xml:space="preserve">  </w:t>
      </w:r>
      <w:r>
        <w:rPr>
          <w:sz w:val="18"/>
          <w:szCs w:val="18"/>
          <w:i/>
          <w:iCs/>
          <w:color w:val="231F20"/>
        </w:rPr>
        <w:t>novo </w:t>
      </w:r>
      <w:r>
        <w:rPr>
          <w:sz w:val="18"/>
          <w:szCs w:val="18"/>
          <w:color w:val="231F20"/>
          <w:spacing w:val="3"/>
        </w:rPr>
        <w:t>kidney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transplant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recipients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receiving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prolonged-release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tacrolimus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</w:t>
      </w:r>
      <w:r>
        <w:rPr>
          <w:sz w:val="18"/>
          <w:szCs w:val="18"/>
          <w:color w:val="231F20"/>
          <w:spacing w:val="2"/>
        </w:rPr>
        <w:t>us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mycophenolate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mofetil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or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sirolimus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4"/>
        </w:rPr>
        <w:t>, 2017. 30: 83.</w:t>
      </w:r>
    </w:p>
    <w:p>
      <w:pPr>
        <w:pStyle w:val="BodyText"/>
        <w:ind w:left="1996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11488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114877</wp:posOffset>
            </wp:positionV>
            <wp:extent cx="197999" cy="324002"/>
            <wp:effectExtent l="0" t="0" r="0" b="0"/>
            <wp:wrapNone/>
            <wp:docPr id="108" name="IM 108"/>
            <wp:cNvGraphicFramePr/>
            <a:graphic>
              <a:graphicData uri="http://schemas.openxmlformats.org/drawingml/2006/picture">
                <pic:pic>
                  <pic:nvPicPr>
                    <pic:cNvPr id="108" name="IM 108"/>
                    <pic:cNvPicPr/>
                  </pic:nvPicPr>
                  <pic:blipFill>
                    <a:blip r:embed="rId44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hyperlink w:history="true" r:id="rId44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/27754567</w:t>
        </w:r>
      </w:hyperlink>
    </w:p>
    <w:p>
      <w:pPr>
        <w:pStyle w:val="BodyText"/>
        <w:ind w:left="1988" w:right="480" w:hanging="84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323.          </w:t>
      </w:r>
      <w:r>
        <w:rPr>
          <w:sz w:val="18"/>
          <w:szCs w:val="18"/>
          <w:color w:val="231F20"/>
        </w:rPr>
        <w:t>Berger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S.P.,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Two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receiving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2"/>
        </w:rPr>
        <w:t>facilitated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calcineurin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inhibitor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reduction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  <w:spacing w:val="2"/>
        </w:rPr>
        <w:t>regimen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TRANSFORM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Am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J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2"/>
        </w:rPr>
        <w:t>Transplant,</w:t>
      </w:r>
    </w:p>
    <w:p>
      <w:pPr>
        <w:pStyle w:val="BodyText"/>
        <w:ind w:left="1992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2019. 19: 3018.</w:t>
      </w:r>
    </w:p>
    <w:p>
      <w:pPr>
        <w:pStyle w:val="BodyText"/>
        <w:ind w:left="1996"/>
        <w:spacing w:before="8" w:line="275" w:lineRule="auto"/>
        <w:rPr>
          <w:sz w:val="18"/>
          <w:szCs w:val="18"/>
        </w:rPr>
      </w:pPr>
      <w:hyperlink w:history="true" r:id="rId44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/31152476</w:t>
        </w:r>
      </w:hyperlink>
    </w:p>
    <w:p>
      <w:pPr>
        <w:spacing w:line="275" w:lineRule="auto"/>
        <w:sectPr>
          <w:footerReference w:type="default" r:id="rId425"/>
          <w:pgSz w:w="11906" w:h="16838"/>
          <w:pgMar w:top="400" w:right="1785" w:bottom="498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339" w:right="1133" w:hanging="850"/>
        <w:spacing w:before="52" w:line="274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324.          </w:t>
      </w:r>
      <w:r>
        <w:rPr>
          <w:sz w:val="18"/>
          <w:szCs w:val="18"/>
          <w:color w:val="231F20"/>
        </w:rPr>
        <w:t>Sommerer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51"/>
          <w:w w:val="101"/>
        </w:rPr>
        <w:t xml:space="preserve"> </w:t>
      </w:r>
      <w:r>
        <w:rPr>
          <w:sz w:val="18"/>
          <w:szCs w:val="18"/>
          <w:color w:val="231F20"/>
          <w:spacing w:val="8"/>
        </w:rPr>
        <w:t>C.,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open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label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indicates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that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color w:val="231F20"/>
        </w:rPr>
        <w:t>or </w:t>
      </w:r>
      <w:r>
        <w:rPr>
          <w:sz w:val="18"/>
          <w:szCs w:val="18"/>
          <w:color w:val="231F20"/>
          <w:spacing w:val="5"/>
        </w:rPr>
        <w:t>cyclosporine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is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comparable to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5"/>
        </w:rPr>
        <w:t>standard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5"/>
        </w:rPr>
        <w:t>immu</w:t>
      </w:r>
      <w:r>
        <w:rPr>
          <w:sz w:val="18"/>
          <w:szCs w:val="18"/>
          <w:color w:val="231F20"/>
          <w:spacing w:val="4"/>
        </w:rPr>
        <w:t>nosuppression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de novo</w:t>
      </w:r>
      <w:r>
        <w:rPr>
          <w:sz w:val="18"/>
          <w:szCs w:val="18"/>
          <w:i/>
          <w:iCs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kidney transplant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patients.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>, 2019. 96: 231.</w:t>
      </w:r>
    </w:p>
    <w:p>
      <w:pPr>
        <w:pStyle w:val="BodyText"/>
        <w:ind w:left="1343"/>
        <w:spacing w:before="4" w:line="275" w:lineRule="auto"/>
        <w:rPr>
          <w:sz w:val="18"/>
          <w:szCs w:val="18"/>
        </w:rPr>
      </w:pPr>
      <w:hyperlink w:history="true" r:id="rId44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/31027892</w:t>
        </w:r>
      </w:hyperlink>
    </w:p>
    <w:p>
      <w:pPr>
        <w:pStyle w:val="BodyText"/>
        <w:ind w:left="1345" w:right="1132" w:hanging="85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7"/>
        </w:rPr>
        <w:t>325.          </w:t>
      </w:r>
      <w:r>
        <w:rPr>
          <w:sz w:val="18"/>
          <w:szCs w:val="18"/>
          <w:color w:val="231F20"/>
        </w:rPr>
        <w:t>Tedesco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Silva</w:t>
      </w:r>
      <w:r>
        <w:rPr>
          <w:sz w:val="18"/>
          <w:szCs w:val="18"/>
          <w:color w:val="231F20"/>
          <w:spacing w:val="7"/>
        </w:rPr>
        <w:t>, H.,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7"/>
        </w:rPr>
        <w:t>.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Reduced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Exposure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7"/>
        </w:rPr>
        <w:t xml:space="preserve"> </w:t>
      </w:r>
      <w:r>
        <w:rPr>
          <w:sz w:val="18"/>
          <w:szCs w:val="18"/>
          <w:i/>
          <w:iCs/>
          <w:color w:val="231F20"/>
        </w:rPr>
        <w:t>Novo </w:t>
      </w:r>
      <w:r>
        <w:rPr>
          <w:sz w:val="18"/>
          <w:szCs w:val="18"/>
          <w:color w:val="231F20"/>
          <w:spacing w:val="2"/>
        </w:rPr>
        <w:t>Kidney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2"/>
        </w:rPr>
        <w:t>Transplants: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An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2"/>
        </w:rPr>
        <w:t>Analysis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From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the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2"/>
        </w:rPr>
        <w:t>Randomized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TRANSFORM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  <w:spacing w:val="2"/>
        </w:rPr>
        <w:t>Study.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2"/>
        </w:rPr>
        <w:t>Transplantation,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2019.</w:t>
      </w:r>
    </w:p>
    <w:p>
      <w:pPr>
        <w:pStyle w:val="BodyText"/>
        <w:ind w:left="1346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2"/>
        </w:rPr>
        <w:t>103: 1953.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4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/30801548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326.          </w:t>
      </w:r>
      <w:r>
        <w:rPr>
          <w:sz w:val="18"/>
          <w:szCs w:val="18"/>
          <w:color w:val="231F20"/>
        </w:rPr>
        <w:t>He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3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</w:rPr>
        <w:t>plus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3"/>
        </w:rPr>
        <w:t>-</w:t>
      </w:r>
      <w:r>
        <w:rPr>
          <w:sz w:val="18"/>
          <w:szCs w:val="18"/>
          <w:color w:val="231F20"/>
        </w:rPr>
        <w:t>dose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13"/>
        </w:rPr>
        <w:t>.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mycophenolate </w:t>
      </w:r>
      <w:r>
        <w:rPr>
          <w:sz w:val="18"/>
          <w:szCs w:val="18"/>
          <w:color w:val="231F20"/>
          <w:spacing w:val="3"/>
        </w:rPr>
        <w:t>mofetil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plus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standard-dose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calcineurin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inhibitor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3"/>
        </w:rPr>
        <w:t>ren</w:t>
      </w:r>
      <w:r>
        <w:rPr>
          <w:sz w:val="18"/>
          <w:szCs w:val="18"/>
          <w:color w:val="231F20"/>
          <w:spacing w:val="2"/>
        </w:rPr>
        <w:t>al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  <w:spacing w:val="2"/>
        </w:rPr>
        <w:t>recipients: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2"/>
        </w:rPr>
        <w:t>systematic</w:t>
      </w:r>
      <w:r>
        <w:rPr>
          <w:sz w:val="18"/>
          <w:szCs w:val="18"/>
          <w:color w:val="231F20"/>
          <w:spacing w:val="30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review</w:t>
      </w:r>
    </w:p>
    <w:p>
      <w:pPr>
        <w:pStyle w:val="BodyText"/>
        <w:ind w:left="13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meta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analysis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5"/>
          <w:position w:val="3"/>
        </w:rPr>
        <w:t>, 2018. 89: 336.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/29292693</w:t>
        </w:r>
      </w:hyperlink>
    </w:p>
    <w:p>
      <w:pPr>
        <w:pStyle w:val="BodyText"/>
        <w:ind w:left="1335" w:right="1133" w:hanging="84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327.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  <w:spacing w:val="13"/>
        </w:rPr>
        <w:t>J.Y.,</w:t>
      </w:r>
      <w:r>
        <w:rPr>
          <w:sz w:val="18"/>
          <w:szCs w:val="18"/>
          <w:color w:val="231F20"/>
          <w:spacing w:val="23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 </w:t>
      </w:r>
      <w:r>
        <w:rPr>
          <w:sz w:val="18"/>
          <w:szCs w:val="18"/>
          <w:color w:val="231F20"/>
        </w:rPr>
        <w:t>Sirolimus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0"/>
          <w:w w:val="101"/>
        </w:rPr>
        <w:t xml:space="preserve"> 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13"/>
        </w:rPr>
        <w:t xml:space="preserve">  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Primary</w:t>
      </w:r>
      <w:r>
        <w:rPr>
          <w:sz w:val="18"/>
          <w:szCs w:val="18"/>
          <w:color w:val="231F20"/>
          <w:spacing w:val="2"/>
        </w:rPr>
        <w:t xml:space="preserve">   </w:t>
      </w:r>
      <w:r>
        <w:rPr>
          <w:sz w:val="18"/>
          <w:szCs w:val="18"/>
          <w:color w:val="231F20"/>
        </w:rPr>
        <w:t>Immunosuppressant</w:t>
      </w:r>
      <w:r>
        <w:rPr>
          <w:sz w:val="18"/>
          <w:szCs w:val="18"/>
          <w:color w:val="231F20"/>
          <w:spacing w:val="22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"/>
        </w:rPr>
        <w:t xml:space="preserve">  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Economics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10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Ther</w:t>
      </w:r>
      <w:r>
        <w:rPr>
          <w:sz w:val="18"/>
          <w:szCs w:val="18"/>
          <w:color w:val="231F20"/>
          <w:spacing w:val="10"/>
        </w:rPr>
        <w:t>, 2016. 23: e</w:t>
      </w:r>
      <w:r>
        <w:rPr>
          <w:sz w:val="18"/>
          <w:szCs w:val="18"/>
          <w:color w:val="231F20"/>
          <w:spacing w:val="9"/>
        </w:rPr>
        <w:t>1720.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4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/25569597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328.          </w:t>
      </w:r>
      <w:r>
        <w:rPr>
          <w:sz w:val="18"/>
          <w:szCs w:val="18"/>
          <w:color w:val="231F20"/>
          <w:position w:val="3"/>
        </w:rPr>
        <w:t>Zhao</w:t>
      </w:r>
      <w:r>
        <w:rPr>
          <w:sz w:val="18"/>
          <w:szCs w:val="18"/>
          <w:color w:val="231F20"/>
          <w:spacing w:val="11"/>
          <w:position w:val="3"/>
        </w:rPr>
        <w:t>,  D.Q.,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  </w:t>
      </w:r>
      <w:r>
        <w:rPr>
          <w:sz w:val="18"/>
          <w:szCs w:val="18"/>
          <w:color w:val="231F20"/>
          <w:position w:val="3"/>
        </w:rPr>
        <w:t>Sirolimus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Based</w:t>
      </w:r>
      <w:r>
        <w:rPr>
          <w:sz w:val="18"/>
          <w:szCs w:val="18"/>
          <w:color w:val="231F20"/>
          <w:spacing w:val="14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Immunosuppressive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Regimens</w:t>
      </w:r>
      <w:r>
        <w:rPr>
          <w:sz w:val="18"/>
          <w:szCs w:val="18"/>
          <w:color w:val="231F20"/>
          <w:spacing w:val="12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7"/>
          <w:position w:val="3"/>
        </w:rPr>
        <w:t xml:space="preserve">  </w:t>
      </w:r>
      <w:r>
        <w:rPr>
          <w:sz w:val="18"/>
          <w:szCs w:val="18"/>
          <w:color w:val="231F20"/>
          <w:spacing w:val="10"/>
          <w:position w:val="3"/>
        </w:rPr>
        <w:t>A</w:t>
      </w:r>
    </w:p>
    <w:p>
      <w:pPr>
        <w:pStyle w:val="BodyText"/>
        <w:ind w:left="133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Systemic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5"/>
        </w:rPr>
        <w:t>, 2016. 48: 3.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4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/26915834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329.          </w:t>
      </w:r>
      <w:r>
        <w:rPr>
          <w:sz w:val="18"/>
          <w:szCs w:val="18"/>
          <w:color w:val="231F20"/>
        </w:rPr>
        <w:t>Liefeldt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  <w:spacing w:val="9"/>
        </w:rPr>
        <w:t>L.,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color w:val="231F20"/>
        </w:rPr>
        <w:t>HLA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comparing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everolimus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cyclosporine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9"/>
        </w:rPr>
        <w:t>, 2012. 12: 1192.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/22300538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330.          </w:t>
      </w:r>
      <w:r>
        <w:rPr>
          <w:sz w:val="18"/>
          <w:szCs w:val="18"/>
          <w:color w:val="231F20"/>
        </w:rPr>
        <w:t>Wolf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  <w:spacing w:val="11"/>
        </w:rPr>
        <w:t>S.,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Infections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comparison</w:t>
      </w:r>
      <w:r>
        <w:rPr>
          <w:sz w:val="18"/>
          <w:szCs w:val="18"/>
          <w:color w:val="231F20"/>
          <w:spacing w:val="18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mTOR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CNIs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as</w:t>
      </w:r>
      <w:r>
        <w:rPr>
          <w:sz w:val="18"/>
          <w:szCs w:val="18"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basic </w:t>
      </w:r>
      <w:r>
        <w:rPr>
          <w:sz w:val="18"/>
          <w:szCs w:val="18"/>
          <w:color w:val="231F20"/>
        </w:rPr>
        <w:t>immunosuppressants</w:t>
      </w:r>
      <w:r>
        <w:rPr>
          <w:sz w:val="18"/>
          <w:szCs w:val="18"/>
          <w:color w:val="231F20"/>
          <w:spacing w:val="12"/>
        </w:rPr>
        <w:t>.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Infect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12"/>
        </w:rPr>
        <w:t>, 2020. 22: e13267.</w:t>
      </w:r>
      <w:r>
        <w:rPr>
          <w:sz w:val="18"/>
          <w:szCs w:val="18"/>
          <w:color w:val="231F20"/>
        </w:rPr>
        <w:t xml:space="preserve">   </w:t>
      </w:r>
      <w:hyperlink w:history="true" r:id="rId45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/32072714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331.          </w:t>
      </w:r>
      <w:r>
        <w:rPr>
          <w:sz w:val="18"/>
          <w:szCs w:val="18"/>
          <w:color w:val="231F20"/>
          <w:position w:val="3"/>
        </w:rPr>
        <w:t>Halleck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F.,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Sirolimus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secondary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SCC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prevention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0"/>
          <w:position w:val="3"/>
        </w:rPr>
        <w:t>.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-1"/>
        </w:rPr>
        <w:t>Nat Rev Nephrol, 2012. 8: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-1"/>
        </w:rPr>
        <w:t>687.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5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/23026948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332.          </w:t>
      </w:r>
      <w:r>
        <w:rPr>
          <w:sz w:val="18"/>
          <w:szCs w:val="18"/>
          <w:color w:val="231F20"/>
          <w:position w:val="3"/>
        </w:rPr>
        <w:t>Ponticelli</w:t>
      </w:r>
      <w:r>
        <w:rPr>
          <w:sz w:val="18"/>
          <w:szCs w:val="18"/>
          <w:color w:val="231F20"/>
          <w:spacing w:val="5"/>
          <w:position w:val="3"/>
        </w:rPr>
        <w:t>, C.,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Skin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cancer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Nephrol</w:t>
      </w:r>
      <w:r>
        <w:rPr>
          <w:sz w:val="18"/>
          <w:szCs w:val="18"/>
          <w:color w:val="231F20"/>
          <w:spacing w:val="5"/>
          <w:position w:val="3"/>
        </w:rPr>
        <w:t>, 2014. 27: 385.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/24809813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333.          </w:t>
      </w:r>
      <w:r>
        <w:rPr>
          <w:sz w:val="18"/>
          <w:szCs w:val="18"/>
          <w:color w:val="231F20"/>
        </w:rPr>
        <w:t>Cheung</w:t>
      </w:r>
      <w:r>
        <w:rPr>
          <w:sz w:val="18"/>
          <w:szCs w:val="18"/>
          <w:color w:val="231F20"/>
          <w:spacing w:val="9"/>
        </w:rPr>
        <w:t>,</w:t>
      </w:r>
      <w:r>
        <w:rPr>
          <w:sz w:val="18"/>
          <w:szCs w:val="18"/>
          <w:color w:val="231F20"/>
          <w:spacing w:val="54"/>
        </w:rPr>
        <w:t xml:space="preserve"> </w:t>
      </w:r>
      <w:r>
        <w:rPr>
          <w:sz w:val="18"/>
          <w:szCs w:val="18"/>
          <w:color w:val="231F20"/>
          <w:spacing w:val="9"/>
        </w:rPr>
        <w:t>C.Y.,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mammalian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target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rapamycin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inhibitors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transplant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Oncotarget</w:t>
      </w:r>
      <w:r>
        <w:rPr>
          <w:sz w:val="18"/>
          <w:szCs w:val="18"/>
          <w:color w:val="231F20"/>
          <w:spacing w:val="6"/>
        </w:rPr>
        <w:t>, 2017. 8: 44833.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/28160552</w:t>
        </w:r>
      </w:hyperlink>
    </w:p>
    <w:p>
      <w:pPr>
        <w:pStyle w:val="BodyText"/>
        <w:ind w:left="1343" w:right="113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334.          </w:t>
      </w:r>
      <w:r>
        <w:rPr>
          <w:sz w:val="18"/>
          <w:szCs w:val="18"/>
          <w:color w:val="231F20"/>
        </w:rPr>
        <w:t>Opelz</w:t>
      </w:r>
      <w:r>
        <w:rPr>
          <w:sz w:val="18"/>
          <w:szCs w:val="18"/>
          <w:color w:val="231F20"/>
          <w:spacing w:val="13"/>
        </w:rPr>
        <w:t>, G.,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mammalian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target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rapamycin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post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>, 2016. 31: 1360.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5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/27190384</w:t>
        </w:r>
      </w:hyperlink>
    </w:p>
    <w:p>
      <w:pPr>
        <w:pStyle w:val="BodyText"/>
        <w:ind w:left="1343" w:right="1132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335.          </w:t>
      </w:r>
      <w:r>
        <w:rPr>
          <w:sz w:val="18"/>
          <w:szCs w:val="18"/>
          <w:color w:val="231F20"/>
        </w:rPr>
        <w:t>Liu</w:t>
      </w:r>
      <w:r>
        <w:rPr>
          <w:sz w:val="18"/>
          <w:szCs w:val="18"/>
          <w:color w:val="231F20"/>
          <w:spacing w:val="11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0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color w:val="231F20"/>
        </w:rPr>
        <w:t>Basiliximab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antithymocyte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globulin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10"/>
        </w:rPr>
        <w:t>a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8"/>
        </w:rPr>
        <w:t>.</w:t>
      </w:r>
      <w:r>
        <w:rPr>
          <w:sz w:val="18"/>
          <w:szCs w:val="18"/>
          <w:color w:val="231F20"/>
        </w:rPr>
        <w:t xml:space="preserve"> Transplant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8"/>
        </w:rPr>
        <w:t>, 2010. 42: 1667.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5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/20620496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336.         Sun,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Z.J.,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et</w:t>
      </w:r>
      <w:r>
        <w:rPr>
          <w:sz w:val="18"/>
          <w:szCs w:val="18"/>
          <w:i/>
          <w:iCs/>
          <w:color w:val="231F20"/>
          <w:spacing w:val="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5"/>
          <w:position w:val="3"/>
        </w:rPr>
        <w:t>al.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Efficacy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and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Safety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Basiliximab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Versus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Daclizu</w:t>
      </w:r>
      <w:r>
        <w:rPr>
          <w:sz w:val="18"/>
          <w:szCs w:val="18"/>
          <w:color w:val="231F20"/>
          <w:spacing w:val="4"/>
          <w:position w:val="3"/>
        </w:rPr>
        <w:t>mab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Kidney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Transplantation: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6"/>
        </w:rPr>
        <w:t>.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Proc</w:t>
      </w:r>
      <w:r>
        <w:rPr>
          <w:sz w:val="18"/>
          <w:szCs w:val="18"/>
          <w:color w:val="231F20"/>
          <w:spacing w:val="6"/>
        </w:rPr>
        <w:t>, 2015. 47: 2439.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5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/26518947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337.          </w:t>
      </w:r>
      <w:r>
        <w:rPr>
          <w:sz w:val="18"/>
          <w:szCs w:val="18"/>
          <w:color w:val="231F20"/>
          <w:position w:val="3"/>
        </w:rPr>
        <w:t>Webster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A.C.,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 </w:t>
      </w:r>
      <w:r>
        <w:rPr>
          <w:sz w:val="18"/>
          <w:szCs w:val="18"/>
          <w:color w:val="231F20"/>
          <w:position w:val="3"/>
        </w:rPr>
        <w:t>Interleukin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2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receptor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antagonists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3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</w:p>
    <w:p>
      <w:pPr>
        <w:pStyle w:val="BodyText"/>
        <w:ind w:left="1346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3"/>
        </w:rPr>
        <w:t>, 2010: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3"/>
        </w:rPr>
        <w:t>003897.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5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/20091551</w:t>
        </w:r>
      </w:hyperlink>
    </w:p>
    <w:p>
      <w:pPr>
        <w:pStyle w:val="BodyText"/>
        <w:ind w:left="1335" w:right="1133" w:hanging="846"/>
        <w:spacing w:before="2" w:line="273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338.          </w:t>
      </w:r>
      <w:r>
        <w:rPr>
          <w:sz w:val="18"/>
          <w:szCs w:val="18"/>
          <w:color w:val="231F20"/>
        </w:rPr>
        <w:t>Lim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W.,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</w:t>
      </w:r>
      <w:r>
        <w:rPr>
          <w:sz w:val="18"/>
          <w:szCs w:val="18"/>
          <w:i/>
          <w:iCs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</w:rPr>
        <w:t>Effect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interleukin</w:t>
      </w:r>
      <w:r>
        <w:rPr>
          <w:sz w:val="18"/>
          <w:szCs w:val="18"/>
          <w:color w:val="231F20"/>
          <w:spacing w:val="4"/>
        </w:rPr>
        <w:t>-2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4"/>
        </w:rPr>
        <w:t>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long-term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renal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  <w:spacing w:val="3"/>
        </w:rPr>
        <w:t>function,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infection</w:t>
      </w:r>
      <w:r>
        <w:rPr>
          <w:sz w:val="18"/>
          <w:szCs w:val="18"/>
          <w:color w:val="231F20"/>
          <w:spacing w:val="3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3"/>
        </w:rPr>
        <w:t>maligna</w:t>
      </w:r>
      <w:r>
        <w:rPr>
          <w:sz w:val="18"/>
          <w:szCs w:val="18"/>
          <w:color w:val="231F20"/>
          <w:spacing w:val="2"/>
        </w:rPr>
        <w:t>ncy-related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mortality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2"/>
        </w:rPr>
        <w:t>in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renal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  <w:spacing w:val="2"/>
        </w:rPr>
        <w:t>transplant</w:t>
      </w:r>
      <w:r>
        <w:rPr>
          <w:sz w:val="18"/>
          <w:szCs w:val="18"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recipients.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2010. 23: 1207.</w:t>
      </w:r>
    </w:p>
    <w:p>
      <w:pPr>
        <w:pStyle w:val="BodyText"/>
        <w:ind w:left="1343"/>
        <w:spacing w:before="6" w:line="275" w:lineRule="auto"/>
        <w:rPr>
          <w:sz w:val="18"/>
          <w:szCs w:val="18"/>
        </w:rPr>
      </w:pPr>
      <w:hyperlink w:history="true" r:id="rId45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/20536789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339.          </w:t>
      </w:r>
      <w:r>
        <w:rPr>
          <w:sz w:val="18"/>
          <w:szCs w:val="18"/>
          <w:color w:val="231F20"/>
          <w:position w:val="3"/>
        </w:rPr>
        <w:t>McKeage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45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K.,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Basiliximab</w:t>
      </w:r>
      <w:r>
        <w:rPr>
          <w:sz w:val="18"/>
          <w:szCs w:val="18"/>
          <w:color w:val="231F20"/>
          <w:spacing w:val="13"/>
          <w:position w:val="3"/>
        </w:rPr>
        <w:t>:</w:t>
      </w:r>
      <w:r>
        <w:rPr>
          <w:sz w:val="18"/>
          <w:szCs w:val="18"/>
          <w:color w:val="231F20"/>
          <w:spacing w:val="3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review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its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use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induction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3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13"/>
          <w:position w:val="3"/>
        </w:rPr>
        <w:t>.</w:t>
      </w:r>
    </w:p>
    <w:p>
      <w:pPr>
        <w:pStyle w:val="BodyText"/>
        <w:ind w:left="1346"/>
        <w:spacing w:before="61" w:line="19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BioDrugs</w:t>
      </w:r>
      <w:r>
        <w:rPr>
          <w:sz w:val="18"/>
          <w:szCs w:val="18"/>
          <w:color w:val="231F20"/>
          <w:spacing w:val="1"/>
        </w:rPr>
        <w:t>, 2010. 24: 55.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6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/20055533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340.          </w:t>
      </w:r>
      <w:r>
        <w:rPr>
          <w:sz w:val="18"/>
          <w:szCs w:val="18"/>
          <w:color w:val="231F20"/>
          <w:position w:val="3"/>
        </w:rPr>
        <w:t>Hellemans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R.,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</w:t>
      </w:r>
      <w:r>
        <w:rPr>
          <w:sz w:val="18"/>
          <w:szCs w:val="18"/>
          <w:i/>
          <w:iCs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Induction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1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3"/>
          <w:position w:val="3"/>
        </w:rPr>
        <w:t>: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Still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Need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</w:t>
      </w:r>
      <w:r>
        <w:rPr>
          <w:sz w:val="18"/>
          <w:szCs w:val="18"/>
          <w:color w:val="231F20"/>
          <w:spacing w:val="3"/>
          <w:position w:val="3"/>
        </w:rPr>
        <w:t>-</w:t>
      </w:r>
      <w:r>
        <w:rPr>
          <w:sz w:val="18"/>
          <w:szCs w:val="18"/>
          <w:color w:val="231F20"/>
          <w:position w:val="3"/>
        </w:rPr>
        <w:t>IL</w:t>
      </w:r>
      <w:r>
        <w:rPr>
          <w:sz w:val="18"/>
          <w:szCs w:val="18"/>
          <w:color w:val="231F20"/>
          <w:spacing w:val="3"/>
          <w:position w:val="3"/>
        </w:rPr>
        <w:t>2</w:t>
      </w:r>
    </w:p>
    <w:p>
      <w:pPr>
        <w:pStyle w:val="BodyText"/>
        <w:ind w:left="134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Receptor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Monoclonal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7"/>
        </w:rPr>
        <w:t>?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>, 2017. 17: 22.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6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/27223882</w:t>
        </w:r>
      </w:hyperlink>
    </w:p>
    <w:p>
      <w:pPr>
        <w:pStyle w:val="BodyText"/>
        <w:ind w:left="1332" w:right="1132" w:hanging="843"/>
        <w:spacing w:before="1" w:line="275" w:lineRule="auto"/>
        <w:rPr>
          <w:sz w:val="18"/>
          <w:szCs w:val="18"/>
        </w:rPr>
      </w:pPr>
      <w:r>
        <w:drawing>
          <wp:anchor distT="0" distB="0" distL="0" distR="0" simplePos="0" relativeHeight="251712512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267721</wp:posOffset>
            </wp:positionV>
            <wp:extent cx="198004" cy="324002"/>
            <wp:effectExtent l="0" t="0" r="0" b="0"/>
            <wp:wrapNone/>
            <wp:docPr id="110" name="IM 110"/>
            <wp:cNvGraphicFramePr/>
            <a:graphic>
              <a:graphicData uri="http://schemas.openxmlformats.org/drawingml/2006/picture">
                <pic:pic>
                  <pic:nvPicPr>
                    <pic:cNvPr id="110" name="IM 110"/>
                    <pic:cNvPicPr/>
                  </pic:nvPicPr>
                  <pic:blipFill>
                    <a:blip r:embed="rId46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</w:rPr>
        <w:t>341.          Ali, H., </w:t>
      </w:r>
      <w:r>
        <w:rPr>
          <w:sz w:val="18"/>
          <w:szCs w:val="18"/>
          <w:i/>
          <w:iCs/>
          <w:color w:val="231F20"/>
        </w:rPr>
        <w:t>et al. </w:t>
      </w:r>
      <w:r>
        <w:rPr>
          <w:sz w:val="18"/>
          <w:szCs w:val="18"/>
          <w:color w:val="231F20"/>
        </w:rPr>
        <w:t>Rabbit anti-thymocyte globulin (rATG) versus IL-2 receptor antagonist induct</w:t>
      </w:r>
      <w:r>
        <w:rPr>
          <w:sz w:val="18"/>
          <w:szCs w:val="18"/>
          <w:color w:val="231F20"/>
          <w:spacing w:val="-1"/>
        </w:rPr>
        <w:t>ion</w:t>
      </w:r>
      <w:r>
        <w:rPr>
          <w:sz w:val="18"/>
          <w:szCs w:val="18"/>
          <w:color w:val="231F20"/>
          <w:spacing w:val="-10"/>
        </w:rPr>
        <w:t xml:space="preserve"> </w:t>
      </w:r>
      <w:r>
        <w:rPr>
          <w:sz w:val="18"/>
          <w:szCs w:val="18"/>
          <w:color w:val="231F20"/>
          <w:spacing w:val="-1"/>
        </w:rPr>
        <w:t>therapies in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tacrolimus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immunosuppression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era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Urol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2020. 52: 791.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/32170593</w:t>
        </w:r>
      </w:hyperlink>
    </w:p>
    <w:p>
      <w:pPr>
        <w:pStyle w:val="BodyText"/>
        <w:ind w:left="1340" w:right="1133" w:hanging="851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5"/>
        </w:rPr>
        <w:t>342.          </w:t>
      </w:r>
      <w:r>
        <w:rPr>
          <w:sz w:val="18"/>
          <w:szCs w:val="18"/>
          <w:color w:val="231F20"/>
        </w:rPr>
        <w:t>Bamoulid</w:t>
      </w:r>
      <w:r>
        <w:rPr>
          <w:sz w:val="18"/>
          <w:szCs w:val="18"/>
          <w:color w:val="231F20"/>
          <w:spacing w:val="15"/>
        </w:rPr>
        <w:t>,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  <w:spacing w:val="15"/>
        </w:rPr>
        <w:t>J.,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5"/>
        </w:rPr>
        <w:t>.</w:t>
      </w:r>
      <w:r>
        <w:rPr>
          <w:sz w:val="18"/>
          <w:szCs w:val="18"/>
          <w:i/>
          <w:iCs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5"/>
        </w:rPr>
        <w:t>-</w:t>
      </w:r>
      <w:r>
        <w:rPr>
          <w:sz w:val="18"/>
          <w:szCs w:val="18"/>
          <w:color w:val="231F20"/>
        </w:rPr>
        <w:t>thymocyte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globulins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5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5"/>
        </w:rPr>
        <w:t>: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focus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indications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immunological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side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11"/>
        </w:rPr>
        <w:t>.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Dial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1"/>
        </w:rPr>
        <w:t>, 2016.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6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/27798202</w:t>
        </w:r>
      </w:hyperlink>
    </w:p>
    <w:p>
      <w:pPr>
        <w:spacing w:line="275" w:lineRule="auto"/>
        <w:sectPr>
          <w:footerReference w:type="default" r:id="rId444"/>
          <w:pgSz w:w="11906" w:h="16838"/>
          <w:pgMar w:top="400" w:right="0" w:bottom="498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96" w:right="481" w:hanging="855"/>
        <w:spacing w:before="5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1"/>
        </w:rPr>
        <w:t>343.          </w:t>
      </w:r>
      <w:r>
        <w:rPr>
          <w:sz w:val="18"/>
          <w:szCs w:val="18"/>
          <w:color w:val="231F20"/>
        </w:rPr>
        <w:t>Malvezzi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11"/>
        </w:rPr>
        <w:t>P.,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Induction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by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anti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thymocyte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globulins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0"/>
        </w:rPr>
        <w:t>: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26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</w:rPr>
        <w:t>literature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usage</w:t>
      </w:r>
      <w:r>
        <w:rPr>
          <w:sz w:val="18"/>
          <w:szCs w:val="18"/>
          <w:color w:val="231F20"/>
          <w:spacing w:val="5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Nephropathol</w:t>
      </w:r>
      <w:r>
        <w:rPr>
          <w:sz w:val="18"/>
          <w:szCs w:val="18"/>
          <w:color w:val="231F20"/>
          <w:spacing w:val="5"/>
        </w:rPr>
        <w:t>, 2015. 4: 110.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46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/26457257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344.          </w:t>
      </w:r>
      <w:r>
        <w:rPr>
          <w:sz w:val="18"/>
          <w:szCs w:val="18"/>
          <w:color w:val="231F20"/>
          <w:position w:val="3"/>
        </w:rPr>
        <w:t>Hill</w:t>
      </w:r>
      <w:r>
        <w:rPr>
          <w:sz w:val="18"/>
          <w:szCs w:val="18"/>
          <w:color w:val="231F20"/>
          <w:spacing w:val="6"/>
          <w:position w:val="3"/>
        </w:rPr>
        <w:t>,  P.,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  </w:t>
      </w:r>
      <w:r>
        <w:rPr>
          <w:sz w:val="18"/>
          <w:szCs w:val="18"/>
          <w:color w:val="231F20"/>
          <w:position w:val="3"/>
        </w:rPr>
        <w:t>Polyclonal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monoclonal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antibodies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induction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transplant</w:t>
      </w:r>
    </w:p>
    <w:p>
      <w:pPr>
        <w:pStyle w:val="BodyText"/>
        <w:ind w:left="1995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4"/>
        </w:rPr>
        <w:t>, 2017. 1: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4"/>
        </w:rPr>
        <w:t>004759.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6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/28073178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345.          </w:t>
      </w:r>
      <w:r>
        <w:rPr>
          <w:sz w:val="18"/>
          <w:szCs w:val="18"/>
          <w:color w:val="231F20"/>
        </w:rPr>
        <w:t>Webster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  <w:spacing w:val="10"/>
        </w:rPr>
        <w:t>A.C.,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0"/>
        </w:rPr>
        <w:t>.</w:t>
      </w:r>
      <w:r>
        <w:rPr>
          <w:sz w:val="18"/>
          <w:szCs w:val="18"/>
          <w:i/>
          <w:iCs/>
          <w:color w:val="231F20"/>
          <w:spacing w:val="31"/>
        </w:rPr>
        <w:t xml:space="preserve"> </w:t>
      </w:r>
      <w:r>
        <w:rPr>
          <w:sz w:val="18"/>
          <w:szCs w:val="18"/>
          <w:color w:val="231F20"/>
        </w:rPr>
        <w:t>Polyclonal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monoclonal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treating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color w:val="231F20"/>
        </w:rPr>
        <w:t>episodes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6"/>
        </w:rPr>
        <w:t>, 2017. 7: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6"/>
        </w:rPr>
        <w:t>00475</w:t>
      </w:r>
      <w:r>
        <w:rPr>
          <w:sz w:val="18"/>
          <w:szCs w:val="18"/>
          <w:color w:val="231F20"/>
          <w:spacing w:val="5"/>
        </w:rPr>
        <w:t>6.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6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/28731207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3"/>
          <w:position w:val="3"/>
        </w:rPr>
        <w:t>346.          </w:t>
      </w:r>
      <w:r>
        <w:rPr>
          <w:sz w:val="18"/>
          <w:szCs w:val="18"/>
          <w:color w:val="231F20"/>
          <w:position w:val="3"/>
        </w:rPr>
        <w:t>Gill</w:t>
      </w:r>
      <w:r>
        <w:rPr>
          <w:sz w:val="18"/>
          <w:szCs w:val="18"/>
          <w:color w:val="231F20"/>
          <w:spacing w:val="13"/>
          <w:position w:val="3"/>
        </w:rPr>
        <w:t>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3"/>
          <w:position w:val="3"/>
        </w:rPr>
        <w:t>J.,</w:t>
      </w:r>
      <w:r>
        <w:rPr>
          <w:sz w:val="18"/>
          <w:szCs w:val="18"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3"/>
          <w:position w:val="3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Induction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immunosuppressive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elderly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</w:p>
    <w:p>
      <w:pPr>
        <w:pStyle w:val="BodyText"/>
        <w:ind w:left="1995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United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States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3"/>
        </w:rPr>
        <w:t>, 2011. 6: 1168.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6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/21511836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347.          </w:t>
      </w:r>
      <w:r>
        <w:rPr>
          <w:sz w:val="18"/>
          <w:szCs w:val="18"/>
          <w:color w:val="231F20"/>
        </w:rPr>
        <w:t>Lombardi</w:t>
      </w:r>
      <w:r>
        <w:rPr>
          <w:sz w:val="18"/>
          <w:szCs w:val="18"/>
          <w:color w:val="231F20"/>
          <w:spacing w:val="9"/>
        </w:rPr>
        <w:t>, Y.,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3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9"/>
        </w:rPr>
        <w:t>: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</w:rPr>
        <w:t>What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Are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True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Benefits</w:t>
      </w:r>
      <w:r>
        <w:rPr>
          <w:sz w:val="18"/>
          <w:szCs w:val="18"/>
          <w:color w:val="231F20"/>
          <w:spacing w:val="9"/>
        </w:rPr>
        <w:t>?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</w:rPr>
        <w:t>Systematic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Front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Med</w:t>
      </w:r>
      <w:r>
        <w:rPr>
          <w:sz w:val="18"/>
          <w:szCs w:val="18"/>
          <w:color w:val="231F20"/>
          <w:spacing w:val="4"/>
        </w:rPr>
        <w:t xml:space="preserve"> (</w:t>
      </w:r>
      <w:r>
        <w:rPr>
          <w:sz w:val="18"/>
          <w:szCs w:val="18"/>
          <w:color w:val="231F20"/>
        </w:rPr>
        <w:t>Lausanne</w:t>
      </w:r>
      <w:r>
        <w:rPr>
          <w:sz w:val="18"/>
          <w:szCs w:val="18"/>
          <w:color w:val="231F20"/>
          <w:spacing w:val="4"/>
        </w:rPr>
        <w:t>), 2022. 9: 942665.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7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/35911396</w:t>
        </w:r>
      </w:hyperlink>
    </w:p>
    <w:p>
      <w:pPr>
        <w:pStyle w:val="BodyText"/>
        <w:ind w:left="1998" w:right="481" w:hanging="857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348.          </w:t>
      </w:r>
      <w:r>
        <w:rPr>
          <w:sz w:val="18"/>
          <w:szCs w:val="18"/>
          <w:color w:val="231F20"/>
        </w:rPr>
        <w:t>Budde</w:t>
      </w:r>
      <w:r>
        <w:rPr>
          <w:sz w:val="18"/>
          <w:szCs w:val="18"/>
          <w:color w:val="231F20"/>
          <w:spacing w:val="4"/>
        </w:rPr>
        <w:t>,   K., 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 </w:t>
      </w:r>
      <w:r>
        <w:rPr>
          <w:sz w:val="18"/>
          <w:szCs w:val="18"/>
          <w:color w:val="231F20"/>
        </w:rPr>
        <w:t>Conversion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4"/>
        </w:rPr>
        <w:t xml:space="preserve">  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Based</w:t>
      </w:r>
      <w:r>
        <w:rPr>
          <w:sz w:val="18"/>
          <w:szCs w:val="18"/>
          <w:color w:val="231F20"/>
          <w:spacing w:val="3"/>
        </w:rPr>
        <w:t xml:space="preserve">   </w:t>
      </w:r>
      <w:r>
        <w:rPr>
          <w:sz w:val="18"/>
          <w:szCs w:val="18"/>
          <w:color w:val="231F20"/>
        </w:rPr>
        <w:t>Maintenance </w:t>
      </w:r>
      <w:r>
        <w:rPr>
          <w:sz w:val="18"/>
          <w:szCs w:val="18"/>
          <w:color w:val="231F20"/>
          <w:spacing w:val="4"/>
        </w:rPr>
        <w:t>Immunosuppression  in  Renal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4"/>
        </w:rPr>
        <w:t>Transplant  Recipients:  </w:t>
      </w:r>
      <w:r>
        <w:rPr>
          <w:sz w:val="18"/>
          <w:szCs w:val="18"/>
          <w:color w:val="231F20"/>
          <w:spacing w:val="3"/>
        </w:rPr>
        <w:t>A  Randomized  Phase  3b  Trial.  J</w:t>
      </w:r>
      <w:r>
        <w:rPr>
          <w:sz w:val="18"/>
          <w:szCs w:val="18"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Am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Soc</w:t>
      </w:r>
    </w:p>
    <w:p>
      <w:pPr>
        <w:pStyle w:val="BodyText"/>
        <w:ind w:left="1998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Nephrol, 2021. 32: 3252.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7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/34706967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349.          </w:t>
      </w:r>
      <w:r>
        <w:rPr>
          <w:sz w:val="18"/>
          <w:szCs w:val="18"/>
          <w:color w:val="231F20"/>
          <w:position w:val="3"/>
        </w:rPr>
        <w:t>Grinyo</w:t>
      </w:r>
      <w:r>
        <w:rPr>
          <w:sz w:val="18"/>
          <w:szCs w:val="18"/>
          <w:color w:val="231F20"/>
          <w:spacing w:val="8"/>
          <w:position w:val="3"/>
        </w:rPr>
        <w:t>, J.M.,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Belatacept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utilization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recommendations</w:t>
      </w:r>
      <w:r>
        <w:rPr>
          <w:sz w:val="18"/>
          <w:szCs w:val="18"/>
          <w:color w:val="231F20"/>
          <w:spacing w:val="8"/>
          <w:position w:val="3"/>
        </w:rPr>
        <w:t>: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position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Expert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Drug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Saf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2013. 12: 111.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7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/23206310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350.          </w:t>
      </w:r>
      <w:r>
        <w:rPr>
          <w:sz w:val="18"/>
          <w:szCs w:val="18"/>
          <w:color w:val="231F20"/>
          <w:position w:val="3"/>
        </w:rPr>
        <w:t>Wojciechowski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Current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status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costimulatory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blockade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4"/>
          <w:position w:val="3"/>
        </w:rPr>
        <w:t>.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Nephrol Hypertens, 2016. 25: 583.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7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/27517137</w:t>
        </w:r>
      </w:hyperlink>
    </w:p>
    <w:p>
      <w:pPr>
        <w:pStyle w:val="BodyText"/>
        <w:ind w:left="1997" w:right="481" w:hanging="856"/>
        <w:spacing w:before="1" w:line="28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5"/>
        </w:rPr>
        <w:t>351.          </w:t>
      </w:r>
      <w:r>
        <w:rPr>
          <w:sz w:val="18"/>
          <w:szCs w:val="18"/>
          <w:color w:val="231F20"/>
        </w:rPr>
        <w:t>Durrbach</w:t>
      </w:r>
      <w:r>
        <w:rPr>
          <w:sz w:val="18"/>
          <w:szCs w:val="18"/>
          <w:color w:val="231F20"/>
          <w:spacing w:val="5"/>
        </w:rPr>
        <w:t>,</w:t>
      </w:r>
      <w:r>
        <w:rPr>
          <w:sz w:val="18"/>
          <w:szCs w:val="18"/>
          <w:color w:val="231F20"/>
          <w:spacing w:val="27"/>
          <w:w w:val="101"/>
        </w:rPr>
        <w:t xml:space="preserve"> </w:t>
      </w:r>
      <w:r>
        <w:rPr>
          <w:sz w:val="18"/>
          <w:szCs w:val="18"/>
          <w:color w:val="231F20"/>
          <w:spacing w:val="5"/>
        </w:rPr>
        <w:t>A.,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9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5"/>
        </w:rPr>
        <w:t>.</w:t>
      </w:r>
      <w:r>
        <w:rPr>
          <w:sz w:val="18"/>
          <w:szCs w:val="18"/>
          <w:i/>
          <w:iCs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Versus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5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of </w:t>
      </w:r>
      <w:r>
        <w:rPr>
          <w:sz w:val="18"/>
          <w:szCs w:val="18"/>
          <w:color w:val="231F20"/>
        </w:rPr>
        <w:t>Extended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Kidneys</w:t>
      </w:r>
      <w:r>
        <w:rPr>
          <w:sz w:val="18"/>
          <w:szCs w:val="18"/>
          <w:color w:val="231F20"/>
          <w:spacing w:val="2"/>
        </w:rPr>
        <w:t>: </w:t>
      </w:r>
      <w:r>
        <w:rPr>
          <w:sz w:val="18"/>
          <w:szCs w:val="18"/>
          <w:color w:val="231F20"/>
        </w:rPr>
        <w:t>Final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BENEFIT</w:t>
      </w:r>
      <w:r>
        <w:rPr>
          <w:sz w:val="18"/>
          <w:szCs w:val="18"/>
          <w:color w:val="231F20"/>
          <w:spacing w:val="2"/>
        </w:rPr>
        <w:t>-</w:t>
      </w:r>
      <w:r>
        <w:rPr>
          <w:sz w:val="18"/>
          <w:szCs w:val="18"/>
          <w:color w:val="231F20"/>
        </w:rPr>
        <w:t>EXT</w:t>
      </w:r>
      <w:r>
        <w:rPr>
          <w:sz w:val="18"/>
          <w:szCs w:val="18"/>
          <w:color w:val="231F20"/>
          <w:spacing w:val="2"/>
        </w:rPr>
        <w:t>,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III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2"/>
        </w:rPr>
        <w:t>. </w:t>
      </w:r>
      <w:r>
        <w:rPr>
          <w:sz w:val="18"/>
          <w:szCs w:val="18"/>
          <w:color w:val="231F20"/>
        </w:rPr>
        <w:t>Am</w:t>
      </w:r>
    </w:p>
    <w:p>
      <w:pPr>
        <w:pStyle w:val="BodyText"/>
        <w:ind w:left="1988"/>
        <w:spacing w:before="3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-7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>, 2016. 16: 3192.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7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/27130868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8"/>
          <w:position w:val="3"/>
        </w:rPr>
        <w:t>352.          </w:t>
      </w:r>
      <w:r>
        <w:rPr>
          <w:sz w:val="18"/>
          <w:szCs w:val="18"/>
          <w:color w:val="231F20"/>
          <w:position w:val="3"/>
        </w:rPr>
        <w:t>Vincenti</w:t>
      </w:r>
      <w:r>
        <w:rPr>
          <w:sz w:val="18"/>
          <w:szCs w:val="18"/>
          <w:color w:val="231F20"/>
          <w:spacing w:val="8"/>
          <w:position w:val="3"/>
        </w:rPr>
        <w:t>,</w:t>
      </w:r>
      <w:r>
        <w:rPr>
          <w:sz w:val="18"/>
          <w:szCs w:val="18"/>
          <w:color w:val="231F20"/>
          <w:spacing w:val="40"/>
          <w:position w:val="3"/>
        </w:rPr>
        <w:t xml:space="preserve"> </w:t>
      </w:r>
      <w:r>
        <w:rPr>
          <w:sz w:val="18"/>
          <w:szCs w:val="18"/>
          <w:color w:val="231F20"/>
          <w:spacing w:val="8"/>
          <w:position w:val="3"/>
        </w:rPr>
        <w:t>F.,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8"/>
          <w:position w:val="3"/>
        </w:rPr>
        <w:t>.</w:t>
      </w:r>
      <w:r>
        <w:rPr>
          <w:sz w:val="18"/>
          <w:szCs w:val="18"/>
          <w:i/>
          <w:iCs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Belatacept</w:t>
      </w:r>
      <w:r>
        <w:rPr>
          <w:sz w:val="18"/>
          <w:szCs w:val="18"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8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8"/>
          <w:position w:val="3"/>
        </w:rPr>
        <w:t>.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8"/>
          <w:position w:val="3"/>
        </w:rPr>
        <w:t>,</w:t>
      </w:r>
    </w:p>
    <w:p>
      <w:pPr>
        <w:pStyle w:val="BodyText"/>
        <w:ind w:left="1991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2016. 374: 333.</w:t>
      </w:r>
    </w:p>
    <w:p>
      <w:pPr>
        <w:pStyle w:val="BodyText"/>
        <w:ind w:left="1995"/>
        <w:spacing w:before="9" w:line="275" w:lineRule="auto"/>
        <w:rPr>
          <w:sz w:val="18"/>
          <w:szCs w:val="18"/>
        </w:rPr>
      </w:pPr>
      <w:hyperlink w:history="true" r:id="rId47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/26816011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353.          </w:t>
      </w:r>
      <w:r>
        <w:rPr>
          <w:sz w:val="18"/>
          <w:szCs w:val="18"/>
          <w:color w:val="231F20"/>
          <w:position w:val="3"/>
        </w:rPr>
        <w:t>de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Graav</w:t>
      </w:r>
      <w:r>
        <w:rPr>
          <w:sz w:val="18"/>
          <w:szCs w:val="18"/>
          <w:color w:val="231F20"/>
          <w:spacing w:val="3"/>
          <w:position w:val="3"/>
        </w:rPr>
        <w:t>,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G.N.,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Randomized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Comparing</w:t>
      </w:r>
      <w:r>
        <w:rPr>
          <w:sz w:val="18"/>
          <w:szCs w:val="18"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Belatacept</w:t>
      </w:r>
      <w:r>
        <w:rPr>
          <w:sz w:val="18"/>
          <w:szCs w:val="18"/>
          <w:color w:val="231F20"/>
          <w:spacing w:val="1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With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Tacrolimus</w:t>
      </w:r>
    </w:p>
    <w:p>
      <w:pPr>
        <w:pStyle w:val="BodyText"/>
        <w:ind w:left="1986"/>
        <w:spacing w:before="55" w:line="201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, 2017. 101: 2571.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7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/28403127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354.          </w:t>
      </w:r>
      <w:r>
        <w:rPr>
          <w:sz w:val="18"/>
          <w:szCs w:val="18"/>
          <w:color w:val="231F20"/>
          <w:position w:val="3"/>
        </w:rPr>
        <w:t>Masson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P.,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Belatacept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3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10"/>
          <w:position w:val="3"/>
        </w:rPr>
        <w:t>.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Cochrane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Database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Rev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2014.</w:t>
      </w:r>
    </w:p>
    <w:p>
      <w:pPr>
        <w:pStyle w:val="BodyText"/>
        <w:ind w:left="1991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"/>
        </w:rPr>
        <w:t>2014: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1"/>
        </w:rPr>
        <w:t>010699.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47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/25416857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1"/>
          <w:position w:val="3"/>
        </w:rPr>
        <w:t>355.          </w:t>
      </w:r>
      <w:r>
        <w:rPr>
          <w:sz w:val="18"/>
          <w:szCs w:val="18"/>
          <w:color w:val="231F20"/>
          <w:position w:val="3"/>
        </w:rPr>
        <w:t>Talawila</w:t>
      </w:r>
      <w:r>
        <w:rPr>
          <w:sz w:val="18"/>
          <w:szCs w:val="18"/>
          <w:color w:val="231F20"/>
          <w:spacing w:val="11"/>
          <w:position w:val="3"/>
        </w:rPr>
        <w:t>,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1"/>
          <w:position w:val="3"/>
        </w:rPr>
        <w:t>N.,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1"/>
          <w:position w:val="3"/>
        </w:rPr>
        <w:t>.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Does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belatacept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improve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1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11"/>
          <w:position w:val="3"/>
        </w:rPr>
        <w:t>?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systematic</w:t>
      </w:r>
    </w:p>
    <w:p>
      <w:pPr>
        <w:pStyle w:val="BodyText"/>
        <w:ind w:left="1995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>, 2015. 28: 1251.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7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/25965549</w:t>
        </w:r>
      </w:hyperlink>
    </w:p>
    <w:p>
      <w:pPr>
        <w:pStyle w:val="BodyText"/>
        <w:ind w:left="1995" w:right="481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9"/>
        </w:rPr>
        <w:t>356.          </w:t>
      </w:r>
      <w:r>
        <w:rPr>
          <w:sz w:val="18"/>
          <w:szCs w:val="18"/>
          <w:color w:val="231F20"/>
        </w:rPr>
        <w:t>Bray</w:t>
      </w:r>
      <w:r>
        <w:rPr>
          <w:sz w:val="18"/>
          <w:szCs w:val="18"/>
          <w:color w:val="231F20"/>
          <w:spacing w:val="9"/>
        </w:rPr>
        <w:t>,  R.A.,</w:t>
      </w:r>
      <w:r>
        <w:rPr>
          <w:sz w:val="18"/>
          <w:szCs w:val="18"/>
          <w:color w:val="231F20"/>
          <w:spacing w:val="40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8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9"/>
        </w:rPr>
        <w:t>.</w:t>
      </w:r>
      <w:r>
        <w:rPr>
          <w:sz w:val="18"/>
          <w:szCs w:val="18"/>
          <w:i/>
          <w:iCs/>
          <w:color w:val="231F20"/>
          <w:spacing w:val="40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36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donor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specific</w:t>
      </w:r>
      <w:r>
        <w:rPr>
          <w:sz w:val="18"/>
          <w:szCs w:val="18"/>
          <w:color w:val="231F20"/>
          <w:spacing w:val="9"/>
        </w:rPr>
        <w:t xml:space="preserve">  </w:t>
      </w:r>
      <w:r>
        <w:rPr>
          <w:sz w:val="18"/>
          <w:szCs w:val="18"/>
          <w:color w:val="231F20"/>
        </w:rPr>
        <w:t>antibodies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6"/>
          <w:w w:val="101"/>
        </w:rPr>
        <w:t xml:space="preserve">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treated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</w:rPr>
        <w:t>vs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cyclosporine</w:t>
      </w:r>
      <w:r>
        <w:rPr>
          <w:sz w:val="18"/>
          <w:szCs w:val="18"/>
          <w:color w:val="231F20"/>
          <w:spacing w:val="9"/>
        </w:rPr>
        <w:t>-</w:t>
      </w:r>
      <w:r>
        <w:rPr>
          <w:sz w:val="18"/>
          <w:szCs w:val="18"/>
          <w:color w:val="231F20"/>
        </w:rPr>
        <w:t>treated </w:t>
      </w:r>
      <w:r>
        <w:rPr>
          <w:sz w:val="18"/>
          <w:szCs w:val="18"/>
          <w:color w:val="231F20"/>
          <w:spacing w:val="4"/>
        </w:rPr>
        <w:t>kidney-transplant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4"/>
        </w:rPr>
        <w:t>recipients:</w:t>
      </w:r>
      <w:r>
        <w:rPr>
          <w:sz w:val="18"/>
          <w:szCs w:val="18"/>
          <w:color w:val="231F20"/>
          <w:spacing w:val="16"/>
          <w:w w:val="101"/>
        </w:rPr>
        <w:t xml:space="preserve"> </w:t>
      </w:r>
      <w:r>
        <w:rPr>
          <w:sz w:val="18"/>
          <w:szCs w:val="18"/>
          <w:i/>
          <w:iCs/>
          <w:color w:val="231F20"/>
          <w:spacing w:val="4"/>
        </w:rPr>
        <w:t>Post hoc</w:t>
      </w:r>
      <w:r>
        <w:rPr>
          <w:sz w:val="18"/>
          <w:szCs w:val="18"/>
          <w:i/>
          <w:iCs/>
          <w:color w:val="231F20"/>
          <w:spacing w:val="21"/>
        </w:rPr>
        <w:t xml:space="preserve"> </w:t>
      </w:r>
      <w:r>
        <w:rPr>
          <w:sz w:val="18"/>
          <w:szCs w:val="18"/>
          <w:color w:val="231F20"/>
          <w:spacing w:val="3"/>
        </w:rPr>
        <w:t>analyses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  <w:spacing w:val="3"/>
        </w:rPr>
        <w:t>of the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randomized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phase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III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BENEFIT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BENEFIT-</w:t>
      </w:r>
    </w:p>
    <w:p>
      <w:pPr>
        <w:pStyle w:val="BodyText"/>
        <w:ind w:left="199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EXT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studies</w:t>
      </w:r>
      <w:r>
        <w:rPr>
          <w:sz w:val="18"/>
          <w:szCs w:val="18"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5"/>
          <w:position w:val="3"/>
        </w:rPr>
        <w:t>, 2018. 18: 1783.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47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/29509295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357.          </w:t>
      </w:r>
      <w:r>
        <w:rPr>
          <w:sz w:val="18"/>
          <w:szCs w:val="18"/>
          <w:color w:val="231F20"/>
          <w:position w:val="3"/>
        </w:rPr>
        <w:t>Abdelwahab</w:t>
      </w:r>
      <w:r>
        <w:rPr>
          <w:sz w:val="18"/>
          <w:szCs w:val="18"/>
          <w:color w:val="231F20"/>
          <w:spacing w:val="5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Elhamahmi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D.,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Early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Conversion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Belatacept</w:t>
      </w:r>
      <w:r>
        <w:rPr>
          <w:sz w:val="18"/>
          <w:szCs w:val="18"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3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</w:p>
    <w:p>
      <w:pPr>
        <w:pStyle w:val="BodyText"/>
        <w:ind w:left="1989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Low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Glomerular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Filtration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Rate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"/>
        </w:rPr>
        <w:t>, 2018. 102: 478.</w:t>
      </w:r>
    </w:p>
    <w:p>
      <w:pPr>
        <w:pStyle w:val="BodyText"/>
        <w:ind w:left="1995"/>
        <w:spacing w:before="13" w:line="275" w:lineRule="auto"/>
        <w:rPr>
          <w:sz w:val="18"/>
          <w:szCs w:val="18"/>
        </w:rPr>
      </w:pPr>
      <w:hyperlink w:history="true" r:id="rId48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/29077658</w:t>
        </w:r>
      </w:hyperlink>
    </w:p>
    <w:p>
      <w:pPr>
        <w:pStyle w:val="BodyText"/>
        <w:ind w:left="1993" w:right="481" w:hanging="852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3"/>
        </w:rPr>
        <w:t>358.          </w:t>
      </w:r>
      <w:r>
        <w:rPr>
          <w:sz w:val="18"/>
          <w:szCs w:val="18"/>
          <w:color w:val="231F20"/>
        </w:rPr>
        <w:t>Grinyo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48"/>
        </w:rPr>
        <w:t xml:space="preserve"> </w:t>
      </w:r>
      <w:r>
        <w:rPr>
          <w:sz w:val="18"/>
          <w:szCs w:val="18"/>
          <w:color w:val="231F20"/>
          <w:spacing w:val="13"/>
        </w:rPr>
        <w:t>J.M.,</w:t>
      </w:r>
      <w:r>
        <w:rPr>
          <w:sz w:val="18"/>
          <w:szCs w:val="18"/>
          <w:color w:val="231F20"/>
          <w:spacing w:val="35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2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Safety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Efficacy</w:t>
      </w:r>
      <w:r>
        <w:rPr>
          <w:sz w:val="18"/>
          <w:szCs w:val="18"/>
          <w:color w:val="231F20"/>
          <w:spacing w:val="39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37"/>
          <w:w w:val="101"/>
        </w:rPr>
        <w:t xml:space="preserve"> </w:t>
      </w:r>
      <w:r>
        <w:rPr>
          <w:sz w:val="18"/>
          <w:szCs w:val="18"/>
          <w:color w:val="231F20"/>
          <w:spacing w:val="13"/>
        </w:rPr>
        <w:t>3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Years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</w:rPr>
        <w:t>Switching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Belatacept</w:t>
      </w:r>
      <w:r>
        <w:rPr>
          <w:sz w:val="18"/>
          <w:szCs w:val="18"/>
          <w:color w:val="231F20"/>
          <w:spacing w:val="4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38"/>
          <w:w w:val="101"/>
        </w:rPr>
        <w:t xml:space="preserve"> </w:t>
      </w:r>
      <w:r>
        <w:rPr>
          <w:sz w:val="18"/>
          <w:szCs w:val="18"/>
          <w:color w:val="231F20"/>
        </w:rPr>
        <w:t>a </w:t>
      </w:r>
      <w:r>
        <w:rPr>
          <w:sz w:val="18"/>
          <w:szCs w:val="18"/>
          <w:color w:val="231F20"/>
        </w:rPr>
        <w:t>Calcineurin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Inhibitor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13"/>
        </w:rPr>
        <w:t>: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Phase</w:t>
      </w:r>
      <w:r>
        <w:rPr>
          <w:sz w:val="18"/>
          <w:szCs w:val="18"/>
          <w:color w:val="231F20"/>
          <w:spacing w:val="13"/>
        </w:rPr>
        <w:t xml:space="preserve"> 2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Trial</w:t>
      </w:r>
      <w:r>
        <w:rPr>
          <w:sz w:val="18"/>
          <w:szCs w:val="18"/>
          <w:color w:val="231F20"/>
          <w:spacing w:val="13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J</w:t>
      </w:r>
    </w:p>
    <w:p>
      <w:pPr>
        <w:pStyle w:val="BodyText"/>
        <w:ind w:left="1998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Dis</w:t>
      </w:r>
      <w:r>
        <w:rPr>
          <w:sz w:val="18"/>
          <w:szCs w:val="18"/>
          <w:color w:val="231F20"/>
          <w:spacing w:val="1"/>
        </w:rPr>
        <w:t>, 2017. 69: 587.</w:t>
      </w:r>
    </w:p>
    <w:p>
      <w:pPr>
        <w:pStyle w:val="BodyText"/>
        <w:ind w:left="1995"/>
        <w:spacing w:before="12" w:line="275" w:lineRule="auto"/>
        <w:rPr>
          <w:sz w:val="18"/>
          <w:szCs w:val="18"/>
        </w:rPr>
      </w:pPr>
      <w:hyperlink w:history="true" r:id="rId48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/27889299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359.          </w:t>
      </w:r>
      <w:r>
        <w:rPr>
          <w:sz w:val="18"/>
          <w:szCs w:val="18"/>
          <w:color w:val="231F20"/>
          <w:position w:val="3"/>
        </w:rPr>
        <w:t>Darres</w:t>
      </w:r>
      <w:r>
        <w:rPr>
          <w:sz w:val="18"/>
          <w:szCs w:val="18"/>
          <w:color w:val="231F20"/>
          <w:spacing w:val="7"/>
          <w:position w:val="3"/>
        </w:rPr>
        <w:t>,</w:t>
      </w:r>
      <w:r>
        <w:rPr>
          <w:sz w:val="18"/>
          <w:szCs w:val="18"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color w:val="231F20"/>
          <w:spacing w:val="7"/>
          <w:position w:val="3"/>
        </w:rPr>
        <w:t>A., 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Conversion</w:t>
      </w:r>
      <w:r>
        <w:rPr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to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Belatacept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Maintenance</w:t>
      </w:r>
      <w:r>
        <w:rPr>
          <w:sz w:val="18"/>
          <w:szCs w:val="18"/>
          <w:color w:val="231F20"/>
          <w:spacing w:val="23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6"/>
          <w:position w:val="3"/>
        </w:rPr>
        <w:t>:</w:t>
      </w:r>
      <w:r>
        <w:rPr>
          <w:sz w:val="18"/>
          <w:szCs w:val="18"/>
          <w:color w:val="231F20"/>
          <w:spacing w:val="17"/>
          <w:position w:val="3"/>
        </w:rPr>
        <w:t xml:space="preserve">  </w:t>
      </w:r>
      <w:r>
        <w:rPr>
          <w:sz w:val="18"/>
          <w:szCs w:val="18"/>
          <w:color w:val="231F20"/>
          <w:spacing w:val="6"/>
          <w:position w:val="3"/>
        </w:rPr>
        <w:t>A</w:t>
      </w:r>
    </w:p>
    <w:p>
      <w:pPr>
        <w:pStyle w:val="BodyText"/>
        <w:ind w:left="1998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Retrospective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European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Study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, 2018. 102: 1545.</w:t>
      </w:r>
    </w:p>
    <w:p>
      <w:pPr>
        <w:pStyle w:val="BodyText"/>
        <w:ind w:left="1995"/>
        <w:spacing w:before="11" w:line="275" w:lineRule="auto"/>
        <w:rPr>
          <w:sz w:val="18"/>
          <w:szCs w:val="18"/>
        </w:rPr>
      </w:pPr>
      <w:hyperlink w:history="true" r:id="rId48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/29570163</w:t>
        </w:r>
      </w:hyperlink>
    </w:p>
    <w:p>
      <w:pPr>
        <w:pStyle w:val="BodyText"/>
        <w:ind w:left="1997" w:right="481" w:hanging="856"/>
        <w:spacing w:before="1" w:line="276" w:lineRule="auto"/>
        <w:rPr>
          <w:sz w:val="18"/>
          <w:szCs w:val="18"/>
        </w:rPr>
      </w:pPr>
      <w:r>
        <w:drawing>
          <wp:anchor distT="0" distB="0" distL="0" distR="0" simplePos="0" relativeHeight="251713536" behindDoc="0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114772</wp:posOffset>
            </wp:positionV>
            <wp:extent cx="197999" cy="324002"/>
            <wp:effectExtent l="0" t="0" r="0" b="0"/>
            <wp:wrapNone/>
            <wp:docPr id="112" name="IM 112"/>
            <wp:cNvGraphicFramePr/>
            <a:graphic>
              <a:graphicData uri="http://schemas.openxmlformats.org/drawingml/2006/picture">
                <pic:pic>
                  <pic:nvPicPr>
                    <pic:cNvPr id="112" name="IM 112"/>
                    <pic:cNvPicPr/>
                  </pic:nvPicPr>
                  <pic:blipFill>
                    <a:blip r:embed="rId48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1"/>
        </w:rPr>
        <w:t>360.          </w:t>
      </w:r>
      <w:r>
        <w:rPr>
          <w:sz w:val="18"/>
          <w:szCs w:val="18"/>
          <w:color w:val="231F20"/>
        </w:rPr>
        <w:t>Bamoulid</w:t>
      </w:r>
      <w:r>
        <w:rPr>
          <w:sz w:val="18"/>
          <w:szCs w:val="18"/>
          <w:color w:val="231F20"/>
          <w:spacing w:val="11"/>
        </w:rPr>
        <w:t>,</w:t>
      </w:r>
      <w:r>
        <w:rPr>
          <w:sz w:val="18"/>
          <w:szCs w:val="18"/>
          <w:color w:val="231F20"/>
          <w:spacing w:val="36"/>
        </w:rPr>
        <w:t xml:space="preserve"> </w:t>
      </w:r>
      <w:r>
        <w:rPr>
          <w:sz w:val="18"/>
          <w:szCs w:val="18"/>
          <w:color w:val="231F20"/>
          <w:spacing w:val="11"/>
        </w:rPr>
        <w:t>J.,</w:t>
      </w:r>
      <w:r>
        <w:rPr>
          <w:sz w:val="18"/>
          <w:szCs w:val="18"/>
          <w:color w:val="231F20"/>
          <w:spacing w:val="24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1"/>
        </w:rPr>
        <w:t>.</w:t>
      </w:r>
      <w:r>
        <w:rPr>
          <w:sz w:val="18"/>
          <w:szCs w:val="18"/>
          <w:i/>
          <w:iCs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</w:rPr>
        <w:t>Advances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pharmacotherapy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9"/>
          <w:w w:val="101"/>
        </w:rPr>
        <w:t xml:space="preserve"> </w:t>
      </w:r>
      <w:r>
        <w:rPr>
          <w:sz w:val="18"/>
          <w:szCs w:val="18"/>
          <w:color w:val="231F20"/>
        </w:rPr>
        <w:t>treat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30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Expert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</w:rPr>
        <w:t>Opin </w:t>
      </w:r>
      <w:r>
        <w:rPr>
          <w:sz w:val="18"/>
          <w:szCs w:val="18"/>
          <w:color w:val="231F20"/>
        </w:rPr>
        <w:t>Pharmacother</w:t>
      </w:r>
      <w:r>
        <w:rPr>
          <w:sz w:val="18"/>
          <w:szCs w:val="18"/>
          <w:color w:val="231F20"/>
          <w:spacing w:val="4"/>
        </w:rPr>
        <w:t>, 2015. 16: 1627.</w:t>
      </w:r>
    </w:p>
    <w:p>
      <w:pPr>
        <w:pStyle w:val="BodyText"/>
        <w:ind w:left="1995"/>
        <w:spacing w:before="1" w:line="274" w:lineRule="auto"/>
        <w:rPr>
          <w:sz w:val="18"/>
          <w:szCs w:val="18"/>
        </w:rPr>
      </w:pPr>
      <w:hyperlink w:history="true" r:id="rId48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/26159444</w:t>
        </w:r>
      </w:hyperlink>
    </w:p>
    <w:p>
      <w:pPr>
        <w:spacing w:line="274" w:lineRule="auto"/>
        <w:sectPr>
          <w:footerReference w:type="default" r:id="rId465"/>
          <w:pgSz w:w="11906" w:h="16838"/>
          <w:pgMar w:top="400" w:right="1785" w:bottom="497" w:left="0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pStyle w:val="BodyText"/>
        <w:ind w:left="489"/>
        <w:spacing w:before="53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4"/>
          <w:position w:val="3"/>
        </w:rPr>
        <w:t>361.          </w:t>
      </w:r>
      <w:r>
        <w:rPr>
          <w:sz w:val="18"/>
          <w:szCs w:val="18"/>
          <w:color w:val="231F20"/>
          <w:position w:val="3"/>
        </w:rPr>
        <w:t>Broecker</w:t>
      </w:r>
      <w:r>
        <w:rPr>
          <w:sz w:val="18"/>
          <w:szCs w:val="18"/>
          <w:color w:val="231F20"/>
          <w:spacing w:val="14"/>
          <w:position w:val="3"/>
        </w:rPr>
        <w:t>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V.,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3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significance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histological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4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4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biopsies</w:t>
      </w:r>
      <w:r>
        <w:rPr>
          <w:sz w:val="18"/>
          <w:szCs w:val="18"/>
          <w:color w:val="231F20"/>
          <w:spacing w:val="4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14"/>
          <w:position w:val="3"/>
        </w:rPr>
        <w:t>2014.</w:t>
      </w:r>
    </w:p>
    <w:p>
      <w:pPr>
        <w:pStyle w:val="BodyText"/>
        <w:ind w:left="133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2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2"/>
        </w:rPr>
        <w:t>, 2015. 28: 136.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8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/25205033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2"/>
          <w:position w:val="3"/>
        </w:rPr>
        <w:t>362.          </w:t>
      </w:r>
      <w:r>
        <w:rPr>
          <w:sz w:val="18"/>
          <w:szCs w:val="18"/>
          <w:color w:val="231F20"/>
          <w:position w:val="3"/>
        </w:rPr>
        <w:t>Halloran</w:t>
      </w:r>
      <w:r>
        <w:rPr>
          <w:sz w:val="18"/>
          <w:szCs w:val="18"/>
          <w:color w:val="231F20"/>
          <w:spacing w:val="12"/>
          <w:position w:val="3"/>
        </w:rPr>
        <w:t>, P.F.,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assessment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disease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states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biopsy</w:t>
      </w:r>
      <w:r>
        <w:rPr>
          <w:sz w:val="18"/>
          <w:szCs w:val="18"/>
          <w:color w:val="231F20"/>
          <w:spacing w:val="1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samples</w:t>
      </w:r>
      <w:r>
        <w:rPr>
          <w:sz w:val="18"/>
          <w:szCs w:val="18"/>
          <w:color w:val="231F20"/>
          <w:spacing w:val="12"/>
          <w:position w:val="3"/>
        </w:rPr>
        <w:t>. </w:t>
      </w:r>
      <w:r>
        <w:rPr>
          <w:sz w:val="18"/>
          <w:szCs w:val="18"/>
          <w:color w:val="231F20"/>
          <w:position w:val="3"/>
        </w:rPr>
        <w:t>Nat</w:t>
      </w:r>
    </w:p>
    <w:p>
      <w:pPr>
        <w:pStyle w:val="BodyText"/>
        <w:ind w:left="1346"/>
        <w:spacing w:before="56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Rev Nephrol, 2016. 12</w:t>
      </w:r>
      <w:r>
        <w:rPr>
          <w:sz w:val="18"/>
          <w:szCs w:val="18"/>
          <w:color w:val="231F20"/>
          <w:spacing w:val="-1"/>
        </w:rPr>
        <w:t>: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  <w:spacing w:val="-1"/>
        </w:rPr>
        <w:t>534.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8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/27345248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363.          </w:t>
      </w:r>
      <w:r>
        <w:rPr>
          <w:sz w:val="18"/>
          <w:szCs w:val="18"/>
          <w:color w:val="231F20"/>
          <w:position w:val="3"/>
        </w:rPr>
        <w:t>Lentine</w:t>
      </w:r>
      <w:r>
        <w:rPr>
          <w:sz w:val="18"/>
          <w:szCs w:val="18"/>
          <w:color w:val="231F20"/>
          <w:spacing w:val="7"/>
          <w:position w:val="3"/>
        </w:rPr>
        <w:t>,  K.L.,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7"/>
          <w:position w:val="3"/>
        </w:rPr>
        <w:t>.</w:t>
      </w:r>
      <w:r>
        <w:rPr>
          <w:sz w:val="18"/>
          <w:szCs w:val="18"/>
          <w:i/>
          <w:iCs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implications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3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acute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rejection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</w:t>
      </w:r>
      <w:r>
        <w:rPr>
          <w:sz w:val="18"/>
          <w:szCs w:val="18"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survival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contemporary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</w:t>
      </w:r>
      <w:r>
        <w:rPr>
          <w:sz w:val="18"/>
          <w:szCs w:val="18"/>
          <w:color w:val="231F20"/>
          <w:spacing w:val="7"/>
          <w:position w:val="3"/>
        </w:rPr>
        <w:t>.S.</w:t>
      </w:r>
    </w:p>
    <w:p>
      <w:pPr>
        <w:pStyle w:val="BodyText"/>
        <w:ind w:left="1344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-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-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9"/>
          <w:position w:val="3"/>
        </w:rPr>
        <w:t>, 2012. 94: 369.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8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/22836133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364.          </w:t>
      </w:r>
      <w:r>
        <w:rPr>
          <w:sz w:val="18"/>
          <w:szCs w:val="18"/>
          <w:color w:val="231F20"/>
          <w:position w:val="3"/>
        </w:rPr>
        <w:t>Clayton</w:t>
      </w:r>
      <w:r>
        <w:rPr>
          <w:sz w:val="18"/>
          <w:szCs w:val="18"/>
          <w:color w:val="231F20"/>
          <w:spacing w:val="4"/>
          <w:position w:val="3"/>
        </w:rPr>
        <w:t>,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P.A.,</w:t>
      </w:r>
      <w:r>
        <w:rPr>
          <w:sz w:val="18"/>
          <w:szCs w:val="18"/>
          <w:color w:val="231F20"/>
          <w:spacing w:val="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4"/>
          <w:position w:val="3"/>
        </w:rPr>
        <w:t>.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Long</w:t>
      </w:r>
      <w:r>
        <w:rPr>
          <w:sz w:val="18"/>
          <w:szCs w:val="18"/>
          <w:color w:val="231F20"/>
          <w:spacing w:val="4"/>
          <w:position w:val="3"/>
        </w:rPr>
        <w:t>-</w:t>
      </w:r>
      <w:r>
        <w:rPr>
          <w:sz w:val="18"/>
          <w:szCs w:val="18"/>
          <w:color w:val="231F20"/>
          <w:position w:val="3"/>
        </w:rPr>
        <w:t>Term</w:t>
      </w:r>
      <w:r>
        <w:rPr>
          <w:sz w:val="18"/>
          <w:szCs w:val="18"/>
          <w:color w:val="231F20"/>
          <w:spacing w:val="22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Outcomes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after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Acute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Rejection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Recipients</w:t>
      </w:r>
      <w:r>
        <w:rPr>
          <w:sz w:val="18"/>
          <w:szCs w:val="18"/>
          <w:color w:val="231F20"/>
          <w:spacing w:val="4"/>
          <w:position w:val="3"/>
        </w:rPr>
        <w:t>:</w:t>
      </w:r>
      <w:r>
        <w:rPr>
          <w:sz w:val="18"/>
          <w:szCs w:val="18"/>
          <w:color w:val="231F20"/>
          <w:spacing w:val="1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</w:t>
      </w:r>
    </w:p>
    <w:p>
      <w:pPr>
        <w:pStyle w:val="BodyText"/>
        <w:ind w:left="1334"/>
        <w:spacing w:before="56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ANZDATA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"/>
        </w:rPr>
        <w:t>.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Soc</w:t>
      </w:r>
      <w:r>
        <w:rPr>
          <w:sz w:val="18"/>
          <w:szCs w:val="18"/>
          <w:color w:val="231F20"/>
          <w:spacing w:val="1"/>
        </w:rPr>
        <w:t xml:space="preserve"> </w:t>
      </w:r>
      <w:r>
        <w:rPr>
          <w:sz w:val="18"/>
          <w:szCs w:val="18"/>
          <w:color w:val="231F20"/>
        </w:rPr>
        <w:t>Nephrol</w:t>
      </w:r>
      <w:r>
        <w:rPr>
          <w:sz w:val="18"/>
          <w:szCs w:val="18"/>
          <w:color w:val="231F20"/>
          <w:spacing w:val="1"/>
        </w:rPr>
        <w:t>, 2019. 30: 16</w:t>
      </w:r>
      <w:r>
        <w:rPr>
          <w:sz w:val="18"/>
          <w:szCs w:val="18"/>
          <w:color w:val="231F20"/>
        </w:rPr>
        <w:t>97.</w:t>
      </w:r>
    </w:p>
    <w:p>
      <w:pPr>
        <w:pStyle w:val="BodyText"/>
        <w:ind w:left="1343"/>
        <w:spacing w:before="12" w:line="275" w:lineRule="auto"/>
        <w:rPr>
          <w:sz w:val="18"/>
          <w:szCs w:val="18"/>
        </w:rPr>
      </w:pPr>
      <w:hyperlink w:history="true" r:id="rId48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/31308074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5"/>
          <w:position w:val="3"/>
        </w:rPr>
        <w:t>365.          </w:t>
      </w:r>
      <w:r>
        <w:rPr>
          <w:sz w:val="18"/>
          <w:szCs w:val="18"/>
          <w:color w:val="231F20"/>
          <w:position w:val="3"/>
        </w:rPr>
        <w:t>Halloran</w:t>
      </w:r>
      <w:r>
        <w:rPr>
          <w:sz w:val="18"/>
          <w:szCs w:val="18"/>
          <w:color w:val="231F20"/>
          <w:spacing w:val="5"/>
          <w:position w:val="3"/>
        </w:rPr>
        <w:t>, P.F.,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5"/>
          <w:position w:val="3"/>
        </w:rPr>
        <w:t>.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Molecular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Phenotype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Transplants</w:t>
      </w:r>
      <w:r>
        <w:rPr>
          <w:sz w:val="18"/>
          <w:szCs w:val="18"/>
          <w:color w:val="231F20"/>
          <w:spacing w:val="5"/>
          <w:position w:val="3"/>
        </w:rPr>
        <w:t>: </w:t>
      </w:r>
      <w:r>
        <w:rPr>
          <w:sz w:val="18"/>
          <w:szCs w:val="18"/>
          <w:color w:val="231F20"/>
          <w:position w:val="3"/>
        </w:rPr>
        <w:t>Insights</w:t>
      </w:r>
      <w:r>
        <w:rPr>
          <w:sz w:val="18"/>
          <w:szCs w:val="18"/>
          <w:color w:val="231F20"/>
          <w:spacing w:val="10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From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</w:t>
      </w:r>
      <w:r>
        <w:rPr>
          <w:sz w:val="18"/>
          <w:szCs w:val="18"/>
          <w:color w:val="231F20"/>
          <w:spacing w:val="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MMDx</w:t>
      </w:r>
      <w:r>
        <w:rPr>
          <w:sz w:val="18"/>
          <w:szCs w:val="18"/>
          <w:color w:val="231F20"/>
          <w:spacing w:val="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Project</w:t>
      </w:r>
      <w:r>
        <w:rPr>
          <w:sz w:val="18"/>
          <w:szCs w:val="18"/>
          <w:color w:val="231F20"/>
          <w:spacing w:val="5"/>
          <w:position w:val="3"/>
        </w:rPr>
        <w:t>.</w:t>
      </w:r>
    </w:p>
    <w:p>
      <w:pPr>
        <w:pStyle w:val="BodyText"/>
        <w:ind w:left="133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, 2024. 108: 45.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9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/37310258</w:t>
        </w:r>
      </w:hyperlink>
    </w:p>
    <w:p>
      <w:pPr>
        <w:pStyle w:val="BodyText"/>
        <w:ind w:left="1335" w:right="1133" w:hanging="846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366.          </w:t>
      </w:r>
      <w:r>
        <w:rPr>
          <w:sz w:val="18"/>
          <w:szCs w:val="18"/>
          <w:color w:val="231F20"/>
        </w:rPr>
        <w:t>Loupy</w:t>
      </w:r>
      <w:r>
        <w:rPr>
          <w:sz w:val="18"/>
          <w:szCs w:val="18"/>
          <w:color w:val="231F20"/>
          <w:spacing w:val="6"/>
        </w:rPr>
        <w:t>, A.,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Banff</w:t>
      </w:r>
      <w:r>
        <w:rPr>
          <w:sz w:val="18"/>
          <w:szCs w:val="18"/>
          <w:color w:val="231F20"/>
          <w:spacing w:val="6"/>
        </w:rPr>
        <w:t xml:space="preserve"> 2019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Meeting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</w:rPr>
        <w:t>Report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6"/>
        </w:rPr>
        <w:t>(I):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Updates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clarification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criteria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for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>-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mediated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>, 2020. 20: 2318.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/32463180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367.          </w:t>
      </w:r>
      <w:r>
        <w:rPr>
          <w:sz w:val="18"/>
          <w:szCs w:val="18"/>
          <w:color w:val="231F20"/>
          <w:position w:val="3"/>
        </w:rPr>
        <w:t>Morgan</w:t>
      </w:r>
      <w:r>
        <w:rPr>
          <w:sz w:val="18"/>
          <w:szCs w:val="18"/>
          <w:color w:val="231F20"/>
          <w:spacing w:val="9"/>
          <w:position w:val="3"/>
        </w:rPr>
        <w:t>, T.A.,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9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Complications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Ultrasound</w:t>
      </w:r>
      <w:r>
        <w:rPr>
          <w:sz w:val="18"/>
          <w:szCs w:val="18"/>
          <w:color w:val="231F20"/>
          <w:spacing w:val="9"/>
          <w:position w:val="3"/>
        </w:rPr>
        <w:t>-</w:t>
      </w:r>
      <w:r>
        <w:rPr>
          <w:sz w:val="18"/>
          <w:szCs w:val="18"/>
          <w:color w:val="231F20"/>
          <w:position w:val="3"/>
        </w:rPr>
        <w:t>Guided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Biopsies</w:t>
      </w:r>
      <w:r>
        <w:rPr>
          <w:sz w:val="18"/>
          <w:szCs w:val="18"/>
          <w:color w:val="231F20"/>
          <w:spacing w:val="9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9"/>
          <w:position w:val="3"/>
        </w:rPr>
        <w:t>,</w:t>
      </w:r>
    </w:p>
    <w:p>
      <w:pPr>
        <w:pStyle w:val="BodyText"/>
        <w:ind w:left="1339"/>
        <w:spacing w:before="61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2016. 16: 1298.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49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/26601796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8"/>
        </w:rPr>
        <w:t>368.          </w:t>
      </w:r>
      <w:r>
        <w:rPr>
          <w:sz w:val="18"/>
          <w:szCs w:val="18"/>
          <w:color w:val="231F20"/>
        </w:rPr>
        <w:t>Redfield</w:t>
      </w:r>
      <w:r>
        <w:rPr>
          <w:sz w:val="18"/>
          <w:szCs w:val="18"/>
          <w:color w:val="231F20"/>
          <w:spacing w:val="8"/>
        </w:rPr>
        <w:t>,   R.R.,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8"/>
        </w:rPr>
        <w:t>.</w:t>
      </w:r>
      <w:r>
        <w:rPr>
          <w:sz w:val="18"/>
          <w:szCs w:val="18"/>
          <w:i/>
          <w:iCs/>
          <w:color w:val="231F20"/>
          <w:spacing w:val="22"/>
          <w:w w:val="101"/>
        </w:rPr>
        <w:t xml:space="preserve">  </w:t>
      </w:r>
      <w:r>
        <w:rPr>
          <w:sz w:val="18"/>
          <w:szCs w:val="18"/>
          <w:color w:val="231F20"/>
        </w:rPr>
        <w:t>Nature</w:t>
      </w:r>
      <w:r>
        <w:rPr>
          <w:sz w:val="18"/>
          <w:szCs w:val="18"/>
          <w:color w:val="231F20"/>
          <w:spacing w:val="8"/>
        </w:rPr>
        <w:t>,</w:t>
      </w:r>
      <w:r>
        <w:rPr>
          <w:sz w:val="18"/>
          <w:szCs w:val="18"/>
          <w:color w:val="231F20"/>
          <w:spacing w:val="16"/>
          <w:w w:val="101"/>
        </w:rPr>
        <w:t xml:space="preserve">  </w:t>
      </w:r>
      <w:r>
        <w:rPr>
          <w:sz w:val="18"/>
          <w:szCs w:val="18"/>
          <w:color w:val="231F20"/>
        </w:rPr>
        <w:t>timing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20"/>
        </w:rPr>
        <w:t xml:space="preserve">  </w:t>
      </w:r>
      <w:r>
        <w:rPr>
          <w:sz w:val="18"/>
          <w:szCs w:val="18"/>
          <w:color w:val="231F20"/>
        </w:rPr>
        <w:t>severity</w:t>
      </w:r>
      <w:r>
        <w:rPr>
          <w:sz w:val="18"/>
          <w:szCs w:val="18"/>
          <w:color w:val="231F20"/>
          <w:spacing w:val="19"/>
          <w:w w:val="101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9"/>
        </w:rPr>
        <w:t xml:space="preserve">  </w:t>
      </w:r>
      <w:r>
        <w:rPr>
          <w:sz w:val="18"/>
          <w:szCs w:val="18"/>
          <w:color w:val="231F20"/>
        </w:rPr>
        <w:t>complications</w:t>
      </w:r>
      <w:r>
        <w:rPr>
          <w:sz w:val="18"/>
          <w:szCs w:val="18"/>
          <w:color w:val="231F20"/>
          <w:spacing w:val="18"/>
          <w:w w:val="101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21"/>
          <w:w w:val="101"/>
        </w:rPr>
        <w:t xml:space="preserve">  </w:t>
      </w:r>
      <w:r>
        <w:rPr>
          <w:sz w:val="18"/>
          <w:szCs w:val="18"/>
          <w:color w:val="231F20"/>
        </w:rPr>
        <w:t>ultrasound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guided </w:t>
      </w:r>
      <w:r>
        <w:rPr>
          <w:sz w:val="18"/>
          <w:szCs w:val="18"/>
          <w:color w:val="231F20"/>
        </w:rPr>
        <w:t>percutaneous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biopsy</w:t>
      </w:r>
      <w:r>
        <w:rPr>
          <w:sz w:val="18"/>
          <w:szCs w:val="18"/>
          <w:color w:val="231F20"/>
          <w:spacing w:val="7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7"/>
        </w:rPr>
        <w:t>, 2016. 29: 167.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/26284692</w:t>
        </w:r>
      </w:hyperlink>
    </w:p>
    <w:p>
      <w:pPr>
        <w:pStyle w:val="BodyText"/>
        <w:ind w:left="1340" w:right="1133" w:hanging="851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369.          </w:t>
      </w:r>
      <w:r>
        <w:rPr>
          <w:sz w:val="18"/>
          <w:szCs w:val="18"/>
          <w:color w:val="231F20"/>
        </w:rPr>
        <w:t>Bouatou</w:t>
      </w:r>
      <w:r>
        <w:rPr>
          <w:sz w:val="18"/>
          <w:szCs w:val="18"/>
          <w:color w:val="231F20"/>
          <w:spacing w:val="6"/>
        </w:rPr>
        <w:t>, Y.,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</w:t>
      </w:r>
      <w:r>
        <w:rPr>
          <w:sz w:val="18"/>
          <w:szCs w:val="18"/>
          <w:color w:val="231F20"/>
        </w:rPr>
        <w:t>Response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long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term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outcomes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with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</w:rPr>
        <w:t>T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cell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mediated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6"/>
        </w:rPr>
        <w:t>, 2019. 19: 1972.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/30748089</w:t>
        </w:r>
      </w:hyperlink>
    </w:p>
    <w:p>
      <w:pPr>
        <w:pStyle w:val="BodyText"/>
        <w:ind w:left="489" w:right="1133"/>
        <w:spacing w:before="1" w:line="275" w:lineRule="auto"/>
        <w:jc w:val="right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370.          </w:t>
      </w:r>
      <w:r>
        <w:rPr>
          <w:sz w:val="18"/>
          <w:szCs w:val="18"/>
          <w:color w:val="231F20"/>
        </w:rPr>
        <w:t>Schinstock</w:t>
      </w:r>
      <w:r>
        <w:rPr>
          <w:sz w:val="18"/>
          <w:szCs w:val="18"/>
          <w:color w:val="231F20"/>
          <w:spacing w:val="4"/>
        </w:rPr>
        <w:t>,  C.A.,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 </w:t>
      </w:r>
      <w:r>
        <w:rPr>
          <w:sz w:val="18"/>
          <w:szCs w:val="18"/>
          <w:color w:val="231F20"/>
        </w:rPr>
        <w:t>Recommended</w:t>
      </w:r>
      <w:r>
        <w:rPr>
          <w:sz w:val="18"/>
          <w:szCs w:val="18"/>
          <w:color w:val="231F20"/>
          <w:spacing w:val="4"/>
        </w:rPr>
        <w:t xml:space="preserve"> 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mediated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8"/>
        </w:rPr>
        <w:t>: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2019  </w:t>
      </w:r>
      <w:r>
        <w:rPr>
          <w:sz w:val="18"/>
          <w:szCs w:val="18"/>
          <w:color w:val="231F20"/>
        </w:rPr>
        <w:t>Expert</w:t>
      </w:r>
      <w:r>
        <w:rPr>
          <w:sz w:val="18"/>
          <w:szCs w:val="18"/>
          <w:color w:val="231F20"/>
          <w:spacing w:val="14"/>
        </w:rPr>
        <w:t xml:space="preserve">  </w:t>
      </w:r>
      <w:r>
        <w:rPr>
          <w:sz w:val="18"/>
          <w:szCs w:val="18"/>
          <w:color w:val="231F20"/>
        </w:rPr>
        <w:t>Consensus</w:t>
      </w:r>
      <w:r>
        <w:rPr>
          <w:sz w:val="18"/>
          <w:szCs w:val="18"/>
          <w:color w:val="231F20"/>
          <w:spacing w:val="10"/>
        </w:rPr>
        <w:t xml:space="preserve"> 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Transplantion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Society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Working</w:t>
      </w:r>
      <w:r>
        <w:rPr>
          <w:sz w:val="18"/>
          <w:szCs w:val="18"/>
          <w:color w:val="231F20"/>
          <w:spacing w:val="8"/>
        </w:rPr>
        <w:t xml:space="preserve">  </w:t>
      </w:r>
      <w:r>
        <w:rPr>
          <w:sz w:val="18"/>
          <w:szCs w:val="18"/>
          <w:color w:val="231F20"/>
        </w:rPr>
        <w:t>Group</w:t>
      </w:r>
      <w:r>
        <w:rPr>
          <w:sz w:val="18"/>
          <w:szCs w:val="18"/>
          <w:color w:val="231F20"/>
          <w:spacing w:val="8"/>
        </w:rPr>
        <w:t>.</w:t>
      </w:r>
    </w:p>
    <w:p>
      <w:pPr>
        <w:pStyle w:val="BodyText"/>
        <w:ind w:left="1336"/>
        <w:spacing w:before="57" w:line="197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5"/>
        </w:rPr>
        <w:t>, 2020. 104: 911.</w:t>
      </w:r>
    </w:p>
    <w:p>
      <w:pPr>
        <w:pStyle w:val="BodyText"/>
        <w:ind w:left="1343"/>
        <w:spacing w:before="13" w:line="275" w:lineRule="auto"/>
        <w:rPr>
          <w:sz w:val="18"/>
          <w:szCs w:val="18"/>
        </w:rPr>
      </w:pPr>
      <w:hyperlink w:history="true" r:id="rId49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/31895348</w:t>
        </w:r>
      </w:hyperlink>
    </w:p>
    <w:p>
      <w:pPr>
        <w:pStyle w:val="BodyText"/>
        <w:ind w:left="489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371.          </w:t>
      </w:r>
      <w:r>
        <w:rPr>
          <w:sz w:val="18"/>
          <w:szCs w:val="18"/>
          <w:color w:val="231F20"/>
          <w:position w:val="3"/>
        </w:rPr>
        <w:t>Amore</w:t>
      </w:r>
      <w:r>
        <w:rPr>
          <w:sz w:val="18"/>
          <w:szCs w:val="18"/>
          <w:color w:val="231F20"/>
          <w:spacing w:val="1"/>
          <w:position w:val="3"/>
        </w:rPr>
        <w:t>, A. </w:t>
      </w:r>
      <w:r>
        <w:rPr>
          <w:sz w:val="18"/>
          <w:szCs w:val="18"/>
          <w:color w:val="231F20"/>
          <w:position w:val="3"/>
        </w:rPr>
        <w:t>Antibody-mediated rejection. Curr Opin Organ Transplant, 2015. 20: 536.</w:t>
      </w:r>
    </w:p>
    <w:p>
      <w:pPr>
        <w:pStyle w:val="BodyText"/>
        <w:ind w:left="1343"/>
        <w:spacing w:before="2" w:line="275" w:lineRule="auto"/>
        <w:rPr>
          <w:sz w:val="18"/>
          <w:szCs w:val="18"/>
        </w:rPr>
      </w:pPr>
      <w:hyperlink w:history="true" r:id="rId496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/26348571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372.          </w:t>
      </w:r>
      <w:r>
        <w:rPr>
          <w:sz w:val="18"/>
          <w:szCs w:val="18"/>
          <w:color w:val="231F20"/>
          <w:position w:val="3"/>
        </w:rPr>
        <w:t>Burton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2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S.A.,</w:t>
      </w:r>
      <w:r>
        <w:rPr>
          <w:sz w:val="18"/>
          <w:szCs w:val="18"/>
          <w:color w:val="231F20"/>
          <w:spacing w:val="23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Treatment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antibody</w:t>
      </w:r>
      <w:r>
        <w:rPr>
          <w:sz w:val="18"/>
          <w:szCs w:val="18"/>
          <w:color w:val="231F20"/>
          <w:spacing w:val="10"/>
          <w:position w:val="3"/>
        </w:rPr>
        <w:t>-</w:t>
      </w:r>
      <w:r>
        <w:rPr>
          <w:sz w:val="18"/>
          <w:szCs w:val="18"/>
          <w:color w:val="231F20"/>
          <w:position w:val="3"/>
        </w:rPr>
        <w:t>mediated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rejection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  <w:r>
        <w:rPr>
          <w:sz w:val="18"/>
          <w:szCs w:val="18"/>
          <w:color w:val="231F20"/>
          <w:spacing w:val="2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1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patients</w:t>
      </w:r>
      <w:r>
        <w:rPr>
          <w:sz w:val="18"/>
          <w:szCs w:val="18"/>
          <w:color w:val="231F20"/>
          <w:spacing w:val="10"/>
          <w:position w:val="3"/>
        </w:rPr>
        <w:t>: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clinical</w:t>
      </w:r>
    </w:p>
    <w:p>
      <w:pPr>
        <w:pStyle w:val="BodyText"/>
        <w:ind w:left="1343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practice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survey</w:t>
      </w:r>
      <w:r>
        <w:rPr>
          <w:sz w:val="18"/>
          <w:szCs w:val="18"/>
          <w:color w:val="231F20"/>
          <w:spacing w:val="4"/>
        </w:rPr>
        <w:t>. </w:t>
      </w:r>
      <w:r>
        <w:rPr>
          <w:sz w:val="18"/>
          <w:szCs w:val="18"/>
          <w:color w:val="231F20"/>
        </w:rPr>
        <w:t>Clin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4"/>
        </w:rPr>
        <w:t>, 2015. 29: 118.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49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/25430052</w:t>
        </w:r>
      </w:hyperlink>
    </w:p>
    <w:p>
      <w:pPr>
        <w:pStyle w:val="BodyText"/>
        <w:ind w:left="1343" w:right="1133" w:hanging="854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0"/>
        </w:rPr>
        <w:t>373.          </w:t>
      </w:r>
      <w:r>
        <w:rPr>
          <w:sz w:val="18"/>
          <w:szCs w:val="18"/>
          <w:color w:val="231F20"/>
        </w:rPr>
        <w:t>Haririan</w:t>
      </w:r>
      <w:r>
        <w:rPr>
          <w:sz w:val="18"/>
          <w:szCs w:val="18"/>
          <w:color w:val="231F20"/>
          <w:spacing w:val="10"/>
        </w:rPr>
        <w:t>,</w:t>
      </w:r>
      <w:r>
        <w:rPr>
          <w:sz w:val="18"/>
          <w:szCs w:val="18"/>
          <w:color w:val="231F20"/>
          <w:spacing w:val="38"/>
        </w:rPr>
        <w:t xml:space="preserve"> </w:t>
      </w:r>
      <w:r>
        <w:rPr>
          <w:sz w:val="18"/>
          <w:szCs w:val="18"/>
          <w:color w:val="231F20"/>
          <w:spacing w:val="10"/>
        </w:rPr>
        <w:t>A.  </w:t>
      </w:r>
      <w:r>
        <w:rPr>
          <w:sz w:val="18"/>
          <w:szCs w:val="18"/>
          <w:color w:val="231F20"/>
        </w:rPr>
        <w:t>Current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status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2"/>
          <w:w w:val="10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evaluation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management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10"/>
        </w:rPr>
        <w:t>-</w:t>
      </w:r>
      <w:r>
        <w:rPr>
          <w:sz w:val="18"/>
          <w:szCs w:val="18"/>
          <w:color w:val="231F20"/>
        </w:rPr>
        <w:t>mediated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kidney transplantation. Curr Opin Nephrol Hypertens, 2015. 24: 576.</w:t>
      </w:r>
    </w:p>
    <w:p>
      <w:pPr>
        <w:pStyle w:val="BodyText"/>
        <w:ind w:left="1343"/>
        <w:spacing w:line="275" w:lineRule="auto"/>
        <w:rPr>
          <w:sz w:val="18"/>
          <w:szCs w:val="18"/>
        </w:rPr>
      </w:pPr>
      <w:hyperlink w:history="true" r:id="rId49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/26406806</w:t>
        </w:r>
      </w:hyperlink>
    </w:p>
    <w:p>
      <w:pPr>
        <w:pStyle w:val="BodyText"/>
        <w:ind w:left="1345" w:right="1133" w:hanging="856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6"/>
        </w:rPr>
        <w:t>374.          </w:t>
      </w:r>
      <w:r>
        <w:rPr>
          <w:sz w:val="18"/>
          <w:szCs w:val="18"/>
          <w:color w:val="231F20"/>
        </w:rPr>
        <w:t>Sautenet</w:t>
      </w:r>
      <w:r>
        <w:rPr>
          <w:sz w:val="18"/>
          <w:szCs w:val="18"/>
          <w:color w:val="231F20"/>
          <w:spacing w:val="6"/>
        </w:rPr>
        <w:t>,  B., 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6"/>
        </w:rPr>
        <w:t xml:space="preserve"> 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6"/>
        </w:rPr>
        <w:t>.  </w:t>
      </w:r>
      <w:r>
        <w:rPr>
          <w:sz w:val="18"/>
          <w:szCs w:val="18"/>
          <w:color w:val="231F20"/>
        </w:rPr>
        <w:t>One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year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Effects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Rituximab</w:t>
      </w:r>
      <w:r>
        <w:rPr>
          <w:sz w:val="18"/>
          <w:szCs w:val="18"/>
          <w:color w:val="231F20"/>
          <w:spacing w:val="3"/>
        </w:rPr>
        <w:t xml:space="preserve"> 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Acute</w:t>
      </w:r>
      <w:r>
        <w:rPr>
          <w:sz w:val="18"/>
          <w:szCs w:val="18"/>
          <w:color w:val="231F20"/>
          <w:spacing w:val="6"/>
        </w:rPr>
        <w:t xml:space="preserve"> 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6"/>
        </w:rPr>
        <w:t>-</w:t>
      </w:r>
      <w:r>
        <w:rPr>
          <w:sz w:val="18"/>
          <w:szCs w:val="18"/>
          <w:color w:val="231F20"/>
        </w:rPr>
        <w:t>Mediated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Renal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7"/>
        </w:rPr>
        <w:t>: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RITUX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ERAH</w:t>
      </w:r>
      <w:r>
        <w:rPr>
          <w:sz w:val="18"/>
          <w:szCs w:val="18"/>
          <w:color w:val="231F20"/>
          <w:spacing w:val="7"/>
        </w:rPr>
        <w:t>,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Multicenter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Double</w:t>
      </w:r>
      <w:r>
        <w:rPr>
          <w:sz w:val="18"/>
          <w:szCs w:val="18"/>
          <w:color w:val="231F20"/>
          <w:spacing w:val="7"/>
        </w:rPr>
        <w:t>-</w:t>
      </w:r>
      <w:r>
        <w:rPr>
          <w:sz w:val="18"/>
          <w:szCs w:val="18"/>
          <w:color w:val="231F20"/>
        </w:rPr>
        <w:t>blind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</w:rPr>
        <w:t>Randomized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</w:rPr>
        <w:t>Placebo</w:t>
      </w:r>
      <w:r>
        <w:rPr>
          <w:sz w:val="18"/>
          <w:szCs w:val="18"/>
          <w:color w:val="231F20"/>
          <w:spacing w:val="7"/>
        </w:rPr>
        <w:t>-</w:t>
      </w:r>
    </w:p>
    <w:p>
      <w:pPr>
        <w:pStyle w:val="BodyText"/>
        <w:ind w:left="133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controlled</w:t>
      </w:r>
      <w:r>
        <w:rPr>
          <w:sz w:val="18"/>
          <w:szCs w:val="18"/>
          <w:color w:val="231F20"/>
          <w:spacing w:val="3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Trial</w:t>
      </w:r>
      <w:r>
        <w:rPr>
          <w:sz w:val="18"/>
          <w:szCs w:val="18"/>
          <w:color w:val="231F20"/>
          <w:spacing w:val="3"/>
          <w:position w:val="3"/>
        </w:rPr>
        <w:t>. </w:t>
      </w:r>
      <w:r>
        <w:rPr>
          <w:sz w:val="18"/>
          <w:szCs w:val="18"/>
          <w:color w:val="231F20"/>
          <w:position w:val="3"/>
        </w:rPr>
        <w:t>Transplantation</w:t>
      </w:r>
      <w:r>
        <w:rPr>
          <w:sz w:val="18"/>
          <w:szCs w:val="18"/>
          <w:color w:val="231F20"/>
          <w:spacing w:val="3"/>
          <w:position w:val="3"/>
        </w:rPr>
        <w:t>, 2016. 100: 391.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49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/26555944</w:t>
        </w:r>
      </w:hyperlink>
    </w:p>
    <w:p>
      <w:pPr>
        <w:pStyle w:val="BodyText"/>
        <w:ind w:left="489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375.          </w:t>
      </w:r>
      <w:r>
        <w:rPr>
          <w:sz w:val="18"/>
          <w:szCs w:val="18"/>
          <w:color w:val="231F20"/>
          <w:position w:val="3"/>
        </w:rPr>
        <w:t>Loupy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A.,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Antibody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Mediated</w:t>
      </w:r>
      <w:r>
        <w:rPr>
          <w:sz w:val="18"/>
          <w:szCs w:val="18"/>
          <w:color w:val="231F20"/>
          <w:spacing w:val="6"/>
          <w:position w:val="3"/>
        </w:rPr>
        <w:t xml:space="preserve">  </w:t>
      </w:r>
      <w:r>
        <w:rPr>
          <w:sz w:val="18"/>
          <w:szCs w:val="18"/>
          <w:color w:val="231F20"/>
          <w:position w:val="3"/>
        </w:rPr>
        <w:t>Rejection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Solid</w:t>
      </w:r>
      <w:r>
        <w:rPr>
          <w:sz w:val="18"/>
          <w:szCs w:val="18"/>
          <w:color w:val="231F20"/>
          <w:spacing w:val="6"/>
          <w:position w:val="3"/>
        </w:rPr>
        <w:t>-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Allografts</w:t>
      </w:r>
      <w:r>
        <w:rPr>
          <w:sz w:val="18"/>
          <w:szCs w:val="18"/>
          <w:color w:val="231F20"/>
          <w:spacing w:val="6"/>
          <w:position w:val="3"/>
        </w:rPr>
        <w:t>.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</w:t>
      </w:r>
      <w:r>
        <w:rPr>
          <w:sz w:val="18"/>
          <w:szCs w:val="18"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Engl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3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Med</w:t>
      </w:r>
      <w:r>
        <w:rPr>
          <w:sz w:val="18"/>
          <w:szCs w:val="18"/>
          <w:color w:val="231F20"/>
          <w:spacing w:val="6"/>
          <w:position w:val="3"/>
        </w:rPr>
        <w:t>,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2018.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5"/>
          <w:position w:val="3"/>
        </w:rPr>
        <w:t>379:</w:t>
      </w:r>
    </w:p>
    <w:p>
      <w:pPr>
        <w:pStyle w:val="BodyText"/>
        <w:ind w:left="1346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1150.</w:t>
      </w:r>
    </w:p>
    <w:p>
      <w:pPr>
        <w:pStyle w:val="BodyText"/>
        <w:ind w:left="1343"/>
        <w:spacing w:before="8" w:line="275" w:lineRule="auto"/>
        <w:rPr>
          <w:sz w:val="18"/>
          <w:szCs w:val="18"/>
        </w:rPr>
      </w:pPr>
      <w:hyperlink w:history="true" r:id="rId50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/30231232</w:t>
        </w:r>
      </w:hyperlink>
    </w:p>
    <w:p>
      <w:pPr>
        <w:pStyle w:val="BodyText"/>
        <w:ind w:left="1338" w:right="1133" w:hanging="849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376.          </w:t>
      </w:r>
      <w:r>
        <w:rPr>
          <w:sz w:val="18"/>
          <w:szCs w:val="18"/>
          <w:color w:val="231F20"/>
        </w:rPr>
        <w:t>Wan</w:t>
      </w:r>
      <w:r>
        <w:rPr>
          <w:sz w:val="18"/>
          <w:szCs w:val="18"/>
          <w:color w:val="231F20"/>
          <w:spacing w:val="4"/>
        </w:rPr>
        <w:t>, S.S.,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4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4"/>
        </w:rPr>
        <w:t>.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Treatment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Antibody</w:t>
      </w:r>
      <w:r>
        <w:rPr>
          <w:sz w:val="18"/>
          <w:szCs w:val="18"/>
          <w:color w:val="231F20"/>
          <w:spacing w:val="3"/>
        </w:rPr>
        <w:t>-</w:t>
      </w:r>
      <w:r>
        <w:rPr>
          <w:sz w:val="18"/>
          <w:szCs w:val="18"/>
          <w:color w:val="231F20"/>
        </w:rPr>
        <w:t>Mediated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Rejection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3"/>
        </w:rPr>
        <w:t>: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Updated </w:t>
      </w:r>
      <w:r>
        <w:rPr>
          <w:sz w:val="18"/>
          <w:szCs w:val="18"/>
          <w:color w:val="231F20"/>
        </w:rPr>
        <w:t>Systematic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Review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Meta</w:t>
      </w:r>
      <w:r>
        <w:rPr>
          <w:sz w:val="18"/>
          <w:szCs w:val="18"/>
          <w:color w:val="231F20"/>
          <w:spacing w:val="11"/>
        </w:rPr>
        <w:t>-</w:t>
      </w:r>
      <w:r>
        <w:rPr>
          <w:sz w:val="18"/>
          <w:szCs w:val="18"/>
          <w:color w:val="231F20"/>
        </w:rPr>
        <w:t>Analysis</w:t>
      </w:r>
      <w:r>
        <w:rPr>
          <w:sz w:val="18"/>
          <w:szCs w:val="18"/>
          <w:color w:val="231F20"/>
          <w:spacing w:val="11"/>
        </w:rPr>
        <w:t>.</w:t>
      </w:r>
      <w:r>
        <w:rPr>
          <w:sz w:val="18"/>
          <w:szCs w:val="18"/>
          <w:color w:val="231F20"/>
          <w:spacing w:val="-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1"/>
        </w:rPr>
        <w:t>, 2018. 102: 557.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/29315141</w:t>
        </w:r>
      </w:hyperlink>
    </w:p>
    <w:p>
      <w:pPr>
        <w:pStyle w:val="BodyText"/>
        <w:ind w:left="1343" w:right="1133" w:hanging="854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2"/>
        </w:rPr>
        <w:t>377.          </w:t>
      </w:r>
      <w:r>
        <w:rPr>
          <w:sz w:val="18"/>
          <w:szCs w:val="18"/>
          <w:color w:val="231F20"/>
        </w:rPr>
        <w:t>Kamar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47"/>
        </w:rPr>
        <w:t xml:space="preserve"> </w:t>
      </w:r>
      <w:r>
        <w:rPr>
          <w:sz w:val="18"/>
          <w:szCs w:val="18"/>
          <w:color w:val="231F20"/>
          <w:spacing w:val="12"/>
        </w:rPr>
        <w:t>N.,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23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color w:val="231F20"/>
        </w:rPr>
        <w:t>Incidence</w:t>
      </w:r>
      <w:r>
        <w:rPr>
          <w:sz w:val="18"/>
          <w:szCs w:val="18"/>
          <w:color w:val="231F20"/>
          <w:spacing w:val="2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predictive</w:t>
      </w:r>
      <w:r>
        <w:rPr>
          <w:sz w:val="18"/>
          <w:szCs w:val="18"/>
          <w:color w:val="231F20"/>
          <w:spacing w:val="25"/>
        </w:rPr>
        <w:t xml:space="preserve"> </w:t>
      </w:r>
      <w:r>
        <w:rPr>
          <w:sz w:val="18"/>
          <w:szCs w:val="18"/>
          <w:color w:val="231F20"/>
        </w:rPr>
        <w:t>factors</w:t>
      </w:r>
      <w:r>
        <w:rPr>
          <w:sz w:val="18"/>
          <w:szCs w:val="18"/>
          <w:color w:val="231F20"/>
          <w:spacing w:val="25"/>
          <w:w w:val="101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infectious</w:t>
      </w:r>
      <w:r>
        <w:rPr>
          <w:sz w:val="18"/>
          <w:szCs w:val="18"/>
          <w:color w:val="231F20"/>
          <w:spacing w:val="28"/>
        </w:rPr>
        <w:t xml:space="preserve"> </w:t>
      </w:r>
      <w:r>
        <w:rPr>
          <w:sz w:val="18"/>
          <w:szCs w:val="18"/>
          <w:color w:val="231F20"/>
        </w:rPr>
        <w:t>disease</w:t>
      </w:r>
      <w:r>
        <w:rPr>
          <w:sz w:val="18"/>
          <w:szCs w:val="18"/>
          <w:color w:val="231F20"/>
          <w:spacing w:val="29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</w:rPr>
        <w:t>rituximab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therapy</w:t>
      </w:r>
      <w:r>
        <w:rPr>
          <w:sz w:val="18"/>
          <w:szCs w:val="18"/>
          <w:color w:val="231F20"/>
          <w:spacing w:val="32"/>
        </w:rPr>
        <w:t xml:space="preserve"> </w:t>
      </w:r>
      <w:r>
        <w:rPr>
          <w:sz w:val="18"/>
          <w:szCs w:val="18"/>
          <w:color w:val="231F20"/>
        </w:rPr>
        <w:t>in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8"/>
        </w:rPr>
        <w:t>-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patients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Am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>, 2010. 10: 89.</w:t>
      </w:r>
    </w:p>
    <w:p>
      <w:pPr>
        <w:pStyle w:val="BodyText"/>
        <w:ind w:left="1343"/>
        <w:spacing w:before="1" w:line="275" w:lineRule="auto"/>
        <w:rPr>
          <w:sz w:val="18"/>
          <w:szCs w:val="18"/>
        </w:rPr>
      </w:pPr>
      <w:hyperlink w:history="true" r:id="rId50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/19656128</w:t>
        </w:r>
      </w:hyperlink>
    </w:p>
    <w:p>
      <w:pPr>
        <w:pStyle w:val="BodyText"/>
        <w:ind w:left="489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6"/>
          <w:position w:val="3"/>
        </w:rPr>
        <w:t>378.          </w:t>
      </w:r>
      <w:r>
        <w:rPr>
          <w:sz w:val="18"/>
          <w:szCs w:val="18"/>
          <w:color w:val="231F20"/>
          <w:position w:val="3"/>
        </w:rPr>
        <w:t>Velidedeoglu</w:t>
      </w:r>
      <w:r>
        <w:rPr>
          <w:sz w:val="18"/>
          <w:szCs w:val="18"/>
          <w:color w:val="231F20"/>
          <w:spacing w:val="6"/>
          <w:position w:val="3"/>
        </w:rPr>
        <w:t>,  E.,</w:t>
      </w:r>
      <w:r>
        <w:rPr>
          <w:sz w:val="18"/>
          <w:szCs w:val="18"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36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6"/>
          <w:position w:val="3"/>
        </w:rPr>
        <w:t>.</w:t>
      </w:r>
      <w:r>
        <w:rPr>
          <w:sz w:val="18"/>
          <w:szCs w:val="18"/>
          <w:i/>
          <w:iCs/>
          <w:color w:val="231F20"/>
          <w:spacing w:val="3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Summary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4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6"/>
          <w:position w:val="3"/>
        </w:rPr>
        <w:t>2</w:t>
      </w:r>
      <w:r>
        <w:rPr>
          <w:sz w:val="18"/>
          <w:szCs w:val="18"/>
          <w:color w:val="231F20"/>
          <w:spacing w:val="5"/>
          <w:position w:val="3"/>
        </w:rPr>
        <w:t>017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FDA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Public</w:t>
      </w:r>
      <w:r>
        <w:rPr>
          <w:sz w:val="18"/>
          <w:szCs w:val="18"/>
          <w:color w:val="231F20"/>
          <w:spacing w:val="3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Workshop</w:t>
      </w:r>
      <w:r>
        <w:rPr>
          <w:sz w:val="18"/>
          <w:szCs w:val="18"/>
          <w:color w:val="231F20"/>
          <w:spacing w:val="5"/>
          <w:position w:val="3"/>
        </w:rPr>
        <w:t>:</w:t>
      </w:r>
      <w:r>
        <w:rPr>
          <w:sz w:val="18"/>
          <w:szCs w:val="18"/>
          <w:color w:val="231F20"/>
          <w:spacing w:val="3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Antibody</w:t>
      </w:r>
      <w:r>
        <w:rPr>
          <w:sz w:val="18"/>
          <w:szCs w:val="18"/>
          <w:color w:val="231F20"/>
          <w:spacing w:val="5"/>
          <w:position w:val="3"/>
        </w:rPr>
        <w:t>-</w:t>
      </w:r>
      <w:r>
        <w:rPr>
          <w:sz w:val="18"/>
          <w:szCs w:val="18"/>
          <w:color w:val="231F20"/>
          <w:position w:val="3"/>
        </w:rPr>
        <w:t>mediated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Rejection</w:t>
      </w:r>
      <w:r>
        <w:rPr>
          <w:sz w:val="18"/>
          <w:szCs w:val="18"/>
          <w:color w:val="231F20"/>
          <w:spacing w:val="4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</w:t>
      </w:r>
    </w:p>
    <w:p>
      <w:pPr>
        <w:pStyle w:val="BodyText"/>
        <w:ind w:left="1346"/>
        <w:spacing w:before="57" w:line="199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.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6"/>
        </w:rPr>
        <w:t>, 2018. 102: e257.</w:t>
      </w:r>
    </w:p>
    <w:p>
      <w:pPr>
        <w:pStyle w:val="BodyText"/>
        <w:ind w:left="1343"/>
        <w:spacing w:before="11" w:line="275" w:lineRule="auto"/>
        <w:rPr>
          <w:sz w:val="18"/>
          <w:szCs w:val="18"/>
        </w:rPr>
      </w:pPr>
      <w:hyperlink w:history="true" r:id="rId50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/29470345</w:t>
        </w:r>
      </w:hyperlink>
    </w:p>
    <w:p>
      <w:pPr>
        <w:pStyle w:val="BodyText"/>
        <w:ind w:left="1346" w:right="1132" w:hanging="857"/>
        <w:spacing w:before="1" w:line="276" w:lineRule="auto"/>
        <w:rPr>
          <w:sz w:val="18"/>
          <w:szCs w:val="18"/>
        </w:rPr>
      </w:pPr>
      <w:r>
        <w:drawing>
          <wp:anchor distT="0" distB="0" distL="0" distR="0" simplePos="0" relativeHeight="251714560" behindDoc="0" locked="0" layoutInCell="1" allowOverlap="1">
            <wp:simplePos x="0" y="0"/>
            <wp:positionH relativeFrom="column">
              <wp:posOffset>6227999</wp:posOffset>
            </wp:positionH>
            <wp:positionV relativeFrom="paragraph">
              <wp:posOffset>114772</wp:posOffset>
            </wp:positionV>
            <wp:extent cx="198004" cy="324002"/>
            <wp:effectExtent l="0" t="0" r="0" b="0"/>
            <wp:wrapNone/>
            <wp:docPr id="114" name="IM 114"/>
            <wp:cNvGraphicFramePr/>
            <a:graphic>
              <a:graphicData uri="http://schemas.openxmlformats.org/drawingml/2006/picture">
                <pic:pic>
                  <pic:nvPicPr>
                    <pic:cNvPr id="114" name="IM 114"/>
                    <pic:cNvPicPr/>
                  </pic:nvPicPr>
                  <pic:blipFill>
                    <a:blip r:embed="rId50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8004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8"/>
          <w:szCs w:val="18"/>
          <w:color w:val="231F20"/>
          <w:spacing w:val="12"/>
        </w:rPr>
        <w:t>379.          </w:t>
      </w:r>
      <w:r>
        <w:rPr>
          <w:sz w:val="18"/>
          <w:szCs w:val="18"/>
          <w:color w:val="231F20"/>
        </w:rPr>
        <w:t>Farrugia</w:t>
      </w:r>
      <w:r>
        <w:rPr>
          <w:sz w:val="18"/>
          <w:szCs w:val="18"/>
          <w:color w:val="231F20"/>
          <w:spacing w:val="12"/>
        </w:rPr>
        <w:t>,</w:t>
      </w:r>
      <w:r>
        <w:rPr>
          <w:sz w:val="18"/>
          <w:szCs w:val="18"/>
          <w:color w:val="231F20"/>
          <w:spacing w:val="39"/>
          <w:w w:val="101"/>
        </w:rPr>
        <w:t xml:space="preserve"> </w:t>
      </w:r>
      <w:r>
        <w:rPr>
          <w:sz w:val="18"/>
          <w:szCs w:val="18"/>
          <w:color w:val="231F20"/>
          <w:spacing w:val="12"/>
        </w:rPr>
        <w:t>D.,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2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2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Malignancy</w:t>
      </w:r>
      <w:r>
        <w:rPr>
          <w:sz w:val="18"/>
          <w:szCs w:val="18"/>
          <w:color w:val="231F20"/>
          <w:spacing w:val="12"/>
        </w:rPr>
        <w:t>-</w:t>
      </w:r>
      <w:r>
        <w:rPr>
          <w:sz w:val="18"/>
          <w:szCs w:val="18"/>
          <w:color w:val="231F20"/>
        </w:rPr>
        <w:t>related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mortality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following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kidney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is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common</w:t>
      </w:r>
      <w:r>
        <w:rPr>
          <w:sz w:val="18"/>
          <w:szCs w:val="18"/>
          <w:color w:val="231F20"/>
          <w:spacing w:val="12"/>
        </w:rPr>
        <w:t>.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1"/>
        </w:rPr>
        <w:t>, 2014. 85: 1395.</w:t>
      </w:r>
    </w:p>
    <w:p>
      <w:pPr>
        <w:pStyle w:val="BodyText"/>
        <w:ind w:left="1343"/>
        <w:spacing w:line="274" w:lineRule="auto"/>
        <w:rPr>
          <w:sz w:val="18"/>
          <w:szCs w:val="18"/>
        </w:rPr>
      </w:pPr>
      <w:hyperlink w:history="true" r:id="rId505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/24257690</w:t>
        </w:r>
      </w:hyperlink>
    </w:p>
    <w:p>
      <w:pPr>
        <w:spacing w:line="274" w:lineRule="auto"/>
        <w:sectPr>
          <w:footerReference w:type="default" r:id="rId485"/>
          <w:pgSz w:w="11906" w:h="16838"/>
          <w:pgMar w:top="400" w:right="0" w:bottom="497" w:left="1785" w:header="0" w:footer="327" w:gutter="0"/>
        </w:sectPr>
        <w:rPr>
          <w:sz w:val="18"/>
          <w:szCs w:val="18"/>
        </w:rPr>
      </w:pPr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4" w:lineRule="auto"/>
        <w:rPr>
          <w:rFonts w:ascii="Arial"/>
          <w:sz w:val="21"/>
        </w:rPr>
      </w:pPr>
      <w:r/>
    </w:p>
    <w:p>
      <w:pPr>
        <w:spacing w:line="265" w:lineRule="auto"/>
        <w:rPr>
          <w:rFonts w:ascii="Arial"/>
          <w:sz w:val="21"/>
        </w:rPr>
      </w:pPr>
      <w:r/>
    </w:p>
    <w:p>
      <w:pPr>
        <w:pStyle w:val="BodyText"/>
        <w:ind w:left="1984" w:right="481" w:hanging="843"/>
        <w:spacing w:before="52" w:line="275" w:lineRule="auto"/>
        <w:rPr>
          <w:sz w:val="18"/>
          <w:szCs w:val="18"/>
        </w:rPr>
      </w:pPr>
      <w:bookmarkStart w:name="bookmark106" w:id="102"/>
      <w:bookmarkEnd w:id="102"/>
      <w:r>
        <w:rPr>
          <w:sz w:val="18"/>
          <w:szCs w:val="18"/>
          <w:color w:val="231F20"/>
          <w:spacing w:val="13"/>
        </w:rPr>
        <w:t>380.          </w:t>
      </w:r>
      <w:r>
        <w:rPr>
          <w:sz w:val="18"/>
          <w:szCs w:val="18"/>
          <w:color w:val="231F20"/>
        </w:rPr>
        <w:t>Piselli</w:t>
      </w:r>
      <w:r>
        <w:rPr>
          <w:sz w:val="18"/>
          <w:szCs w:val="18"/>
          <w:color w:val="231F20"/>
          <w:spacing w:val="13"/>
        </w:rPr>
        <w:t>,</w:t>
      </w:r>
      <w:r>
        <w:rPr>
          <w:sz w:val="18"/>
          <w:szCs w:val="18"/>
          <w:color w:val="231F20"/>
          <w:spacing w:val="24"/>
        </w:rPr>
        <w:t xml:space="preserve"> </w:t>
      </w:r>
      <w:r>
        <w:rPr>
          <w:sz w:val="18"/>
          <w:szCs w:val="18"/>
          <w:color w:val="231F20"/>
          <w:spacing w:val="13"/>
        </w:rPr>
        <w:t>P.,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3"/>
        </w:rPr>
        <w:t>.</w:t>
      </w:r>
      <w:r>
        <w:rPr>
          <w:sz w:val="18"/>
          <w:szCs w:val="18"/>
          <w:i/>
          <w:iCs/>
          <w:color w:val="231F20"/>
          <w:spacing w:val="24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de</w:t>
      </w:r>
      <w:r>
        <w:rPr>
          <w:sz w:val="18"/>
          <w:szCs w:val="18"/>
          <w:i/>
          <w:iCs/>
          <w:color w:val="231F20"/>
          <w:spacing w:val="13"/>
        </w:rPr>
        <w:t xml:space="preserve"> </w:t>
      </w:r>
      <w:r>
        <w:rPr>
          <w:sz w:val="18"/>
          <w:szCs w:val="18"/>
          <w:i/>
          <w:iCs/>
          <w:color w:val="231F20"/>
        </w:rPr>
        <w:t>novo</w:t>
      </w:r>
      <w:r>
        <w:rPr>
          <w:sz w:val="18"/>
          <w:szCs w:val="18"/>
          <w:i/>
          <w:iCs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cancers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</w:rPr>
        <w:t>after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transplantation</w:t>
      </w:r>
      <w:r>
        <w:rPr>
          <w:sz w:val="18"/>
          <w:szCs w:val="18"/>
          <w:color w:val="231F20"/>
          <w:spacing w:val="12"/>
        </w:rPr>
        <w:t>:</w:t>
      </w:r>
      <w:r>
        <w:rPr>
          <w:sz w:val="18"/>
          <w:szCs w:val="18"/>
          <w:color w:val="231F20"/>
          <w:spacing w:val="21"/>
          <w:w w:val="101"/>
        </w:rPr>
        <w:t xml:space="preserve"> </w:t>
      </w:r>
      <w:r>
        <w:rPr>
          <w:sz w:val="18"/>
          <w:szCs w:val="18"/>
          <w:color w:val="231F20"/>
        </w:rPr>
        <w:t>results</w:t>
      </w:r>
      <w:r>
        <w:rPr>
          <w:sz w:val="18"/>
          <w:szCs w:val="18"/>
          <w:color w:val="231F20"/>
          <w:spacing w:val="12"/>
        </w:rPr>
        <w:t xml:space="preserve"> </w:t>
      </w:r>
      <w:r>
        <w:rPr>
          <w:sz w:val="18"/>
          <w:szCs w:val="18"/>
          <w:color w:val="231F20"/>
        </w:rPr>
        <w:t>from</w:t>
      </w:r>
      <w:r>
        <w:rPr>
          <w:sz w:val="18"/>
          <w:szCs w:val="18"/>
          <w:color w:val="231F20"/>
          <w:spacing w:val="19"/>
        </w:rPr>
        <w:t xml:space="preserve"> </w:t>
      </w:r>
      <w:r>
        <w:rPr>
          <w:sz w:val="18"/>
          <w:szCs w:val="18"/>
          <w:color w:val="231F20"/>
        </w:rPr>
        <w:t>a</w:t>
      </w:r>
      <w:r>
        <w:rPr>
          <w:sz w:val="18"/>
          <w:szCs w:val="18"/>
          <w:color w:val="231F20"/>
          <w:spacing w:val="17"/>
        </w:rPr>
        <w:t xml:space="preserve"> </w:t>
      </w:r>
      <w:r>
        <w:rPr>
          <w:sz w:val="18"/>
          <w:szCs w:val="18"/>
          <w:color w:val="231F20"/>
        </w:rPr>
        <w:t>cohort</w:t>
      </w:r>
      <w:r>
        <w:rPr>
          <w:sz w:val="18"/>
          <w:szCs w:val="18"/>
          <w:color w:val="231F20"/>
          <w:spacing w:val="17"/>
          <w:w w:val="101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2"/>
        </w:rPr>
        <w:t>7217</w:t>
      </w:r>
      <w:r>
        <w:rPr>
          <w:sz w:val="18"/>
          <w:szCs w:val="18"/>
          <w:color w:val="231F20"/>
          <w:spacing w:val="21"/>
        </w:rPr>
        <w:t xml:space="preserve"> </w:t>
      </w:r>
      <w:r>
        <w:rPr>
          <w:sz w:val="18"/>
          <w:szCs w:val="18"/>
          <w:color w:val="231F20"/>
        </w:rPr>
        <w:t>kidney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5"/>
        </w:rPr>
        <w:t>, </w:t>
      </w:r>
      <w:r>
        <w:rPr>
          <w:sz w:val="18"/>
          <w:szCs w:val="18"/>
          <w:color w:val="231F20"/>
        </w:rPr>
        <w:t>Italy</w:t>
      </w:r>
      <w:r>
        <w:rPr>
          <w:sz w:val="18"/>
          <w:szCs w:val="18"/>
          <w:color w:val="231F20"/>
          <w:spacing w:val="5"/>
        </w:rPr>
        <w:t xml:space="preserve"> 1997-2009. </w:t>
      </w:r>
      <w:r>
        <w:rPr>
          <w:sz w:val="18"/>
          <w:szCs w:val="18"/>
          <w:color w:val="231F20"/>
        </w:rPr>
        <w:t>Eur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J</w:t>
      </w:r>
      <w:r>
        <w:rPr>
          <w:sz w:val="18"/>
          <w:szCs w:val="18"/>
          <w:color w:val="231F20"/>
          <w:spacing w:val="5"/>
        </w:rPr>
        <w:t xml:space="preserve"> </w:t>
      </w:r>
      <w:r>
        <w:rPr>
          <w:sz w:val="18"/>
          <w:szCs w:val="18"/>
          <w:color w:val="231F20"/>
        </w:rPr>
        <w:t>Cancer</w:t>
      </w:r>
      <w:r>
        <w:rPr>
          <w:sz w:val="18"/>
          <w:szCs w:val="18"/>
          <w:color w:val="231F20"/>
          <w:spacing w:val="5"/>
        </w:rPr>
        <w:t>, 2013. 49: 336.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07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/23062667</w:t>
        </w:r>
      </w:hyperlink>
    </w:p>
    <w:p>
      <w:pPr>
        <w:pStyle w:val="BodyText"/>
        <w:ind w:left="1141"/>
        <w:spacing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4"/>
          <w:position w:val="3"/>
        </w:rPr>
        <w:t>381.         Jardine,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A.G.,</w:t>
      </w:r>
      <w:r>
        <w:rPr>
          <w:sz w:val="18"/>
          <w:szCs w:val="18"/>
          <w:color w:val="231F20"/>
          <w:spacing w:val="2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et</w:t>
      </w:r>
      <w:r>
        <w:rPr>
          <w:sz w:val="18"/>
          <w:szCs w:val="18"/>
          <w:i/>
          <w:iCs/>
          <w:color w:val="231F20"/>
          <w:spacing w:val="2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4"/>
          <w:position w:val="3"/>
        </w:rPr>
        <w:t>al.</w:t>
      </w:r>
      <w:r>
        <w:rPr>
          <w:sz w:val="18"/>
          <w:szCs w:val="18"/>
          <w:i/>
          <w:iCs/>
          <w:color w:val="231F20"/>
          <w:spacing w:val="33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Prevention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26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cardiovascular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disease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in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adult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recipients</w:t>
      </w:r>
      <w:r>
        <w:rPr>
          <w:sz w:val="18"/>
          <w:szCs w:val="18"/>
          <w:color w:val="231F20"/>
          <w:spacing w:val="27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of</w:t>
      </w:r>
      <w:r>
        <w:rPr>
          <w:sz w:val="18"/>
          <w:szCs w:val="18"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kidney</w:t>
      </w:r>
      <w:r>
        <w:rPr>
          <w:sz w:val="18"/>
          <w:szCs w:val="18"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color w:val="231F20"/>
          <w:spacing w:val="4"/>
          <w:position w:val="3"/>
        </w:rPr>
        <w:t>transp</w:t>
      </w:r>
      <w:r>
        <w:rPr>
          <w:sz w:val="18"/>
          <w:szCs w:val="18"/>
          <w:color w:val="231F20"/>
          <w:spacing w:val="3"/>
          <w:position w:val="3"/>
        </w:rPr>
        <w:t>lants.</w:t>
      </w:r>
    </w:p>
    <w:p>
      <w:pPr>
        <w:pStyle w:val="BodyText"/>
        <w:ind w:left="1998"/>
        <w:spacing w:before="61" w:line="202" w:lineRule="auto"/>
        <w:rPr>
          <w:sz w:val="18"/>
          <w:szCs w:val="18"/>
        </w:rPr>
      </w:pPr>
      <w:r>
        <w:rPr>
          <w:sz w:val="18"/>
          <w:szCs w:val="18"/>
          <w:color w:val="231F20"/>
        </w:rPr>
        <w:t>Lancet</w:t>
      </w:r>
      <w:r>
        <w:rPr>
          <w:sz w:val="18"/>
          <w:szCs w:val="18"/>
          <w:color w:val="231F20"/>
          <w:spacing w:val="3"/>
        </w:rPr>
        <w:t>, 2011. 378: 1419.</w:t>
      </w:r>
    </w:p>
    <w:p>
      <w:pPr>
        <w:pStyle w:val="BodyText"/>
        <w:ind w:left="1995"/>
        <w:spacing w:before="4" w:line="275" w:lineRule="auto"/>
        <w:rPr>
          <w:sz w:val="18"/>
          <w:szCs w:val="18"/>
        </w:rPr>
      </w:pPr>
      <w:hyperlink w:history="true" r:id="rId508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/22000138</w:t>
        </w:r>
      </w:hyperlink>
    </w:p>
    <w:p>
      <w:pPr>
        <w:pStyle w:val="BodyText"/>
        <w:ind w:left="1984" w:right="480" w:hanging="843"/>
        <w:spacing w:before="1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4"/>
        </w:rPr>
        <w:t>382.          Liefeldt, L., </w:t>
      </w:r>
      <w:r>
        <w:rPr>
          <w:sz w:val="18"/>
          <w:szCs w:val="18"/>
          <w:i/>
          <w:iCs/>
          <w:color w:val="231F20"/>
          <w:spacing w:val="4"/>
        </w:rPr>
        <w:t>et al. </w:t>
      </w:r>
      <w:r>
        <w:rPr>
          <w:sz w:val="18"/>
          <w:szCs w:val="18"/>
          <w:color w:val="231F20"/>
          <w:spacing w:val="4"/>
        </w:rPr>
        <w:t>Risk factors for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cardiovascular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  <w:spacing w:val="4"/>
        </w:rPr>
        <w:t>disease</w:t>
      </w:r>
      <w:r>
        <w:rPr>
          <w:sz w:val="18"/>
          <w:szCs w:val="18"/>
          <w:color w:val="231F20"/>
          <w:spacing w:val="13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4"/>
        </w:rPr>
        <w:t>renal trans</w:t>
      </w:r>
      <w:r>
        <w:rPr>
          <w:sz w:val="18"/>
          <w:szCs w:val="18"/>
          <w:color w:val="231F20"/>
          <w:spacing w:val="3"/>
        </w:rPr>
        <w:t>plant</w:t>
      </w:r>
      <w:r>
        <w:rPr>
          <w:sz w:val="18"/>
          <w:szCs w:val="18"/>
          <w:color w:val="231F20"/>
          <w:spacing w:val="13"/>
        </w:rPr>
        <w:t xml:space="preserve"> </w:t>
      </w:r>
      <w:r>
        <w:rPr>
          <w:sz w:val="18"/>
          <w:szCs w:val="18"/>
          <w:color w:val="231F20"/>
          <w:spacing w:val="3"/>
        </w:rPr>
        <w:t>recipients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0"/>
        </w:rPr>
        <w:t xml:space="preserve"> </w:t>
      </w:r>
      <w:r>
        <w:rPr>
          <w:sz w:val="18"/>
          <w:szCs w:val="18"/>
          <w:color w:val="231F20"/>
          <w:spacing w:val="3"/>
        </w:rPr>
        <w:t>strategies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minimize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risk</w:t>
      </w:r>
      <w:r>
        <w:rPr>
          <w:sz w:val="18"/>
          <w:szCs w:val="18"/>
          <w:color w:val="231F20"/>
          <w:spacing w:val="3"/>
        </w:rPr>
        <w:t>. </w:t>
      </w:r>
      <w:r>
        <w:rPr>
          <w:sz w:val="18"/>
          <w:szCs w:val="18"/>
          <w:color w:val="231F20"/>
        </w:rPr>
        <w:t>Transpl</w:t>
      </w:r>
      <w:r>
        <w:rPr>
          <w:sz w:val="18"/>
          <w:szCs w:val="18"/>
          <w:color w:val="231F20"/>
          <w:spacing w:val="3"/>
        </w:rPr>
        <w:t xml:space="preserve"> </w:t>
      </w:r>
      <w:r>
        <w:rPr>
          <w:sz w:val="18"/>
          <w:szCs w:val="18"/>
          <w:color w:val="231F20"/>
        </w:rPr>
        <w:t>Int</w:t>
      </w:r>
      <w:r>
        <w:rPr>
          <w:sz w:val="18"/>
          <w:szCs w:val="18"/>
          <w:color w:val="231F20"/>
          <w:spacing w:val="3"/>
        </w:rPr>
        <w:t>, 2010. 23: 1191.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09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/21059108</w:t>
        </w:r>
      </w:hyperlink>
    </w:p>
    <w:p>
      <w:pPr>
        <w:pStyle w:val="BodyText"/>
        <w:ind w:left="1991" w:right="481" w:hanging="850"/>
        <w:spacing w:before="2" w:line="275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14"/>
        </w:rPr>
        <w:t>383.          </w:t>
      </w:r>
      <w:r>
        <w:rPr>
          <w:sz w:val="18"/>
          <w:szCs w:val="18"/>
          <w:color w:val="231F20"/>
        </w:rPr>
        <w:t>Mellon</w:t>
      </w:r>
      <w:r>
        <w:rPr>
          <w:sz w:val="18"/>
          <w:szCs w:val="18"/>
          <w:color w:val="231F20"/>
          <w:spacing w:val="14"/>
        </w:rPr>
        <w:t>,  L.,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et</w:t>
      </w:r>
      <w:r>
        <w:rPr>
          <w:sz w:val="18"/>
          <w:szCs w:val="18"/>
          <w:i/>
          <w:iCs/>
          <w:color w:val="231F20"/>
          <w:spacing w:val="35"/>
          <w:w w:val="101"/>
        </w:rPr>
        <w:t xml:space="preserve"> </w:t>
      </w:r>
      <w:r>
        <w:rPr>
          <w:sz w:val="18"/>
          <w:szCs w:val="18"/>
          <w:i/>
          <w:iCs/>
          <w:color w:val="231F20"/>
        </w:rPr>
        <w:t>al</w:t>
      </w:r>
      <w:r>
        <w:rPr>
          <w:sz w:val="18"/>
          <w:szCs w:val="18"/>
          <w:i/>
          <w:iCs/>
          <w:color w:val="231F20"/>
          <w:spacing w:val="14"/>
        </w:rPr>
        <w:t>.</w:t>
      </w:r>
      <w:r>
        <w:rPr>
          <w:sz w:val="18"/>
          <w:szCs w:val="18"/>
          <w:i/>
          <w:iCs/>
          <w:color w:val="231F20"/>
          <w:spacing w:val="47"/>
          <w:w w:val="101"/>
        </w:rPr>
        <w:t xml:space="preserve"> </w:t>
      </w:r>
      <w:r>
        <w:rPr>
          <w:sz w:val="18"/>
          <w:szCs w:val="18"/>
          <w:color w:val="231F20"/>
        </w:rPr>
        <w:t>Interventions</w:t>
      </w:r>
      <w:r>
        <w:rPr>
          <w:sz w:val="18"/>
          <w:szCs w:val="18"/>
          <w:color w:val="231F20"/>
          <w:spacing w:val="37"/>
        </w:rPr>
        <w:t xml:space="preserve"> </w:t>
      </w:r>
      <w:r>
        <w:rPr>
          <w:sz w:val="18"/>
          <w:szCs w:val="18"/>
          <w:color w:val="231F20"/>
        </w:rPr>
        <w:t>for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increasing</w:t>
      </w:r>
      <w:r>
        <w:rPr>
          <w:sz w:val="18"/>
          <w:szCs w:val="18"/>
          <w:color w:val="231F20"/>
          <w:spacing w:val="44"/>
        </w:rPr>
        <w:t xml:space="preserve"> </w:t>
      </w:r>
      <w:r>
        <w:rPr>
          <w:sz w:val="18"/>
          <w:szCs w:val="18"/>
          <w:color w:val="231F20"/>
        </w:rPr>
        <w:t>immunosuppressant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medication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</w:rPr>
        <w:t>adherence</w:t>
      </w:r>
      <w:r>
        <w:rPr>
          <w:sz w:val="18"/>
          <w:szCs w:val="18"/>
          <w:color w:val="231F20"/>
          <w:spacing w:val="43"/>
          <w:w w:val="10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40"/>
        </w:rPr>
        <w:t xml:space="preserve"> </w:t>
      </w:r>
      <w:r>
        <w:rPr>
          <w:sz w:val="18"/>
          <w:szCs w:val="18"/>
          <w:color w:val="231F20"/>
        </w:rPr>
        <w:t>solid </w:t>
      </w:r>
      <w:r>
        <w:rPr>
          <w:sz w:val="18"/>
          <w:szCs w:val="18"/>
          <w:color w:val="231F20"/>
        </w:rPr>
        <w:t>organ</w:t>
      </w:r>
      <w:r>
        <w:rPr>
          <w:sz w:val="18"/>
          <w:szCs w:val="18"/>
          <w:color w:val="231F20"/>
          <w:spacing w:val="-6"/>
        </w:rPr>
        <w:t xml:space="preserve"> </w:t>
      </w:r>
      <w:r>
        <w:rPr>
          <w:sz w:val="18"/>
          <w:szCs w:val="18"/>
          <w:color w:val="231F20"/>
        </w:rPr>
        <w:t>transplant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recipients</w:t>
      </w:r>
      <w:r>
        <w:rPr>
          <w:sz w:val="18"/>
          <w:szCs w:val="18"/>
          <w:color w:val="231F20"/>
          <w:spacing w:val="8"/>
        </w:rPr>
        <w:t>. </w:t>
      </w:r>
      <w:r>
        <w:rPr>
          <w:sz w:val="18"/>
          <w:szCs w:val="18"/>
          <w:color w:val="231F20"/>
        </w:rPr>
        <w:t>Cochrane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Database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Syst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</w:rPr>
        <w:t>Rev</w:t>
      </w:r>
      <w:r>
        <w:rPr>
          <w:sz w:val="18"/>
          <w:szCs w:val="18"/>
          <w:color w:val="231F20"/>
          <w:spacing w:val="8"/>
        </w:rPr>
        <w:t>, 2022. 9: </w:t>
      </w:r>
      <w:r>
        <w:rPr>
          <w:sz w:val="18"/>
          <w:szCs w:val="18"/>
          <w:color w:val="231F20"/>
        </w:rPr>
        <w:t>Cd</w:t>
      </w:r>
      <w:r>
        <w:rPr>
          <w:sz w:val="18"/>
          <w:szCs w:val="18"/>
          <w:color w:val="231F20"/>
          <w:spacing w:val="8"/>
        </w:rPr>
        <w:t>012854.</w:t>
      </w:r>
    </w:p>
    <w:p>
      <w:pPr>
        <w:pStyle w:val="BodyText"/>
        <w:ind w:left="1995"/>
        <w:spacing w:line="275" w:lineRule="auto"/>
        <w:rPr>
          <w:sz w:val="18"/>
          <w:szCs w:val="18"/>
        </w:rPr>
      </w:pPr>
      <w:hyperlink w:history="true" r:id="rId510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/36094829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0"/>
          <w:position w:val="3"/>
        </w:rPr>
        <w:t>384.          </w:t>
      </w:r>
      <w:r>
        <w:rPr>
          <w:sz w:val="18"/>
          <w:szCs w:val="18"/>
          <w:color w:val="231F20"/>
          <w:position w:val="3"/>
        </w:rPr>
        <w:t>Nankivell</w:t>
      </w:r>
      <w:r>
        <w:rPr>
          <w:sz w:val="18"/>
          <w:szCs w:val="18"/>
          <w:color w:val="231F20"/>
          <w:spacing w:val="10"/>
          <w:position w:val="3"/>
        </w:rPr>
        <w:t>,</w:t>
      </w:r>
      <w:r>
        <w:rPr>
          <w:sz w:val="18"/>
          <w:szCs w:val="18"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spacing w:val="10"/>
          <w:position w:val="3"/>
        </w:rPr>
        <w:t>B.J.,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0"/>
          <w:position w:val="3"/>
        </w:rPr>
        <w:t>.</w:t>
      </w:r>
      <w:r>
        <w:rPr>
          <w:sz w:val="18"/>
          <w:szCs w:val="18"/>
          <w:i/>
          <w:iCs/>
          <w:color w:val="231F20"/>
          <w:spacing w:val="3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Diagnosis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prevention</w:t>
      </w:r>
      <w:r>
        <w:rPr>
          <w:sz w:val="18"/>
          <w:szCs w:val="18"/>
          <w:color w:val="231F20"/>
          <w:spacing w:val="2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of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28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kidney</w:t>
      </w:r>
      <w:r>
        <w:rPr>
          <w:sz w:val="18"/>
          <w:szCs w:val="18"/>
          <w:color w:val="231F20"/>
          <w:spacing w:val="26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29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loss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3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Lancet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2011.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378:</w:t>
      </w:r>
    </w:p>
    <w:p>
      <w:pPr>
        <w:pStyle w:val="BodyText"/>
        <w:ind w:left="1998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1428.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11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/22000139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9"/>
          <w:position w:val="3"/>
        </w:rPr>
        <w:t>385.          </w:t>
      </w:r>
      <w:r>
        <w:rPr>
          <w:sz w:val="18"/>
          <w:szCs w:val="18"/>
          <w:color w:val="231F20"/>
          <w:position w:val="3"/>
        </w:rPr>
        <w:t>Boor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48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P.,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20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9"/>
          <w:position w:val="3"/>
        </w:rPr>
        <w:t>.</w:t>
      </w:r>
      <w:r>
        <w:rPr>
          <w:sz w:val="18"/>
          <w:szCs w:val="18"/>
          <w:i/>
          <w:iCs/>
          <w:color w:val="231F20"/>
          <w:spacing w:val="30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Renal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allograft</w:t>
      </w:r>
      <w:r>
        <w:rPr>
          <w:sz w:val="18"/>
          <w:szCs w:val="18"/>
          <w:color w:val="231F20"/>
          <w:spacing w:val="21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fibrosis</w:t>
      </w:r>
      <w:r>
        <w:rPr>
          <w:sz w:val="18"/>
          <w:szCs w:val="18"/>
          <w:color w:val="231F20"/>
          <w:spacing w:val="9"/>
          <w:position w:val="3"/>
        </w:rPr>
        <w:t>:</w:t>
      </w:r>
      <w:r>
        <w:rPr>
          <w:sz w:val="18"/>
          <w:szCs w:val="18"/>
          <w:color w:val="231F20"/>
          <w:spacing w:val="28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biology</w:t>
      </w:r>
      <w:r>
        <w:rPr>
          <w:sz w:val="18"/>
          <w:szCs w:val="18"/>
          <w:color w:val="231F20"/>
          <w:spacing w:val="25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7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therapeutic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targets</w:t>
      </w:r>
      <w:r>
        <w:rPr>
          <w:sz w:val="18"/>
          <w:szCs w:val="18"/>
          <w:color w:val="231F20"/>
          <w:spacing w:val="9"/>
          <w:position w:val="3"/>
        </w:rPr>
        <w:t>.</w:t>
      </w:r>
      <w:r>
        <w:rPr>
          <w:sz w:val="18"/>
          <w:szCs w:val="18"/>
          <w:color w:val="231F20"/>
          <w:spacing w:val="19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2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1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9"/>
          <w:position w:val="3"/>
        </w:rPr>
        <w:t>,</w:t>
      </w:r>
      <w:r>
        <w:rPr>
          <w:sz w:val="18"/>
          <w:szCs w:val="18"/>
          <w:color w:val="231F20"/>
          <w:spacing w:val="24"/>
          <w:w w:val="101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2015.</w:t>
      </w:r>
      <w:r>
        <w:rPr>
          <w:sz w:val="18"/>
          <w:szCs w:val="18"/>
          <w:color w:val="231F20"/>
          <w:spacing w:val="30"/>
          <w:position w:val="3"/>
        </w:rPr>
        <w:t xml:space="preserve"> </w:t>
      </w:r>
      <w:r>
        <w:rPr>
          <w:sz w:val="18"/>
          <w:szCs w:val="18"/>
          <w:color w:val="231F20"/>
          <w:spacing w:val="9"/>
          <w:position w:val="3"/>
        </w:rPr>
        <w:t>15:</w:t>
      </w:r>
    </w:p>
    <w:p>
      <w:pPr>
        <w:pStyle w:val="BodyText"/>
        <w:ind w:left="1993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863.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12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/25691290</w:t>
        </w:r>
      </w:hyperlink>
    </w:p>
    <w:p>
      <w:pPr>
        <w:pStyle w:val="BodyText"/>
        <w:ind w:left="1141"/>
        <w:spacing w:before="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1"/>
          <w:position w:val="3"/>
        </w:rPr>
        <w:t>386.          </w:t>
      </w:r>
      <w:r>
        <w:rPr>
          <w:sz w:val="18"/>
          <w:szCs w:val="18"/>
          <w:color w:val="231F20"/>
          <w:position w:val="3"/>
        </w:rPr>
        <w:t>Westall</w:t>
      </w:r>
      <w:r>
        <w:rPr>
          <w:sz w:val="18"/>
          <w:szCs w:val="18"/>
          <w:color w:val="231F20"/>
          <w:spacing w:val="1"/>
          <w:position w:val="3"/>
        </w:rPr>
        <w:t>, G.P., </w:t>
      </w:r>
      <w:r>
        <w:rPr>
          <w:sz w:val="18"/>
          <w:szCs w:val="18"/>
          <w:i/>
          <w:iCs/>
          <w:color w:val="231F20"/>
          <w:position w:val="3"/>
        </w:rPr>
        <w:t>et</w:t>
      </w:r>
      <w:r>
        <w:rPr>
          <w:sz w:val="18"/>
          <w:szCs w:val="18"/>
          <w:i/>
          <w:iCs/>
          <w:color w:val="231F20"/>
          <w:spacing w:val="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al</w:t>
      </w:r>
      <w:r>
        <w:rPr>
          <w:sz w:val="18"/>
          <w:szCs w:val="18"/>
          <w:i/>
          <w:iCs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Antibody</w:t>
      </w:r>
      <w:r>
        <w:rPr>
          <w:sz w:val="18"/>
          <w:szCs w:val="18"/>
          <w:color w:val="231F20"/>
          <w:spacing w:val="1"/>
          <w:position w:val="3"/>
        </w:rPr>
        <w:t>-</w:t>
      </w:r>
      <w:r>
        <w:rPr>
          <w:sz w:val="18"/>
          <w:szCs w:val="18"/>
          <w:color w:val="231F20"/>
          <w:position w:val="3"/>
        </w:rPr>
        <w:t>mediated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rejection</w:t>
      </w:r>
      <w:r>
        <w:rPr>
          <w:sz w:val="18"/>
          <w:szCs w:val="18"/>
          <w:color w:val="231F20"/>
          <w:spacing w:val="1"/>
          <w:position w:val="3"/>
        </w:rPr>
        <w:t>. </w:t>
      </w:r>
      <w:r>
        <w:rPr>
          <w:sz w:val="18"/>
          <w:szCs w:val="18"/>
          <w:color w:val="231F20"/>
          <w:position w:val="3"/>
        </w:rPr>
        <w:t>Curr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Opin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Organ</w:t>
      </w:r>
      <w:r>
        <w:rPr>
          <w:sz w:val="18"/>
          <w:szCs w:val="18"/>
          <w:color w:val="231F20"/>
          <w:spacing w:val="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1"/>
          <w:position w:val="3"/>
        </w:rPr>
        <w:t>,</w:t>
      </w:r>
      <w:r>
        <w:rPr>
          <w:sz w:val="18"/>
          <w:szCs w:val="18"/>
          <w:color w:val="231F20"/>
          <w:position w:val="3"/>
        </w:rPr>
        <w:t xml:space="preserve"> 2015. 20: 492.</w:t>
      </w:r>
    </w:p>
    <w:p>
      <w:pPr>
        <w:pStyle w:val="BodyText"/>
        <w:ind w:left="1995"/>
        <w:spacing w:before="1" w:line="275" w:lineRule="auto"/>
        <w:rPr>
          <w:sz w:val="18"/>
          <w:szCs w:val="18"/>
        </w:rPr>
      </w:pPr>
      <w:hyperlink w:history="true" r:id="rId513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/26262460</w:t>
        </w:r>
      </w:hyperlink>
    </w:p>
    <w:p>
      <w:pPr>
        <w:pStyle w:val="BodyText"/>
        <w:ind w:left="1141"/>
        <w:spacing w:before="1" w:line="238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7"/>
          <w:position w:val="3"/>
        </w:rPr>
        <w:t>387.          </w:t>
      </w:r>
      <w:r>
        <w:rPr>
          <w:sz w:val="18"/>
          <w:szCs w:val="18"/>
          <w:color w:val="231F20"/>
          <w:position w:val="3"/>
        </w:rPr>
        <w:t>Chapman</w:t>
      </w:r>
      <w:r>
        <w:rPr>
          <w:sz w:val="18"/>
          <w:szCs w:val="18"/>
          <w:color w:val="231F20"/>
          <w:spacing w:val="7"/>
          <w:position w:val="3"/>
        </w:rPr>
        <w:t>, J.R. </w:t>
      </w:r>
      <w:r>
        <w:rPr>
          <w:sz w:val="18"/>
          <w:szCs w:val="18"/>
          <w:color w:val="231F20"/>
          <w:position w:val="3"/>
        </w:rPr>
        <w:t>Chronic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calcineurin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inhibitor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nephrotoxicity</w:t>
      </w:r>
      <w:r>
        <w:rPr>
          <w:sz w:val="18"/>
          <w:szCs w:val="18"/>
          <w:color w:val="231F20"/>
          <w:spacing w:val="7"/>
          <w:position w:val="3"/>
        </w:rPr>
        <w:t>-</w:t>
      </w:r>
      <w:r>
        <w:rPr>
          <w:sz w:val="18"/>
          <w:szCs w:val="18"/>
          <w:color w:val="231F20"/>
          <w:position w:val="3"/>
        </w:rPr>
        <w:t>lest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we</w:t>
      </w:r>
      <w:r>
        <w:rPr>
          <w:sz w:val="18"/>
          <w:szCs w:val="18"/>
          <w:color w:val="231F20"/>
          <w:spacing w:val="22"/>
          <w:w w:val="10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forget</w:t>
      </w:r>
      <w:r>
        <w:rPr>
          <w:sz w:val="18"/>
          <w:szCs w:val="18"/>
          <w:color w:val="231F20"/>
          <w:spacing w:val="7"/>
          <w:position w:val="3"/>
        </w:rPr>
        <w:t>. </w:t>
      </w:r>
      <w:r>
        <w:rPr>
          <w:sz w:val="18"/>
          <w:szCs w:val="18"/>
          <w:color w:val="231F20"/>
          <w:position w:val="3"/>
        </w:rPr>
        <w:t>Am</w:t>
      </w:r>
      <w:r>
        <w:rPr>
          <w:sz w:val="18"/>
          <w:szCs w:val="18"/>
          <w:color w:val="231F20"/>
          <w:spacing w:val="4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J</w:t>
      </w:r>
      <w:r>
        <w:rPr>
          <w:sz w:val="18"/>
          <w:szCs w:val="18"/>
          <w:color w:val="231F20"/>
          <w:spacing w:val="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Transplant</w:t>
      </w:r>
      <w:r>
        <w:rPr>
          <w:sz w:val="18"/>
          <w:szCs w:val="18"/>
          <w:color w:val="231F20"/>
          <w:spacing w:val="7"/>
          <w:position w:val="3"/>
        </w:rPr>
        <w:t>, 2011.</w:t>
      </w:r>
      <w:r>
        <w:rPr>
          <w:sz w:val="18"/>
          <w:szCs w:val="18"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color w:val="231F20"/>
          <w:spacing w:val="7"/>
          <w:position w:val="3"/>
        </w:rPr>
        <w:t>11:</w:t>
      </w:r>
    </w:p>
    <w:p>
      <w:pPr>
        <w:pStyle w:val="BodyText"/>
        <w:ind w:left="1995"/>
        <w:spacing w:before="62" w:line="197" w:lineRule="auto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693.</w:t>
      </w:r>
    </w:p>
    <w:p>
      <w:pPr>
        <w:pStyle w:val="BodyText"/>
        <w:ind w:left="1995"/>
        <w:spacing w:before="8" w:line="275" w:lineRule="auto"/>
        <w:rPr>
          <w:sz w:val="18"/>
          <w:szCs w:val="18"/>
        </w:rPr>
      </w:pPr>
      <w:hyperlink w:history="true" r:id="rId514">
        <w:r>
          <w:rPr>
            <w:sz w:val="18"/>
            <w:szCs w:val="18"/>
            <w:u w:val="single" w:color="auto"/>
            <w:color w:val="231F20"/>
          </w:rPr>
          <w:t>https</w:t>
        </w:r>
        <w:r>
          <w:rPr>
            <w:sz w:val="18"/>
            <w:szCs w:val="18"/>
            <w:u w:val="single" w:color="auto"/>
            <w:color w:val="231F20"/>
            <w:spacing w:val="14"/>
          </w:rPr>
          <w:t>://</w:t>
        </w:r>
        <w:r>
          <w:rPr>
            <w:sz w:val="18"/>
            <w:szCs w:val="18"/>
            <w:u w:val="single" w:color="auto"/>
            <w:color w:val="231F20"/>
          </w:rPr>
          <w:t>pubmed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ncbi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nlm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nih</w:t>
        </w:r>
        <w:r>
          <w:rPr>
            <w:sz w:val="18"/>
            <w:szCs w:val="18"/>
            <w:u w:val="single" w:color="auto"/>
            <w:color w:val="231F20"/>
            <w:spacing w:val="14"/>
          </w:rPr>
          <w:t>.</w:t>
        </w:r>
        <w:r>
          <w:rPr>
            <w:sz w:val="18"/>
            <w:szCs w:val="18"/>
            <w:u w:val="single" w:color="auto"/>
            <w:color w:val="231F20"/>
          </w:rPr>
          <w:t>gov</w:t>
        </w:r>
        <w:r>
          <w:rPr>
            <w:sz w:val="18"/>
            <w:szCs w:val="18"/>
            <w:u w:val="single" w:color="auto"/>
            <w:color w:val="231F20"/>
            <w:spacing w:val="14"/>
          </w:rPr>
          <w:t>/21446974</w:t>
        </w:r>
      </w:hyperlink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7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1"/>
        </w:rPr>
        <w:t>5.</w:t>
      </w:r>
      <w:r>
        <w:rPr>
          <w:sz w:val="36"/>
          <w:szCs w:val="36"/>
          <w:b/>
          <w:bCs/>
          <w:color w:val="231F20"/>
          <w:spacing w:val="16"/>
        </w:rPr>
        <w:t xml:space="preserve">     </w:t>
      </w:r>
      <w:r>
        <w:rPr>
          <w:sz w:val="36"/>
          <w:szCs w:val="36"/>
          <w:b/>
          <w:bCs/>
          <w:color w:val="231F20"/>
          <w:spacing w:val="-31"/>
        </w:rPr>
        <w:t>CONFLICT OF</w:t>
      </w:r>
      <w:r>
        <w:rPr>
          <w:sz w:val="36"/>
          <w:szCs w:val="36"/>
          <w:b/>
          <w:bCs/>
          <w:color w:val="231F20"/>
          <w:spacing w:val="24"/>
        </w:rPr>
        <w:t xml:space="preserve"> </w:t>
      </w:r>
      <w:r>
        <w:rPr>
          <w:sz w:val="36"/>
          <w:szCs w:val="36"/>
          <w:b/>
          <w:bCs/>
          <w:color w:val="231F20"/>
          <w:spacing w:val="-31"/>
        </w:rPr>
        <w:t>INTEREST</w:t>
      </w:r>
    </w:p>
    <w:p>
      <w:pPr>
        <w:pStyle w:val="BodyText"/>
        <w:ind w:left="1134" w:right="480" w:firstLine="1"/>
        <w:spacing w:before="205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1"/>
        </w:rPr>
        <w:t xml:space="preserve">  </w:t>
      </w:r>
      <w:r>
        <w:rPr>
          <w:sz w:val="18"/>
          <w:szCs w:val="18"/>
          <w:color w:val="231F20"/>
          <w:spacing w:val="3"/>
        </w:rPr>
        <w:t>members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3"/>
        </w:rPr>
        <w:t>of</w:t>
      </w:r>
      <w:r>
        <w:rPr>
          <w:sz w:val="18"/>
          <w:szCs w:val="18"/>
          <w:color w:val="231F20"/>
          <w:spacing w:val="41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  EAU  Renal</w:t>
      </w:r>
      <w:r>
        <w:rPr>
          <w:sz w:val="18"/>
          <w:szCs w:val="18"/>
          <w:color w:val="231F20"/>
          <w:spacing w:val="42"/>
        </w:rPr>
        <w:t xml:space="preserve"> </w:t>
      </w:r>
      <w:r>
        <w:rPr>
          <w:sz w:val="18"/>
          <w:szCs w:val="18"/>
          <w:color w:val="231F20"/>
          <w:spacing w:val="3"/>
        </w:rPr>
        <w:t>Transpla</w:t>
      </w:r>
      <w:r>
        <w:rPr>
          <w:sz w:val="18"/>
          <w:szCs w:val="18"/>
          <w:color w:val="231F20"/>
          <w:spacing w:val="2"/>
        </w:rPr>
        <w:t>ntation  Guidelines  Panel  have  provided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disclosure</w:t>
      </w:r>
      <w:r>
        <w:rPr>
          <w:sz w:val="18"/>
          <w:szCs w:val="18"/>
          <w:color w:val="231F20"/>
          <w:spacing w:val="49"/>
        </w:rPr>
        <w:t xml:space="preserve"> </w:t>
      </w:r>
      <w:r>
        <w:rPr>
          <w:sz w:val="18"/>
          <w:szCs w:val="18"/>
          <w:color w:val="231F20"/>
          <w:spacing w:val="2"/>
        </w:rPr>
        <w:t>statements</w:t>
      </w:r>
      <w:r>
        <w:rPr>
          <w:sz w:val="18"/>
          <w:szCs w:val="18"/>
          <w:color w:val="231F20"/>
          <w:spacing w:val="48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on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3"/>
        </w:rPr>
        <w:t>all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relationships</w:t>
      </w:r>
      <w:r>
        <w:rPr>
          <w:sz w:val="18"/>
          <w:szCs w:val="18"/>
          <w:color w:val="231F20"/>
          <w:spacing w:val="34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they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have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3"/>
        </w:rPr>
        <w:t>that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might</w:t>
      </w:r>
      <w:r>
        <w:rPr>
          <w:sz w:val="18"/>
          <w:szCs w:val="18"/>
          <w:color w:val="231F20"/>
          <w:spacing w:val="45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be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3"/>
        </w:rPr>
        <w:t>perce</w:t>
      </w:r>
      <w:r>
        <w:rPr>
          <w:sz w:val="18"/>
          <w:szCs w:val="18"/>
          <w:color w:val="231F20"/>
          <w:spacing w:val="2"/>
        </w:rPr>
        <w:t>ived</w:t>
      </w:r>
      <w:r>
        <w:rPr>
          <w:sz w:val="18"/>
          <w:szCs w:val="18"/>
          <w:color w:val="231F20"/>
          <w:spacing w:val="34"/>
        </w:rPr>
        <w:t xml:space="preserve"> </w:t>
      </w:r>
      <w:r>
        <w:rPr>
          <w:sz w:val="18"/>
          <w:szCs w:val="18"/>
          <w:color w:val="231F20"/>
          <w:spacing w:val="2"/>
        </w:rPr>
        <w:t>to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be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potential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source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2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a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conflict</w:t>
      </w:r>
      <w:r>
        <w:rPr>
          <w:sz w:val="18"/>
          <w:szCs w:val="18"/>
          <w:color w:val="231F20"/>
          <w:spacing w:val="41"/>
        </w:rPr>
        <w:t xml:space="preserve"> </w:t>
      </w:r>
      <w:r>
        <w:rPr>
          <w:sz w:val="18"/>
          <w:szCs w:val="18"/>
          <w:color w:val="231F20"/>
          <w:spacing w:val="2"/>
        </w:rPr>
        <w:t>of</w:t>
      </w:r>
      <w:r>
        <w:rPr>
          <w:sz w:val="18"/>
          <w:szCs w:val="18"/>
          <w:color w:val="231F20"/>
          <w:spacing w:val="45"/>
        </w:rPr>
        <w:t xml:space="preserve"> </w:t>
      </w:r>
      <w:r>
        <w:rPr>
          <w:sz w:val="18"/>
          <w:szCs w:val="18"/>
          <w:color w:val="231F20"/>
          <w:spacing w:val="2"/>
        </w:rPr>
        <w:t>interest.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  <w:spacing w:val="4"/>
        </w:rPr>
        <w:t>This</w:t>
      </w:r>
      <w:r>
        <w:rPr>
          <w:sz w:val="18"/>
          <w:szCs w:val="18"/>
          <w:color w:val="231F20"/>
          <w:spacing w:val="31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information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is</w:t>
      </w:r>
      <w:r>
        <w:rPr>
          <w:sz w:val="18"/>
          <w:szCs w:val="18"/>
          <w:color w:val="231F20"/>
          <w:spacing w:val="31"/>
        </w:rPr>
        <w:t xml:space="preserve"> </w:t>
      </w:r>
      <w:r>
        <w:rPr>
          <w:sz w:val="18"/>
          <w:szCs w:val="18"/>
          <w:color w:val="231F20"/>
          <w:spacing w:val="4"/>
        </w:rPr>
        <w:t>publically</w:t>
      </w:r>
      <w:r>
        <w:rPr>
          <w:sz w:val="18"/>
          <w:szCs w:val="18"/>
          <w:color w:val="231F20"/>
          <w:spacing w:val="28"/>
          <w:w w:val="101"/>
        </w:rPr>
        <w:t xml:space="preserve"> </w:t>
      </w:r>
      <w:r>
        <w:rPr>
          <w:sz w:val="18"/>
          <w:szCs w:val="18"/>
          <w:color w:val="231F20"/>
          <w:spacing w:val="4"/>
        </w:rPr>
        <w:t>accessible</w:t>
      </w:r>
      <w:r>
        <w:rPr>
          <w:sz w:val="18"/>
          <w:szCs w:val="18"/>
          <w:color w:val="231F20"/>
          <w:spacing w:val="20"/>
        </w:rPr>
        <w:t xml:space="preserve"> </w:t>
      </w:r>
      <w:r>
        <w:rPr>
          <w:sz w:val="18"/>
          <w:szCs w:val="18"/>
          <w:color w:val="231F20"/>
          <w:spacing w:val="3"/>
        </w:rPr>
        <w:t>through</w:t>
      </w:r>
      <w:r>
        <w:rPr>
          <w:sz w:val="18"/>
          <w:szCs w:val="18"/>
          <w:color w:val="231F20"/>
          <w:spacing w:val="20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the</w:t>
      </w:r>
      <w:r>
        <w:rPr>
          <w:sz w:val="18"/>
          <w:szCs w:val="18"/>
          <w:color w:val="231F20"/>
          <w:spacing w:val="33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EAU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website:</w:t>
      </w:r>
      <w:r>
        <w:rPr>
          <w:sz w:val="18"/>
          <w:szCs w:val="18"/>
          <w:color w:val="231F20"/>
          <w:spacing w:val="31"/>
        </w:rPr>
        <w:t xml:space="preserve"> </w:t>
      </w:r>
      <w:hyperlink w:history="true" r:id="rId515">
        <w:r>
          <w:rPr>
            <w:sz w:val="18"/>
            <w:szCs w:val="18"/>
            <w:u w:val="single" w:color="auto"/>
            <w:color w:val="231F20"/>
            <w:spacing w:val="3"/>
          </w:rPr>
          <w:t>http://www.uroweb.org/guidelines/</w:t>
        </w:r>
        <w:r>
          <w:rPr>
            <w:sz w:val="18"/>
            <w:szCs w:val="18"/>
            <w:color w:val="231F20"/>
            <w:spacing w:val="3"/>
          </w:rPr>
          <w:t>.</w:t>
        </w:r>
        <w:r>
          <w:rPr>
            <w:sz w:val="18"/>
            <w:szCs w:val="18"/>
            <w:color w:val="231F20"/>
            <w:spacing w:val="20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These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515">
        <w:r>
          <w:rPr>
            <w:sz w:val="18"/>
            <w:szCs w:val="18"/>
            <w:color w:val="231F20"/>
            <w:spacing w:val="3"/>
          </w:rPr>
          <w:t>Guidelines were</w:t>
        </w:r>
        <w:r>
          <w:rPr>
            <w:sz w:val="18"/>
            <w:szCs w:val="18"/>
            <w:color w:val="231F20"/>
            <w:spacing w:val="18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developed with the</w:t>
        </w:r>
        <w:r>
          <w:rPr>
            <w:sz w:val="18"/>
            <w:szCs w:val="18"/>
            <w:color w:val="231F20"/>
            <w:spacing w:val="15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financial</w:t>
        </w:r>
        <w:r>
          <w:rPr>
            <w:sz w:val="18"/>
            <w:szCs w:val="18"/>
            <w:color w:val="231F20"/>
            <w:spacing w:val="18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su</w:t>
        </w:r>
        <w:r>
          <w:rPr>
            <w:sz w:val="18"/>
            <w:szCs w:val="18"/>
            <w:color w:val="231F20"/>
            <w:spacing w:val="2"/>
          </w:rPr>
          <w:t>pport</w:t>
        </w:r>
        <w:r>
          <w:rPr>
            <w:sz w:val="18"/>
            <w:szCs w:val="18"/>
            <w:color w:val="231F20"/>
            <w:spacing w:val="17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of the</w:t>
        </w:r>
        <w:r>
          <w:rPr>
            <w:sz w:val="18"/>
            <w:szCs w:val="18"/>
            <w:color w:val="231F20"/>
            <w:spacing w:val="24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EAU.</w:t>
        </w:r>
        <w:r>
          <w:rPr>
            <w:sz w:val="18"/>
            <w:szCs w:val="18"/>
            <w:color w:val="231F20"/>
            <w:spacing w:val="24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No</w:t>
        </w:r>
        <w:r>
          <w:rPr>
            <w:sz w:val="18"/>
            <w:szCs w:val="18"/>
            <w:color w:val="231F20"/>
            <w:spacing w:val="17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external</w:t>
        </w:r>
        <w:r>
          <w:rPr>
            <w:sz w:val="18"/>
            <w:szCs w:val="18"/>
            <w:color w:val="231F20"/>
            <w:spacing w:val="18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sources</w:t>
        </w:r>
        <w:r>
          <w:rPr>
            <w:sz w:val="18"/>
            <w:szCs w:val="18"/>
            <w:color w:val="231F20"/>
            <w:spacing w:val="17"/>
            <w:w w:val="101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of</w:t>
        </w:r>
        <w:r>
          <w:rPr>
            <w:sz w:val="18"/>
            <w:szCs w:val="18"/>
            <w:color w:val="231F20"/>
            <w:spacing w:val="15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funding</w:t>
        </w:r>
        <w:r>
          <w:rPr>
            <w:sz w:val="18"/>
            <w:szCs w:val="18"/>
            <w:color w:val="231F20"/>
            <w:spacing w:val="19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and</w:t>
        </w:r>
        <w:r>
          <w:rPr>
            <w:sz w:val="18"/>
            <w:szCs w:val="18"/>
            <w:color w:val="231F20"/>
            <w:spacing w:val="18"/>
          </w:rPr>
          <w:t xml:space="preserve"> </w:t>
        </w:r>
        <w:r>
          <w:rPr>
            <w:sz w:val="18"/>
            <w:szCs w:val="18"/>
            <w:color w:val="231F20"/>
            <w:spacing w:val="2"/>
          </w:rPr>
          <w:t>support</w:t>
        </w:r>
      </w:hyperlink>
      <w:r>
        <w:rPr>
          <w:sz w:val="18"/>
          <w:szCs w:val="18"/>
          <w:color w:val="231F20"/>
        </w:rPr>
        <w:t xml:space="preserve"> </w:t>
      </w:r>
      <w:hyperlink w:history="true" r:id="rId515">
        <w:r>
          <w:rPr>
            <w:sz w:val="18"/>
            <w:szCs w:val="18"/>
            <w:color w:val="231F20"/>
            <w:spacing w:val="4"/>
          </w:rPr>
          <w:t>have</w:t>
        </w:r>
        <w:r>
          <w:rPr>
            <w:sz w:val="18"/>
            <w:szCs w:val="18"/>
            <w:color w:val="231F20"/>
            <w:spacing w:val="26"/>
          </w:rPr>
          <w:t xml:space="preserve"> </w:t>
        </w:r>
        <w:r>
          <w:rPr>
            <w:sz w:val="18"/>
            <w:szCs w:val="18"/>
            <w:color w:val="231F20"/>
            <w:spacing w:val="4"/>
          </w:rPr>
          <w:t>been</w:t>
        </w:r>
        <w:r>
          <w:rPr>
            <w:sz w:val="18"/>
            <w:szCs w:val="18"/>
            <w:color w:val="231F20"/>
            <w:spacing w:val="25"/>
            <w:w w:val="101"/>
          </w:rPr>
          <w:t xml:space="preserve"> </w:t>
        </w:r>
        <w:r>
          <w:rPr>
            <w:sz w:val="18"/>
            <w:szCs w:val="18"/>
            <w:color w:val="231F20"/>
            <w:spacing w:val="4"/>
          </w:rPr>
          <w:t>involved. The</w:t>
        </w:r>
        <w:r>
          <w:rPr>
            <w:sz w:val="18"/>
            <w:szCs w:val="18"/>
            <w:color w:val="231F20"/>
            <w:spacing w:val="28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EAU</w:t>
        </w:r>
        <w:r>
          <w:rPr>
            <w:sz w:val="18"/>
            <w:szCs w:val="18"/>
            <w:color w:val="231F20"/>
            <w:spacing w:val="25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is</w:t>
        </w:r>
        <w:r>
          <w:rPr>
            <w:sz w:val="18"/>
            <w:szCs w:val="18"/>
            <w:color w:val="231F20"/>
            <w:spacing w:val="23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a</w:t>
        </w:r>
        <w:r>
          <w:rPr>
            <w:sz w:val="18"/>
            <w:szCs w:val="18"/>
            <w:color w:val="231F20"/>
            <w:spacing w:val="26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non-profit</w:t>
        </w:r>
        <w:r>
          <w:rPr>
            <w:sz w:val="18"/>
            <w:szCs w:val="18"/>
            <w:color w:val="231F20"/>
            <w:spacing w:val="21"/>
            <w:w w:val="101"/>
          </w:rPr>
          <w:t xml:space="preserve"> </w:t>
        </w:r>
        <w:r>
          <w:rPr>
            <w:sz w:val="18"/>
            <w:szCs w:val="18"/>
            <w:color w:val="231F20"/>
            <w:spacing w:val="3"/>
          </w:rPr>
          <w:t>organisation</w:t>
        </w:r>
      </w:hyperlink>
      <w:r>
        <w:rPr>
          <w:sz w:val="18"/>
          <w:szCs w:val="18"/>
          <w:color w:val="231F20"/>
          <w:spacing w:val="3"/>
        </w:rPr>
        <w:t>,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and</w:t>
      </w:r>
      <w:r>
        <w:rPr>
          <w:sz w:val="18"/>
          <w:szCs w:val="18"/>
          <w:color w:val="231F20"/>
          <w:spacing w:val="18"/>
          <w:w w:val="101"/>
        </w:rPr>
        <w:t xml:space="preserve"> </w:t>
      </w:r>
      <w:r>
        <w:rPr>
          <w:sz w:val="18"/>
          <w:szCs w:val="18"/>
          <w:color w:val="231F20"/>
          <w:spacing w:val="3"/>
        </w:rPr>
        <w:t>funding</w:t>
      </w:r>
      <w:r>
        <w:rPr>
          <w:sz w:val="18"/>
          <w:szCs w:val="18"/>
          <w:color w:val="231F20"/>
          <w:spacing w:val="26"/>
        </w:rPr>
        <w:t xml:space="preserve"> </w:t>
      </w:r>
      <w:r>
        <w:rPr>
          <w:sz w:val="18"/>
          <w:szCs w:val="18"/>
          <w:color w:val="231F20"/>
          <w:spacing w:val="3"/>
        </w:rPr>
        <w:t>is</w:t>
      </w:r>
      <w:r>
        <w:rPr>
          <w:sz w:val="18"/>
          <w:szCs w:val="18"/>
          <w:color w:val="231F20"/>
          <w:spacing w:val="27"/>
        </w:rPr>
        <w:t xml:space="preserve"> </w:t>
      </w:r>
      <w:r>
        <w:rPr>
          <w:sz w:val="18"/>
          <w:szCs w:val="18"/>
          <w:color w:val="231F20"/>
          <w:spacing w:val="3"/>
        </w:rPr>
        <w:t>limited to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administrative</w:t>
      </w:r>
      <w:r>
        <w:rPr>
          <w:sz w:val="18"/>
          <w:szCs w:val="18"/>
          <w:color w:val="231F20"/>
          <w:spacing w:val="23"/>
        </w:rPr>
        <w:t xml:space="preserve"> </w:t>
      </w:r>
      <w:r>
        <w:rPr>
          <w:sz w:val="18"/>
          <w:szCs w:val="18"/>
          <w:color w:val="231F20"/>
          <w:spacing w:val="3"/>
        </w:rPr>
        <w:t>assistance,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travel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and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meeting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expenses</w:t>
      </w:r>
      <w:r>
        <w:rPr>
          <w:sz w:val="18"/>
          <w:szCs w:val="18"/>
          <w:color w:val="231F20"/>
          <w:spacing w:val="9"/>
        </w:rPr>
        <w:t>. </w:t>
      </w:r>
      <w:r>
        <w:rPr>
          <w:sz w:val="18"/>
          <w:szCs w:val="18"/>
          <w:color w:val="231F20"/>
        </w:rPr>
        <w:t>No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honoraria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other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reimbursements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have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been</w:t>
      </w:r>
      <w:r>
        <w:rPr>
          <w:sz w:val="18"/>
          <w:szCs w:val="18"/>
          <w:color w:val="231F20"/>
          <w:spacing w:val="9"/>
        </w:rPr>
        <w:t xml:space="preserve"> </w:t>
      </w:r>
      <w:r>
        <w:rPr>
          <w:sz w:val="18"/>
          <w:szCs w:val="18"/>
          <w:color w:val="231F20"/>
        </w:rPr>
        <w:t>provided</w:t>
      </w:r>
      <w:r>
        <w:rPr>
          <w:sz w:val="18"/>
          <w:szCs w:val="18"/>
          <w:color w:val="231F20"/>
          <w:spacing w:val="9"/>
        </w:rPr>
        <w:t>.</w:t>
      </w:r>
    </w:p>
    <w:p>
      <w:pPr>
        <w:spacing w:line="260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spacing w:line="261" w:lineRule="auto"/>
        <w:rPr>
          <w:rFonts w:ascii="Arial"/>
          <w:sz w:val="21"/>
        </w:rPr>
      </w:pPr>
      <w:r/>
    </w:p>
    <w:p>
      <w:pPr>
        <w:pStyle w:val="BodyText"/>
        <w:ind w:left="1156"/>
        <w:spacing w:before="105" w:line="197" w:lineRule="auto"/>
        <w:rPr>
          <w:sz w:val="36"/>
          <w:szCs w:val="36"/>
        </w:rPr>
      </w:pPr>
      <w:r>
        <w:rPr>
          <w:sz w:val="36"/>
          <w:szCs w:val="36"/>
          <w:b/>
          <w:bCs/>
          <w:color w:val="231F20"/>
          <w:spacing w:val="-36"/>
        </w:rPr>
        <w:t>6.</w:t>
      </w:r>
      <w:r>
        <w:rPr>
          <w:sz w:val="36"/>
          <w:szCs w:val="36"/>
          <w:b/>
          <w:bCs/>
          <w:color w:val="231F20"/>
          <w:spacing w:val="17"/>
        </w:rPr>
        <w:t xml:space="preserve">     </w:t>
      </w:r>
      <w:r>
        <w:rPr>
          <w:sz w:val="36"/>
          <w:szCs w:val="36"/>
          <w:b/>
          <w:bCs/>
          <w:color w:val="231F20"/>
          <w:spacing w:val="-36"/>
        </w:rPr>
        <w:t>CITATION</w:t>
      </w:r>
      <w:r>
        <w:rPr>
          <w:sz w:val="36"/>
          <w:szCs w:val="36"/>
          <w:b/>
          <w:bCs/>
          <w:color w:val="231F20"/>
          <w:spacing w:val="22"/>
        </w:rPr>
        <w:t xml:space="preserve"> </w:t>
      </w:r>
      <w:r>
        <w:rPr>
          <w:sz w:val="36"/>
          <w:szCs w:val="36"/>
          <w:b/>
          <w:bCs/>
          <w:color w:val="231F20"/>
          <w:spacing w:val="-36"/>
        </w:rPr>
        <w:t>INFORMATION</w:t>
      </w:r>
    </w:p>
    <w:p>
      <w:pPr>
        <w:pStyle w:val="BodyText"/>
        <w:ind w:left="1140" w:right="481" w:hanging="3"/>
        <w:spacing w:before="206" w:line="276" w:lineRule="auto"/>
        <w:jc w:val="both"/>
        <w:rPr>
          <w:sz w:val="18"/>
          <w:szCs w:val="18"/>
        </w:rPr>
      </w:pP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format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to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cite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EAU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Guidelines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will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depending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on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22"/>
          <w:w w:val="101"/>
        </w:rPr>
        <w:t xml:space="preserve"> </w:t>
      </w:r>
      <w:r>
        <w:rPr>
          <w:sz w:val="18"/>
          <w:szCs w:val="18"/>
          <w:color w:val="231F20"/>
        </w:rPr>
        <w:t>style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</w:rPr>
        <w:t>guide</w:t>
      </w:r>
      <w:r>
        <w:rPr>
          <w:sz w:val="18"/>
          <w:szCs w:val="18"/>
          <w:color w:val="231F20"/>
          <w:spacing w:val="7"/>
        </w:rPr>
        <w:t xml:space="preserve"> </w:t>
      </w:r>
      <w:r>
        <w:rPr>
          <w:sz w:val="18"/>
          <w:szCs w:val="18"/>
          <w:color w:val="231F20"/>
        </w:rPr>
        <w:t>of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journal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in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which</w:t>
      </w:r>
      <w:r>
        <w:rPr>
          <w:sz w:val="18"/>
          <w:szCs w:val="18"/>
          <w:color w:val="231F20"/>
          <w:spacing w:val="11"/>
        </w:rPr>
        <w:t xml:space="preserve"> </w:t>
      </w:r>
      <w:r>
        <w:rPr>
          <w:sz w:val="18"/>
          <w:szCs w:val="18"/>
          <w:color w:val="231F20"/>
        </w:rPr>
        <w:t>the </w:t>
      </w:r>
      <w:r>
        <w:rPr>
          <w:sz w:val="18"/>
          <w:szCs w:val="18"/>
          <w:color w:val="231F20"/>
          <w:spacing w:val="2"/>
        </w:rPr>
        <w:t>citation appears. Accordingly, the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number of authors or</w:t>
      </w:r>
      <w:r>
        <w:rPr>
          <w:sz w:val="18"/>
          <w:szCs w:val="18"/>
          <w:color w:val="231F20"/>
          <w:spacing w:val="6"/>
        </w:rPr>
        <w:t xml:space="preserve"> </w:t>
      </w:r>
      <w:r>
        <w:rPr>
          <w:sz w:val="18"/>
          <w:szCs w:val="18"/>
          <w:color w:val="231F20"/>
          <w:spacing w:val="2"/>
        </w:rPr>
        <w:t>whether,</w:t>
      </w:r>
      <w:r>
        <w:rPr>
          <w:sz w:val="18"/>
          <w:szCs w:val="18"/>
          <w:color w:val="231F20"/>
          <w:spacing w:val="8"/>
        </w:rPr>
        <w:t xml:space="preserve"> </w:t>
      </w:r>
      <w:r>
        <w:rPr>
          <w:sz w:val="18"/>
          <w:szCs w:val="18"/>
          <w:color w:val="231F20"/>
          <w:spacing w:val="2"/>
        </w:rPr>
        <w:t>for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instance, to</w:t>
      </w:r>
      <w:r>
        <w:rPr>
          <w:sz w:val="18"/>
          <w:szCs w:val="18"/>
          <w:color w:val="231F20"/>
          <w:spacing w:val="14"/>
          <w:w w:val="101"/>
        </w:rPr>
        <w:t xml:space="preserve"> </w:t>
      </w:r>
      <w:r>
        <w:rPr>
          <w:sz w:val="18"/>
          <w:szCs w:val="18"/>
          <w:color w:val="231F20"/>
          <w:spacing w:val="2"/>
        </w:rPr>
        <w:t>include the</w:t>
      </w:r>
      <w:r>
        <w:rPr>
          <w:sz w:val="18"/>
          <w:szCs w:val="18"/>
          <w:color w:val="231F20"/>
          <w:spacing w:val="14"/>
        </w:rPr>
        <w:t xml:space="preserve"> </w:t>
      </w:r>
      <w:r>
        <w:rPr>
          <w:sz w:val="18"/>
          <w:szCs w:val="18"/>
          <w:color w:val="231F20"/>
          <w:spacing w:val="2"/>
        </w:rPr>
        <w:t>publ</w:t>
      </w:r>
      <w:r>
        <w:rPr>
          <w:sz w:val="18"/>
          <w:szCs w:val="18"/>
          <w:color w:val="231F20"/>
          <w:spacing w:val="1"/>
        </w:rPr>
        <w:t>isher,</w:t>
      </w:r>
      <w:r>
        <w:rPr>
          <w:sz w:val="18"/>
          <w:szCs w:val="18"/>
          <w:color w:val="231F20"/>
          <w:spacing w:val="16"/>
        </w:rPr>
        <w:t xml:space="preserve"> </w:t>
      </w:r>
      <w:r>
        <w:rPr>
          <w:sz w:val="18"/>
          <w:szCs w:val="18"/>
          <w:color w:val="231F20"/>
          <w:spacing w:val="1"/>
        </w:rPr>
        <w:t>location,</w:t>
      </w:r>
      <w:r>
        <w:rPr>
          <w:sz w:val="18"/>
          <w:szCs w:val="18"/>
          <w:color w:val="231F20"/>
        </w:rPr>
        <w:t xml:space="preserve"> </w:t>
      </w:r>
      <w:r>
        <w:rPr>
          <w:sz w:val="18"/>
          <w:szCs w:val="18"/>
          <w:color w:val="231F20"/>
        </w:rPr>
        <w:t>or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an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ISBN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number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may</w:t>
      </w:r>
      <w:r>
        <w:rPr>
          <w:sz w:val="18"/>
          <w:szCs w:val="18"/>
          <w:color w:val="231F20"/>
          <w:spacing w:val="4"/>
        </w:rPr>
        <w:t xml:space="preserve"> </w:t>
      </w:r>
      <w:r>
        <w:rPr>
          <w:sz w:val="18"/>
          <w:szCs w:val="18"/>
          <w:color w:val="231F20"/>
        </w:rPr>
        <w:t>vary</w:t>
      </w:r>
      <w:r>
        <w:rPr>
          <w:sz w:val="18"/>
          <w:szCs w:val="18"/>
          <w:color w:val="231F20"/>
          <w:spacing w:val="4"/>
        </w:rPr>
        <w:t>.</w:t>
      </w:r>
    </w:p>
    <w:p>
      <w:pPr>
        <w:pStyle w:val="BodyText"/>
        <w:ind w:left="1137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spacing w:val="3"/>
          <w:position w:val="3"/>
        </w:rPr>
        <w:t>The compilation of</w:t>
      </w:r>
      <w:r>
        <w:rPr>
          <w:sz w:val="18"/>
          <w:szCs w:val="18"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color w:val="231F20"/>
          <w:spacing w:val="3"/>
          <w:position w:val="3"/>
        </w:rPr>
        <w:t>the complete Gui</w:t>
      </w:r>
      <w:r>
        <w:rPr>
          <w:sz w:val="18"/>
          <w:szCs w:val="18"/>
          <w:color w:val="231F20"/>
          <w:spacing w:val="2"/>
          <w:position w:val="3"/>
        </w:rPr>
        <w:t>delines should be referenced as: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Guidelines</w:t>
      </w:r>
      <w:r>
        <w:rPr>
          <w:sz w:val="18"/>
          <w:szCs w:val="18"/>
          <w:i/>
          <w:iCs/>
          <w:color w:val="231F20"/>
          <w:spacing w:val="14"/>
          <w:position w:val="3"/>
        </w:rPr>
        <w:t>. </w:t>
      </w:r>
      <w:r>
        <w:rPr>
          <w:sz w:val="18"/>
          <w:szCs w:val="18"/>
          <w:i/>
          <w:iCs/>
          <w:color w:val="231F20"/>
          <w:position w:val="3"/>
        </w:rPr>
        <w:t>Edn</w:t>
      </w:r>
      <w:r>
        <w:rPr>
          <w:sz w:val="18"/>
          <w:szCs w:val="18"/>
          <w:i/>
          <w:iCs/>
          <w:color w:val="231F20"/>
          <w:spacing w:val="14"/>
          <w:position w:val="3"/>
        </w:rPr>
        <w:t>.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presented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at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the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EAU</w:t>
      </w:r>
      <w:r>
        <w:rPr>
          <w:sz w:val="18"/>
          <w:szCs w:val="18"/>
          <w:i/>
          <w:iCs/>
          <w:color w:val="231F20"/>
          <w:spacing w:val="-1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Annual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Congress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position w:val="3"/>
        </w:rPr>
        <w:t>Paris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14"/>
          <w:position w:val="3"/>
        </w:rPr>
        <w:t>2024. </w:t>
      </w:r>
      <w:r>
        <w:rPr>
          <w:sz w:val="18"/>
          <w:szCs w:val="18"/>
          <w:i/>
          <w:iCs/>
          <w:color w:val="231F20"/>
          <w:position w:val="3"/>
        </w:rPr>
        <w:t>ISBN</w:t>
      </w:r>
      <w:r>
        <w:rPr>
          <w:sz w:val="18"/>
          <w:szCs w:val="18"/>
          <w:i/>
          <w:iCs/>
          <w:color w:val="231F20"/>
          <w:spacing w:val="14"/>
          <w:position w:val="3"/>
        </w:rPr>
        <w:t xml:space="preserve"> 978-94-92671-23-</w:t>
      </w:r>
      <w:r>
        <w:rPr>
          <w:sz w:val="18"/>
          <w:szCs w:val="18"/>
          <w:i/>
          <w:iCs/>
          <w:color w:val="231F20"/>
          <w:spacing w:val="13"/>
          <w:position w:val="3"/>
        </w:rPr>
        <w:t>3.</w:t>
      </w:r>
    </w:p>
    <w:p>
      <w:pPr>
        <w:pStyle w:val="BodyText"/>
        <w:ind w:left="1149"/>
        <w:spacing w:before="241" w:line="239" w:lineRule="exact"/>
        <w:rPr>
          <w:sz w:val="18"/>
          <w:szCs w:val="18"/>
        </w:rPr>
      </w:pPr>
      <w:r>
        <w:rPr>
          <w:sz w:val="18"/>
          <w:szCs w:val="18"/>
          <w:color w:val="231F20"/>
          <w:position w:val="3"/>
        </w:rPr>
        <w:t>If</w:t>
      </w:r>
      <w:r>
        <w:rPr>
          <w:sz w:val="18"/>
          <w:szCs w:val="18"/>
          <w:color w:val="231F20"/>
          <w:spacing w:val="47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publisher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and</w:t>
      </w:r>
      <w:r>
        <w:rPr>
          <w:sz w:val="18"/>
          <w:szCs w:val="18"/>
          <w:color w:val="231F20"/>
          <w:spacing w:val="11"/>
          <w:position w:val="3"/>
        </w:rPr>
        <w:t>/</w:t>
      </w:r>
      <w:r>
        <w:rPr>
          <w:sz w:val="18"/>
          <w:szCs w:val="18"/>
          <w:color w:val="231F20"/>
          <w:position w:val="3"/>
        </w:rPr>
        <w:t>or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location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is</w:t>
      </w:r>
      <w:r>
        <w:rPr>
          <w:sz w:val="18"/>
          <w:szCs w:val="18"/>
          <w:color w:val="231F20"/>
          <w:spacing w:val="11"/>
          <w:position w:val="3"/>
        </w:rPr>
        <w:t xml:space="preserve"> </w:t>
      </w:r>
      <w:r>
        <w:rPr>
          <w:sz w:val="18"/>
          <w:szCs w:val="18"/>
          <w:color w:val="231F20"/>
          <w:position w:val="3"/>
        </w:rPr>
        <w:t>required</w:t>
      </w:r>
      <w:r>
        <w:rPr>
          <w:sz w:val="18"/>
          <w:szCs w:val="18"/>
          <w:color w:val="231F20"/>
          <w:spacing w:val="11"/>
          <w:position w:val="3"/>
        </w:rPr>
        <w:t>, </w:t>
      </w:r>
      <w:r>
        <w:rPr>
          <w:sz w:val="18"/>
          <w:szCs w:val="18"/>
          <w:color w:val="231F20"/>
          <w:position w:val="3"/>
        </w:rPr>
        <w:t>include</w:t>
      </w:r>
      <w:r>
        <w:rPr>
          <w:sz w:val="18"/>
          <w:szCs w:val="18"/>
          <w:color w:val="231F20"/>
          <w:spacing w:val="11"/>
          <w:position w:val="3"/>
        </w:rPr>
        <w:t>:</w:t>
      </w:r>
    </w:p>
    <w:p>
      <w:pPr>
        <w:pStyle w:val="BodyText"/>
        <w:ind w:left="1138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EAU Guidelines Office,</w:t>
      </w:r>
      <w:r>
        <w:rPr>
          <w:sz w:val="18"/>
          <w:szCs w:val="18"/>
          <w:i/>
          <w:iCs/>
          <w:color w:val="231F20"/>
          <w:spacing w:val="-14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Arnhem, The Net</w:t>
      </w:r>
      <w:r>
        <w:rPr>
          <w:sz w:val="18"/>
          <w:szCs w:val="18"/>
          <w:i/>
          <w:iCs/>
          <w:color w:val="231F20"/>
          <w:spacing w:val="8"/>
          <w:position w:val="3"/>
        </w:rPr>
        <w:t>herlands.</w:t>
      </w:r>
      <w:r>
        <w:rPr>
          <w:sz w:val="18"/>
          <w:szCs w:val="18"/>
          <w:i/>
          <w:iCs/>
          <w:color w:val="231F20"/>
          <w:spacing w:val="-6"/>
          <w:position w:val="3"/>
        </w:rPr>
        <w:t xml:space="preserve"> </w:t>
      </w:r>
      <w:hyperlink w:history="true" r:id="rId515">
        <w:r>
          <w:rPr>
            <w:sz w:val="18"/>
            <w:szCs w:val="18"/>
            <w:i/>
            <w:iCs/>
            <w:color w:val="231F20"/>
            <w:spacing w:val="8"/>
            <w:position w:val="3"/>
          </w:rPr>
          <w:t>http://uroweb.org/guidelines/compilations-of-all-guidelines/</w:t>
        </w:r>
      </w:hyperlink>
    </w:p>
    <w:p>
      <w:pPr>
        <w:pStyle w:val="BodyText"/>
        <w:ind w:left="1147"/>
        <w:spacing w:before="241" w:line="239" w:lineRule="exact"/>
        <w:rPr>
          <w:sz w:val="18"/>
          <w:szCs w:val="18"/>
        </w:rPr>
      </w:pPr>
      <w:hyperlink w:history="true" r:id="rId515">
        <w:r>
          <w:rPr>
            <w:sz w:val="18"/>
            <w:szCs w:val="18"/>
            <w:color w:val="231F20"/>
            <w:spacing w:val="3"/>
            <w:position w:val="3"/>
          </w:rPr>
          <w:t>References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3"/>
            <w:position w:val="3"/>
          </w:rPr>
          <w:t>to individual guidelines should be str</w:t>
        </w:r>
        <w:r>
          <w:rPr>
            <w:sz w:val="18"/>
            <w:szCs w:val="18"/>
            <w:color w:val="231F20"/>
            <w:spacing w:val="2"/>
            <w:position w:val="3"/>
          </w:rPr>
          <w:t>uctured in</w:t>
        </w:r>
        <w:r>
          <w:rPr>
            <w:sz w:val="18"/>
            <w:szCs w:val="18"/>
            <w:color w:val="231F20"/>
            <w:spacing w:val="-7"/>
            <w:position w:val="3"/>
          </w:rPr>
          <w:t xml:space="preserve"> </w:t>
        </w:r>
        <w:r>
          <w:rPr>
            <w:sz w:val="18"/>
            <w:szCs w:val="18"/>
            <w:color w:val="231F20"/>
            <w:spacing w:val="2"/>
            <w:position w:val="3"/>
          </w:rPr>
          <w:t>the following way:</w:t>
        </w:r>
      </w:hyperlink>
    </w:p>
    <w:p>
      <w:pPr>
        <w:pStyle w:val="BodyText"/>
        <w:ind w:left="1143"/>
        <w:spacing w:before="1" w:line="239" w:lineRule="exact"/>
        <w:rPr>
          <w:sz w:val="18"/>
          <w:szCs w:val="18"/>
        </w:rPr>
      </w:pPr>
      <w:r>
        <w:rPr>
          <w:sz w:val="18"/>
          <w:szCs w:val="18"/>
          <w:i/>
          <w:iCs/>
          <w:color w:val="231F20"/>
          <w:spacing w:val="9"/>
          <w:position w:val="3"/>
        </w:rPr>
        <w:t>Contributors’</w:t>
      </w:r>
      <w:r>
        <w:rPr>
          <w:sz w:val="18"/>
          <w:szCs w:val="18"/>
          <w:i/>
          <w:iCs/>
          <w:color w:val="231F20"/>
          <w:spacing w:val="-11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9"/>
          <w:position w:val="3"/>
        </w:rPr>
        <w:t>names. Ti</w:t>
      </w:r>
      <w:r>
        <w:rPr>
          <w:sz w:val="18"/>
          <w:szCs w:val="18"/>
          <w:i/>
          <w:iCs/>
          <w:color w:val="231F20"/>
          <w:spacing w:val="8"/>
          <w:position w:val="3"/>
        </w:rPr>
        <w:t>tle of</w:t>
      </w:r>
      <w:r>
        <w:rPr>
          <w:sz w:val="18"/>
          <w:szCs w:val="18"/>
          <w:i/>
          <w:iCs/>
          <w:color w:val="231F20"/>
          <w:spacing w:val="-1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resource.</w:t>
      </w:r>
      <w:r>
        <w:rPr>
          <w:sz w:val="18"/>
          <w:szCs w:val="18"/>
          <w:i/>
          <w:iCs/>
          <w:color w:val="231F20"/>
          <w:spacing w:val="-3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Publication type. ISBN. 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and</w:t>
      </w:r>
      <w:r>
        <w:rPr>
          <w:sz w:val="18"/>
          <w:szCs w:val="18"/>
          <w:i/>
          <w:iCs/>
          <w:color w:val="231F20"/>
          <w:spacing w:val="-12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publisher</w:t>
      </w:r>
      <w:r>
        <w:rPr>
          <w:sz w:val="18"/>
          <w:szCs w:val="18"/>
          <w:i/>
          <w:iCs/>
          <w:color w:val="231F20"/>
          <w:spacing w:val="-8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location,</w:t>
      </w:r>
      <w:r>
        <w:rPr>
          <w:sz w:val="18"/>
          <w:szCs w:val="18"/>
          <w:i/>
          <w:iCs/>
          <w:color w:val="231F20"/>
          <w:spacing w:val="-15"/>
          <w:position w:val="3"/>
        </w:rPr>
        <w:t xml:space="preserve"> </w:t>
      </w:r>
      <w:r>
        <w:rPr>
          <w:sz w:val="18"/>
          <w:szCs w:val="18"/>
          <w:i/>
          <w:iCs/>
          <w:color w:val="231F20"/>
          <w:spacing w:val="8"/>
          <w:position w:val="3"/>
        </w:rPr>
        <w:t>year.</w:t>
      </w:r>
    </w:p>
    <w:p>
      <w:pPr>
        <w:spacing w:line="327" w:lineRule="auto"/>
        <w:rPr>
          <w:rFonts w:ascii="Arial"/>
          <w:sz w:val="21"/>
        </w:rPr>
      </w:pPr>
      <w:r/>
    </w:p>
    <w:p>
      <w:pPr>
        <w:spacing w:line="327" w:lineRule="auto"/>
        <w:rPr>
          <w:rFonts w:ascii="Arial"/>
          <w:sz w:val="21"/>
        </w:rPr>
      </w:pPr>
      <w:r/>
    </w:p>
    <w:p>
      <w:pPr>
        <w:spacing w:line="510" w:lineRule="exact"/>
        <w:rPr/>
      </w:pPr>
      <w:r>
        <w:rPr>
          <w:position w:val="-10"/>
        </w:rPr>
        <w:drawing>
          <wp:inline distT="0" distB="0" distL="0" distR="0">
            <wp:extent cx="197999" cy="324002"/>
            <wp:effectExtent l="0" t="0" r="0" b="0"/>
            <wp:docPr id="116" name="IM 116"/>
            <wp:cNvGraphicFramePr/>
            <a:graphic>
              <a:graphicData uri="http://schemas.openxmlformats.org/drawingml/2006/picture">
                <pic:pic>
                  <pic:nvPicPr>
                    <pic:cNvPr id="116" name="IM 116"/>
                    <pic:cNvPicPr/>
                  </pic:nvPicPr>
                  <pic:blipFill>
                    <a:blip r:embed="rId51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97999" cy="324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footerReference w:type="default" r:id="rId506"/>
      <w:pgSz w:w="11906" w:h="16838"/>
      <w:pgMar w:top="400" w:right="1785" w:bottom="497" w:left="0" w:header="0" w:footer="327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Gill Sans MT">
    <w:panose1 w:val="020B0502020104020203"/>
    <w:charset w:val="00"/>
    <w:family w:val="auto"/>
    <w:pitch w:val="variable"/>
    <w:sig w:usb0="00000003" w:usb1="00000000" w:usb2="00000000" w:usb3="00000000" w:csb0="20000003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                   </w:t>
    </w:r>
    <w:r>
      <w:rPr>
        <w:sz w:val="18"/>
        <w:szCs w:val="18"/>
        <w:color w:val="231F20"/>
      </w:rPr>
      <w:t xml:space="preserve">     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6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2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                         </w:t>
    </w:r>
    <w:r>
      <w:rPr>
        <w:sz w:val="18"/>
        <w:szCs w:val="18"/>
        <w:color w:val="231F20"/>
        <w:spacing w:val="-1"/>
      </w:rPr>
      <w:t>5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5"/>
      <w:spacing w:line="183" w:lineRule="auto"/>
      <w:rPr>
        <w:sz w:val="14"/>
        <w:szCs w:val="14"/>
      </w:rPr>
    </w:pPr>
    <w:r>
      <w:rPr>
        <w:sz w:val="18"/>
        <w:szCs w:val="18"/>
        <w:color w:val="231F20"/>
      </w:rPr>
      <w:t>6                                                                                                           </w:t>
    </w:r>
    <w:r>
      <w:rPr>
        <w:sz w:val="14"/>
        <w:szCs w:val="14"/>
        <w:color w:val="231F20"/>
      </w:rPr>
      <w:t>RENAL TRANS</w:t>
    </w:r>
    <w:r>
      <w:rPr>
        <w:sz w:val="14"/>
        <w:szCs w:val="14"/>
        <w:color w:val="231F20"/>
        <w:spacing w:val="-1"/>
      </w:rPr>
      <w:t>PLANTATION - TEXT UPDATE 2024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7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3"/>
      <w:spacing w:line="185" w:lineRule="auto"/>
      <w:rPr>
        <w:sz w:val="14"/>
        <w:szCs w:val="14"/>
      </w:rPr>
    </w:pPr>
    <w:r>
      <w:rPr>
        <w:sz w:val="18"/>
        <w:szCs w:val="18"/>
        <w:color w:val="231F20"/>
      </w:rPr>
      <w:t>8                                                                                                           </w:t>
    </w:r>
    <w:r>
      <w:rPr>
        <w:sz w:val="14"/>
        <w:szCs w:val="14"/>
        <w:color w:val="231F20"/>
      </w:rPr>
      <w:t>RENAL TRANSPL</w:t>
    </w:r>
    <w:r>
      <w:rPr>
        <w:sz w:val="14"/>
        <w:szCs w:val="14"/>
        <w:color w:val="231F20"/>
        <w:spacing w:val="-1"/>
      </w:rPr>
      <w:t>ANTATION - TEXT UPDATE 2024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         </w:t>
    </w:r>
    <w:r>
      <w:rPr>
        <w:sz w:val="18"/>
        <w:szCs w:val="18"/>
        <w:color w:val="231F20"/>
      </w:rPr>
      <w:t>9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10                  </w:t>
    </w:r>
    <w:r>
      <w:rPr>
        <w:sz w:val="18"/>
        <w:szCs w:val="18"/>
        <w:color w:val="231F20"/>
      </w:rPr>
      <w:t xml:space="preserve">    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</w:t>
    </w:r>
    <w:r>
      <w:rPr>
        <w:sz w:val="18"/>
        <w:szCs w:val="18"/>
        <w:color w:val="231F20"/>
        <w:spacing w:val="-1"/>
      </w:rPr>
      <w:t>11</w:t>
    </w:r>
  </w:p>
</w:ftr>
</file>

<file path=word/footer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12                  </w:t>
    </w:r>
    <w:r>
      <w:rPr>
        <w:sz w:val="18"/>
        <w:szCs w:val="18"/>
        <w:color w:val="231F20"/>
      </w:rPr>
      <w:t xml:space="preserve">    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</w:t>
    </w:r>
    <w:r>
      <w:rPr>
        <w:sz w:val="18"/>
        <w:szCs w:val="18"/>
        <w:color w:val="231F20"/>
        <w:spacing w:val="-1"/>
      </w:rPr>
      <w:t>13</w:t>
    </w:r>
  </w:p>
</w:ftr>
</file>

<file path=word/footer1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14                  </w:t>
    </w:r>
    <w:r>
      <w:rPr>
        <w:sz w:val="18"/>
        <w:szCs w:val="18"/>
        <w:color w:val="231F20"/>
      </w:rPr>
      <w:t xml:space="preserve">    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</w:t>
    </w:r>
    <w:r>
      <w:rPr>
        <w:sz w:val="18"/>
        <w:szCs w:val="18"/>
        <w:color w:val="231F20"/>
        <w:spacing w:val="-1"/>
      </w:rPr>
      <w:t>15</w:t>
    </w:r>
  </w:p>
</w:ftr>
</file>

<file path=word/footer1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16                  </w:t>
    </w:r>
    <w:r>
      <w:rPr>
        <w:sz w:val="18"/>
        <w:szCs w:val="18"/>
        <w:color w:val="231F20"/>
      </w:rPr>
      <w:t xml:space="preserve">    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</w:t>
    </w:r>
    <w:r>
      <w:rPr>
        <w:sz w:val="18"/>
        <w:szCs w:val="18"/>
        <w:color w:val="231F20"/>
        <w:spacing w:val="-1"/>
      </w:rPr>
      <w:t>17</w:t>
    </w:r>
  </w:p>
</w:ftr>
</file>

<file path=word/footer1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18                  </w:t>
    </w:r>
    <w:r>
      <w:rPr>
        <w:sz w:val="18"/>
        <w:szCs w:val="18"/>
        <w:color w:val="231F20"/>
      </w:rPr>
      <w:t xml:space="preserve">    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3"/>
      </w:rPr>
      <w:t xml:space="preserve"> </w:t>
    </w:r>
    <w:r>
      <w:rPr>
        <w:sz w:val="14"/>
        <w:szCs w:val="14"/>
        <w:color w:val="231F20"/>
      </w:rPr>
      <w:t>2024</w:t>
    </w:r>
  </w:p>
</w:ftr>
</file>

<file path=word/footer1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</w:t>
    </w:r>
    <w:r>
      <w:rPr>
        <w:sz w:val="18"/>
        <w:szCs w:val="18"/>
        <w:color w:val="231F20"/>
        <w:spacing w:val="-1"/>
      </w:rPr>
      <w:t>19</w:t>
    </w:r>
  </w:p>
</w:ftr>
</file>

<file path=word/footer1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20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1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21</w:t>
    </w:r>
  </w:p>
</w:ftr>
</file>

<file path=word/footer1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22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2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23</w:t>
    </w:r>
  </w:p>
</w:ftr>
</file>

<file path=word/footer2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24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2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25</w:t>
    </w:r>
  </w:p>
</w:ftr>
</file>

<file path=word/footer2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26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2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27</w:t>
    </w:r>
  </w:p>
</w:ftr>
</file>

<file path=word/footer2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1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28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2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29</w:t>
    </w:r>
  </w:p>
</w:ftr>
</file>

<file path=word/footer2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30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2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31</w:t>
    </w:r>
  </w:p>
</w:ftr>
</file>

<file path=word/footer2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32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3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33</w:t>
    </w:r>
  </w:p>
</w:ftr>
</file>

<file path=word/footer3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34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3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35</w:t>
    </w:r>
  </w:p>
</w:ftr>
</file>

<file path=word/footer3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36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3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37</w:t>
    </w:r>
  </w:p>
</w:ftr>
</file>

<file path=word/footer3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2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38                                </w:t>
    </w:r>
    <w:r>
      <w:rPr>
        <w:sz w:val="18"/>
        <w:szCs w:val="18"/>
        <w:color w:val="231F20"/>
      </w:rPr>
      <w:t xml:space="preserve">    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3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39</w:t>
    </w:r>
  </w:p>
</w:ftr>
</file>

<file path=word/footer3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40        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3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2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41</w:t>
    </w:r>
  </w:p>
</w:ftr>
</file>

<file path=word/footer3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4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42        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4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43</w:t>
    </w:r>
  </w:p>
</w:ftr>
</file>

<file path=word/footer4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2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44        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4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45</w:t>
    </w:r>
  </w:p>
</w:ftr>
</file>

<file path=word/footer4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46        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4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1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47</w:t>
    </w:r>
  </w:p>
</w:ftr>
</file>

<file path=word/footer4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38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48                                    </w:t>
    </w:r>
    <w:r>
      <w:rPr>
        <w:sz w:val="18"/>
        <w:szCs w:val="18"/>
        <w:color w:val="231F20"/>
      </w:rPr>
      <w:t xml:space="preserve">                                                                    </w:t>
    </w:r>
    <w:r>
      <w:rPr>
        <w:sz w:val="14"/>
        <w:szCs w:val="14"/>
        <w:color w:val="231F20"/>
      </w:rPr>
      <w:t>RENAL TRANSPLANTATION - TEXT UPDATE 2024</w:t>
    </w:r>
  </w:p>
</w:ftr>
</file>

<file path=word/footer4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TRANSPLANTATION</w:t>
    </w:r>
    <w:r>
      <w:rPr>
        <w:sz w:val="14"/>
        <w:szCs w:val="14"/>
        <w:color w:val="231F20"/>
        <w:spacing w:val="1"/>
      </w:rPr>
      <w:t xml:space="preserve"> - </w:t>
    </w:r>
    <w:r>
      <w:rPr>
        <w:sz w:val="14"/>
        <w:szCs w:val="14"/>
        <w:color w:val="231F20"/>
      </w:rPr>
      <w:t>TEXT</w:t>
    </w:r>
    <w:r>
      <w:rPr>
        <w:sz w:val="14"/>
        <w:szCs w:val="14"/>
        <w:color w:val="231F20"/>
        <w:spacing w:val="1"/>
      </w:rPr>
      <w:t xml:space="preserve"> </w:t>
    </w:r>
    <w:r>
      <w:rPr>
        <w:sz w:val="14"/>
        <w:szCs w:val="14"/>
        <w:color w:val="231F20"/>
      </w:rPr>
      <w:t>UPDATE</w:t>
    </w:r>
    <w:r>
      <w:rPr>
        <w:sz w:val="14"/>
        <w:szCs w:val="14"/>
        <w:color w:val="231F20"/>
        <w:spacing w:val="1"/>
      </w:rPr>
      <w:t xml:space="preserve"> 2024                    </w:t>
    </w:r>
    <w:r>
      <w:rPr>
        <w:sz w:val="14"/>
        <w:szCs w:val="14"/>
        <w:color w:val="231F20"/>
      </w:rPr>
      <w:t xml:space="preserve">                                                                                                                 </w:t>
    </w:r>
    <w:r>
      <w:rPr>
        <w:sz w:val="18"/>
        <w:szCs w:val="18"/>
        <w:color w:val="231F20"/>
      </w:rPr>
      <w:t>49</w:t>
    </w:r>
  </w:p>
</w:ftr>
</file>

<file path=word/footer4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50                      </w:t>
    </w:r>
    <w:r>
      <w:rPr>
        <w:sz w:val="18"/>
        <w:szCs w:val="18"/>
        <w:color w:val="231F20"/>
      </w:rPr>
      <w:t xml:space="preserve">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 2024</w:t>
    </w:r>
  </w:p>
</w:ftr>
</file>

<file path=word/footer4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4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</w:t>
    </w:r>
    <w:r>
      <w:rPr>
        <w:sz w:val="18"/>
        <w:szCs w:val="18"/>
        <w:color w:val="231F20"/>
        <w:spacing w:val="-1"/>
      </w:rPr>
      <w:t>51</w:t>
    </w:r>
  </w:p>
</w:ftr>
</file>

<file path=word/footer49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5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52                      </w:t>
    </w:r>
    <w:r>
      <w:rPr>
        <w:sz w:val="18"/>
        <w:szCs w:val="18"/>
        <w:color w:val="231F20"/>
      </w:rPr>
      <w:t xml:space="preserve">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 2024</w:t>
    </w:r>
  </w:p>
</w:ftr>
</file>

<file path=word/footer50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5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</w:t>
    </w:r>
    <w:r>
      <w:rPr>
        <w:sz w:val="18"/>
        <w:szCs w:val="18"/>
        <w:color w:val="231F20"/>
        <w:spacing w:val="-1"/>
      </w:rPr>
      <w:t>53</w:t>
    </w:r>
  </w:p>
</w:ftr>
</file>

<file path=word/footer5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54                      </w:t>
    </w:r>
    <w:r>
      <w:rPr>
        <w:sz w:val="18"/>
        <w:szCs w:val="18"/>
        <w:color w:val="231F20"/>
      </w:rPr>
      <w:t xml:space="preserve">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 2024</w:t>
    </w:r>
  </w:p>
</w:ftr>
</file>

<file path=word/footer5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493"/>
      <w:spacing w:line="183" w:lineRule="auto"/>
      <w:rPr>
        <w:sz w:val="18"/>
        <w:szCs w:val="18"/>
      </w:rPr>
    </w:pPr>
    <w:r>
      <w:rPr>
        <w:sz w:val="14"/>
        <w:szCs w:val="14"/>
        <w:color w:val="231F20"/>
      </w:rPr>
      <w:t>RENAL TRANSPLANTATION - TEXT UPDATE 2024                                                                                                                               </w:t>
    </w:r>
    <w:r>
      <w:rPr>
        <w:sz w:val="14"/>
        <w:szCs w:val="14"/>
        <w:color w:val="231F20"/>
        <w:spacing w:val="-1"/>
      </w:rPr>
      <w:t xml:space="preserve">       </w:t>
    </w:r>
    <w:r>
      <w:rPr>
        <w:sz w:val="18"/>
        <w:szCs w:val="18"/>
        <w:color w:val="231F20"/>
        <w:spacing w:val="-1"/>
      </w:rPr>
      <w:t>55</w:t>
    </w:r>
  </w:p>
</w:ftr>
</file>

<file path=word/footer5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pStyle w:val="BodyText"/>
      <w:ind w:left="1147"/>
      <w:spacing w:line="183" w:lineRule="auto"/>
      <w:rPr>
        <w:sz w:val="14"/>
        <w:szCs w:val="14"/>
      </w:rPr>
    </w:pPr>
    <w:r>
      <w:rPr>
        <w:sz w:val="18"/>
        <w:szCs w:val="18"/>
        <w:color w:val="231F20"/>
        <w:spacing w:val="1"/>
      </w:rPr>
      <w:t>56                      </w:t>
    </w:r>
    <w:r>
      <w:rPr>
        <w:sz w:val="18"/>
        <w:szCs w:val="18"/>
        <w:color w:val="231F20"/>
      </w:rPr>
      <w:t xml:space="preserve">                                                                                  </w:t>
    </w:r>
    <w:r>
      <w:rPr>
        <w:sz w:val="14"/>
        <w:szCs w:val="14"/>
        <w:color w:val="231F20"/>
      </w:rPr>
      <w:t>RENAL TRANSPLANTATION - TEXT</w:t>
    </w:r>
    <w:r>
      <w:rPr>
        <w:sz w:val="14"/>
        <w:szCs w:val="14"/>
        <w:color w:val="231F20"/>
        <w:spacing w:val="5"/>
      </w:rPr>
      <w:t xml:space="preserve"> </w:t>
    </w:r>
    <w:r>
      <w:rPr>
        <w:sz w:val="14"/>
        <w:szCs w:val="14"/>
        <w:color w:val="231F20"/>
      </w:rPr>
      <w:t>UPDATE 2024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spacing w:line="14" w:lineRule="auto"/>
      <w:rPr>
        <w:rFonts w:ascii="Arial"/>
        <w:sz w:val="2"/>
      </w:rPr>
    </w:pPr>
    <w:r/>
  </w:p>
</w:hd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Gill Sans MT" w:hAnsi="Gill Sans MT" w:eastAsia="Gill Sans MT" w:cs="Gill Sans MT"/>
      <w:sz w:val="32"/>
      <w:szCs w:val="32"/>
      <w:lang w:val="en-US" w:eastAsia="en-US" w:bidi="ar-SA"/>
    </w:rPr>
  </w:style>
  <w:style w:type="paragraph" w:styleId="TableText">
    <w:name w:val="Table Text"/>
    <w:basedOn w:val="Normal"/>
    <w:semiHidden/>
    <w:qFormat/>
    <w:pPr/>
    <w:rPr>
      <w:rFonts w:ascii="Gill Sans MT" w:hAnsi="Gill Sans MT" w:eastAsia="Gill Sans MT" w:cs="Gill Sans MT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hyperlink" Target="https://pubmed.ncbi.nlm.nih.gov/22071829" TargetMode="External"/><Relationship Id="rId98" Type="http://schemas.openxmlformats.org/officeDocument/2006/relationships/hyperlink" Target="https://pubmed.ncbi.nlm.nih.gov/20417024" TargetMode="External"/><Relationship Id="rId97" Type="http://schemas.openxmlformats.org/officeDocument/2006/relationships/hyperlink" Target="https://pubmed.ncbi.nlm.nih.gov/19175543" TargetMode="External"/><Relationship Id="rId96" Type="http://schemas.openxmlformats.org/officeDocument/2006/relationships/hyperlink" Target="https://pubmed.ncbi.nlm.nih.gov/23198985" TargetMode="External"/><Relationship Id="rId95" Type="http://schemas.openxmlformats.org/officeDocument/2006/relationships/hyperlink" Target="https://pubmed.ncbi.nlm.nih.gov/18467413" TargetMode="External"/><Relationship Id="rId94" Type="http://schemas.openxmlformats.org/officeDocument/2006/relationships/hyperlink" Target="https://www.cebm.ox.ac.uk/resources/levels-of-evidence/oxford-centre-for-evidence-based" TargetMode="External"/><Relationship Id="rId93" Type="http://schemas.openxmlformats.org/officeDocument/2006/relationships/footer" Target="footer33.xml"/><Relationship Id="rId92" Type="http://schemas.openxmlformats.org/officeDocument/2006/relationships/image" Target="media/image37.png"/><Relationship Id="rId91" Type="http://schemas.openxmlformats.org/officeDocument/2006/relationships/footer" Target="footer32.xml"/><Relationship Id="rId90" Type="http://schemas.openxmlformats.org/officeDocument/2006/relationships/image" Target="media/image36.png"/><Relationship Id="rId9" Type="http://schemas.openxmlformats.org/officeDocument/2006/relationships/hyperlink" Target="http://www" TargetMode="External"/><Relationship Id="rId89" Type="http://schemas.openxmlformats.org/officeDocument/2006/relationships/hyperlink" Target="3.1.12.1" TargetMode="External"/><Relationship Id="rId88" Type="http://schemas.openxmlformats.org/officeDocument/2006/relationships/hyperlink" Target="3.1.11.3" TargetMode="External"/><Relationship Id="rId87" Type="http://schemas.openxmlformats.org/officeDocument/2006/relationships/footer" Target="footer31.xml"/><Relationship Id="rId86" Type="http://schemas.openxmlformats.org/officeDocument/2006/relationships/image" Target="media/image35.png"/><Relationship Id="rId85" Type="http://schemas.openxmlformats.org/officeDocument/2006/relationships/hyperlink" Target="3.1.11.2" TargetMode="External"/><Relationship Id="rId84" Type="http://schemas.openxmlformats.org/officeDocument/2006/relationships/hyperlink" Target="3.1.11.1" TargetMode="External"/><Relationship Id="rId83" Type="http://schemas.openxmlformats.org/officeDocument/2006/relationships/footer" Target="footer30.xml"/><Relationship Id="rId82" Type="http://schemas.openxmlformats.org/officeDocument/2006/relationships/image" Target="media/image34.png"/><Relationship Id="rId81" Type="http://schemas.openxmlformats.org/officeDocument/2006/relationships/hyperlink" Target="3.1.10.8" TargetMode="External"/><Relationship Id="rId80" Type="http://schemas.openxmlformats.org/officeDocument/2006/relationships/footer" Target="footer29.xml"/><Relationship Id="rId8" Type="http://schemas.openxmlformats.org/officeDocument/2006/relationships/footer" Target="footer1.xml"/><Relationship Id="rId79" Type="http://schemas.openxmlformats.org/officeDocument/2006/relationships/image" Target="media/image33.png"/><Relationship Id="rId78" Type="http://schemas.openxmlformats.org/officeDocument/2006/relationships/hyperlink" Target="3.1.10.7" TargetMode="External"/><Relationship Id="rId77" Type="http://schemas.openxmlformats.org/officeDocument/2006/relationships/hyperlink" Target="3.1.10.6" TargetMode="External"/><Relationship Id="rId76" Type="http://schemas.openxmlformats.org/officeDocument/2006/relationships/footer" Target="footer28.xml"/><Relationship Id="rId75" Type="http://schemas.openxmlformats.org/officeDocument/2006/relationships/image" Target="media/image32.png"/><Relationship Id="rId74" Type="http://schemas.openxmlformats.org/officeDocument/2006/relationships/hyperlink" Target="3.1.10.5" TargetMode="External"/><Relationship Id="rId73" Type="http://schemas.openxmlformats.org/officeDocument/2006/relationships/footer" Target="footer27.xml"/><Relationship Id="rId72" Type="http://schemas.openxmlformats.org/officeDocument/2006/relationships/image" Target="media/image31.png"/><Relationship Id="rId71" Type="http://schemas.openxmlformats.org/officeDocument/2006/relationships/hyperlink" Target="3.1.10.4" TargetMode="External"/><Relationship Id="rId70" Type="http://schemas.openxmlformats.org/officeDocument/2006/relationships/hyperlink" Target="3.1.10.3" TargetMode="External"/><Relationship Id="rId7" Type="http://schemas.openxmlformats.org/officeDocument/2006/relationships/image" Target="media/image5.png"/><Relationship Id="rId69" Type="http://schemas.openxmlformats.org/officeDocument/2006/relationships/footer" Target="footer26.xml"/><Relationship Id="rId68" Type="http://schemas.openxmlformats.org/officeDocument/2006/relationships/image" Target="media/image30.png"/><Relationship Id="rId67" Type="http://schemas.openxmlformats.org/officeDocument/2006/relationships/hyperlink" Target="3.1.10.2" TargetMode="External"/><Relationship Id="rId66" Type="http://schemas.openxmlformats.org/officeDocument/2006/relationships/footer" Target="footer25.xml"/><Relationship Id="rId65" Type="http://schemas.openxmlformats.org/officeDocument/2006/relationships/image" Target="media/image29.png"/><Relationship Id="rId64" Type="http://schemas.openxmlformats.org/officeDocument/2006/relationships/hyperlink" Target="3.1.10.1" TargetMode="External"/><Relationship Id="rId63" Type="http://schemas.openxmlformats.org/officeDocument/2006/relationships/footer" Target="footer24.xml"/><Relationship Id="rId62" Type="http://schemas.openxmlformats.org/officeDocument/2006/relationships/image" Target="media/image28.png"/><Relationship Id="rId61" Type="http://schemas.openxmlformats.org/officeDocument/2006/relationships/footer" Target="footer23.xml"/><Relationship Id="rId60" Type="http://schemas.openxmlformats.org/officeDocument/2006/relationships/image" Target="media/image27.png"/><Relationship Id="rId6" Type="http://schemas.openxmlformats.org/officeDocument/2006/relationships/image" Target="media/image4.png"/><Relationship Id="rId59" Type="http://schemas.openxmlformats.org/officeDocument/2006/relationships/footer" Target="footer22.xml"/><Relationship Id="rId58" Type="http://schemas.openxmlformats.org/officeDocument/2006/relationships/image" Target="media/image26.png"/><Relationship Id="rId57" Type="http://schemas.openxmlformats.org/officeDocument/2006/relationships/hyperlink" Target="3.1.7.14" TargetMode="External"/><Relationship Id="rId56" Type="http://schemas.openxmlformats.org/officeDocument/2006/relationships/footer" Target="footer21.xml"/><Relationship Id="rId55" Type="http://schemas.openxmlformats.org/officeDocument/2006/relationships/image" Target="media/image25.png"/><Relationship Id="rId54" Type="http://schemas.openxmlformats.org/officeDocument/2006/relationships/hyperlink" Target="3.1.7.13" TargetMode="External"/><Relationship Id="rId53" Type="http://schemas.openxmlformats.org/officeDocument/2006/relationships/hyperlink" Target="3.1.7.12" TargetMode="External"/><Relationship Id="rId52" Type="http://schemas.openxmlformats.org/officeDocument/2006/relationships/hyperlink" Target="3.1.7.11" TargetMode="External"/><Relationship Id="rId519" Type="http://schemas.openxmlformats.org/officeDocument/2006/relationships/fontTable" Target="fontTable.xml"/><Relationship Id="rId518" Type="http://schemas.openxmlformats.org/officeDocument/2006/relationships/styles" Target="styles.xml"/><Relationship Id="rId517" Type="http://schemas.openxmlformats.org/officeDocument/2006/relationships/settings" Target="settings.xml"/><Relationship Id="rId516" Type="http://schemas.openxmlformats.org/officeDocument/2006/relationships/image" Target="media/image58.png"/><Relationship Id="rId515" Type="http://schemas.openxmlformats.org/officeDocument/2006/relationships/hyperlink" Target="http://uroweb.org/guidelines/compilations-of-all-guidelines/Referencestoindividualguidelinesshouldbestructuredinthefollowingway:" TargetMode="External"/><Relationship Id="rId514" Type="http://schemas.openxmlformats.org/officeDocument/2006/relationships/hyperlink" Target="https://pubmed.ncbi.nlm.nih.gov/21446974" TargetMode="External"/><Relationship Id="rId513" Type="http://schemas.openxmlformats.org/officeDocument/2006/relationships/hyperlink" Target="https://pubmed.ncbi.nlm.nih.gov/26262460" TargetMode="External"/><Relationship Id="rId512" Type="http://schemas.openxmlformats.org/officeDocument/2006/relationships/hyperlink" Target="https://pubmed.ncbi.nlm.nih.gov/25691290" TargetMode="External"/><Relationship Id="rId511" Type="http://schemas.openxmlformats.org/officeDocument/2006/relationships/hyperlink" Target="https://pubmed.ncbi.nlm.nih.gov/22000139" TargetMode="External"/><Relationship Id="rId510" Type="http://schemas.openxmlformats.org/officeDocument/2006/relationships/hyperlink" Target="https://pubmed.ncbi.nlm.nih.gov/36094829" TargetMode="External"/><Relationship Id="rId51" Type="http://schemas.openxmlformats.org/officeDocument/2006/relationships/hyperlink" Target="3.1.7.10" TargetMode="External"/><Relationship Id="rId509" Type="http://schemas.openxmlformats.org/officeDocument/2006/relationships/hyperlink" Target="https://pubmed.ncbi.nlm.nih.gov/21059108" TargetMode="External"/><Relationship Id="rId508" Type="http://schemas.openxmlformats.org/officeDocument/2006/relationships/hyperlink" Target="https://pubmed.ncbi.nlm.nih.gov/22000138" TargetMode="External"/><Relationship Id="rId507" Type="http://schemas.openxmlformats.org/officeDocument/2006/relationships/hyperlink" Target="https://pubmed.ncbi.nlm.nih.gov/23062667" TargetMode="External"/><Relationship Id="rId506" Type="http://schemas.openxmlformats.org/officeDocument/2006/relationships/footer" Target="footer53.xml"/><Relationship Id="rId505" Type="http://schemas.openxmlformats.org/officeDocument/2006/relationships/hyperlink" Target="https://pubmed.ncbi.nlm.nih.gov/24257690" TargetMode="External"/><Relationship Id="rId504" Type="http://schemas.openxmlformats.org/officeDocument/2006/relationships/image" Target="media/image57.png"/><Relationship Id="rId503" Type="http://schemas.openxmlformats.org/officeDocument/2006/relationships/hyperlink" Target="https://pubmed.ncbi.nlm.nih.gov/29470345" TargetMode="External"/><Relationship Id="rId502" Type="http://schemas.openxmlformats.org/officeDocument/2006/relationships/hyperlink" Target="https://pubmed.ncbi.nlm.nih.gov/19656128" TargetMode="External"/><Relationship Id="rId501" Type="http://schemas.openxmlformats.org/officeDocument/2006/relationships/hyperlink" Target="https://pubmed.ncbi.nlm.nih.gov/29315141" TargetMode="External"/><Relationship Id="rId500" Type="http://schemas.openxmlformats.org/officeDocument/2006/relationships/hyperlink" Target="https://pubmed.ncbi.nlm.nih.gov/30231232" TargetMode="External"/><Relationship Id="rId50" Type="http://schemas.openxmlformats.org/officeDocument/2006/relationships/footer" Target="footer20.xml"/><Relationship Id="rId5" Type="http://schemas.openxmlformats.org/officeDocument/2006/relationships/header" Target="header2.xml"/><Relationship Id="rId499" Type="http://schemas.openxmlformats.org/officeDocument/2006/relationships/hyperlink" Target="https://pubmed.ncbi.nlm.nih.gov/26555944" TargetMode="External"/><Relationship Id="rId498" Type="http://schemas.openxmlformats.org/officeDocument/2006/relationships/hyperlink" Target="https://pubmed.ncbi.nlm.nih.gov/26406806" TargetMode="External"/><Relationship Id="rId497" Type="http://schemas.openxmlformats.org/officeDocument/2006/relationships/hyperlink" Target="https://pubmed.ncbi.nlm.nih.gov/25430052" TargetMode="External"/><Relationship Id="rId496" Type="http://schemas.openxmlformats.org/officeDocument/2006/relationships/hyperlink" Target="https://pubmed.ncbi.nlm.nih.gov/26348571" TargetMode="External"/><Relationship Id="rId495" Type="http://schemas.openxmlformats.org/officeDocument/2006/relationships/hyperlink" Target="https://pubmed.ncbi.nlm.nih.gov/31895348" TargetMode="External"/><Relationship Id="rId494" Type="http://schemas.openxmlformats.org/officeDocument/2006/relationships/hyperlink" Target="https://pubmed.ncbi.nlm.nih.gov/30748089" TargetMode="External"/><Relationship Id="rId493" Type="http://schemas.openxmlformats.org/officeDocument/2006/relationships/hyperlink" Target="https://pubmed.ncbi.nlm.nih.gov/26284692" TargetMode="External"/><Relationship Id="rId492" Type="http://schemas.openxmlformats.org/officeDocument/2006/relationships/hyperlink" Target="https://pubmed.ncbi.nlm.nih.gov/26601796" TargetMode="External"/><Relationship Id="rId491" Type="http://schemas.openxmlformats.org/officeDocument/2006/relationships/hyperlink" Target="https://pubmed.ncbi.nlm.nih.gov/32463180" TargetMode="External"/><Relationship Id="rId490" Type="http://schemas.openxmlformats.org/officeDocument/2006/relationships/hyperlink" Target="https://pubmed.ncbi.nlm.nih.gov/37310258" TargetMode="External"/><Relationship Id="rId49" Type="http://schemas.openxmlformats.org/officeDocument/2006/relationships/image" Target="media/image24.png"/><Relationship Id="rId489" Type="http://schemas.openxmlformats.org/officeDocument/2006/relationships/hyperlink" Target="https://pubmed.ncbi.nlm.nih.gov/31308074" TargetMode="External"/><Relationship Id="rId488" Type="http://schemas.openxmlformats.org/officeDocument/2006/relationships/hyperlink" Target="https://pubmed.ncbi.nlm.nih.gov/22836133" TargetMode="External"/><Relationship Id="rId487" Type="http://schemas.openxmlformats.org/officeDocument/2006/relationships/hyperlink" Target="https://pubmed.ncbi.nlm.nih.gov/27345248" TargetMode="External"/><Relationship Id="rId486" Type="http://schemas.openxmlformats.org/officeDocument/2006/relationships/hyperlink" Target="https://pubmed.ncbi.nlm.nih.gov/25205033" TargetMode="External"/><Relationship Id="rId485" Type="http://schemas.openxmlformats.org/officeDocument/2006/relationships/footer" Target="footer52.xml"/><Relationship Id="rId484" Type="http://schemas.openxmlformats.org/officeDocument/2006/relationships/hyperlink" Target="https://pubmed.ncbi.nlm.nih.gov/26159444" TargetMode="External"/><Relationship Id="rId483" Type="http://schemas.openxmlformats.org/officeDocument/2006/relationships/image" Target="media/image56.png"/><Relationship Id="rId482" Type="http://schemas.openxmlformats.org/officeDocument/2006/relationships/hyperlink" Target="https://pubmed.ncbi.nlm.nih.gov/29570163" TargetMode="External"/><Relationship Id="rId481" Type="http://schemas.openxmlformats.org/officeDocument/2006/relationships/hyperlink" Target="https://pubmed.ncbi.nlm.nih.gov/27889299" TargetMode="External"/><Relationship Id="rId480" Type="http://schemas.openxmlformats.org/officeDocument/2006/relationships/hyperlink" Target="https://pubmed.ncbi.nlm.nih.gov/29077658" TargetMode="External"/><Relationship Id="rId48" Type="http://schemas.openxmlformats.org/officeDocument/2006/relationships/footer" Target="footer19.xml"/><Relationship Id="rId479" Type="http://schemas.openxmlformats.org/officeDocument/2006/relationships/hyperlink" Target="https://pubmed.ncbi.nlm.nih.gov/29509295" TargetMode="External"/><Relationship Id="rId478" Type="http://schemas.openxmlformats.org/officeDocument/2006/relationships/hyperlink" Target="https://pubmed.ncbi.nlm.nih.gov/25965549" TargetMode="External"/><Relationship Id="rId477" Type="http://schemas.openxmlformats.org/officeDocument/2006/relationships/hyperlink" Target="https://pubmed.ncbi.nlm.nih.gov/25416857" TargetMode="External"/><Relationship Id="rId476" Type="http://schemas.openxmlformats.org/officeDocument/2006/relationships/hyperlink" Target="https://pubmed.ncbi.nlm.nih.gov/28403127" TargetMode="External"/><Relationship Id="rId475" Type="http://schemas.openxmlformats.org/officeDocument/2006/relationships/hyperlink" Target="https://pubmed.ncbi.nlm.nih.gov/26816011" TargetMode="External"/><Relationship Id="rId474" Type="http://schemas.openxmlformats.org/officeDocument/2006/relationships/hyperlink" Target="https://pubmed.ncbi.nlm.nih.gov/27130868" TargetMode="External"/><Relationship Id="rId473" Type="http://schemas.openxmlformats.org/officeDocument/2006/relationships/hyperlink" Target="https://pubmed.ncbi.nlm.nih.gov/27517137" TargetMode="External"/><Relationship Id="rId472" Type="http://schemas.openxmlformats.org/officeDocument/2006/relationships/hyperlink" Target="https://pubmed.ncbi.nlm.nih.gov/23206310" TargetMode="External"/><Relationship Id="rId471" Type="http://schemas.openxmlformats.org/officeDocument/2006/relationships/hyperlink" Target="https://pubmed.ncbi.nlm.nih.gov/34706967" TargetMode="External"/><Relationship Id="rId470" Type="http://schemas.openxmlformats.org/officeDocument/2006/relationships/hyperlink" Target="https://pubmed.ncbi.nlm.nih.gov/35911396" TargetMode="External"/><Relationship Id="rId47" Type="http://schemas.openxmlformats.org/officeDocument/2006/relationships/image" Target="media/image23.png"/><Relationship Id="rId469" Type="http://schemas.openxmlformats.org/officeDocument/2006/relationships/hyperlink" Target="https://pubmed.ncbi.nlm.nih.gov/21511836" TargetMode="External"/><Relationship Id="rId468" Type="http://schemas.openxmlformats.org/officeDocument/2006/relationships/hyperlink" Target="https://pubmed.ncbi.nlm.nih.gov/28731207" TargetMode="External"/><Relationship Id="rId467" Type="http://schemas.openxmlformats.org/officeDocument/2006/relationships/hyperlink" Target="https://pubmed.ncbi.nlm.nih.gov/28073178" TargetMode="External"/><Relationship Id="rId466" Type="http://schemas.openxmlformats.org/officeDocument/2006/relationships/hyperlink" Target="https://pubmed.ncbi.nlm.nih.gov/26457257" TargetMode="External"/><Relationship Id="rId465" Type="http://schemas.openxmlformats.org/officeDocument/2006/relationships/footer" Target="footer51.xml"/><Relationship Id="rId464" Type="http://schemas.openxmlformats.org/officeDocument/2006/relationships/hyperlink" Target="https://pubmed.ncbi.nlm.nih.gov/27798202" TargetMode="External"/><Relationship Id="rId463" Type="http://schemas.openxmlformats.org/officeDocument/2006/relationships/hyperlink" Target="https://pubmed.ncbi.nlm.nih.gov/32170593" TargetMode="External"/><Relationship Id="rId462" Type="http://schemas.openxmlformats.org/officeDocument/2006/relationships/image" Target="media/image55.png"/><Relationship Id="rId461" Type="http://schemas.openxmlformats.org/officeDocument/2006/relationships/hyperlink" Target="https://pubmed.ncbi.nlm.nih.gov/27223882" TargetMode="External"/><Relationship Id="rId460" Type="http://schemas.openxmlformats.org/officeDocument/2006/relationships/hyperlink" Target="https://pubmed.ncbi.nlm.nih.gov/20055533" TargetMode="External"/><Relationship Id="rId46" Type="http://schemas.openxmlformats.org/officeDocument/2006/relationships/footer" Target="footer18.xml"/><Relationship Id="rId459" Type="http://schemas.openxmlformats.org/officeDocument/2006/relationships/hyperlink" Target="https://pubmed.ncbi.nlm.nih.gov/20536789" TargetMode="External"/><Relationship Id="rId458" Type="http://schemas.openxmlformats.org/officeDocument/2006/relationships/hyperlink" Target="https://pubmed.ncbi.nlm.nih.gov/20091551" TargetMode="External"/><Relationship Id="rId457" Type="http://schemas.openxmlformats.org/officeDocument/2006/relationships/hyperlink" Target="https://pubmed.ncbi.nlm.nih.gov/26518947" TargetMode="External"/><Relationship Id="rId456" Type="http://schemas.openxmlformats.org/officeDocument/2006/relationships/hyperlink" Target="https://pubmed.ncbi.nlm.nih.gov/20620496" TargetMode="External"/><Relationship Id="rId455" Type="http://schemas.openxmlformats.org/officeDocument/2006/relationships/hyperlink" Target="https://pubmed.ncbi.nlm.nih.gov/27190384" TargetMode="External"/><Relationship Id="rId454" Type="http://schemas.openxmlformats.org/officeDocument/2006/relationships/hyperlink" Target="https://pubmed.ncbi.nlm.nih.gov/28160552" TargetMode="External"/><Relationship Id="rId453" Type="http://schemas.openxmlformats.org/officeDocument/2006/relationships/hyperlink" Target="https://pubmed.ncbi.nlm.nih.gov/24809813" TargetMode="External"/><Relationship Id="rId452" Type="http://schemas.openxmlformats.org/officeDocument/2006/relationships/hyperlink" Target="https://pubmed.ncbi.nlm.nih.gov/23026948" TargetMode="External"/><Relationship Id="rId451" Type="http://schemas.openxmlformats.org/officeDocument/2006/relationships/hyperlink" Target="https://pubmed.ncbi.nlm.nih.gov/32072714" TargetMode="External"/><Relationship Id="rId450" Type="http://schemas.openxmlformats.org/officeDocument/2006/relationships/hyperlink" Target="https://pubmed.ncbi.nlm.nih.gov/22300538" TargetMode="External"/><Relationship Id="rId45" Type="http://schemas.openxmlformats.org/officeDocument/2006/relationships/image" Target="media/image22.png"/><Relationship Id="rId449" Type="http://schemas.openxmlformats.org/officeDocument/2006/relationships/hyperlink" Target="https://pubmed.ncbi.nlm.nih.gov/26915834" TargetMode="External"/><Relationship Id="rId448" Type="http://schemas.openxmlformats.org/officeDocument/2006/relationships/hyperlink" Target="https://pubmed.ncbi.nlm.nih.gov/25569597" TargetMode="External"/><Relationship Id="rId447" Type="http://schemas.openxmlformats.org/officeDocument/2006/relationships/hyperlink" Target="https://pubmed.ncbi.nlm.nih.gov/29292693" TargetMode="External"/><Relationship Id="rId446" Type="http://schemas.openxmlformats.org/officeDocument/2006/relationships/hyperlink" Target="https://pubmed.ncbi.nlm.nih.gov/30801548" TargetMode="External"/><Relationship Id="rId445" Type="http://schemas.openxmlformats.org/officeDocument/2006/relationships/hyperlink" Target="https://pubmed.ncbi.nlm.nih.gov/31027892" TargetMode="External"/><Relationship Id="rId444" Type="http://schemas.openxmlformats.org/officeDocument/2006/relationships/footer" Target="footer50.xml"/><Relationship Id="rId443" Type="http://schemas.openxmlformats.org/officeDocument/2006/relationships/hyperlink" Target="https://pubmed.ncbi.nlm.nih.gov/31152476" TargetMode="External"/><Relationship Id="rId442" Type="http://schemas.openxmlformats.org/officeDocument/2006/relationships/hyperlink" Target="https://pubmed.ncbi.nlm.nih.gov/27754567" TargetMode="External"/><Relationship Id="rId441" Type="http://schemas.openxmlformats.org/officeDocument/2006/relationships/image" Target="media/image54.png"/><Relationship Id="rId440" Type="http://schemas.openxmlformats.org/officeDocument/2006/relationships/hyperlink" Target="https://pubmed.ncbi.nlm.nih.gov/27775865" TargetMode="External"/><Relationship Id="rId44" Type="http://schemas.openxmlformats.org/officeDocument/2006/relationships/footer" Target="footer17.xml"/><Relationship Id="rId439" Type="http://schemas.openxmlformats.org/officeDocument/2006/relationships/hyperlink" Target="https://pubmed.ncbi.nlm.nih.gov/27915965" TargetMode="External"/><Relationship Id="rId438" Type="http://schemas.openxmlformats.org/officeDocument/2006/relationships/hyperlink" Target="https://pubmed.ncbi.nlm.nih.gov/28141897" TargetMode="External"/><Relationship Id="rId437" Type="http://schemas.openxmlformats.org/officeDocument/2006/relationships/hyperlink" Target="https://pubmed.ncbi.nlm.nih.gov/25017487" TargetMode="External"/><Relationship Id="rId436" Type="http://schemas.openxmlformats.org/officeDocument/2006/relationships/hyperlink" Target="https://pubmed.ncbi.nlm.nih.gov/26982492" TargetMode="External"/><Relationship Id="rId435" Type="http://schemas.openxmlformats.org/officeDocument/2006/relationships/hyperlink" Target="https://pubmed.ncbi.nlm.nih.gov/31840244" TargetMode="External"/><Relationship Id="rId434" Type="http://schemas.openxmlformats.org/officeDocument/2006/relationships/hyperlink" Target="https://pubmed.ncbi.nlm.nih.gov/29659588" TargetMode="External"/><Relationship Id="rId433" Type="http://schemas.openxmlformats.org/officeDocument/2006/relationships/hyperlink" Target="https://pubmed.ncbi.nlm.nih.gov/26126806" TargetMode="External"/><Relationship Id="rId432" Type="http://schemas.openxmlformats.org/officeDocument/2006/relationships/hyperlink" Target="https://pubmed.ncbi.nlm.nih.gov/25422259" TargetMode="External"/><Relationship Id="rId431" Type="http://schemas.openxmlformats.org/officeDocument/2006/relationships/hyperlink" Target="https://pubmed.ncbi.nlm.nih.gov/28107397" TargetMode="External"/><Relationship Id="rId430" Type="http://schemas.openxmlformats.org/officeDocument/2006/relationships/hyperlink" Target="https://pubmed.ncbi.nlm.nih.gov/25088685" TargetMode="External"/><Relationship Id="rId43" Type="http://schemas.openxmlformats.org/officeDocument/2006/relationships/image" Target="media/image21.png"/><Relationship Id="rId429" Type="http://schemas.openxmlformats.org/officeDocument/2006/relationships/hyperlink" Target="https://pubmed.ncbi.nlm.nih.gov/27445164" TargetMode="External"/><Relationship Id="rId428" Type="http://schemas.openxmlformats.org/officeDocument/2006/relationships/hyperlink" Target="https://pubmed.ncbi.nlm.nih.gov/31343574" TargetMode="External"/><Relationship Id="rId427" Type="http://schemas.openxmlformats.org/officeDocument/2006/relationships/hyperlink" Target="https://pubmed.ncbi.nlm.nih.gov/26603484" TargetMode="External"/><Relationship Id="rId426" Type="http://schemas.openxmlformats.org/officeDocument/2006/relationships/hyperlink" Target="https://pubmed.ncbi.nlm.nih.gov/26667069" TargetMode="External"/><Relationship Id="rId425" Type="http://schemas.openxmlformats.org/officeDocument/2006/relationships/footer" Target="footer49.xml"/><Relationship Id="rId424" Type="http://schemas.openxmlformats.org/officeDocument/2006/relationships/hyperlink" Target="https://pubmed.ncbi.nlm.nih.gov/22928953" TargetMode="External"/><Relationship Id="rId423" Type="http://schemas.openxmlformats.org/officeDocument/2006/relationships/hyperlink" Target="https://pubmed.ncbi.nlm.nih.gov/30450457" TargetMode="External"/><Relationship Id="rId422" Type="http://schemas.openxmlformats.org/officeDocument/2006/relationships/image" Target="media/image53.png"/><Relationship Id="rId421" Type="http://schemas.openxmlformats.org/officeDocument/2006/relationships/hyperlink" Target="https://pubmed.ncbi.nlm.nih.gov/27871759" TargetMode="External"/><Relationship Id="rId420" Type="http://schemas.openxmlformats.org/officeDocument/2006/relationships/hyperlink" Target="https://pubmed.ncbi.nlm.nih.gov/23432755" TargetMode="External"/><Relationship Id="rId42" Type="http://schemas.openxmlformats.org/officeDocument/2006/relationships/footer" Target="footer16.xml"/><Relationship Id="rId419" Type="http://schemas.openxmlformats.org/officeDocument/2006/relationships/hyperlink" Target="https://pubmed.ncbi.nlm.nih.gov/22067312" TargetMode="External"/><Relationship Id="rId418" Type="http://schemas.openxmlformats.org/officeDocument/2006/relationships/hyperlink" Target="https://pubmed.ncbi.nlm.nih.gov/9039928" TargetMode="External"/><Relationship Id="rId417" Type="http://schemas.openxmlformats.org/officeDocument/2006/relationships/hyperlink" Target="https://pubmed.ncbi.nlm.nih.gov/17460145" TargetMode="External"/><Relationship Id="rId416" Type="http://schemas.openxmlformats.org/officeDocument/2006/relationships/hyperlink" Target="https://pubmed.ncbi.nlm.nih.gov/25032096" TargetMode="External"/><Relationship Id="rId415" Type="http://schemas.openxmlformats.org/officeDocument/2006/relationships/hyperlink" Target="https://pubmed.ncbi.nlm.nih.gov/21464796" TargetMode="External"/><Relationship Id="rId414" Type="http://schemas.openxmlformats.org/officeDocument/2006/relationships/hyperlink" Target="https://pubmed.ncbi.nlm.nih.gov/27546100" TargetMode="External"/><Relationship Id="rId413" Type="http://schemas.openxmlformats.org/officeDocument/2006/relationships/hyperlink" Target="https://pubmed.ncbi.nlm.nih.gov/21454067" TargetMode="External"/><Relationship Id="rId412" Type="http://schemas.openxmlformats.org/officeDocument/2006/relationships/hyperlink" Target="https://pubmed.ncbi.nlm.nih.gov/23896556" TargetMode="External"/><Relationship Id="rId411" Type="http://schemas.openxmlformats.org/officeDocument/2006/relationships/hyperlink" Target="https://pubmed.ncbi.nlm.nih.gov/21304036" TargetMode="External"/><Relationship Id="rId410" Type="http://schemas.openxmlformats.org/officeDocument/2006/relationships/hyperlink" Target="https://pubmed.ncbi.nlm.nih.gov/22861144" TargetMode="External"/><Relationship Id="rId41" Type="http://schemas.openxmlformats.org/officeDocument/2006/relationships/image" Target="media/image20.png"/><Relationship Id="rId409" Type="http://schemas.openxmlformats.org/officeDocument/2006/relationships/hyperlink" Target="https://pubmed.ncbi.nlm.nih.gov/23121178" TargetMode="External"/><Relationship Id="rId408" Type="http://schemas.openxmlformats.org/officeDocument/2006/relationships/hyperlink" Target="https://pubmed.ncbi.nlm.nih.gov/21245794" TargetMode="External"/><Relationship Id="rId407" Type="http://schemas.openxmlformats.org/officeDocument/2006/relationships/hyperlink" Target="https://pubmed.ncbi.nlm.nih.gov/24476010" TargetMode="External"/><Relationship Id="rId406" Type="http://schemas.openxmlformats.org/officeDocument/2006/relationships/hyperlink" Target="https://pubmed.ncbi.nlm.nih.gov/26633102" TargetMode="External"/><Relationship Id="rId405" Type="http://schemas.openxmlformats.org/officeDocument/2006/relationships/footer" Target="footer48.xml"/><Relationship Id="rId404" Type="http://schemas.openxmlformats.org/officeDocument/2006/relationships/hyperlink" Target="https://pubmed.ncbi.nlm.nih.gov/25758949" TargetMode="External"/><Relationship Id="rId403" Type="http://schemas.openxmlformats.org/officeDocument/2006/relationships/hyperlink" Target="https://pubmed.ncbi.nlm.nih.gov/24792322" TargetMode="External"/><Relationship Id="rId402" Type="http://schemas.openxmlformats.org/officeDocument/2006/relationships/image" Target="media/image52.png"/><Relationship Id="rId401" Type="http://schemas.openxmlformats.org/officeDocument/2006/relationships/hyperlink" Target="https://pubmed.ncbi.nlm.nih.gov/22863029" TargetMode="External"/><Relationship Id="rId400" Type="http://schemas.openxmlformats.org/officeDocument/2006/relationships/hyperlink" Target="https://pubmed.ncbi.nlm.nih.gov/20795786" TargetMode="External"/><Relationship Id="rId40" Type="http://schemas.openxmlformats.org/officeDocument/2006/relationships/footer" Target="footer15.xml"/><Relationship Id="rId4" Type="http://schemas.openxmlformats.org/officeDocument/2006/relationships/image" Target="media/image3.png"/><Relationship Id="rId399" Type="http://schemas.openxmlformats.org/officeDocument/2006/relationships/hyperlink" Target="https://pubmed.ncbi.nlm.nih.gov/20299336" TargetMode="External"/><Relationship Id="rId398" Type="http://schemas.openxmlformats.org/officeDocument/2006/relationships/hyperlink" Target="https://pubmed.ncbi.nlm.nih.gov/25809144" TargetMode="External"/><Relationship Id="rId397" Type="http://schemas.openxmlformats.org/officeDocument/2006/relationships/hyperlink" Target="https://pubmed.ncbi.nlm.nih.gov/21949096" TargetMode="External"/><Relationship Id="rId396" Type="http://schemas.openxmlformats.org/officeDocument/2006/relationships/hyperlink" Target="https://pubmed.ncbi.nlm.nih.gov/29891834" TargetMode="External"/><Relationship Id="rId395" Type="http://schemas.openxmlformats.org/officeDocument/2006/relationships/hyperlink" Target="https://pubmed.ncbi.nlm.nih.gov/25557802" TargetMode="External"/><Relationship Id="rId394" Type="http://schemas.openxmlformats.org/officeDocument/2006/relationships/hyperlink" Target="https://pubmed.ncbi.nlm.nih.gov/25959589" TargetMode="External"/><Relationship Id="rId393" Type="http://schemas.openxmlformats.org/officeDocument/2006/relationships/hyperlink" Target="https://pubmed.ncbi.nlm.nih.gov/29337426" TargetMode="External"/><Relationship Id="rId392" Type="http://schemas.openxmlformats.org/officeDocument/2006/relationships/hyperlink" Target="https://pubmed.ncbi.nlm.nih.gov/22032583" TargetMode="External"/><Relationship Id="rId391" Type="http://schemas.openxmlformats.org/officeDocument/2006/relationships/hyperlink" Target="https://pubmed.ncbi.nlm.nih.gov/26038096" TargetMode="External"/><Relationship Id="rId390" Type="http://schemas.openxmlformats.org/officeDocument/2006/relationships/hyperlink" Target="https://pubmed.ncbi.nlm.nih.gov/26101226" TargetMode="External"/><Relationship Id="rId39" Type="http://schemas.openxmlformats.org/officeDocument/2006/relationships/image" Target="media/image19.png"/><Relationship Id="rId389" Type="http://schemas.openxmlformats.org/officeDocument/2006/relationships/hyperlink" Target="https://pubmed.ncbi.nlm.nih.gov/25352392" TargetMode="External"/><Relationship Id="rId388" Type="http://schemas.openxmlformats.org/officeDocument/2006/relationships/hyperlink" Target="https://pubmed.ncbi.nlm.nih.gov/26373896" TargetMode="External"/><Relationship Id="rId387" Type="http://schemas.openxmlformats.org/officeDocument/2006/relationships/hyperlink" Target="https://pubmed.ncbi.nlm.nih.gov/31452902" TargetMode="External"/><Relationship Id="rId386" Type="http://schemas.openxmlformats.org/officeDocument/2006/relationships/hyperlink" Target="https://pubmed.ncbi.nlm.nih.gov/29052906" TargetMode="External"/><Relationship Id="rId385" Type="http://schemas.openxmlformats.org/officeDocument/2006/relationships/hyperlink" Target="https://pubmed.ncbi.nlm.nih.gov/31971288" TargetMode="External"/><Relationship Id="rId384" Type="http://schemas.openxmlformats.org/officeDocument/2006/relationships/footer" Target="footer47.xml"/><Relationship Id="rId383" Type="http://schemas.openxmlformats.org/officeDocument/2006/relationships/hyperlink" Target="https://pubmed.ncbi.nlm.nih.gov/24521771" TargetMode="External"/><Relationship Id="rId382" Type="http://schemas.openxmlformats.org/officeDocument/2006/relationships/hyperlink" Target="https://pubmed.ncbi.nlm.nih.gov/29961086" TargetMode="External"/><Relationship Id="rId381" Type="http://schemas.openxmlformats.org/officeDocument/2006/relationships/image" Target="media/image51.png"/><Relationship Id="rId380" Type="http://schemas.openxmlformats.org/officeDocument/2006/relationships/hyperlink" Target="https://pubmed.ncbi.nlm.nih.gov/26717860" TargetMode="External"/><Relationship Id="rId38" Type="http://schemas.openxmlformats.org/officeDocument/2006/relationships/footer" Target="footer14.xml"/><Relationship Id="rId379" Type="http://schemas.openxmlformats.org/officeDocument/2006/relationships/hyperlink" Target="https://pubmed.ncbi.nlm.nih.gov/25148382" TargetMode="External"/><Relationship Id="rId378" Type="http://schemas.openxmlformats.org/officeDocument/2006/relationships/hyperlink" Target="https://pubmed.ncbi.nlm.nih.gov/26088437" TargetMode="External"/><Relationship Id="rId377" Type="http://schemas.openxmlformats.org/officeDocument/2006/relationships/hyperlink" Target="https://pubmed.ncbi.nlm.nih.gov/27500226" TargetMode="External"/><Relationship Id="rId376" Type="http://schemas.openxmlformats.org/officeDocument/2006/relationships/hyperlink" Target="https://pubmed.ncbi.nlm.nih.gov/29888809" TargetMode="External"/><Relationship Id="rId375" Type="http://schemas.openxmlformats.org/officeDocument/2006/relationships/hyperlink" Target="https://pubmed.ncbi.nlm.nih.gov/24118450" TargetMode="External"/><Relationship Id="rId374" Type="http://schemas.openxmlformats.org/officeDocument/2006/relationships/hyperlink" Target="https://pubmed.ncbi.nlm.nih.gov/29797676" TargetMode="External"/><Relationship Id="rId373" Type="http://schemas.openxmlformats.org/officeDocument/2006/relationships/hyperlink" Target="https://pubmed.ncbi.nlm.nih.gov/29752413" TargetMode="External"/><Relationship Id="rId372" Type="http://schemas.openxmlformats.org/officeDocument/2006/relationships/hyperlink" Target="https://pubmed.ncbi.nlm.nih.gov/24628478" TargetMode="External"/><Relationship Id="rId371" Type="http://schemas.openxmlformats.org/officeDocument/2006/relationships/hyperlink" Target="https://pubmed.ncbi.nlm.nih.gov/28027625" TargetMode="External"/><Relationship Id="rId370" Type="http://schemas.openxmlformats.org/officeDocument/2006/relationships/hyperlink" Target="https://pubmed.ncbi.nlm.nih.gov/20025685" TargetMode="External"/><Relationship Id="rId37" Type="http://schemas.openxmlformats.org/officeDocument/2006/relationships/image" Target="media/image18.png"/><Relationship Id="rId369" Type="http://schemas.openxmlformats.org/officeDocument/2006/relationships/hyperlink" Target="https://pubmed.ncbi.nlm.nih.gov/19300179" TargetMode="External"/><Relationship Id="rId368" Type="http://schemas.openxmlformats.org/officeDocument/2006/relationships/hyperlink" Target="https://pubmed.ncbi.nlm.nih.gov/25299636" TargetMode="External"/><Relationship Id="rId367" Type="http://schemas.openxmlformats.org/officeDocument/2006/relationships/hyperlink" Target="https://pubmed.ncbi.nlm.nih.gov/36372141" TargetMode="External"/><Relationship Id="rId366" Type="http://schemas.openxmlformats.org/officeDocument/2006/relationships/hyperlink" Target="https://pubmed.ncbi.nlm.nih.gov/19543068" TargetMode="External"/><Relationship Id="rId365" Type="http://schemas.openxmlformats.org/officeDocument/2006/relationships/hyperlink" Target="https://pubmed.ncbi.nlm.nih.gov/29535503" TargetMode="External"/><Relationship Id="rId364" Type="http://schemas.openxmlformats.org/officeDocument/2006/relationships/footer" Target="footer46.xml"/><Relationship Id="rId363" Type="http://schemas.openxmlformats.org/officeDocument/2006/relationships/hyperlink" Target="https://pubmed.ncbi.nlm.nih.gov/21562449" TargetMode="External"/><Relationship Id="rId362" Type="http://schemas.openxmlformats.org/officeDocument/2006/relationships/hyperlink" Target="https://pubmed.ncbi.nlm.nih.gov/31045868" TargetMode="External"/><Relationship Id="rId361" Type="http://schemas.openxmlformats.org/officeDocument/2006/relationships/image" Target="media/image50.png"/><Relationship Id="rId360" Type="http://schemas.openxmlformats.org/officeDocument/2006/relationships/hyperlink" Target="https://pubmed.ncbi.nlm.nih.gov/16157605" TargetMode="External"/><Relationship Id="rId36" Type="http://schemas.openxmlformats.org/officeDocument/2006/relationships/footer" Target="footer13.xml"/><Relationship Id="rId359" Type="http://schemas.openxmlformats.org/officeDocument/2006/relationships/hyperlink" Target="https://pubmed.ncbi.nlm.nih.gov/26990455" TargetMode="External"/><Relationship Id="rId358" Type="http://schemas.openxmlformats.org/officeDocument/2006/relationships/hyperlink" Target="https://pubmed.ncbi.nlm.nih.gov/27578428" TargetMode="External"/><Relationship Id="rId357" Type="http://schemas.openxmlformats.org/officeDocument/2006/relationships/hyperlink" Target="https://pubmed.ncbi.nlm.nih.gov/25752992" TargetMode="External"/><Relationship Id="rId356" Type="http://schemas.openxmlformats.org/officeDocument/2006/relationships/hyperlink" Target="https://pubmed.ncbi.nlm.nih.gov/19845597" TargetMode="External"/><Relationship Id="rId355" Type="http://schemas.openxmlformats.org/officeDocument/2006/relationships/hyperlink" Target="https://www.eu-openscience.europeanurology.com/article/S1569-9056(16)30082-3/fulltext" TargetMode="External"/><Relationship Id="rId354" Type="http://schemas.openxmlformats.org/officeDocument/2006/relationships/hyperlink" Target="https://pubmed.ncbi.nlm.nih.gov/26167458" TargetMode="External"/><Relationship Id="rId353" Type="http://schemas.openxmlformats.org/officeDocument/2006/relationships/hyperlink" Target="https://pubmed.ncbi.nlm.nih.gov/25500804" TargetMode="External"/><Relationship Id="rId352" Type="http://schemas.openxmlformats.org/officeDocument/2006/relationships/hyperlink" Target="https://pubmed.ncbi.nlm.nih.gov/25387763" TargetMode="External"/><Relationship Id="rId351" Type="http://schemas.openxmlformats.org/officeDocument/2006/relationships/hyperlink" Target="https://pubmed.ncbi.nlm.nih.gov/26324199" TargetMode="External"/><Relationship Id="rId350" Type="http://schemas.openxmlformats.org/officeDocument/2006/relationships/hyperlink" Target="https://pubmed.ncbi.nlm.nih.gov/23718733" TargetMode="External"/><Relationship Id="rId35" Type="http://schemas.openxmlformats.org/officeDocument/2006/relationships/image" Target="media/image17.png"/><Relationship Id="rId349" Type="http://schemas.openxmlformats.org/officeDocument/2006/relationships/hyperlink" Target="https://pubmed.ncbi.nlm.nih.gov/12187093" TargetMode="External"/><Relationship Id="rId348" Type="http://schemas.openxmlformats.org/officeDocument/2006/relationships/hyperlink" Target="https://www.unos.org/" TargetMode="External"/><Relationship Id="rId347" Type="http://schemas.openxmlformats.org/officeDocument/2006/relationships/hyperlink" Target="https://bts.org.uk/wp-content/uploads/2016/09/06_BTS_BSHI_Antibodies-1.pdf" TargetMode="External"/><Relationship Id="rId346" Type="http://schemas.openxmlformats.org/officeDocument/2006/relationships/hyperlink" Target="https://pubmed.ncbi.nlm.nih.gov/24026881" TargetMode="External"/><Relationship Id="rId345" Type="http://schemas.openxmlformats.org/officeDocument/2006/relationships/hyperlink" Target="https://pubmed.ncbi.nlm.nih.gov/23238534" TargetMode="External"/><Relationship Id="rId344" Type="http://schemas.openxmlformats.org/officeDocument/2006/relationships/footer" Target="footer45.xml"/><Relationship Id="rId343" Type="http://schemas.openxmlformats.org/officeDocument/2006/relationships/hyperlink" Target="https://pubmed.ncbi.nlm.nih.gov/28921938" TargetMode="External"/><Relationship Id="rId342" Type="http://schemas.openxmlformats.org/officeDocument/2006/relationships/hyperlink" Target="https://pubmed.ncbi.nlm.nih.gov/29921544" TargetMode="External"/><Relationship Id="rId341" Type="http://schemas.openxmlformats.org/officeDocument/2006/relationships/image" Target="media/image49.png"/><Relationship Id="rId340" Type="http://schemas.openxmlformats.org/officeDocument/2006/relationships/hyperlink" Target="https://pubmed.ncbi.nlm.nih.gov/29433988" TargetMode="External"/><Relationship Id="rId34" Type="http://schemas.openxmlformats.org/officeDocument/2006/relationships/footer" Target="footer12.xml"/><Relationship Id="rId339" Type="http://schemas.openxmlformats.org/officeDocument/2006/relationships/hyperlink" Target="https://pubmed.ncbi.nlm.nih.gov/28803033" TargetMode="External"/><Relationship Id="rId338" Type="http://schemas.openxmlformats.org/officeDocument/2006/relationships/hyperlink" Target="https://pubmed.ncbi.nlm.nih.gov/21272235" TargetMode="External"/><Relationship Id="rId337" Type="http://schemas.openxmlformats.org/officeDocument/2006/relationships/hyperlink" Target="https://pubmed.ncbi.nlm.nih.gov/20832540" TargetMode="External"/><Relationship Id="rId336" Type="http://schemas.openxmlformats.org/officeDocument/2006/relationships/hyperlink" Target="https://pubmed.ncbi.nlm.nih.gov/16452057" TargetMode="External"/><Relationship Id="rId335" Type="http://schemas.openxmlformats.org/officeDocument/2006/relationships/hyperlink" Target="https://pubmed.ncbi.nlm.nih.gov/16042735" TargetMode="External"/><Relationship Id="rId334" Type="http://schemas.openxmlformats.org/officeDocument/2006/relationships/hyperlink" Target="https://pubmed.ncbi.nlm.nih.gov/20727542" TargetMode="External"/><Relationship Id="rId333" Type="http://schemas.openxmlformats.org/officeDocument/2006/relationships/hyperlink" Target="https://pubmed.ncbi.nlm.nih.gov/20848196" TargetMode="External"/><Relationship Id="rId332" Type="http://schemas.openxmlformats.org/officeDocument/2006/relationships/hyperlink" Target="https://pubmed.ncbi.nlm.nih.gov/22425102" TargetMode="External"/><Relationship Id="rId331" Type="http://schemas.openxmlformats.org/officeDocument/2006/relationships/hyperlink" Target="https://pubmed.ncbi.nlm.nih.gov/12694070" TargetMode="External"/><Relationship Id="rId330" Type="http://schemas.openxmlformats.org/officeDocument/2006/relationships/hyperlink" Target="https://pubmed.ncbi.nlm.nih.gov/21059169" TargetMode="External"/><Relationship Id="rId33" Type="http://schemas.openxmlformats.org/officeDocument/2006/relationships/image" Target="media/image16.png"/><Relationship Id="rId329" Type="http://schemas.openxmlformats.org/officeDocument/2006/relationships/hyperlink" Target="https://pubmed.ncbi.nlm.nih.gov/11967040" TargetMode="External"/><Relationship Id="rId328" Type="http://schemas.openxmlformats.org/officeDocument/2006/relationships/hyperlink" Target="https://pubmed.ncbi.nlm.nih.gov/18790229" TargetMode="External"/><Relationship Id="rId327" Type="http://schemas.openxmlformats.org/officeDocument/2006/relationships/hyperlink" Target="https://pubmed.ncbi.nlm.nih.gov/612480205" TargetMode="External"/><Relationship Id="rId326" Type="http://schemas.openxmlformats.org/officeDocument/2006/relationships/hyperlink" Target="https://pubmed.ncbi.nlm.nih.gov/19022489" TargetMode="External"/><Relationship Id="rId325" Type="http://schemas.openxmlformats.org/officeDocument/2006/relationships/hyperlink" Target="https://pubmed.ncbi.nlm.nih.gov/19925475" TargetMode="External"/><Relationship Id="rId324" Type="http://schemas.openxmlformats.org/officeDocument/2006/relationships/hyperlink" Target="https://pubmed.ncbi.nlm.nih.gov/14624903" TargetMode="External"/><Relationship Id="rId323" Type="http://schemas.openxmlformats.org/officeDocument/2006/relationships/footer" Target="footer44.xml"/><Relationship Id="rId322" Type="http://schemas.openxmlformats.org/officeDocument/2006/relationships/hyperlink" Target="https://pubmed.ncbi.nlm.nih.gov/24305639" TargetMode="External"/><Relationship Id="rId321" Type="http://schemas.openxmlformats.org/officeDocument/2006/relationships/hyperlink" Target="https://pubmed.ncbi.nlm.nih.gov/19010224" TargetMode="External"/><Relationship Id="rId320" Type="http://schemas.openxmlformats.org/officeDocument/2006/relationships/image" Target="media/image48.png"/><Relationship Id="rId32" Type="http://schemas.openxmlformats.org/officeDocument/2006/relationships/footer" Target="footer11.xml"/><Relationship Id="rId319" Type="http://schemas.openxmlformats.org/officeDocument/2006/relationships/hyperlink" Target="https://pubmed.ncbi.nlm.nih.gov/20825404" TargetMode="External"/><Relationship Id="rId318" Type="http://schemas.openxmlformats.org/officeDocument/2006/relationships/hyperlink" Target="https://pubmed.ncbi.nlm.nih.gov/16890691" TargetMode="External"/><Relationship Id="rId317" Type="http://schemas.openxmlformats.org/officeDocument/2006/relationships/hyperlink" Target="https://pubmed.ncbi.nlm.nih.gov/27555675" TargetMode="External"/><Relationship Id="rId316" Type="http://schemas.openxmlformats.org/officeDocument/2006/relationships/hyperlink" Target="https://pubmed.ncbi.nlm.nih.gov/17010003" TargetMode="External"/><Relationship Id="rId315" Type="http://schemas.openxmlformats.org/officeDocument/2006/relationships/hyperlink" Target="https://pubmed.ncbi.nlm.nih.gov/16953905" TargetMode="External"/><Relationship Id="rId314" Type="http://schemas.openxmlformats.org/officeDocument/2006/relationships/hyperlink" Target="https://pubmed.ncbi.nlm.nih.gov/10953120" TargetMode="External"/><Relationship Id="rId313" Type="http://schemas.openxmlformats.org/officeDocument/2006/relationships/hyperlink" Target="https://pubmed.ncbi.nlm.nih.gov/17511829" TargetMode="External"/><Relationship Id="rId312" Type="http://schemas.openxmlformats.org/officeDocument/2006/relationships/hyperlink" Target="https://pubmed.ncbi.nlm.nih.gov/12187192" TargetMode="External"/><Relationship Id="rId311" Type="http://schemas.openxmlformats.org/officeDocument/2006/relationships/hyperlink" Target="https://pubmed.ncbi.nlm.nih.gov/20620446" TargetMode="External"/><Relationship Id="rId310" Type="http://schemas.openxmlformats.org/officeDocument/2006/relationships/hyperlink" Target="https://pubmed.ncbi.nlm.nih.gov/16757259" TargetMode="External"/><Relationship Id="rId31" Type="http://schemas.openxmlformats.org/officeDocument/2006/relationships/image" Target="media/image15.png"/><Relationship Id="rId309" Type="http://schemas.openxmlformats.org/officeDocument/2006/relationships/hyperlink" Target="https://pubmed.ncbi.nlm.nih.gov/21849931" TargetMode="External"/><Relationship Id="rId308" Type="http://schemas.openxmlformats.org/officeDocument/2006/relationships/hyperlink" Target="https://pubmed.ncbi.nlm.nih.gov/19719727" TargetMode="External"/><Relationship Id="rId307" Type="http://schemas.openxmlformats.org/officeDocument/2006/relationships/hyperlink" Target="https://pubmed.ncbi.nlm.nih.gov/15217407" TargetMode="External"/><Relationship Id="rId306" Type="http://schemas.openxmlformats.org/officeDocument/2006/relationships/hyperlink" Target="https://pubmed.ncbi.nlm.nih.gov/18455557" TargetMode="External"/><Relationship Id="rId305" Type="http://schemas.openxmlformats.org/officeDocument/2006/relationships/hyperlink" Target="https://pubmed.ncbi.nlm.nih.gov/10408297" TargetMode="External"/><Relationship Id="rId304" Type="http://schemas.openxmlformats.org/officeDocument/2006/relationships/hyperlink" Target="https://pubmed.ncbi.nlm.nih.gov/9428466" TargetMode="External"/><Relationship Id="rId303" Type="http://schemas.openxmlformats.org/officeDocument/2006/relationships/hyperlink" Target="https://pubmed.ncbi.nlm.nih.gov/17497443" TargetMode="External"/><Relationship Id="rId302" Type="http://schemas.openxmlformats.org/officeDocument/2006/relationships/hyperlink" Target="https://pubmed.ncbi.nlm.nih.gov/20682611" TargetMode="External"/><Relationship Id="rId301" Type="http://schemas.openxmlformats.org/officeDocument/2006/relationships/footer" Target="footer43.xml"/><Relationship Id="rId300" Type="http://schemas.openxmlformats.org/officeDocument/2006/relationships/hyperlink" Target="https://pubmed.ncbi.nlm.nih.gov/20601365" TargetMode="External"/><Relationship Id="rId30" Type="http://schemas.openxmlformats.org/officeDocument/2006/relationships/hyperlink" Target="3.1.5.1" TargetMode="External"/><Relationship Id="rId3" Type="http://schemas.openxmlformats.org/officeDocument/2006/relationships/image" Target="media/image2.png"/><Relationship Id="rId299" Type="http://schemas.openxmlformats.org/officeDocument/2006/relationships/hyperlink" Target="https://pubmed.ncbi.nlm.nih.gov/24354873" TargetMode="External"/><Relationship Id="rId298" Type="http://schemas.openxmlformats.org/officeDocument/2006/relationships/image" Target="media/image47.png"/><Relationship Id="rId297" Type="http://schemas.openxmlformats.org/officeDocument/2006/relationships/hyperlink" Target="https://pubmed.ncbi.nlm.nih.gov/19776559" TargetMode="External"/><Relationship Id="rId296" Type="http://schemas.openxmlformats.org/officeDocument/2006/relationships/hyperlink" Target="https://pubmed.ncbi.nlm.nih.gov/613014201" TargetMode="External"/><Relationship Id="rId295" Type="http://schemas.openxmlformats.org/officeDocument/2006/relationships/hyperlink" Target="https://pubmed.ncbi.nlm.nih.gov/25528029" TargetMode="External"/><Relationship Id="rId294" Type="http://schemas.openxmlformats.org/officeDocument/2006/relationships/hyperlink" Target="https://pubmed.ncbi.nlm.nih.gov/26191097" TargetMode="External"/><Relationship Id="rId293" Type="http://schemas.openxmlformats.org/officeDocument/2006/relationships/hyperlink" Target="https://pubmed.ncbi.nlm.nih.gov/26413991" TargetMode="External"/><Relationship Id="rId292" Type="http://schemas.openxmlformats.org/officeDocument/2006/relationships/hyperlink" Target="https://pubmed.ncbi.nlm.nih.gov/11342806" TargetMode="External"/><Relationship Id="rId291" Type="http://schemas.openxmlformats.org/officeDocument/2006/relationships/hyperlink" Target="https://pubmed.ncbi.nlm.nih.gov/12270338" TargetMode="External"/><Relationship Id="rId290" Type="http://schemas.openxmlformats.org/officeDocument/2006/relationships/hyperlink" Target="https://pubmed.ncbi.nlm.nih.gov/614681588" TargetMode="External"/><Relationship Id="rId29" Type="http://schemas.openxmlformats.org/officeDocument/2006/relationships/footer" Target="footer10.xml"/><Relationship Id="rId289" Type="http://schemas.openxmlformats.org/officeDocument/2006/relationships/hyperlink" Target="https://pubmed.ncbi.nlm.nih.gov/19857652" TargetMode="External"/><Relationship Id="rId288" Type="http://schemas.openxmlformats.org/officeDocument/2006/relationships/hyperlink" Target="https://pubmed.ncbi.nlm.nih.gov/11884937" TargetMode="External"/><Relationship Id="rId287" Type="http://schemas.openxmlformats.org/officeDocument/2006/relationships/hyperlink" Target="https://pubmed.ncbi.nlm.nih.gov/21996213" TargetMode="External"/><Relationship Id="rId286" Type="http://schemas.openxmlformats.org/officeDocument/2006/relationships/hyperlink" Target="https://pubmed.ncbi.nlm.nih.gov/19545690" TargetMode="External"/><Relationship Id="rId285" Type="http://schemas.openxmlformats.org/officeDocument/2006/relationships/hyperlink" Target="https://pubmed.ncbi.nlm.nih.gov/22179401" TargetMode="External"/><Relationship Id="rId284" Type="http://schemas.openxmlformats.org/officeDocument/2006/relationships/hyperlink" Target="https://pubmed.ncbi.nlm.nih.gov/24175202" TargetMode="External"/><Relationship Id="rId283" Type="http://schemas.openxmlformats.org/officeDocument/2006/relationships/hyperlink" Target="https://pubmed.ncbi.nlm.nih.gov/17919691" TargetMode="External"/><Relationship Id="rId282" Type="http://schemas.openxmlformats.org/officeDocument/2006/relationships/hyperlink" Target="https://pubmed.ncbi.nlm.nih.gov/15882713" TargetMode="External"/><Relationship Id="rId281" Type="http://schemas.openxmlformats.org/officeDocument/2006/relationships/hyperlink" Target="https://pubmed.ncbi.nlm.nih.gov/16235385" TargetMode="External"/><Relationship Id="rId280" Type="http://schemas.openxmlformats.org/officeDocument/2006/relationships/hyperlink" Target="https://pubmed.ncbi.nlm.nih.gov/15476491" TargetMode="External"/><Relationship Id="rId28" Type="http://schemas.openxmlformats.org/officeDocument/2006/relationships/image" Target="media/image14.png"/><Relationship Id="rId279" Type="http://schemas.openxmlformats.org/officeDocument/2006/relationships/footer" Target="footer42.xml"/><Relationship Id="rId278" Type="http://schemas.openxmlformats.org/officeDocument/2006/relationships/hyperlink" Target="https://pubmed.ncbi.nlm.nih.gov/2231880" TargetMode="External"/><Relationship Id="rId277" Type="http://schemas.openxmlformats.org/officeDocument/2006/relationships/image" Target="media/image46.png"/><Relationship Id="rId276" Type="http://schemas.openxmlformats.org/officeDocument/2006/relationships/hyperlink" Target="https://pubmed.ncbi.nlm.nih.gov/20172330" TargetMode="External"/><Relationship Id="rId275" Type="http://schemas.openxmlformats.org/officeDocument/2006/relationships/hyperlink" Target="https://pubmed.ncbi.nlm.nih.gov/21622990" TargetMode="External"/><Relationship Id="rId274" Type="http://schemas.openxmlformats.org/officeDocument/2006/relationships/hyperlink" Target="https://pubmed.ncbi.nlm.nih.gov/24157006" TargetMode="External"/><Relationship Id="rId273" Type="http://schemas.openxmlformats.org/officeDocument/2006/relationships/hyperlink" Target="https://pubmed.ncbi.nlm.nih.gov/16274519" TargetMode="External"/><Relationship Id="rId272" Type="http://schemas.openxmlformats.org/officeDocument/2006/relationships/hyperlink" Target="https://pubmed.ncbi.nlm.nih.gov/23792521" TargetMode="External"/><Relationship Id="rId271" Type="http://schemas.openxmlformats.org/officeDocument/2006/relationships/hyperlink" Target="https://pubmed.ncbi.nlm.nih.gov/20877371" TargetMode="External"/><Relationship Id="rId270" Type="http://schemas.openxmlformats.org/officeDocument/2006/relationships/hyperlink" Target="https://pubmed.ncbi.nlm.nih.gov/614992517" TargetMode="External"/><Relationship Id="rId27" Type="http://schemas.openxmlformats.org/officeDocument/2006/relationships/footer" Target="footer9.xml"/><Relationship Id="rId269" Type="http://schemas.openxmlformats.org/officeDocument/2006/relationships/hyperlink" Target="https://pubmed.ncbi.nlm.nih.gov/24011252" TargetMode="External"/><Relationship Id="rId268" Type="http://schemas.openxmlformats.org/officeDocument/2006/relationships/hyperlink" Target="https://pubmed.ncbi.nlm.nih.gov/28041626" TargetMode="External"/><Relationship Id="rId267" Type="http://schemas.openxmlformats.org/officeDocument/2006/relationships/hyperlink" Target="https://pubmed.ncbi.nlm.nih.gov/29369517" TargetMode="External"/><Relationship Id="rId266" Type="http://schemas.openxmlformats.org/officeDocument/2006/relationships/hyperlink" Target="https://pubmed.ncbi.nlm.nih.gov/19179315" TargetMode="External"/><Relationship Id="rId265" Type="http://schemas.openxmlformats.org/officeDocument/2006/relationships/hyperlink" Target="https://pubmed.ncbi.nlm.nih.gov/33624826" TargetMode="External"/><Relationship Id="rId264" Type="http://schemas.openxmlformats.org/officeDocument/2006/relationships/hyperlink" Target="https://pubmed.ncbi.nlm.nih.gov/35612960" TargetMode="External"/><Relationship Id="rId263" Type="http://schemas.openxmlformats.org/officeDocument/2006/relationships/hyperlink" Target="https://pubmed.ncbi.nlm.nih.gov/27006347" TargetMode="External"/><Relationship Id="rId262" Type="http://schemas.openxmlformats.org/officeDocument/2006/relationships/hyperlink" Target="https://pubmed.ncbi.nlm.nih.gov/27310964" TargetMode="External"/><Relationship Id="rId261" Type="http://schemas.openxmlformats.org/officeDocument/2006/relationships/hyperlink" Target="https://pubmed.ncbi.nlm.nih.gov/21459783" TargetMode="External"/><Relationship Id="rId260" Type="http://schemas.openxmlformats.org/officeDocument/2006/relationships/hyperlink" Target="https://pubmed.ncbi.nlm.nih.gov/21919999" TargetMode="External"/><Relationship Id="rId26" Type="http://schemas.openxmlformats.org/officeDocument/2006/relationships/image" Target="media/image13.png"/><Relationship Id="rId259" Type="http://schemas.openxmlformats.org/officeDocument/2006/relationships/hyperlink" Target="https://pubmed.ncbi.nlm.nih.gov/20215610" TargetMode="External"/><Relationship Id="rId258" Type="http://schemas.openxmlformats.org/officeDocument/2006/relationships/footer" Target="footer41.xml"/><Relationship Id="rId257" Type="http://schemas.openxmlformats.org/officeDocument/2006/relationships/hyperlink" Target="https://pubmed.ncbi.nlm.nih.gov/27428715" TargetMode="External"/><Relationship Id="rId256" Type="http://schemas.openxmlformats.org/officeDocument/2006/relationships/hyperlink" Target="https://pubmed.ncbi.nlm.nih.gov/14532763" TargetMode="External"/><Relationship Id="rId255" Type="http://schemas.openxmlformats.org/officeDocument/2006/relationships/image" Target="media/image45.png"/><Relationship Id="rId254" Type="http://schemas.openxmlformats.org/officeDocument/2006/relationships/hyperlink" Target="https://pubmed.ncbi.nlm.nih.gov/24182792" TargetMode="External"/><Relationship Id="rId253" Type="http://schemas.openxmlformats.org/officeDocument/2006/relationships/hyperlink" Target="https://pubmed.ncbi.nlm.nih.gov/20653492" TargetMode="External"/><Relationship Id="rId252" Type="http://schemas.openxmlformats.org/officeDocument/2006/relationships/hyperlink" Target="https://pubmed.ncbi.nlm.nih.gov/28188678" TargetMode="External"/><Relationship Id="rId251" Type="http://schemas.openxmlformats.org/officeDocument/2006/relationships/hyperlink" Target="https://pubmed.ncbi.nlm.nih.gov/31100847" TargetMode="External"/><Relationship Id="rId250" Type="http://schemas.openxmlformats.org/officeDocument/2006/relationships/hyperlink" Target="https://pubmed.ncbi.nlm.nih.gov/30577214" TargetMode="External"/><Relationship Id="rId25" Type="http://schemas.openxmlformats.org/officeDocument/2006/relationships/footer" Target="footer8.xml"/><Relationship Id="rId249" Type="http://schemas.openxmlformats.org/officeDocument/2006/relationships/hyperlink" Target="https://pubmed.ncbi.nlm.nih.gov/17509336" TargetMode="External"/><Relationship Id="rId248" Type="http://schemas.openxmlformats.org/officeDocument/2006/relationships/hyperlink" Target="https://pubmed.ncbi.nlm.nih.gov/23771708" TargetMode="External"/><Relationship Id="rId247" Type="http://schemas.openxmlformats.org/officeDocument/2006/relationships/hyperlink" Target="https://pubmed.ncbi.nlm.nih.gov/11119999" TargetMode="External"/><Relationship Id="rId246" Type="http://schemas.openxmlformats.org/officeDocument/2006/relationships/hyperlink" Target="https://pubmed.ncbi.nlm.nih.gov/19760513" TargetMode="External"/><Relationship Id="rId245" Type="http://schemas.openxmlformats.org/officeDocument/2006/relationships/hyperlink" Target="https://pubmed.ncbi.nlm.nih.gov/610598765" TargetMode="External"/><Relationship Id="rId244" Type="http://schemas.openxmlformats.org/officeDocument/2006/relationships/hyperlink" Target="https://pubmed.ncbi.nlm.nih.gov/20850818" TargetMode="External"/><Relationship Id="rId243" Type="http://schemas.openxmlformats.org/officeDocument/2006/relationships/hyperlink" Target="https://pubmed.ncbi.nlm.nih.gov/24284515" TargetMode="External"/><Relationship Id="rId242" Type="http://schemas.openxmlformats.org/officeDocument/2006/relationships/hyperlink" Target="https://pubmed.ncbi.nlm.nih.gov/24606191" TargetMode="External"/><Relationship Id="rId241" Type="http://schemas.openxmlformats.org/officeDocument/2006/relationships/hyperlink" Target="https://pubmed.ncbi.nlm.nih.gov/27011923" TargetMode="External"/><Relationship Id="rId240" Type="http://schemas.openxmlformats.org/officeDocument/2006/relationships/hyperlink" Target="https://pubmed.ncbi.nlm.nih.gov/25297945" TargetMode="External"/><Relationship Id="rId24" Type="http://schemas.openxmlformats.org/officeDocument/2006/relationships/image" Target="media/image12.png"/><Relationship Id="rId239" Type="http://schemas.openxmlformats.org/officeDocument/2006/relationships/hyperlink" Target="https://pubmed.ncbi.nlm.nih.gov/25013633" TargetMode="External"/><Relationship Id="rId238" Type="http://schemas.openxmlformats.org/officeDocument/2006/relationships/hyperlink" Target="https://pubmed.ncbi.nlm.nih.gov/20399490" TargetMode="External"/><Relationship Id="rId237" Type="http://schemas.openxmlformats.org/officeDocument/2006/relationships/hyperlink" Target="https://pubmed.ncbi.nlm.nih.gov/16581114" TargetMode="External"/><Relationship Id="rId236" Type="http://schemas.openxmlformats.org/officeDocument/2006/relationships/footer" Target="footer40.xml"/><Relationship Id="rId235" Type="http://schemas.openxmlformats.org/officeDocument/2006/relationships/hyperlink" Target="https://pubmed.ncbi.nlm.nih.gov/20636454" TargetMode="External"/><Relationship Id="rId234" Type="http://schemas.openxmlformats.org/officeDocument/2006/relationships/hyperlink" Target="https://pubmed.ncbi.nlm.nih.gov/17524907" TargetMode="External"/><Relationship Id="rId233" Type="http://schemas.openxmlformats.org/officeDocument/2006/relationships/image" Target="media/image44.png"/><Relationship Id="rId232" Type="http://schemas.openxmlformats.org/officeDocument/2006/relationships/hyperlink" Target="https://pubmed.ncbi.nlm.nih.gov/31571369" TargetMode="External"/><Relationship Id="rId231" Type="http://schemas.openxmlformats.org/officeDocument/2006/relationships/hyperlink" Target="https://pubmed.ncbi.nlm.nih.gov/31928760" TargetMode="External"/><Relationship Id="rId230" Type="http://schemas.openxmlformats.org/officeDocument/2006/relationships/hyperlink" Target="https://pubmed.ncbi.nlm.nih.gov/28916408" TargetMode="External"/><Relationship Id="rId23" Type="http://schemas.openxmlformats.org/officeDocument/2006/relationships/footer" Target="footer7.xml"/><Relationship Id="rId229" Type="http://schemas.openxmlformats.org/officeDocument/2006/relationships/hyperlink" Target="https://pubmed.ncbi.nlm.nih.gov/23778427" TargetMode="External"/><Relationship Id="rId228" Type="http://schemas.openxmlformats.org/officeDocument/2006/relationships/hyperlink" Target="https://pubmed.ncbi.nlm.nih.gov/25557890" TargetMode="External"/><Relationship Id="rId227" Type="http://schemas.openxmlformats.org/officeDocument/2006/relationships/hyperlink" Target="https://pubmed.ncbi.nlm.nih.gov/27593738" TargetMode="External"/><Relationship Id="rId226" Type="http://schemas.openxmlformats.org/officeDocument/2006/relationships/hyperlink" Target="https://pubmed.ncbi.nlm.nih.gov/20888120" TargetMode="External"/><Relationship Id="rId225" Type="http://schemas.openxmlformats.org/officeDocument/2006/relationships/hyperlink" Target="https://pubmed.ncbi.nlm.nih.gov/18036037" TargetMode="External"/><Relationship Id="rId224" Type="http://schemas.openxmlformats.org/officeDocument/2006/relationships/hyperlink" Target="https://pubmed.ncbi.nlm.nih.gov/19715921" TargetMode="External"/><Relationship Id="rId223" Type="http://schemas.openxmlformats.org/officeDocument/2006/relationships/hyperlink" Target="https://pubmed.ncbi.nlm.nih.gov/20832531" TargetMode="External"/><Relationship Id="rId222" Type="http://schemas.openxmlformats.org/officeDocument/2006/relationships/hyperlink" Target="https://www.researchgate.net/publication/285219004_ePTFE_suture_is_an_effective_tool_for_vascular_anastomosis_in_kidney_tra" TargetMode="External"/><Relationship Id="rId221" Type="http://schemas.openxmlformats.org/officeDocument/2006/relationships/hyperlink" Target="https://pubmed.ncbi.nlm.nih.gov/24380542" TargetMode="External"/><Relationship Id="rId220" Type="http://schemas.openxmlformats.org/officeDocument/2006/relationships/hyperlink" Target="https://pubmed.ncbi.nlm.nih.gov/17275492" TargetMode="External"/><Relationship Id="rId22" Type="http://schemas.openxmlformats.org/officeDocument/2006/relationships/image" Target="media/image11.png"/><Relationship Id="rId219" Type="http://schemas.openxmlformats.org/officeDocument/2006/relationships/hyperlink" Target="https://pubmed.ncbi.nlm.nih.gov/20308866" TargetMode="External"/><Relationship Id="rId218" Type="http://schemas.openxmlformats.org/officeDocument/2006/relationships/hyperlink" Target="https://pubmed.ncbi.nlm.nih.gov/17721826" TargetMode="External"/><Relationship Id="rId217" Type="http://schemas.openxmlformats.org/officeDocument/2006/relationships/hyperlink" Target="https://pubmed.ncbi.nlm.nih.gov/20027554" TargetMode="External"/><Relationship Id="rId216" Type="http://schemas.openxmlformats.org/officeDocument/2006/relationships/footer" Target="footer39.xml"/><Relationship Id="rId215" Type="http://schemas.openxmlformats.org/officeDocument/2006/relationships/hyperlink" Target="https://pubmed.ncbi.nlm.nih.gov/18673376" TargetMode="External"/><Relationship Id="rId214" Type="http://schemas.openxmlformats.org/officeDocument/2006/relationships/hyperlink" Target="https://pubmed.ncbi.nlm.nih.gov/21882021" TargetMode="External"/><Relationship Id="rId213" Type="http://schemas.openxmlformats.org/officeDocument/2006/relationships/image" Target="media/image43.png"/><Relationship Id="rId212" Type="http://schemas.openxmlformats.org/officeDocument/2006/relationships/hyperlink" Target="https://pubmed.ncbi.nlm.nih.gov/19891044" TargetMode="External"/><Relationship Id="rId211" Type="http://schemas.openxmlformats.org/officeDocument/2006/relationships/hyperlink" Target="https://pubmed.ncbi.nlm.nih.gov/23195003" TargetMode="External"/><Relationship Id="rId210" Type="http://schemas.openxmlformats.org/officeDocument/2006/relationships/hyperlink" Target="https://pubmed.ncbi.nlm.nih.gov/26086831" TargetMode="External"/><Relationship Id="rId21" Type="http://schemas.openxmlformats.org/officeDocument/2006/relationships/footer" Target="footer6.xml"/><Relationship Id="rId209" Type="http://schemas.openxmlformats.org/officeDocument/2006/relationships/hyperlink" Target="https://pubmed.ncbi.nlm.nih.gov/31812448" TargetMode="External"/><Relationship Id="rId208" Type="http://schemas.openxmlformats.org/officeDocument/2006/relationships/hyperlink" Target="https://pubmed.ncbi.nlm.nih.gov/21441855" TargetMode="External"/><Relationship Id="rId207" Type="http://schemas.openxmlformats.org/officeDocument/2006/relationships/hyperlink" Target="https://pubmed.ncbi.nlm.nih.gov/26589133" TargetMode="External"/><Relationship Id="rId206" Type="http://schemas.openxmlformats.org/officeDocument/2006/relationships/hyperlink" Target="https://pubmed.ncbi.nlm.nih.gov/26319261" TargetMode="External"/><Relationship Id="rId205" Type="http://schemas.openxmlformats.org/officeDocument/2006/relationships/hyperlink" Target="https://pubmed.ncbi.nlm.nih.gov/27808277" TargetMode="External"/><Relationship Id="rId204" Type="http://schemas.openxmlformats.org/officeDocument/2006/relationships/hyperlink" Target="https://pubmed.ncbi.nlm.nih.gov/23791283" TargetMode="External"/><Relationship Id="rId203" Type="http://schemas.openxmlformats.org/officeDocument/2006/relationships/hyperlink" Target="https://pubmed.ncbi.nlm.nih.gov/28262412" TargetMode="External"/><Relationship Id="rId202" Type="http://schemas.openxmlformats.org/officeDocument/2006/relationships/hyperlink" Target="https://pubmed.ncbi.nlm.nih.gov/20534239" TargetMode="External"/><Relationship Id="rId201" Type="http://schemas.openxmlformats.org/officeDocument/2006/relationships/hyperlink" Target="https://pubmed.ncbi.nlm.nih.gov/21600319" TargetMode="External"/><Relationship Id="rId200" Type="http://schemas.openxmlformats.org/officeDocument/2006/relationships/hyperlink" Target="https://pubmed.ncbi.nlm.nih.gov/20005360" TargetMode="External"/><Relationship Id="rId20" Type="http://schemas.openxmlformats.org/officeDocument/2006/relationships/image" Target="media/image10.png"/><Relationship Id="rId2" Type="http://schemas.openxmlformats.org/officeDocument/2006/relationships/image" Target="media/image1.png"/><Relationship Id="rId199" Type="http://schemas.openxmlformats.org/officeDocument/2006/relationships/hyperlink" Target="https://pubmed.ncbi.nlm.nih.gov/15940046" TargetMode="External"/><Relationship Id="rId198" Type="http://schemas.openxmlformats.org/officeDocument/2006/relationships/hyperlink" Target="https://pubmed.ncbi.nlm.nih.gov/20418304" TargetMode="External"/><Relationship Id="rId197" Type="http://schemas.openxmlformats.org/officeDocument/2006/relationships/hyperlink" Target="https://pubmed.ncbi.nlm.nih.gov/15845718" TargetMode="External"/><Relationship Id="rId196" Type="http://schemas.openxmlformats.org/officeDocument/2006/relationships/hyperlink" Target="https://pubmed.ncbi.nlm.nih.gov/23726580" TargetMode="External"/><Relationship Id="rId195" Type="http://schemas.openxmlformats.org/officeDocument/2006/relationships/hyperlink" Target="https://pubmed.ncbi.nlm.nih.gov/25304836" TargetMode="External"/><Relationship Id="rId194" Type="http://schemas.openxmlformats.org/officeDocument/2006/relationships/footer" Target="footer38.xml"/><Relationship Id="rId193" Type="http://schemas.openxmlformats.org/officeDocument/2006/relationships/hyperlink" Target="https://pubmed.ncbi.nlm.nih.gov/17445644" TargetMode="External"/><Relationship Id="rId192" Type="http://schemas.openxmlformats.org/officeDocument/2006/relationships/image" Target="media/image42.png"/><Relationship Id="rId191" Type="http://schemas.openxmlformats.org/officeDocument/2006/relationships/hyperlink" Target="https://pubmed.ncbi.nlm.nih.gov/24275542" TargetMode="External"/><Relationship Id="rId190" Type="http://schemas.openxmlformats.org/officeDocument/2006/relationships/hyperlink" Target="https://pubmed.ncbi.nlm.nih.gov/22315266" TargetMode="External"/><Relationship Id="rId19" Type="http://schemas.openxmlformats.org/officeDocument/2006/relationships/hyperlink" Target="http://www.isrctn.com/ISRCTN15821205" TargetMode="External"/><Relationship Id="rId189" Type="http://schemas.openxmlformats.org/officeDocument/2006/relationships/hyperlink" Target="https://pubmed.ncbi.nlm.nih.gov/19713421" TargetMode="External"/><Relationship Id="rId188" Type="http://schemas.openxmlformats.org/officeDocument/2006/relationships/hyperlink" Target="https://pubmed.ncbi.nlm.nih.gov/9513911" TargetMode="External"/><Relationship Id="rId187" Type="http://schemas.openxmlformats.org/officeDocument/2006/relationships/hyperlink" Target="https://pubmed.ncbi.nlm.nih.gov/25007790" TargetMode="External"/><Relationship Id="rId186" Type="http://schemas.openxmlformats.org/officeDocument/2006/relationships/hyperlink" Target="https://www.anaesthesiajournal.co.uk/article/S1472-0299(12)00070-7/abstract" TargetMode="External"/><Relationship Id="rId185" Type="http://schemas.openxmlformats.org/officeDocument/2006/relationships/hyperlink" Target="https://www.researchgate.net/publication/270283251_Jankovic_Z_Anaesthesia_for_living-donor_renal_transplant_Curr_Anaesth_Crit_Care_2008_19_3_175-80" TargetMode="External"/><Relationship Id="rId184" Type="http://schemas.openxmlformats.org/officeDocument/2006/relationships/hyperlink" Target="https://pubmed.ncbi.nlm.nih.gov/22492825" TargetMode="External"/><Relationship Id="rId183" Type="http://schemas.openxmlformats.org/officeDocument/2006/relationships/hyperlink" Target="https://pubmed.ncbi.nlm.nih.gov/11391219" TargetMode="External"/><Relationship Id="rId182" Type="http://schemas.openxmlformats.org/officeDocument/2006/relationships/hyperlink" Target="https://pubmed.ncbi.nlm.nih.gov/10868645" TargetMode="External"/><Relationship Id="rId181" Type="http://schemas.openxmlformats.org/officeDocument/2006/relationships/hyperlink" Target="https://pubmed.ncbi.nlm.nih.gov/20832530" TargetMode="External"/><Relationship Id="rId180" Type="http://schemas.openxmlformats.org/officeDocument/2006/relationships/hyperlink" Target="https://pubmed.ncbi.nlm.nih.gov/9481734" TargetMode="External"/><Relationship Id="rId18" Type="http://schemas.openxmlformats.org/officeDocument/2006/relationships/footer" Target="footer5.xml"/><Relationship Id="rId179" Type="http://schemas.openxmlformats.org/officeDocument/2006/relationships/hyperlink" Target="https://pubmed.ncbi.nlm.nih.gov/20356979" TargetMode="External"/><Relationship Id="rId178" Type="http://schemas.openxmlformats.org/officeDocument/2006/relationships/hyperlink" Target="https://pubmed.ncbi.nlm.nih.gov/18181671" TargetMode="External"/><Relationship Id="rId177" Type="http://schemas.openxmlformats.org/officeDocument/2006/relationships/hyperlink" Target="https://pubmed.ncbi.nlm.nih.gov/27055922" TargetMode="External"/><Relationship Id="rId176" Type="http://schemas.openxmlformats.org/officeDocument/2006/relationships/hyperlink" Target="https://pubmed.ncbi.nlm.nih.gov/24284518" TargetMode="External"/><Relationship Id="rId175" Type="http://schemas.openxmlformats.org/officeDocument/2006/relationships/hyperlink" Target="https://pubmed.ncbi.nlm.nih.gov/31471818" TargetMode="External"/><Relationship Id="rId174" Type="http://schemas.openxmlformats.org/officeDocument/2006/relationships/footer" Target="footer37.xml"/><Relationship Id="rId173" Type="http://schemas.openxmlformats.org/officeDocument/2006/relationships/hyperlink" Target="https://pubmed.ncbi.nlm.nih.gov/24786876" TargetMode="External"/><Relationship Id="rId172" Type="http://schemas.openxmlformats.org/officeDocument/2006/relationships/image" Target="media/image41.png"/><Relationship Id="rId171" Type="http://schemas.openxmlformats.org/officeDocument/2006/relationships/hyperlink" Target="https://pubmed.ncbi.nlm.nih.gov/27333454" TargetMode="External"/><Relationship Id="rId170" Type="http://schemas.openxmlformats.org/officeDocument/2006/relationships/hyperlink" Target="https://pubmed.ncbi.nlm.nih.gov/18801024" TargetMode="External"/><Relationship Id="rId17" Type="http://schemas.openxmlformats.org/officeDocument/2006/relationships/image" Target="media/image9.png"/><Relationship Id="rId169" Type="http://schemas.openxmlformats.org/officeDocument/2006/relationships/hyperlink" Target="https://pubmed.ncbi.nlm.nih.gov/15780116" TargetMode="External"/><Relationship Id="rId168" Type="http://schemas.openxmlformats.org/officeDocument/2006/relationships/hyperlink" Target="https://pubmed.ncbi.nlm.nih.gov/23912171" TargetMode="External"/><Relationship Id="rId167" Type="http://schemas.openxmlformats.org/officeDocument/2006/relationships/hyperlink" Target="https://pubmed.ncbi.nlm.nih.gov/18785957" TargetMode="External"/><Relationship Id="rId166" Type="http://schemas.openxmlformats.org/officeDocument/2006/relationships/hyperlink" Target="https://pubmed.ncbi.nlm.nih.gov/23949799" TargetMode="External"/><Relationship Id="rId165" Type="http://schemas.openxmlformats.org/officeDocument/2006/relationships/hyperlink" Target="https://pubmed.ncbi.nlm.nih.gov/18294345" TargetMode="External"/><Relationship Id="rId164" Type="http://schemas.openxmlformats.org/officeDocument/2006/relationships/hyperlink" Target="https://pubmed.ncbi.nlm.nih.gov/7652761" TargetMode="External"/><Relationship Id="rId163" Type="http://schemas.openxmlformats.org/officeDocument/2006/relationships/hyperlink" Target="https://pubmed.ncbi.nlm.nih.gov/23492644" TargetMode="External"/><Relationship Id="rId162" Type="http://schemas.openxmlformats.org/officeDocument/2006/relationships/hyperlink" Target="https://pubmed.ncbi.nlm.nih.gov/25772854" TargetMode="External"/><Relationship Id="rId161" Type="http://schemas.openxmlformats.org/officeDocument/2006/relationships/hyperlink" Target="https://pubmed.ncbi.nlm.nih.gov/35685316" TargetMode="External"/><Relationship Id="rId160" Type="http://schemas.openxmlformats.org/officeDocument/2006/relationships/hyperlink" Target="https://pubmed.ncbi.nlm.nih.gov/18294347" TargetMode="External"/><Relationship Id="rId16" Type="http://schemas.openxmlformats.org/officeDocument/2006/relationships/footer" Target="footer4.xml"/><Relationship Id="rId159" Type="http://schemas.openxmlformats.org/officeDocument/2006/relationships/hyperlink" Target="https://pubmed.ncbi.nlm.nih.gov/27163541" TargetMode="External"/><Relationship Id="rId158" Type="http://schemas.openxmlformats.org/officeDocument/2006/relationships/hyperlink" Target="https://pubmed.ncbi.nlm.nih.gov/24558053" TargetMode="External"/><Relationship Id="rId157" Type="http://schemas.openxmlformats.org/officeDocument/2006/relationships/hyperlink" Target="https://pubmed.ncbi.nlm.nih.gov/33323474" TargetMode="External"/><Relationship Id="rId156" Type="http://schemas.openxmlformats.org/officeDocument/2006/relationships/hyperlink" Target="https://pubmed.ncbi.nlm.nih.gov/26599490" TargetMode="External"/><Relationship Id="rId155" Type="http://schemas.openxmlformats.org/officeDocument/2006/relationships/hyperlink" Target="https://pubmed.ncbi.nlm.nih.gov/24963744" TargetMode="External"/><Relationship Id="rId154" Type="http://schemas.openxmlformats.org/officeDocument/2006/relationships/hyperlink" Target="https://pubmed.ncbi.nlm.nih.gov/26313559" TargetMode="External"/><Relationship Id="rId153" Type="http://schemas.openxmlformats.org/officeDocument/2006/relationships/footer" Target="footer36.xml"/><Relationship Id="rId152" Type="http://schemas.openxmlformats.org/officeDocument/2006/relationships/hyperlink" Target="https://pubmed.ncbi.nlm.nih.gov/20973824" TargetMode="External"/><Relationship Id="rId151" Type="http://schemas.openxmlformats.org/officeDocument/2006/relationships/image" Target="media/image40.png"/><Relationship Id="rId150" Type="http://schemas.openxmlformats.org/officeDocument/2006/relationships/hyperlink" Target="https://pubmed.ncbi.nlm.nih.gov/30985577" TargetMode="External"/><Relationship Id="rId15" Type="http://schemas.openxmlformats.org/officeDocument/2006/relationships/image" Target="media/image8.png"/><Relationship Id="rId149" Type="http://schemas.openxmlformats.org/officeDocument/2006/relationships/hyperlink" Target="https://pubmed.ncbi.nlm.nih.gov/19295304" TargetMode="External"/><Relationship Id="rId148" Type="http://schemas.openxmlformats.org/officeDocument/2006/relationships/hyperlink" Target="https://pubmed.ncbi.nlm.nih.gov/24629095" TargetMode="External"/><Relationship Id="rId147" Type="http://schemas.openxmlformats.org/officeDocument/2006/relationships/hyperlink" Target="https://atcmeetingabstracts.com/abstract/oxygenated-hypothermic-machine-perfusion-of-kidneys" TargetMode="External"/><Relationship Id="rId146" Type="http://schemas.openxmlformats.org/officeDocument/2006/relationships/hyperlink" Target="https://pubmed.ncbi.nlm.nih.gov/21383549" TargetMode="External"/><Relationship Id="rId145" Type="http://schemas.openxmlformats.org/officeDocument/2006/relationships/hyperlink" Target="https://pubmed.ncbi.nlm.nih.gov/20172304" TargetMode="External"/><Relationship Id="rId144" Type="http://schemas.openxmlformats.org/officeDocument/2006/relationships/hyperlink" Target="https://pubmed.ncbi.nlm.nih.gov/24637865" TargetMode="External"/><Relationship Id="rId143" Type="http://schemas.openxmlformats.org/officeDocument/2006/relationships/hyperlink" Target="https://pubmed.ncbi.nlm.nih.gov/21332580" TargetMode="External"/><Relationship Id="rId142" Type="http://schemas.openxmlformats.org/officeDocument/2006/relationships/hyperlink" Target="https://pubmed.ncbi.nlm.nih.gov/25630347" TargetMode="External"/><Relationship Id="rId141" Type="http://schemas.openxmlformats.org/officeDocument/2006/relationships/hyperlink" Target="https://pubmed.ncbi.nlm.nih.gov/18555105" TargetMode="External"/><Relationship Id="rId140" Type="http://schemas.openxmlformats.org/officeDocument/2006/relationships/hyperlink" Target="https://pubmed.ncbi.nlm.nih.gov/21037431" TargetMode="External"/><Relationship Id="rId14" Type="http://schemas.openxmlformats.org/officeDocument/2006/relationships/footer" Target="footer3.xml"/><Relationship Id="rId139" Type="http://schemas.openxmlformats.org/officeDocument/2006/relationships/hyperlink" Target="https://pubmed.ncbi.nlm.nih.gov/30875082" TargetMode="External"/><Relationship Id="rId138" Type="http://schemas.openxmlformats.org/officeDocument/2006/relationships/hyperlink" Target="https://pubmed.ncbi.nlm.nih.gov/29407316" TargetMode="External"/><Relationship Id="rId137" Type="http://schemas.openxmlformats.org/officeDocument/2006/relationships/hyperlink" Target="https://pubmed.ncbi.nlm.nih.gov/23754643" TargetMode="External"/><Relationship Id="rId136" Type="http://schemas.openxmlformats.org/officeDocument/2006/relationships/hyperlink" Target="https://pubmed.ncbi.nlm.nih.gov/26946212" TargetMode="External"/><Relationship Id="rId135" Type="http://schemas.openxmlformats.org/officeDocument/2006/relationships/hyperlink" Target="https://pubmed.ncbi.nlm.nih.gov/21415820" TargetMode="External"/><Relationship Id="rId134" Type="http://schemas.openxmlformats.org/officeDocument/2006/relationships/hyperlink" Target="https://pubmed.ncbi.nlm.nih.gov/21906257" TargetMode="External"/><Relationship Id="rId133" Type="http://schemas.openxmlformats.org/officeDocument/2006/relationships/hyperlink" Target="https://pubmed.ncbi.nlm.nih.gov/26232393" TargetMode="External"/><Relationship Id="rId132" Type="http://schemas.openxmlformats.org/officeDocument/2006/relationships/footer" Target="footer35.xml"/><Relationship Id="rId131" Type="http://schemas.openxmlformats.org/officeDocument/2006/relationships/hyperlink" Target="https://pubmed.ncbi.nlm.nih.gov/20727576" TargetMode="External"/><Relationship Id="rId130" Type="http://schemas.openxmlformats.org/officeDocument/2006/relationships/hyperlink" Target="https://pubmed.ncbi.nlm.nih.gov/31165083" TargetMode="External"/><Relationship Id="rId13" Type="http://schemas.openxmlformats.org/officeDocument/2006/relationships/image" Target="media/image7.png"/><Relationship Id="rId129" Type="http://schemas.openxmlformats.org/officeDocument/2006/relationships/image" Target="media/image39.png"/><Relationship Id="rId128" Type="http://schemas.openxmlformats.org/officeDocument/2006/relationships/hyperlink" Target="https://pubmed.ncbi.nlm.nih.gov/15217404" TargetMode="External"/><Relationship Id="rId127" Type="http://schemas.openxmlformats.org/officeDocument/2006/relationships/hyperlink" Target="https://pubmed.ncbi.nlm.nih.gov/25109314" TargetMode="External"/><Relationship Id="rId126" Type="http://schemas.openxmlformats.org/officeDocument/2006/relationships/hyperlink" Target="https://pubmed.ncbi.nlm.nih.gov/19674537" TargetMode="External"/><Relationship Id="rId125" Type="http://schemas.openxmlformats.org/officeDocument/2006/relationships/hyperlink" Target="https://pubmed.ncbi.nlm.nih.gov/19787767" TargetMode="External"/><Relationship Id="rId124" Type="http://schemas.openxmlformats.org/officeDocument/2006/relationships/hyperlink" Target="https://www.nice.org.uk/guidance/ta165" TargetMode="External"/><Relationship Id="rId123" Type="http://schemas.openxmlformats.org/officeDocument/2006/relationships/hyperlink" Target="https://pubmed.ncbi.nlm.nih.gov/23792514" TargetMode="External"/><Relationship Id="rId122" Type="http://schemas.openxmlformats.org/officeDocument/2006/relationships/hyperlink" Target="https://pubmed.ncbi.nlm.nih.gov/24553501" TargetMode="External"/><Relationship Id="rId121" Type="http://schemas.openxmlformats.org/officeDocument/2006/relationships/hyperlink" Target="https://pubmed.ncbi.nlm.nih.gov/10654357" TargetMode="External"/><Relationship Id="rId120" Type="http://schemas.openxmlformats.org/officeDocument/2006/relationships/hyperlink" Target="https://pubmed.ncbi.nlm.nih.gov/20883559" TargetMode="External"/><Relationship Id="rId12" Type="http://schemas.openxmlformats.org/officeDocument/2006/relationships/footer" Target="footer2.xml"/><Relationship Id="rId119" Type="http://schemas.openxmlformats.org/officeDocument/2006/relationships/hyperlink" Target="https://pubmed.ncbi.nlm.nih.gov/26432507" TargetMode="External"/><Relationship Id="rId118" Type="http://schemas.openxmlformats.org/officeDocument/2006/relationships/hyperlink" Target="https://pubmed.ncbi.nlm.nih.gov/606702054" TargetMode="External"/><Relationship Id="rId117" Type="http://schemas.openxmlformats.org/officeDocument/2006/relationships/hyperlink" Target="https://pubmed.ncbi.nlm.nih.gov/28980391" TargetMode="External"/><Relationship Id="rId116" Type="http://schemas.openxmlformats.org/officeDocument/2006/relationships/hyperlink" Target="https://pubmed.ncbi.nlm.nih.gov/605992316" TargetMode="External"/><Relationship Id="rId115" Type="http://schemas.openxmlformats.org/officeDocument/2006/relationships/hyperlink" Target="https://pubmed.ncbi.nlm.nih.gov/18295866" TargetMode="External"/><Relationship Id="rId114" Type="http://schemas.openxmlformats.org/officeDocument/2006/relationships/hyperlink" Target="https://pubmed.ncbi.nlm.nih.gov/17919695" TargetMode="External"/><Relationship Id="rId113" Type="http://schemas.openxmlformats.org/officeDocument/2006/relationships/hyperlink" Target="https://pubmed.ncbi.nlm.nih.gov/19406458" TargetMode="External"/><Relationship Id="rId112" Type="http://schemas.openxmlformats.org/officeDocument/2006/relationships/hyperlink" Target="https://pubmed.ncbi.nlm.nih.gov/607640149" TargetMode="External"/><Relationship Id="rId111" Type="http://schemas.openxmlformats.org/officeDocument/2006/relationships/footer" Target="footer34.xml"/><Relationship Id="rId110" Type="http://schemas.openxmlformats.org/officeDocument/2006/relationships/hyperlink" Target="https://pubmed.ncbi.nlm.nih.gov/24595603" TargetMode="External"/><Relationship Id="rId11" Type="http://schemas.openxmlformats.org/officeDocument/2006/relationships/image" Target="media/image6.png"/><Relationship Id="rId109" Type="http://schemas.openxmlformats.org/officeDocument/2006/relationships/image" Target="media/image38.png"/><Relationship Id="rId108" Type="http://schemas.openxmlformats.org/officeDocument/2006/relationships/hyperlink" Target="https://pubmed.ncbi.nlm.nih.gov/21458151" TargetMode="External"/><Relationship Id="rId107" Type="http://schemas.openxmlformats.org/officeDocument/2006/relationships/hyperlink" Target="https://pubmed.ncbi.nlm.nih.gov/24588876" TargetMode="External"/><Relationship Id="rId106" Type="http://schemas.openxmlformats.org/officeDocument/2006/relationships/hyperlink" Target="https://pubmed.ncbi.nlm.nih.gov/30461073" TargetMode="External"/><Relationship Id="rId105" Type="http://schemas.openxmlformats.org/officeDocument/2006/relationships/hyperlink" Target="https://pubmed.ncbi.nlm.nih.gov/26700551" TargetMode="External"/><Relationship Id="rId104" Type="http://schemas.openxmlformats.org/officeDocument/2006/relationships/hyperlink" Target="https://pubmed.ncbi.nlm.nih.gov/31143770" TargetMode="External"/><Relationship Id="rId103" Type="http://schemas.openxmlformats.org/officeDocument/2006/relationships/hyperlink" Target="https://pubmed.ncbi.nlm.nih.gov/614566997" TargetMode="External"/><Relationship Id="rId102" Type="http://schemas.openxmlformats.org/officeDocument/2006/relationships/hyperlink" Target="https://pubmed.ncbi.nlm.nih.gov/25182807" TargetMode="External"/><Relationship Id="rId101" Type="http://schemas.openxmlformats.org/officeDocument/2006/relationships/hyperlink" Target="https://pubmed.ncbi.nlm.nih.gov/610202307" TargetMode="External"/><Relationship Id="rId100" Type="http://schemas.openxmlformats.org/officeDocument/2006/relationships/hyperlink" Target="https://pubmed.ncbi.nlm.nih.gov/23375276" TargetMode="External"/><Relationship Id="rId10" Type="http://schemas.openxmlformats.org/officeDocument/2006/relationships/hyperlink" Target="http://www.uroweb.org/guideline/renal-transplantation/" TargetMode="External"/><Relationship Id="rId1" Type="http://schemas.openxmlformats.org/officeDocument/2006/relationships/header" Target="head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>
  <ap:Application>Adobe InDesign 19.1 (Macintosh)</ap:Applicat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2024-01-25T15:41:38Z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2025-10-28T21:46:22</vt:filetime>
  </property>
</Properties>
</file>