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1495"/>
        <w:spacing w:before="276" w:line="198" w:lineRule="auto"/>
        <w:rPr>
          <w:rFonts w:ascii="Arial" w:hAnsi="Arial" w:eastAsia="Arial" w:cs="Arial"/>
          <w:sz w:val="96"/>
          <w:szCs w:val="96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316235</wp:posOffset>
            </wp:positionV>
            <wp:extent cx="198004" cy="324002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96"/>
          <w:szCs w:val="96"/>
          <w:color w:val="808285"/>
          <w:spacing w:val="-35"/>
        </w:rPr>
        <w:t>EAU Guidelines on</w:t>
      </w:r>
    </w:p>
    <w:p>
      <w:pPr>
        <w:ind w:left="1073" w:right="1132" w:hanging="258"/>
        <w:spacing w:before="113" w:line="246" w:lineRule="auto"/>
        <w:outlineLvl w:val="0"/>
        <w:jc w:val="both"/>
        <w:rPr>
          <w:rFonts w:ascii="Arial" w:hAnsi="Arial" w:eastAsia="Arial" w:cs="Arial"/>
          <w:sz w:val="120"/>
          <w:szCs w:val="120"/>
        </w:rPr>
      </w:pPr>
      <w:r>
        <w:rPr>
          <w:rFonts w:ascii="Arial" w:hAnsi="Arial" w:eastAsia="Arial" w:cs="Arial"/>
          <w:sz w:val="120"/>
          <w:szCs w:val="120"/>
          <w:color w:val="231F20"/>
          <w:spacing w:val="-25"/>
        </w:rPr>
        <w:t>Muscle-invasive</w:t>
      </w:r>
      <w:r>
        <w:rPr>
          <w:rFonts w:ascii="Arial" w:hAnsi="Arial" w:eastAsia="Arial" w:cs="Arial"/>
          <w:sz w:val="120"/>
          <w:szCs w:val="1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20"/>
          <w:szCs w:val="120"/>
          <w:color w:val="231F20"/>
          <w:spacing w:val="7"/>
        </w:rPr>
        <w:t>and Metastatic</w:t>
      </w:r>
      <w:r>
        <w:rPr>
          <w:rFonts w:ascii="Arial" w:hAnsi="Arial" w:eastAsia="Arial" w:cs="Arial"/>
          <w:sz w:val="120"/>
          <w:szCs w:val="1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20"/>
          <w:szCs w:val="120"/>
          <w:color w:val="231F20"/>
          <w:spacing w:val="-31"/>
        </w:rPr>
        <w:t>Bladder Cancer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1059" w:right="1133"/>
        <w:spacing w:before="93" w:line="284" w:lineRule="auto"/>
        <w:jc w:val="right"/>
        <w:rPr/>
      </w:pPr>
      <w:r>
        <w:rPr>
          <w:color w:val="56A0D5"/>
          <w:spacing w:val="14"/>
        </w:rPr>
        <w:t>J.A. </w:t>
      </w:r>
      <w:r>
        <w:rPr>
          <w:color w:val="56A0D5"/>
        </w:rPr>
        <w:t>Witjes</w:t>
      </w:r>
      <w:r>
        <w:rPr>
          <w:color w:val="56A0D5"/>
          <w:spacing w:val="14"/>
        </w:rPr>
        <w:t xml:space="preserve"> (</w:t>
      </w:r>
      <w:r>
        <w:rPr>
          <w:color w:val="56A0D5"/>
        </w:rPr>
        <w:t>Chair</w:t>
      </w:r>
      <w:r>
        <w:rPr>
          <w:color w:val="56A0D5"/>
          <w:spacing w:val="14"/>
        </w:rPr>
        <w:t>), H.M. </w:t>
      </w:r>
      <w:r>
        <w:rPr>
          <w:color w:val="56A0D5"/>
        </w:rPr>
        <w:t>Bruins</w:t>
      </w:r>
      <w:r>
        <w:rPr>
          <w:color w:val="56A0D5"/>
          <w:spacing w:val="14"/>
        </w:rPr>
        <w:t>, A. </w:t>
      </w:r>
      <w:r>
        <w:rPr>
          <w:color w:val="56A0D5"/>
        </w:rPr>
        <w:t>Carri</w:t>
      </w:r>
      <w:r>
        <w:rPr>
          <w:color w:val="56A0D5"/>
          <w:spacing w:val="14"/>
        </w:rPr>
        <w:t>ón, R.</w:t>
      </w:r>
      <w:r>
        <w:rPr>
          <w:color w:val="56A0D5"/>
          <w:spacing w:val="13"/>
        </w:rPr>
        <w:t xml:space="preserve"> </w:t>
      </w:r>
      <w:r>
        <w:rPr>
          <w:color w:val="56A0D5"/>
        </w:rPr>
        <w:t>Cathomas</w:t>
      </w:r>
      <w:r>
        <w:rPr>
          <w:color w:val="56A0D5"/>
          <w:spacing w:val="13"/>
        </w:rPr>
        <w:t>,</w:t>
      </w:r>
      <w:r>
        <w:rPr>
          <w:color w:val="56A0D5"/>
        </w:rPr>
        <w:t xml:space="preserve"> </w:t>
      </w:r>
      <w:r>
        <w:rPr>
          <w:color w:val="56A0D5"/>
          <w:spacing w:val="22"/>
        </w:rPr>
        <w:t>E.M. </w:t>
      </w:r>
      <w:r>
        <w:rPr>
          <w:color w:val="56A0D5"/>
        </w:rPr>
        <w:t>Comp</w:t>
      </w:r>
      <w:r>
        <w:rPr>
          <w:color w:val="56A0D5"/>
          <w:spacing w:val="22"/>
        </w:rPr>
        <w:t>é</w:t>
      </w:r>
      <w:r>
        <w:rPr>
          <w:color w:val="56A0D5"/>
        </w:rPr>
        <w:t>rat</w:t>
      </w:r>
      <w:r>
        <w:rPr>
          <w:color w:val="56A0D5"/>
          <w:spacing w:val="22"/>
        </w:rPr>
        <w:t>, J.A. </w:t>
      </w:r>
      <w:r>
        <w:rPr>
          <w:color w:val="56A0D5"/>
        </w:rPr>
        <w:t>Efstathiou</w:t>
      </w:r>
      <w:r>
        <w:rPr>
          <w:color w:val="56A0D5"/>
          <w:spacing w:val="22"/>
        </w:rPr>
        <w:t>, R. </w:t>
      </w:r>
      <w:r>
        <w:rPr>
          <w:color w:val="56A0D5"/>
        </w:rPr>
        <w:t>Fietkau</w:t>
      </w:r>
      <w:r>
        <w:rPr>
          <w:color w:val="56A0D5"/>
          <w:spacing w:val="22"/>
        </w:rPr>
        <w:t>,</w:t>
      </w:r>
      <w:r>
        <w:rPr>
          <w:color w:val="56A0D5"/>
          <w:spacing w:val="21"/>
        </w:rPr>
        <w:t xml:space="preserve"> G. </w:t>
      </w:r>
      <w:r>
        <w:rPr>
          <w:color w:val="56A0D5"/>
        </w:rPr>
        <w:t>Gakis</w:t>
      </w:r>
      <w:r>
        <w:rPr>
          <w:color w:val="56A0D5"/>
          <w:spacing w:val="21"/>
        </w:rPr>
        <w:t>,</w:t>
      </w:r>
    </w:p>
    <w:p>
      <w:pPr>
        <w:pStyle w:val="BodyText"/>
        <w:ind w:left="1542" w:right="1133" w:hanging="499"/>
        <w:spacing w:before="4" w:line="309" w:lineRule="auto"/>
        <w:tabs>
          <w:tab w:val="left" w:pos="2148"/>
        </w:tabs>
        <w:jc w:val="right"/>
        <w:rPr/>
      </w:pPr>
      <w:r>
        <w:rPr>
          <w:color w:val="56A0D5"/>
          <w:spacing w:val="19"/>
        </w:rPr>
        <w:t>A.G. </w:t>
      </w:r>
      <w:r>
        <w:rPr>
          <w:color w:val="56A0D5"/>
        </w:rPr>
        <w:t>van</w:t>
      </w:r>
      <w:r>
        <w:rPr>
          <w:color w:val="56A0D5"/>
          <w:spacing w:val="19"/>
        </w:rPr>
        <w:t xml:space="preserve"> </w:t>
      </w:r>
      <w:r>
        <w:rPr>
          <w:color w:val="56A0D5"/>
        </w:rPr>
        <w:t>der</w:t>
      </w:r>
      <w:r>
        <w:rPr>
          <w:color w:val="56A0D5"/>
          <w:spacing w:val="19"/>
        </w:rPr>
        <w:t xml:space="preserve"> </w:t>
      </w:r>
      <w:r>
        <w:rPr>
          <w:color w:val="56A0D5"/>
        </w:rPr>
        <w:t>Heijden</w:t>
      </w:r>
      <w:r>
        <w:rPr>
          <w:color w:val="56A0D5"/>
          <w:spacing w:val="19"/>
        </w:rPr>
        <w:t xml:space="preserve"> (</w:t>
      </w:r>
      <w:r>
        <w:rPr>
          <w:color w:val="56A0D5"/>
        </w:rPr>
        <w:t>Vice</w:t>
      </w:r>
      <w:r>
        <w:rPr>
          <w:color w:val="56A0D5"/>
          <w:spacing w:val="19"/>
        </w:rPr>
        <w:t>-</w:t>
      </w:r>
      <w:r>
        <w:rPr>
          <w:color w:val="56A0D5"/>
        </w:rPr>
        <w:t>chair</w:t>
      </w:r>
      <w:r>
        <w:rPr>
          <w:color w:val="56A0D5"/>
          <w:spacing w:val="19"/>
        </w:rPr>
        <w:t>), A. </w:t>
      </w:r>
      <w:r>
        <w:rPr>
          <w:color w:val="56A0D5"/>
        </w:rPr>
        <w:t>Lorch</w:t>
      </w:r>
      <w:r>
        <w:rPr>
          <w:color w:val="56A0D5"/>
          <w:spacing w:val="19"/>
        </w:rPr>
        <w:t>, P. </w:t>
      </w:r>
      <w:r>
        <w:rPr>
          <w:color w:val="56A0D5"/>
        </w:rPr>
        <w:t>Mariappan</w:t>
      </w:r>
      <w:r>
        <w:rPr>
          <w:color w:val="56A0D5"/>
          <w:spacing w:val="19"/>
        </w:rPr>
        <w:t>,</w:t>
      </w:r>
      <w:r>
        <w:rPr>
          <w:color w:val="56A0D5"/>
          <w:spacing w:val="13"/>
        </w:rPr>
        <w:t xml:space="preserve"> </w:t>
      </w:r>
      <w:r>
        <w:rPr>
          <w:color w:val="56A0D5"/>
          <w:spacing w:val="16"/>
        </w:rPr>
        <w:t>R.P. </w:t>
      </w:r>
      <w:r>
        <w:rPr>
          <w:color w:val="56A0D5"/>
        </w:rPr>
        <w:t>Meijer</w:t>
      </w:r>
      <w:r>
        <w:rPr>
          <w:color w:val="56A0D5"/>
          <w:spacing w:val="16"/>
        </w:rPr>
        <w:t>, M.I. </w:t>
      </w:r>
      <w:r>
        <w:rPr>
          <w:color w:val="56A0D5"/>
        </w:rPr>
        <w:t>Milowsky</w:t>
      </w:r>
      <w:r>
        <w:rPr>
          <w:color w:val="56A0D5"/>
          <w:spacing w:val="16"/>
        </w:rPr>
        <w:t>, Y. </w:t>
      </w:r>
      <w:r>
        <w:rPr>
          <w:color w:val="56A0D5"/>
        </w:rPr>
        <w:t>Neuzillet</w:t>
      </w:r>
      <w:r>
        <w:rPr>
          <w:color w:val="56A0D5"/>
          <w:spacing w:val="16"/>
        </w:rPr>
        <w:t>, V. </w:t>
      </w:r>
      <w:r>
        <w:rPr>
          <w:color w:val="56A0D5"/>
        </w:rPr>
        <w:t>Panebianco</w:t>
      </w:r>
      <w:r>
        <w:rPr>
          <w:color w:val="56A0D5"/>
          <w:spacing w:val="16"/>
        </w:rPr>
        <w:t>,</w:t>
      </w:r>
      <w:r>
        <w:rPr>
          <w:color w:val="56A0D5"/>
          <w:spacing w:val="17"/>
        </w:rPr>
        <w:t xml:space="preserve"> </w:t>
      </w:r>
      <w:r>
        <w:rPr>
          <w:color w:val="56A0D5"/>
        </w:rPr>
        <w:tab/>
      </w:r>
      <w:r>
        <w:rPr>
          <w:color w:val="56A0D5"/>
          <w:spacing w:val="21"/>
        </w:rPr>
        <w:t>M. </w:t>
      </w:r>
      <w:r>
        <w:rPr>
          <w:color w:val="56A0D5"/>
        </w:rPr>
        <w:t>Rink</w:t>
      </w:r>
      <w:r>
        <w:rPr>
          <w:color w:val="56A0D5"/>
          <w:spacing w:val="21"/>
        </w:rPr>
        <w:t xml:space="preserve"> (</w:t>
      </w:r>
      <w:r>
        <w:rPr>
          <w:color w:val="56A0D5"/>
        </w:rPr>
        <w:t>Vice</w:t>
      </w:r>
      <w:r>
        <w:rPr>
          <w:color w:val="56A0D5"/>
          <w:spacing w:val="21"/>
        </w:rPr>
        <w:t>-</w:t>
      </w:r>
      <w:r>
        <w:rPr>
          <w:color w:val="56A0D5"/>
        </w:rPr>
        <w:t>chair</w:t>
      </w:r>
      <w:r>
        <w:rPr>
          <w:color w:val="56A0D5"/>
          <w:spacing w:val="21"/>
        </w:rPr>
        <w:t>), M. </w:t>
      </w:r>
      <w:r>
        <w:rPr>
          <w:color w:val="56A0D5"/>
        </w:rPr>
        <w:t>Rouanne</w:t>
      </w:r>
      <w:r>
        <w:rPr>
          <w:color w:val="56A0D5"/>
          <w:spacing w:val="21"/>
        </w:rPr>
        <w:t>, G.N. </w:t>
      </w:r>
      <w:r>
        <w:rPr>
          <w:color w:val="56A0D5"/>
        </w:rPr>
        <w:t>Thalmann</w:t>
      </w:r>
      <w:r>
        <w:rPr>
          <w:color w:val="56A0D5"/>
          <w:spacing w:val="15"/>
        </w:rPr>
        <w:t xml:space="preserve"> </w:t>
      </w:r>
      <w:r>
        <w:rPr>
          <w:color w:val="56A0D5"/>
          <w:spacing w:val="15"/>
        </w:rPr>
        <w:t>Patient Advocates: J. Redlef, S. Sæbjørnsen</w:t>
      </w:r>
    </w:p>
    <w:p>
      <w:pPr>
        <w:pStyle w:val="BodyText"/>
        <w:ind w:left="2131"/>
        <w:spacing w:before="102" w:line="208" w:lineRule="auto"/>
        <w:rPr/>
      </w:pPr>
      <w:r>
        <w:rPr>
          <w:color w:val="56A0D5"/>
          <w:spacing w:val="13"/>
        </w:rPr>
        <w:t>Guidelines Associates: M. Kailavasan, A. Martini,</w:t>
      </w:r>
    </w:p>
    <w:p>
      <w:pPr>
        <w:pStyle w:val="BodyText"/>
        <w:ind w:left="7159"/>
        <w:spacing w:before="168" w:line="202" w:lineRule="auto"/>
        <w:rPr/>
      </w:pPr>
      <w:r>
        <w:rPr>
          <w:color w:val="56A0D5"/>
          <w:spacing w:val="26"/>
        </w:rPr>
        <w:t>L.S. </w:t>
      </w:r>
      <w:r>
        <w:rPr>
          <w:color w:val="56A0D5"/>
        </w:rPr>
        <w:t>Mertens</w:t>
      </w:r>
      <w:r>
        <w:rPr>
          <w:color w:val="56A0D5"/>
          <w:spacing w:val="26"/>
        </w:rPr>
        <w:t>,</w:t>
      </w:r>
    </w:p>
    <w:p>
      <w:pPr>
        <w:pStyle w:val="BodyText"/>
        <w:ind w:left="4087"/>
        <w:spacing w:before="155" w:line="187" w:lineRule="auto"/>
        <w:rPr/>
      </w:pPr>
      <w:r>
        <w:rPr>
          <w:color w:val="56A0D5"/>
        </w:rPr>
        <w:t>Guidelines</w:t>
      </w:r>
      <w:r>
        <w:rPr>
          <w:color w:val="56A0D5"/>
          <w:spacing w:val="28"/>
        </w:rPr>
        <w:t xml:space="preserve"> </w:t>
      </w:r>
      <w:r>
        <w:rPr>
          <w:color w:val="56A0D5"/>
        </w:rPr>
        <w:t>Office</w:t>
      </w:r>
      <w:r>
        <w:rPr>
          <w:color w:val="56A0D5"/>
          <w:spacing w:val="28"/>
        </w:rPr>
        <w:t>: E-J. </w:t>
      </w:r>
      <w:r>
        <w:rPr>
          <w:color w:val="56A0D5"/>
        </w:rPr>
        <w:t>Smith</w:t>
      </w:r>
      <w:r>
        <w:rPr>
          <w:color w:val="56A0D5"/>
          <w:spacing w:val="28"/>
        </w:rPr>
        <w:t>, H. </w:t>
      </w:r>
      <w:r>
        <w:rPr>
          <w:color w:val="56A0D5"/>
        </w:rPr>
        <w:t>Ali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headerReference w:type="default" r:id="rId1"/>
          <w:pgSz w:w="11906" w:h="16838"/>
          <w:pgMar w:top="400" w:right="0" w:bottom="0" w:left="1785" w:header="0" w:footer="0" w:gutter="0"/>
          <w:cols w:equalWidth="0" w:num="1">
            <w:col w:w="10120" w:space="0"/>
          </w:cols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06"/>
        <w:spacing w:before="58" w:line="266" w:lineRule="exact"/>
        <w:rPr>
          <w:sz w:val="20"/>
          <w:szCs w:val="20"/>
        </w:rPr>
      </w:pPr>
      <w:r>
        <w:rPr>
          <w:sz w:val="20"/>
          <w:szCs w:val="20"/>
          <w:color w:val="808285"/>
          <w:spacing w:val="7"/>
          <w:position w:val="3"/>
        </w:rPr>
        <w:t>© European Association of Urology 2024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71" w:line="866" w:lineRule="exact"/>
        <w:rPr>
          <w:rFonts w:ascii="Arial" w:hAnsi="Arial" w:eastAsia="Arial" w:cs="Arial"/>
          <w:sz w:val="74"/>
          <w:szCs w:val="74"/>
        </w:rPr>
      </w:pPr>
      <w:r>
        <w:pict>
          <v:shape id="_x0000_s2" style="position:absolute;margin-left:118.23pt;margin-top:24.2628pt;mso-position-vertical-relative:text;mso-position-horizontal-relative:text;width:65.75pt;height:30.9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31F20"/>
                      <w:spacing w:val="4"/>
                    </w:rPr>
                    <w:t>Association</w:t>
                  </w:r>
                </w:p>
                <w:p>
                  <w:pPr>
                    <w:ind w:left="165"/>
                    <w:spacing w:before="114" w:line="214" w:lineRule="auto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2"/>
                    </w:rPr>
                    <w:t>f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2"/>
                    </w:rPr>
                    <w:t>urology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1518986</wp:posOffset>
            </wp:positionH>
            <wp:positionV relativeFrom="paragraph">
              <wp:posOffset>557816</wp:posOffset>
            </wp:positionV>
            <wp:extent cx="80365" cy="9342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365" cy="9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74"/>
          <w:szCs w:val="74"/>
          <w:color w:val="56A0D5"/>
          <w:spacing w:val="150"/>
          <w:w w:val="134"/>
          <w:position w:val="-16"/>
        </w:rPr>
        <w:t>8au</w:t>
      </w:r>
      <w:r>
        <w:rPr>
          <w:rFonts w:ascii="Arial" w:hAnsi="Arial" w:eastAsia="Arial" w:cs="Arial"/>
          <w:sz w:val="74"/>
          <w:szCs w:val="74"/>
          <w:color w:val="56A0D5"/>
          <w:spacing w:val="77"/>
          <w:position w:val="-16"/>
        </w:rPr>
        <w:t xml:space="preserve"> </w:t>
      </w:r>
      <w:r>
        <w:rPr>
          <w:rFonts w:ascii="Arial" w:hAnsi="Arial" w:eastAsia="Arial" w:cs="Arial"/>
          <w:sz w:val="74"/>
          <w:szCs w:val="74"/>
          <w:color w:val="231F20"/>
          <w:spacing w:val="-34"/>
          <w:w w:val="43"/>
          <w:position w:val="-16"/>
        </w:rPr>
        <w:t>Eur</w:t>
      </w:r>
      <w:r>
        <w:rPr>
          <w:sz w:val="74"/>
          <w:szCs w:val="74"/>
          <w:position w:val="62"/>
        </w:rPr>
        <w:drawing>
          <wp:inline distT="0" distB="0" distL="0" distR="0">
            <wp:extent cx="362334" cy="9340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334" cy="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74"/>
          <w:szCs w:val="74"/>
          <w:color w:val="231F20"/>
          <w:spacing w:val="-34"/>
          <w:w w:val="43"/>
          <w:position w:val="32"/>
        </w:rPr>
        <w:t>pe</w:t>
      </w:r>
      <w:r>
        <w:rPr>
          <w:rFonts w:ascii="Arial" w:hAnsi="Arial" w:eastAsia="Arial" w:cs="Arial"/>
          <w:sz w:val="74"/>
          <w:szCs w:val="74"/>
          <w:color w:val="231F20"/>
          <w:spacing w:val="-177"/>
          <w:position w:val="32"/>
        </w:rPr>
        <w:t xml:space="preserve"> </w:t>
      </w:r>
      <w:r>
        <w:rPr>
          <w:rFonts w:ascii="Arial" w:hAnsi="Arial" w:eastAsia="Arial" w:cs="Arial"/>
          <w:sz w:val="74"/>
          <w:szCs w:val="74"/>
          <w:color w:val="231F20"/>
          <w:spacing w:val="-34"/>
          <w:w w:val="43"/>
          <w:position w:val="32"/>
        </w:rPr>
        <w:t>n</w:t>
      </w:r>
    </w:p>
    <w:p>
      <w:pPr>
        <w:spacing w:line="866" w:lineRule="exact"/>
        <w:sectPr>
          <w:type w:val="continuous"/>
          <w:pgSz w:w="11906" w:h="16838"/>
          <w:pgMar w:top="400" w:right="0" w:bottom="0" w:left="1785" w:header="0" w:footer="0" w:gutter="0"/>
          <w:cols w:equalWidth="0" w:num="2">
            <w:col w:w="5227" w:space="100"/>
            <w:col w:w="4794" w:space="0"/>
          </w:cols>
        </w:sectPr>
        <w:rPr>
          <w:rFonts w:ascii="Arial" w:hAnsi="Arial" w:eastAsia="Arial" w:cs="Arial"/>
          <w:sz w:val="74"/>
          <w:szCs w:val="74"/>
        </w:rPr>
      </w:pPr>
    </w:p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1512003</wp:posOffset>
            </wp:positionV>
            <wp:extent cx="197999" cy="32400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104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5"/>
        </w:rPr>
        <w:t>TABLE OF CONTENTS</w:t>
      </w:r>
      <w:r>
        <w:rPr>
          <w:sz w:val="36"/>
          <w:szCs w:val="36"/>
          <w:b/>
          <w:bCs/>
          <w:color w:val="231F20"/>
          <w:spacing w:val="2"/>
        </w:rPr>
        <w:t xml:space="preserve">                                        </w:t>
      </w:r>
      <w:r>
        <w:rPr>
          <w:sz w:val="36"/>
          <w:szCs w:val="36"/>
          <w:b/>
          <w:bCs/>
          <w:color w:val="231F20"/>
          <w:spacing w:val="-35"/>
        </w:rPr>
        <w:t>PAGE</w:t>
      </w:r>
    </w:p>
    <w:p>
      <w:pPr>
        <w:spacing w:line="381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1148"/>
            <w:spacing w:before="52" w:line="197" w:lineRule="auto"/>
            <w:rPr>
              <w:sz w:val="18"/>
              <w:szCs w:val="18"/>
            </w:rPr>
          </w:pPr>
          <w:hyperlink w:history="true" w:anchor="bookmark1">
            <w:r>
              <w:rPr>
                <w:sz w:val="18"/>
                <w:szCs w:val="18"/>
                <w:color w:val="231F20"/>
                <w:spacing w:val="-9"/>
              </w:rPr>
              <w:t>1.                INTRODUCTION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6</w:t>
            </w:r>
          </w:hyperlink>
        </w:p>
        <w:p>
          <w:pPr>
            <w:pStyle w:val="BodyText"/>
            <w:ind w:left="1998"/>
            <w:spacing w:before="8" w:line="239" w:lineRule="exact"/>
            <w:rPr>
              <w:sz w:val="18"/>
              <w:szCs w:val="18"/>
            </w:rPr>
          </w:pPr>
          <w:hyperlink w:history="true" w:anchor="bookmark2">
            <w:r>
              <w:rPr>
                <w:sz w:val="18"/>
                <w:szCs w:val="18"/>
                <w:color w:val="231F20"/>
                <w:spacing w:val="12"/>
                <w:position w:val="3"/>
              </w:rPr>
              <w:t>1.1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Aims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scope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6</w:t>
            </w:r>
          </w:hyperlink>
        </w:p>
        <w:p>
          <w:pPr>
            <w:pStyle w:val="BodyText"/>
            <w:ind w:left="1998"/>
            <w:spacing w:before="56" w:line="197" w:lineRule="auto"/>
            <w:rPr>
              <w:sz w:val="18"/>
              <w:szCs w:val="18"/>
            </w:rPr>
          </w:pPr>
          <w:hyperlink w:history="true" w:anchor="bookmark3">
            <w:r>
              <w:rPr>
                <w:sz w:val="18"/>
                <w:szCs w:val="18"/>
                <w:color w:val="231F20"/>
                <w:spacing w:val="13"/>
              </w:rPr>
              <w:t>1.2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Panel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composition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6</w:t>
            </w:r>
          </w:hyperlink>
        </w:p>
        <w:p>
          <w:pPr>
            <w:pStyle w:val="BodyText"/>
            <w:ind w:left="1997"/>
            <w:spacing w:before="13" w:line="239" w:lineRule="exact"/>
            <w:rPr>
              <w:sz w:val="18"/>
              <w:szCs w:val="18"/>
            </w:rPr>
          </w:pPr>
          <w:hyperlink w:history="true" w:anchor="bookmark4">
            <w:r>
              <w:rPr>
                <w:sz w:val="18"/>
                <w:szCs w:val="18"/>
                <w:color w:val="231F20"/>
                <w:spacing w:val="11"/>
                <w:position w:val="3"/>
              </w:rPr>
              <w:t>1.3      </w:t>
            </w:r>
            <w:r>
              <w:rPr>
                <w:sz w:val="18"/>
                <w:szCs w:val="18"/>
                <w:color w:val="231F20"/>
                <w:position w:val="3"/>
              </w:rPr>
              <w:t>Available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publications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6</w:t>
            </w:r>
          </w:hyperlink>
        </w:p>
        <w:p>
          <w:pPr>
            <w:pStyle w:val="BodyText"/>
            <w:ind w:left="1997"/>
            <w:spacing w:before="1" w:line="239" w:lineRule="exact"/>
            <w:rPr>
              <w:sz w:val="18"/>
              <w:szCs w:val="18"/>
            </w:rPr>
          </w:pPr>
          <w:hyperlink w:history="true" w:anchor="bookmark5">
            <w:r>
              <w:rPr>
                <w:sz w:val="18"/>
                <w:szCs w:val="18"/>
                <w:color w:val="231F20"/>
                <w:spacing w:val="14"/>
                <w:position w:val="3"/>
              </w:rPr>
              <w:t>1.4      </w:t>
            </w:r>
            <w:r>
              <w:rPr>
                <w:sz w:val="18"/>
                <w:szCs w:val="18"/>
                <w:color w:val="231F20"/>
                <w:position w:val="3"/>
              </w:rPr>
              <w:t>Publication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changes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>6</w:t>
            </w:r>
          </w:hyperlink>
        </w:p>
        <w:p>
          <w:pPr>
            <w:pStyle w:val="BodyText"/>
            <w:ind w:left="2564"/>
            <w:spacing w:before="1" w:line="239" w:lineRule="exact"/>
            <w:rPr>
              <w:sz w:val="18"/>
              <w:szCs w:val="18"/>
            </w:rPr>
          </w:pPr>
          <w:hyperlink w:history="true" w:anchor="bookmark6">
            <w:r>
              <w:rPr>
                <w:sz w:val="18"/>
                <w:szCs w:val="18"/>
                <w:color w:val="231F20"/>
                <w:spacing w:val="2"/>
                <w:position w:val="3"/>
              </w:rPr>
              <w:t>1.4.1      </w:t>
            </w:r>
            <w:r>
              <w:rPr>
                <w:sz w:val="18"/>
                <w:szCs w:val="18"/>
                <w:color w:val="231F20"/>
                <w:position w:val="3"/>
              </w:rPr>
              <w:t>Publication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      6</w:t>
            </w:r>
          </w:hyperlink>
        </w:p>
        <w:p>
          <w:pPr>
            <w:pStyle w:val="BodyText"/>
            <w:ind w:left="2564"/>
            <w:spacing w:before="1" w:line="239" w:lineRule="exact"/>
            <w:rPr>
              <w:sz w:val="18"/>
              <w:szCs w:val="18"/>
            </w:rPr>
          </w:pPr>
          <w:hyperlink w:history="true" w:anchor="bookmark7">
            <w:r>
              <w:rPr>
                <w:sz w:val="18"/>
                <w:szCs w:val="18"/>
                <w:color w:val="231F20"/>
                <w:spacing w:val="16"/>
                <w:position w:val="3"/>
              </w:rPr>
              <w:t>1.4.2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changes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>6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197" w:lineRule="auto"/>
            <w:rPr>
              <w:sz w:val="18"/>
              <w:szCs w:val="18"/>
            </w:rPr>
          </w:pPr>
          <w:hyperlink w:history="true" w:anchor="bookmark8">
            <w:r>
              <w:rPr>
                <w:sz w:val="18"/>
                <w:szCs w:val="18"/>
                <w:color w:val="231F20"/>
                <w:spacing w:val="-3"/>
              </w:rPr>
              <w:t>2.               METHODS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3"/>
              </w:rPr>
              <w:t>6</w:t>
            </w:r>
          </w:hyperlink>
        </w:p>
        <w:p>
          <w:pPr>
            <w:pStyle w:val="BodyText"/>
            <w:ind w:left="1990"/>
            <w:spacing w:before="8" w:line="239" w:lineRule="exact"/>
            <w:rPr>
              <w:sz w:val="18"/>
              <w:szCs w:val="18"/>
            </w:rPr>
          </w:pPr>
          <w:hyperlink w:history="true" w:anchor="bookmark9">
            <w:r>
              <w:rPr>
                <w:sz w:val="18"/>
                <w:szCs w:val="18"/>
                <w:color w:val="231F20"/>
                <w:spacing w:val="3"/>
                <w:position w:val="1"/>
              </w:rPr>
              <w:t>2.1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Data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identification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             6</w:t>
            </w:r>
          </w:hyperlink>
        </w:p>
        <w:p>
          <w:pPr>
            <w:pStyle w:val="BodyText"/>
            <w:ind w:left="1990"/>
            <w:spacing w:before="61" w:line="197" w:lineRule="auto"/>
            <w:rPr>
              <w:sz w:val="18"/>
              <w:szCs w:val="18"/>
            </w:rPr>
          </w:pPr>
          <w:hyperlink w:history="true" w:anchor="bookmark10">
            <w:r>
              <w:rPr>
                <w:sz w:val="18"/>
                <w:szCs w:val="18"/>
                <w:color w:val="231F20"/>
              </w:rPr>
              <w:t>2.2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Peer-review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"/>
              </w:rPr>
              <w:t xml:space="preserve">     7</w:t>
            </w:r>
          </w:hyperlink>
        </w:p>
        <w:p>
          <w:pPr>
            <w:pStyle w:val="BodyText"/>
            <w:ind w:left="1990"/>
            <w:spacing w:before="8" w:line="239" w:lineRule="exact"/>
            <w:rPr>
              <w:sz w:val="18"/>
              <w:szCs w:val="18"/>
            </w:rPr>
          </w:pPr>
          <w:hyperlink w:history="true" w:anchor="bookmark11">
            <w:r>
              <w:rPr>
                <w:sz w:val="18"/>
                <w:szCs w:val="18"/>
                <w:color w:val="231F20"/>
                <w:spacing w:val="9"/>
                <w:position w:val="3"/>
              </w:rPr>
              <w:t>2.3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Future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goals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>7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202" w:lineRule="auto"/>
            <w:rPr>
              <w:sz w:val="18"/>
              <w:szCs w:val="18"/>
            </w:rPr>
          </w:pPr>
          <w:hyperlink w:history="true" w:anchor="bookmark12">
            <w:r>
              <w:rPr>
                <w:sz w:val="18"/>
                <w:szCs w:val="18"/>
                <w:color w:val="231F20"/>
                <w:spacing w:val="-10"/>
              </w:rPr>
              <w:t>3.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10"/>
              </w:rPr>
              <w:t>EPIDEMIOLOGY, AETIOLOGY AND PATHOLOGY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7</w:t>
            </w:r>
          </w:hyperlink>
        </w:p>
        <w:p>
          <w:pPr>
            <w:pStyle w:val="BodyText"/>
            <w:ind w:left="1990"/>
            <w:spacing w:before="60" w:line="199" w:lineRule="auto"/>
            <w:rPr>
              <w:sz w:val="18"/>
              <w:szCs w:val="18"/>
            </w:rPr>
          </w:pPr>
          <w:hyperlink w:history="true" w:anchor="bookmark13">
            <w:r>
              <w:rPr>
                <w:sz w:val="18"/>
                <w:szCs w:val="18"/>
                <w:color w:val="231F20"/>
                <w:spacing w:val="13"/>
              </w:rPr>
              <w:t>3.1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Epidemiology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7</w:t>
            </w:r>
          </w:hyperlink>
        </w:p>
        <w:p>
          <w:pPr>
            <w:pStyle w:val="BodyText"/>
            <w:ind w:left="1990"/>
            <w:spacing w:before="67" w:line="199" w:lineRule="auto"/>
            <w:rPr>
              <w:sz w:val="18"/>
              <w:szCs w:val="18"/>
            </w:rPr>
          </w:pPr>
          <w:hyperlink w:history="true" w:anchor="bookmark14">
            <w:r>
              <w:rPr>
                <w:sz w:val="18"/>
                <w:szCs w:val="18"/>
                <w:color w:val="231F20"/>
                <w:spacing w:val="2"/>
              </w:rPr>
              <w:t>3.2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Aetiology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8</w:t>
            </w:r>
          </w:hyperlink>
        </w:p>
        <w:p>
          <w:pPr>
            <w:pStyle w:val="BodyText"/>
            <w:ind w:left="2557"/>
            <w:spacing w:before="11" w:line="239" w:lineRule="exact"/>
            <w:rPr>
              <w:sz w:val="18"/>
              <w:szCs w:val="18"/>
            </w:rPr>
          </w:pPr>
          <w:hyperlink w:history="true" w:anchor="bookmark15">
            <w:r>
              <w:rPr>
                <w:sz w:val="18"/>
                <w:szCs w:val="18"/>
                <w:color w:val="231F20"/>
                <w:spacing w:val="12"/>
                <w:position w:val="3"/>
              </w:rPr>
              <w:t>3.2.1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Tobacco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smoking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8</w:t>
            </w:r>
          </w:hyperlink>
        </w:p>
        <w:p>
          <w:pPr>
            <w:pStyle w:val="BodyText"/>
            <w:ind w:left="2556"/>
            <w:spacing w:before="1" w:line="239" w:lineRule="exact"/>
            <w:rPr>
              <w:sz w:val="18"/>
              <w:szCs w:val="18"/>
            </w:rPr>
          </w:pPr>
          <w:hyperlink w:history="true" w:anchor="bookmark16">
            <w:r>
              <w:rPr>
                <w:sz w:val="18"/>
                <w:szCs w:val="18"/>
                <w:color w:val="231F20"/>
                <w:spacing w:val="15"/>
                <w:position w:val="3"/>
              </w:rPr>
              <w:t>3.2.2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Occupational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exposure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chemicals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>8</w:t>
            </w:r>
          </w:hyperlink>
        </w:p>
        <w:p>
          <w:pPr>
            <w:pStyle w:val="BodyText"/>
            <w:ind w:left="2556"/>
            <w:spacing w:before="56" w:line="199" w:lineRule="auto"/>
            <w:rPr>
              <w:sz w:val="18"/>
              <w:szCs w:val="18"/>
            </w:rPr>
          </w:pPr>
          <w:hyperlink w:history="true" w:anchor="bookmark17">
            <w:r>
              <w:rPr>
                <w:sz w:val="18"/>
                <w:szCs w:val="18"/>
                <w:color w:val="231F20"/>
                <w:spacing w:val="2"/>
              </w:rPr>
              <w:t>3.2.3      </w:t>
            </w:r>
            <w:r>
              <w:rPr>
                <w:sz w:val="18"/>
                <w:szCs w:val="18"/>
                <w:color w:val="231F20"/>
              </w:rPr>
              <w:t>Radiotherapy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8</w:t>
            </w:r>
          </w:hyperlink>
        </w:p>
        <w:p>
          <w:pPr>
            <w:pStyle w:val="BodyText"/>
            <w:ind w:left="2556"/>
            <w:spacing w:before="12" w:line="239" w:lineRule="exact"/>
            <w:rPr>
              <w:sz w:val="18"/>
              <w:szCs w:val="18"/>
            </w:rPr>
          </w:pPr>
          <w:hyperlink w:history="true" w:anchor="bookmark18">
            <w:r>
              <w:rPr>
                <w:sz w:val="18"/>
                <w:szCs w:val="18"/>
                <w:color w:val="231F20"/>
                <w:spacing w:val="1"/>
                <w:position w:val="3"/>
              </w:rPr>
              <w:t>3.2.4      </w:t>
            </w:r>
            <w:r>
              <w:rPr>
                <w:sz w:val="18"/>
                <w:szCs w:val="18"/>
                <w:color w:val="231F20"/>
                <w:position w:val="3"/>
              </w:rPr>
              <w:t>Dietary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factors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                            8</w:t>
            </w:r>
          </w:hyperlink>
        </w:p>
        <w:p>
          <w:pPr>
            <w:pStyle w:val="BodyText"/>
            <w:ind w:left="2556"/>
            <w:spacing w:before="1" w:line="239" w:lineRule="exact"/>
            <w:rPr>
              <w:sz w:val="18"/>
              <w:szCs w:val="18"/>
            </w:rPr>
          </w:pPr>
          <w:hyperlink w:history="true" w:anchor="bookmark19">
            <w:r>
              <w:rPr>
                <w:sz w:val="18"/>
                <w:szCs w:val="18"/>
                <w:color w:val="231F20"/>
                <w:spacing w:val="3"/>
                <w:position w:val="1"/>
              </w:rPr>
              <w:t>3.2.5      </w:t>
            </w:r>
            <w:r>
              <w:rPr>
                <w:sz w:val="18"/>
                <w:szCs w:val="18"/>
                <w:color w:val="231F20"/>
                <w:position w:val="1"/>
              </w:rPr>
              <w:t>Metabolic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disorders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8</w:t>
            </w:r>
          </w:hyperlink>
        </w:p>
        <w:p>
          <w:pPr>
            <w:pStyle w:val="BodyText"/>
            <w:ind w:left="2556"/>
            <w:spacing w:before="1" w:line="238" w:lineRule="exact"/>
            <w:rPr>
              <w:sz w:val="18"/>
              <w:szCs w:val="18"/>
            </w:rPr>
          </w:pPr>
          <w:hyperlink w:history="true" w:anchor="bookmark20">
            <w:r>
              <w:rPr>
                <w:sz w:val="18"/>
                <w:szCs w:val="18"/>
                <w:color w:val="231F20"/>
                <w:spacing w:val="6"/>
                <w:position w:val="3"/>
              </w:rPr>
              <w:t>3.2.6     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schistosomiasis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tract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infection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    9</w:t>
            </w:r>
          </w:hyperlink>
        </w:p>
        <w:p>
          <w:pPr>
            <w:pStyle w:val="BodyText"/>
            <w:ind w:left="2556"/>
            <w:spacing w:before="57" w:line="203" w:lineRule="auto"/>
            <w:rPr>
              <w:sz w:val="18"/>
              <w:szCs w:val="18"/>
            </w:rPr>
          </w:pPr>
          <w:hyperlink w:history="true" w:anchor="bookmark21">
            <w:r>
              <w:rPr>
                <w:sz w:val="18"/>
                <w:szCs w:val="18"/>
                <w:color w:val="231F20"/>
              </w:rPr>
              <w:t>3.2.7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Gender                                                                                                                   9</w:t>
            </w:r>
          </w:hyperlink>
        </w:p>
        <w:p>
          <w:pPr>
            <w:pStyle w:val="BodyText"/>
            <w:ind w:left="2555"/>
            <w:spacing w:before="8" w:line="239" w:lineRule="exact"/>
            <w:rPr>
              <w:sz w:val="18"/>
              <w:szCs w:val="18"/>
            </w:rPr>
          </w:pPr>
          <w:hyperlink w:history="true" w:anchor="bookmark22">
            <w:r>
              <w:rPr>
                <w:sz w:val="18"/>
                <w:szCs w:val="18"/>
                <w:color w:val="231F20"/>
                <w:spacing w:val="3"/>
                <w:position w:val="1"/>
              </w:rPr>
              <w:t>3.2.8      </w:t>
            </w:r>
            <w:r>
              <w:rPr>
                <w:sz w:val="18"/>
                <w:szCs w:val="18"/>
                <w:color w:val="231F20"/>
                <w:position w:val="1"/>
              </w:rPr>
              <w:t>Genetic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factors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     9</w:t>
            </w:r>
          </w:hyperlink>
        </w:p>
        <w:p>
          <w:pPr>
            <w:pStyle w:val="BodyText"/>
            <w:ind w:left="2555"/>
            <w:spacing w:before="1" w:line="239" w:lineRule="exact"/>
            <w:rPr>
              <w:sz w:val="18"/>
              <w:szCs w:val="18"/>
            </w:rPr>
          </w:pPr>
          <w:hyperlink w:history="true" w:anchor="bookmark23">
            <w:r>
              <w:rPr>
                <w:sz w:val="18"/>
                <w:szCs w:val="18"/>
                <w:color w:val="231F20"/>
                <w:spacing w:val="9"/>
                <w:position w:val="3"/>
              </w:rPr>
              <w:t>3.2.9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factors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                10</w:t>
            </w:r>
          </w:hyperlink>
        </w:p>
        <w:p>
          <w:pPr>
            <w:pStyle w:val="BodyText"/>
            <w:ind w:left="1988"/>
            <w:spacing w:before="56" w:line="199" w:lineRule="auto"/>
            <w:rPr>
              <w:sz w:val="18"/>
              <w:szCs w:val="18"/>
            </w:rPr>
          </w:pPr>
          <w:hyperlink w:history="true" w:anchor="bookmark24">
            <w:r>
              <w:rPr>
                <w:sz w:val="18"/>
                <w:szCs w:val="18"/>
                <w:color w:val="231F20"/>
                <w:spacing w:val="9"/>
              </w:rPr>
              <w:t>3.3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Pathology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9"/>
              </w:rPr>
              <w:t>10</w:t>
            </w:r>
          </w:hyperlink>
        </w:p>
        <w:p>
          <w:pPr>
            <w:pStyle w:val="BodyText"/>
            <w:ind w:left="2555"/>
            <w:spacing w:before="12" w:line="239" w:lineRule="exact"/>
            <w:rPr>
              <w:sz w:val="18"/>
              <w:szCs w:val="18"/>
            </w:rPr>
          </w:pPr>
          <w:hyperlink w:history="true" w:anchor="bookmark25">
            <w:r>
              <w:rPr>
                <w:sz w:val="18"/>
                <w:szCs w:val="18"/>
                <w:color w:val="231F20"/>
                <w:spacing w:val="7"/>
                <w:position w:val="3"/>
              </w:rPr>
              <w:t>3.3.1      </w:t>
            </w:r>
            <w:r>
              <w:rPr>
                <w:sz w:val="18"/>
                <w:szCs w:val="18"/>
                <w:color w:val="231F20"/>
                <w:position w:val="3"/>
              </w:rPr>
              <w:t>Handling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transurethral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resection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cystectomy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specimens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10</w:t>
            </w:r>
          </w:hyperlink>
        </w:p>
        <w:p>
          <w:pPr>
            <w:pStyle w:val="BodyText"/>
            <w:ind w:left="2555"/>
            <w:spacing w:before="1" w:line="238" w:lineRule="exact"/>
            <w:rPr>
              <w:sz w:val="18"/>
              <w:szCs w:val="18"/>
            </w:rPr>
          </w:pPr>
          <w:hyperlink w:history="true" w:anchor="bookmark26">
            <w:r>
              <w:rPr>
                <w:sz w:val="18"/>
                <w:szCs w:val="18"/>
                <w:color w:val="231F20"/>
                <w:spacing w:val="6"/>
                <w:position w:val="3"/>
              </w:rPr>
              <w:t>3.3.2      </w:t>
            </w:r>
            <w:r>
              <w:rPr>
                <w:sz w:val="18"/>
                <w:szCs w:val="18"/>
                <w:color w:val="231F20"/>
                <w:position w:val="3"/>
              </w:rPr>
              <w:t>Pathology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muscle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invasive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10</w:t>
            </w:r>
          </w:hyperlink>
        </w:p>
        <w:p>
          <w:pPr>
            <w:pStyle w:val="BodyText"/>
            <w:ind w:left="2555"/>
            <w:spacing w:before="2" w:line="238" w:lineRule="exact"/>
            <w:rPr>
              <w:sz w:val="18"/>
              <w:szCs w:val="18"/>
            </w:rPr>
          </w:pPr>
          <w:hyperlink w:history="true" w:anchor="bookmark27">
            <w:r>
              <w:rPr>
                <w:sz w:val="18"/>
                <w:szCs w:val="18"/>
                <w:color w:val="231F20"/>
                <w:spacing w:val="7"/>
                <w:position w:val="3"/>
              </w:rPr>
              <w:t>3.3.3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assessment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specimens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11</w:t>
            </w:r>
          </w:hyperlink>
        </w:p>
        <w:p>
          <w:pPr>
            <w:pStyle w:val="BodyText"/>
            <w:ind w:left="2555"/>
            <w:spacing w:before="1" w:line="239" w:lineRule="exact"/>
            <w:rPr>
              <w:sz w:val="18"/>
              <w:szCs w:val="18"/>
            </w:rPr>
          </w:pPr>
          <w:hyperlink w:history="true" w:anchor="bookmark28">
            <w:r>
              <w:rPr>
                <w:sz w:val="18"/>
                <w:szCs w:val="18"/>
                <w:color w:val="231F20"/>
                <w:spacing w:val="13"/>
                <w:position w:val="3"/>
              </w:rPr>
              <w:t>3.3.4      </w:t>
            </w:r>
            <w:r>
              <w:rPr>
                <w:sz w:val="18"/>
                <w:szCs w:val="18"/>
                <w:color w:val="231F20"/>
                <w:position w:val="3"/>
              </w:rPr>
              <w:t>EAU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ESMO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consensus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statements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advanced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>-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</w:hyperlink>
        </w:p>
        <w:p>
          <w:pPr>
            <w:pStyle w:val="BodyText"/>
            <w:ind w:left="3234"/>
            <w:spacing w:before="3" w:line="239" w:lineRule="exact"/>
            <w:rPr>
              <w:sz w:val="18"/>
              <w:szCs w:val="18"/>
            </w:rPr>
          </w:pPr>
          <w:hyperlink w:history="true" w:anchor="bookmark28">
            <w:r>
              <w:rPr>
                <w:sz w:val="18"/>
                <w:szCs w:val="18"/>
                <w:color w:val="231F20"/>
                <w:position w:val="1"/>
              </w:rPr>
              <w:t>variant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cancer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11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38"/>
            <w:spacing w:before="53" w:line="197" w:lineRule="auto"/>
            <w:rPr>
              <w:sz w:val="18"/>
              <w:szCs w:val="18"/>
            </w:rPr>
          </w:pPr>
          <w:hyperlink w:history="true" w:anchor="bookmark29">
            <w:r>
              <w:rPr>
                <w:sz w:val="18"/>
                <w:szCs w:val="18"/>
                <w:color w:val="231F20"/>
                <w:spacing w:val="-2"/>
              </w:rPr>
              <w:t>4.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2"/>
              </w:rPr>
              <w:t>STAGING AND CLASSIFICATION SYSTEMS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3"/>
              </w:rPr>
              <w:t xml:space="preserve">      12</w:t>
            </w:r>
          </w:hyperlink>
        </w:p>
        <w:p>
          <w:pPr>
            <w:pStyle w:val="BodyText"/>
            <w:ind w:left="1988"/>
            <w:spacing w:before="63" w:line="198" w:lineRule="auto"/>
            <w:rPr>
              <w:sz w:val="18"/>
              <w:szCs w:val="18"/>
            </w:rPr>
          </w:pPr>
          <w:hyperlink w:history="true" w:anchor="bookmark30">
            <w:r>
              <w:rPr>
                <w:sz w:val="18"/>
                <w:szCs w:val="18"/>
                <w:color w:val="231F20"/>
                <w:spacing w:val="6"/>
              </w:rPr>
              <w:t>4.1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6"/>
              </w:rPr>
              <w:t>Pathological stag</w:t>
            </w:r>
            <w:r>
              <w:rPr>
                <w:sz w:val="18"/>
                <w:szCs w:val="18"/>
                <w:color w:val="231F20"/>
                <w:spacing w:val="5"/>
              </w:rPr>
              <w:t>ing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</w:rPr>
              <w:t>12</w:t>
            </w:r>
          </w:hyperlink>
        </w:p>
        <w:p>
          <w:pPr>
            <w:pStyle w:val="BodyText"/>
            <w:ind w:left="1988"/>
            <w:spacing w:before="13" w:line="239" w:lineRule="exact"/>
            <w:rPr>
              <w:sz w:val="18"/>
              <w:szCs w:val="18"/>
            </w:rPr>
          </w:pPr>
          <w:hyperlink w:history="true" w:anchor="bookmark31">
            <w:r>
              <w:rPr>
                <w:sz w:val="18"/>
                <w:szCs w:val="18"/>
                <w:color w:val="231F20"/>
                <w:spacing w:val="5"/>
                <w:position w:val="2"/>
              </w:rPr>
              <w:t>4.2      </w:t>
            </w:r>
            <w:r>
              <w:rPr>
                <w:sz w:val="18"/>
                <w:szCs w:val="18"/>
                <w:color w:val="231F20"/>
                <w:position w:val="2"/>
              </w:rPr>
              <w:t>Tumour</w:t>
            </w:r>
            <w:r>
              <w:rPr>
                <w:sz w:val="18"/>
                <w:szCs w:val="18"/>
                <w:color w:val="231F20"/>
                <w:spacing w:val="5"/>
                <w:position w:val="2"/>
              </w:rPr>
              <w:t>, </w:t>
            </w:r>
            <w:r>
              <w:rPr>
                <w:sz w:val="18"/>
                <w:szCs w:val="18"/>
                <w:color w:val="231F20"/>
                <w:position w:val="2"/>
              </w:rPr>
              <w:t>node</w:t>
            </w:r>
            <w:r>
              <w:rPr>
                <w:sz w:val="18"/>
                <w:szCs w:val="18"/>
                <w:color w:val="231F20"/>
                <w:spacing w:val="5"/>
                <w:position w:val="2"/>
              </w:rPr>
              <w:t>, </w:t>
            </w:r>
            <w:r>
              <w:rPr>
                <w:sz w:val="18"/>
                <w:szCs w:val="18"/>
                <w:color w:val="231F20"/>
                <w:position w:val="2"/>
              </w:rPr>
              <w:t>metastasis</w:t>
            </w:r>
            <w:r>
              <w:rPr>
                <w:sz w:val="18"/>
                <w:szCs w:val="18"/>
                <w:color w:val="231F20"/>
                <w:spacing w:val="5"/>
                <w:position w:val="2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2"/>
              </w:rPr>
              <w:t>classification</w:t>
            </w:r>
            <w:r>
              <w:rPr>
                <w:sz w:val="18"/>
                <w:szCs w:val="18"/>
                <w:color w:val="231F20"/>
                <w:spacing w:val="5"/>
                <w:position w:val="2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spacing w:val="4"/>
                <w:position w:val="2"/>
              </w:rPr>
              <w:t xml:space="preserve">                                                     12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6"/>
            <w:spacing w:before="53" w:line="197" w:lineRule="auto"/>
            <w:rPr>
              <w:sz w:val="18"/>
              <w:szCs w:val="18"/>
            </w:rPr>
          </w:pPr>
          <w:hyperlink w:history="true" w:anchor="bookmark32">
            <w:r>
              <w:rPr>
                <w:sz w:val="18"/>
                <w:szCs w:val="18"/>
                <w:color w:val="231F20"/>
                <w:spacing w:val="-9"/>
              </w:rPr>
              <w:t>5.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9"/>
              </w:rPr>
              <w:t>DIAGNOSTIC EVALUATION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13</w:t>
            </w:r>
          </w:hyperlink>
        </w:p>
      </w:sdtContent>
    </w:sdt>
    <w:p>
      <w:pPr>
        <w:pStyle w:val="BodyText"/>
        <w:ind w:left="1996"/>
        <w:spacing w:before="8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5.1</w:t>
      </w:r>
      <w:r>
        <w:rPr>
          <w:sz w:val="18"/>
          <w:szCs w:val="18"/>
          <w:color w:val="231F20"/>
          <w:spacing w:val="7"/>
          <w:position w:val="3"/>
        </w:rPr>
        <w:t xml:space="preserve">     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diagnosis</w:t>
      </w:r>
      <w:r>
        <w:rPr>
          <w:sz w:val="18"/>
          <w:szCs w:val="18"/>
          <w:color w:val="231F20"/>
          <w:spacing w:val="26"/>
          <w:position w:val="3"/>
        </w:rPr>
        <w:t xml:space="preserve">  </w:t>
      </w:r>
      <w:r>
        <w:rPr>
          <w:sz w:val="18"/>
          <w:szCs w:val="18"/>
          <w:color w:val="231F20"/>
          <w:spacing w:val="14"/>
          <w:position w:val="3"/>
        </w:rPr>
        <w:t>13</w:t>
      </w:r>
    </w:p>
    <w:p>
      <w:pPr>
        <w:pStyle w:val="BodyText"/>
        <w:ind w:left="2563"/>
        <w:spacing w:before="61" w:line="19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5.1.1</w:t>
      </w:r>
      <w:r>
        <w:rPr>
          <w:sz w:val="18"/>
          <w:szCs w:val="18"/>
          <w:color w:val="231F20"/>
          <w:spacing w:val="1"/>
        </w:rPr>
        <w:t xml:space="preserve">     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2"/>
        </w:rPr>
        <w:t>13</w:t>
      </w:r>
    </w:p>
    <w:p>
      <w:pPr>
        <w:pStyle w:val="BodyText"/>
        <w:ind w:left="2563"/>
        <w:spacing w:before="67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5.1.2</w:t>
      </w:r>
      <w:r>
        <w:rPr>
          <w:sz w:val="18"/>
          <w:szCs w:val="18"/>
          <w:color w:val="231F20"/>
          <w:spacing w:val="3"/>
        </w:rPr>
        <w:t xml:space="preserve">      </w:t>
      </w: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11"/>
        </w:rPr>
        <w:t xml:space="preserve">   </w:t>
      </w:r>
      <w:r>
        <w:rPr>
          <w:sz w:val="18"/>
          <w:szCs w:val="18"/>
          <w:color w:val="231F20"/>
          <w:spacing w:val="14"/>
        </w:rPr>
        <w:t>13</w:t>
      </w:r>
    </w:p>
    <w:p>
      <w:pPr>
        <w:pStyle w:val="BodyText"/>
        <w:ind w:left="2563"/>
        <w:spacing w:before="67" w:line="19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5.1.3    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"/>
        </w:rPr>
        <w:t xml:space="preserve">           </w:t>
      </w:r>
      <w:r>
        <w:rPr>
          <w:sz w:val="18"/>
          <w:szCs w:val="18"/>
          <w:color w:val="231F20"/>
          <w:spacing w:val="7"/>
        </w:rPr>
        <w:t>13</w:t>
      </w:r>
    </w:p>
    <w:p>
      <w:pPr>
        <w:pStyle w:val="BodyText"/>
        <w:ind w:left="2563"/>
        <w:spacing w:before="12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5.1.4     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cytology</w:t>
      </w:r>
      <w:r>
        <w:rPr>
          <w:sz w:val="18"/>
          <w:szCs w:val="18"/>
          <w:color w:val="231F20"/>
          <w:spacing w:val="3"/>
          <w:position w:val="3"/>
        </w:rPr>
        <w:t xml:space="preserve">           </w:t>
      </w:r>
      <w:r>
        <w:rPr>
          <w:sz w:val="18"/>
          <w:szCs w:val="18"/>
          <w:color w:val="231F20"/>
          <w:spacing w:val="1"/>
          <w:position w:val="3"/>
        </w:rPr>
        <w:t>13</w:t>
      </w:r>
    </w:p>
    <w:p>
      <w:pPr>
        <w:pStyle w:val="BodyText"/>
        <w:ind w:left="2562"/>
        <w:spacing w:before="62" w:line="19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5.1.5     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"/>
        </w:rPr>
        <w:t xml:space="preserve">                  </w:t>
      </w:r>
      <w:r>
        <w:rPr>
          <w:sz w:val="18"/>
          <w:szCs w:val="18"/>
          <w:color w:val="231F20"/>
          <w:spacing w:val="3"/>
        </w:rPr>
        <w:t>13</w:t>
      </w: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2562"/>
            <w:spacing w:before="11" w:line="239" w:lineRule="exact"/>
            <w:rPr>
              <w:sz w:val="18"/>
              <w:szCs w:val="18"/>
            </w:rPr>
          </w:pPr>
          <w:hyperlink w:history="true" w:anchor="bookmark33">
            <w:r>
              <w:rPr>
                <w:sz w:val="18"/>
                <w:szCs w:val="18"/>
                <w:color w:val="231F20"/>
                <w:spacing w:val="4"/>
                <w:position w:val="1"/>
              </w:rPr>
              <w:t>5.1.6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Transurethral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resection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invasive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tumours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                                      14</w:t>
            </w:r>
          </w:hyperlink>
        </w:p>
        <w:p>
          <w:pPr>
            <w:pStyle w:val="BodyText"/>
            <w:ind w:left="2562"/>
            <w:spacing w:before="1" w:line="239" w:lineRule="exact"/>
            <w:rPr>
              <w:sz w:val="18"/>
              <w:szCs w:val="18"/>
            </w:rPr>
          </w:pPr>
          <w:hyperlink w:history="true" w:anchor="bookmark34">
            <w:r>
              <w:rPr>
                <w:sz w:val="18"/>
                <w:szCs w:val="18"/>
                <w:color w:val="231F20"/>
                <w:spacing w:val="5"/>
                <w:position w:val="3"/>
              </w:rPr>
              <w:t>5.1.7     Summary of evidence and guidelines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for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the primary assessment of</w:t>
            </w:r>
          </w:hyperlink>
        </w:p>
        <w:p>
          <w:pPr>
            <w:pStyle w:val="BodyText"/>
            <w:ind w:left="3243"/>
            <w:spacing w:before="2" w:line="239" w:lineRule="exact"/>
            <w:rPr>
              <w:sz w:val="18"/>
              <w:szCs w:val="18"/>
            </w:rPr>
          </w:pPr>
          <w:hyperlink w:history="true" w:anchor="bookmark34">
            <w:r>
              <w:rPr>
                <w:sz w:val="18"/>
                <w:szCs w:val="18"/>
                <w:color w:val="231F20"/>
                <w:position w:val="3"/>
              </w:rPr>
              <w:t>presumably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invasive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14</w:t>
            </w:r>
          </w:hyperlink>
        </w:p>
        <w:p>
          <w:pPr>
            <w:pStyle w:val="BodyText"/>
            <w:ind w:left="2563"/>
            <w:spacing w:before="1" w:line="239" w:lineRule="exact"/>
            <w:rPr>
              <w:sz w:val="18"/>
              <w:szCs w:val="18"/>
            </w:rPr>
          </w:pPr>
          <w:hyperlink w:history="true" w:anchor="bookmark35">
            <w:r>
              <w:rPr>
                <w:sz w:val="18"/>
                <w:szCs w:val="18"/>
                <w:color w:val="231F20"/>
                <w:spacing w:val="13"/>
                <w:position w:val="3"/>
              </w:rPr>
              <w:t>5.1.8      </w:t>
            </w:r>
            <w:r>
              <w:rPr>
                <w:sz w:val="18"/>
                <w:szCs w:val="18"/>
                <w:color w:val="231F20"/>
                <w:position w:val="3"/>
              </w:rPr>
              <w:t>EAU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ESMO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consensus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statements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advanced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>-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</w:hyperlink>
        </w:p>
        <w:p>
          <w:pPr>
            <w:pStyle w:val="BodyText"/>
            <w:ind w:left="3234"/>
            <w:spacing w:before="1" w:line="239" w:lineRule="exact"/>
            <w:rPr>
              <w:sz w:val="18"/>
              <w:szCs w:val="18"/>
            </w:rPr>
          </w:pPr>
          <w:hyperlink w:history="true" w:anchor="bookmark35">
            <w:r>
              <w:rPr>
                <w:sz w:val="18"/>
                <w:szCs w:val="18"/>
                <w:color w:val="231F20"/>
                <w:position w:val="1"/>
              </w:rPr>
              <w:t>variant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cancer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15</w:t>
            </w:r>
          </w:hyperlink>
        </w:p>
        <w:p>
          <w:pPr>
            <w:pStyle w:val="BodyText"/>
            <w:ind w:left="1997"/>
            <w:spacing w:before="1" w:line="239" w:lineRule="exact"/>
            <w:rPr>
              <w:sz w:val="18"/>
              <w:szCs w:val="18"/>
            </w:rPr>
          </w:pPr>
          <w:hyperlink w:history="true" w:anchor="bookmark36">
            <w:r>
              <w:rPr>
                <w:sz w:val="18"/>
                <w:szCs w:val="18"/>
                <w:color w:val="231F20"/>
                <w:spacing w:val="13"/>
                <w:position w:val="3"/>
              </w:rPr>
              <w:t>5.2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Imaging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staging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MIBC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>15</w:t>
            </w:r>
          </w:hyperlink>
        </w:p>
        <w:p>
          <w:pPr>
            <w:pStyle w:val="BodyText"/>
            <w:ind w:left="2563"/>
            <w:spacing w:before="61" w:line="197" w:lineRule="auto"/>
            <w:rPr>
              <w:sz w:val="18"/>
              <w:szCs w:val="18"/>
            </w:rPr>
          </w:pPr>
          <w:hyperlink w:history="true" w:anchor="bookmark37">
            <w:r>
              <w:rPr>
                <w:sz w:val="18"/>
                <w:szCs w:val="18"/>
                <w:color w:val="231F20"/>
              </w:rPr>
              <w:t>5.2.1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Detection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"/>
              </w:rPr>
              <w:t xml:space="preserve">                 15</w:t>
            </w:r>
          </w:hyperlink>
        </w:p>
        <w:p>
          <w:pPr>
            <w:pStyle w:val="BodyText"/>
            <w:ind w:left="2563"/>
            <w:spacing w:before="8" w:line="239" w:lineRule="exact"/>
            <w:rPr>
              <w:sz w:val="18"/>
              <w:szCs w:val="18"/>
            </w:rPr>
          </w:pPr>
          <w:hyperlink w:history="true" w:anchor="bookmark38">
            <w:r>
              <w:rPr>
                <w:sz w:val="18"/>
                <w:szCs w:val="18"/>
                <w:color w:val="231F20"/>
                <w:spacing w:val="5"/>
                <w:position w:val="3"/>
              </w:rPr>
              <w:t>5.2.2      </w:t>
            </w:r>
            <w:r>
              <w:rPr>
                <w:sz w:val="18"/>
                <w:szCs w:val="18"/>
                <w:color w:val="231F20"/>
                <w:position w:val="3"/>
              </w:rPr>
              <w:t>Local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staging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upper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tract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15</w:t>
            </w:r>
          </w:hyperlink>
        </w:p>
        <w:p>
          <w:pPr>
            <w:pStyle w:val="BodyText"/>
            <w:ind w:left="3243"/>
            <w:spacing w:before="1" w:line="239" w:lineRule="exact"/>
            <w:rPr>
              <w:sz w:val="18"/>
              <w:szCs w:val="18"/>
            </w:rPr>
          </w:pPr>
          <w:hyperlink w:history="true" w:anchor="bookmark39">
            <w:r>
              <w:rPr>
                <w:sz w:val="18"/>
                <w:szCs w:val="18"/>
                <w:color w:val="231F20"/>
                <w:spacing w:val="10"/>
                <w:position w:val="3"/>
              </w:rPr>
              <w:t>5.2.2.1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Magnetic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resonance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imaging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staging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MIBC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        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             15</w:t>
            </w:r>
          </w:hyperlink>
        </w:p>
        <w:p>
          <w:pPr>
            <w:pStyle w:val="BodyText"/>
            <w:ind w:left="3243"/>
            <w:spacing w:before="1" w:line="239" w:lineRule="exact"/>
            <w:rPr>
              <w:sz w:val="18"/>
              <w:szCs w:val="18"/>
            </w:rPr>
          </w:pPr>
          <w:hyperlink w:history="true" w:anchor="bookmark40">
            <w:r>
              <w:rPr>
                <w:sz w:val="18"/>
                <w:szCs w:val="18"/>
                <w:color w:val="231F20"/>
                <w:spacing w:val="4"/>
                <w:position w:val="3"/>
              </w:rPr>
              <w:t>5.2.2.2      </w:t>
            </w:r>
            <w:r>
              <w:rPr>
                <w:sz w:val="18"/>
                <w:szCs w:val="18"/>
                <w:color w:val="231F20"/>
                <w:position w:val="3"/>
              </w:rPr>
              <w:t>CT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imaging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staging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MIBC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16</w:t>
            </w:r>
          </w:hyperlink>
        </w:p>
        <w:p>
          <w:pPr>
            <w:pStyle w:val="BodyText"/>
            <w:ind w:left="3244"/>
            <w:spacing w:before="1" w:line="239" w:lineRule="exact"/>
            <w:rPr>
              <w:sz w:val="18"/>
              <w:szCs w:val="18"/>
            </w:rPr>
          </w:pPr>
          <w:hyperlink w:history="true" w:anchor="bookmark41">
            <w:r>
              <w:rPr>
                <w:sz w:val="18"/>
                <w:szCs w:val="18"/>
                <w:color w:val="231F20"/>
                <w:spacing w:val="6"/>
                <w:position w:val="3"/>
              </w:rPr>
              <w:t>5.2.2.3      </w:t>
            </w:r>
            <w:r>
              <w:rPr>
                <w:sz w:val="18"/>
                <w:szCs w:val="18"/>
                <w:color w:val="231F20"/>
                <w:position w:val="3"/>
              </w:rPr>
              <w:t>Computed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tomography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urography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staging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upper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tract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16</w:t>
            </w:r>
          </w:hyperlink>
        </w:p>
        <w:p>
          <w:pPr>
            <w:pStyle w:val="BodyText"/>
            <w:ind w:left="3244"/>
            <w:spacing w:before="1" w:line="239" w:lineRule="exact"/>
            <w:rPr>
              <w:sz w:val="18"/>
              <w:szCs w:val="18"/>
            </w:rPr>
          </w:pPr>
          <w:hyperlink w:history="true" w:anchor="bookmark42">
            <w:r>
              <w:rPr>
                <w:sz w:val="18"/>
                <w:szCs w:val="18"/>
                <w:color w:val="231F20"/>
                <w:spacing w:val="8"/>
                <w:position w:val="3"/>
              </w:rPr>
              <w:t>5.2.2.4      </w:t>
            </w:r>
            <w:r>
              <w:rPr>
                <w:sz w:val="18"/>
                <w:szCs w:val="18"/>
                <w:color w:val="231F20"/>
                <w:position w:val="3"/>
              </w:rPr>
              <w:t>Magnetic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resonance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urography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staging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upper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tract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16</w:t>
            </w:r>
          </w:hyperlink>
        </w:p>
      </w:sdtContent>
    </w:sdt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2" w:line="196" w:lineRule="auto"/>
        <w:rPr>
          <w:sz w:val="14"/>
          <w:szCs w:val="14"/>
        </w:rPr>
      </w:pPr>
      <w:r>
        <w:rPr>
          <w:sz w:val="18"/>
          <w:szCs w:val="18"/>
          <w:color w:val="231F20"/>
          <w:spacing w:val="2"/>
        </w:rPr>
        <w:t>2                               </w:t>
      </w:r>
      <w:r>
        <w:rPr>
          <w:sz w:val="18"/>
          <w:szCs w:val="18"/>
          <w:color w:val="231F20"/>
          <w:spacing w:val="1"/>
        </w:rPr>
        <w:t xml:space="preserve">                          </w:t>
      </w:r>
      <w:r>
        <w:rPr>
          <w:sz w:val="14"/>
          <w:szCs w:val="14"/>
          <w:color w:val="231F20"/>
        </w:rPr>
        <w:t>MUSCLE</w:t>
      </w:r>
      <w:r>
        <w:rPr>
          <w:sz w:val="14"/>
          <w:szCs w:val="14"/>
          <w:color w:val="231F20"/>
          <w:spacing w:val="1"/>
        </w:rPr>
        <w:t>-</w:t>
      </w:r>
      <w:r>
        <w:rPr>
          <w:sz w:val="14"/>
          <w:szCs w:val="14"/>
          <w:color w:val="231F20"/>
        </w:rPr>
        <w:t>INVASIVE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METASTATIC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BLADDER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CANCER</w:t>
      </w:r>
      <w:r>
        <w:rPr>
          <w:sz w:val="14"/>
          <w:szCs w:val="14"/>
          <w:color w:val="231F20"/>
          <w:spacing w:val="1"/>
        </w:rPr>
        <w:t xml:space="preserve"> -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"/>
        </w:rPr>
        <w:t xml:space="preserve"> 2024</w:t>
      </w:r>
    </w:p>
    <w:p>
      <w:pPr>
        <w:spacing w:line="196" w:lineRule="auto"/>
        <w:sectPr>
          <w:headerReference w:type="default" r:id="rId5"/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7362000</wp:posOffset>
            </wp:positionH>
            <wp:positionV relativeFrom="page">
              <wp:posOffset>1512002</wp:posOffset>
            </wp:positionV>
            <wp:extent cx="198004" cy="32400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1911"/>
            <w:spacing w:before="53" w:line="238" w:lineRule="exact"/>
            <w:rPr>
              <w:sz w:val="18"/>
              <w:szCs w:val="18"/>
            </w:rPr>
          </w:pPr>
          <w:hyperlink w:history="true" w:anchor="bookmark43">
            <w:r>
              <w:rPr>
                <w:sz w:val="18"/>
                <w:szCs w:val="18"/>
                <w:color w:val="231F20"/>
                <w:spacing w:val="5"/>
                <w:position w:val="3"/>
              </w:rPr>
              <w:t>5.2.3      </w:t>
            </w:r>
            <w:r>
              <w:rPr>
                <w:sz w:val="18"/>
                <w:szCs w:val="18"/>
                <w:color w:val="231F20"/>
                <w:position w:val="3"/>
              </w:rPr>
              <w:t>Distant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staging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sites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16</w:t>
            </w:r>
          </w:hyperlink>
        </w:p>
        <w:p>
          <w:pPr>
            <w:pStyle w:val="BodyText"/>
            <w:ind w:left="2592"/>
            <w:spacing w:before="1" w:line="238" w:lineRule="exact"/>
            <w:rPr>
              <w:sz w:val="18"/>
              <w:szCs w:val="18"/>
            </w:rPr>
          </w:pPr>
          <w:hyperlink w:history="true" w:anchor="bookmark44">
            <w:r>
              <w:rPr>
                <w:sz w:val="18"/>
                <w:szCs w:val="18"/>
                <w:color w:val="231F20"/>
                <w:spacing w:val="4"/>
                <w:position w:val="3"/>
              </w:rPr>
              <w:t>5.2.3.1      </w:t>
            </w:r>
            <w:r>
              <w:rPr>
                <w:sz w:val="18"/>
                <w:szCs w:val="18"/>
                <w:color w:val="231F20"/>
                <w:position w:val="3"/>
              </w:rPr>
              <w:t>Imaging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MIBC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16</w:t>
            </w:r>
          </w:hyperlink>
        </w:p>
        <w:p>
          <w:pPr>
            <w:pStyle w:val="BodyText"/>
            <w:ind w:left="2592"/>
            <w:spacing w:before="61" w:line="197" w:lineRule="auto"/>
            <w:rPr>
              <w:sz w:val="18"/>
              <w:szCs w:val="18"/>
            </w:rPr>
          </w:pPr>
          <w:hyperlink w:history="true" w:anchor="bookmark45">
            <w:r>
              <w:rPr>
                <w:sz w:val="18"/>
                <w:szCs w:val="18"/>
                <w:color w:val="231F20"/>
                <w:spacing w:val="11"/>
              </w:rPr>
              <w:t>5.2.3.2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Distant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metastases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</w:rPr>
              <w:t>17</w:t>
            </w:r>
          </w:hyperlink>
        </w:p>
        <w:p>
          <w:pPr>
            <w:pStyle w:val="BodyText"/>
            <w:ind w:left="1912"/>
            <w:spacing w:before="8" w:line="239" w:lineRule="exact"/>
            <w:rPr>
              <w:sz w:val="18"/>
              <w:szCs w:val="18"/>
            </w:rPr>
          </w:pPr>
          <w:hyperlink w:history="true" w:anchor="bookmark46">
            <w:r>
              <w:rPr>
                <w:sz w:val="18"/>
                <w:szCs w:val="18"/>
                <w:color w:val="231F20"/>
                <w:spacing w:val="2"/>
                <w:position w:val="3"/>
              </w:rPr>
              <w:t>5.2.4      </w:t>
            </w:r>
            <w:r>
              <w:rPr>
                <w:sz w:val="18"/>
                <w:szCs w:val="18"/>
                <w:color w:val="231F20"/>
                <w:position w:val="3"/>
              </w:rPr>
              <w:t>Response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 17</w:t>
            </w:r>
          </w:hyperlink>
        </w:p>
        <w:p>
          <w:pPr>
            <w:pStyle w:val="BodyText"/>
            <w:ind w:left="1912"/>
            <w:spacing w:before="62" w:line="191" w:lineRule="auto"/>
            <w:rPr>
              <w:sz w:val="18"/>
              <w:szCs w:val="18"/>
            </w:rPr>
          </w:pPr>
          <w:hyperlink w:history="true" w:anchor="bookmark47">
            <w:r>
              <w:rPr>
                <w:sz w:val="18"/>
                <w:szCs w:val="18"/>
                <w:color w:val="231F20"/>
                <w:spacing w:val="3"/>
              </w:rPr>
              <w:t>5.2.5      </w:t>
            </w:r>
            <w:r>
              <w:rPr>
                <w:sz w:val="18"/>
                <w:szCs w:val="18"/>
                <w:color w:val="231F20"/>
              </w:rPr>
              <w:t>Future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perspectives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18</w:t>
            </w:r>
          </w:hyperlink>
        </w:p>
        <w:p>
          <w:pPr>
            <w:pStyle w:val="BodyText"/>
            <w:ind w:left="1912"/>
            <w:spacing w:before="13" w:line="239" w:lineRule="exact"/>
            <w:rPr>
              <w:sz w:val="18"/>
              <w:szCs w:val="18"/>
            </w:rPr>
          </w:pPr>
          <w:hyperlink w:history="true" w:anchor="bookmark48">
            <w:r>
              <w:rPr>
                <w:sz w:val="18"/>
                <w:szCs w:val="18"/>
                <w:color w:val="231F20"/>
                <w:spacing w:val="5"/>
                <w:position w:val="3"/>
              </w:rPr>
              <w:t>5.2.6     Summary of evidence and guidelines for staging in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muscle-invasive bladder</w:t>
            </w:r>
          </w:hyperlink>
        </w:p>
        <w:p>
          <w:pPr>
            <w:pStyle w:val="BodyText"/>
            <w:ind w:left="2587"/>
            <w:spacing w:before="62" w:line="197" w:lineRule="auto"/>
            <w:rPr>
              <w:sz w:val="18"/>
              <w:szCs w:val="18"/>
            </w:rPr>
          </w:pPr>
          <w:hyperlink w:history="true" w:anchor="bookmark48">
            <w:r>
              <w:rPr>
                <w:sz w:val="18"/>
                <w:szCs w:val="18"/>
                <w:color w:val="231F20"/>
              </w:rPr>
              <w:t>cancer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</w:rPr>
              <w:t>18</w:t>
            </w:r>
          </w:hyperlink>
        </w:p>
        <w:p>
          <w:pPr>
            <w:pStyle w:val="BodyText"/>
            <w:ind w:left="1345"/>
            <w:spacing w:before="8" w:line="239" w:lineRule="exact"/>
            <w:rPr>
              <w:sz w:val="18"/>
              <w:szCs w:val="18"/>
            </w:rPr>
          </w:pPr>
          <w:hyperlink w:history="true" w:anchor="bookmark49">
            <w:r>
              <w:rPr>
                <w:sz w:val="18"/>
                <w:szCs w:val="18"/>
                <w:color w:val="231F20"/>
                <w:spacing w:val="8"/>
                <w:position w:val="1"/>
              </w:rPr>
              <w:t>5.3      </w:t>
            </w:r>
            <w:r>
              <w:rPr>
                <w:sz w:val="18"/>
                <w:szCs w:val="18"/>
                <w:color w:val="231F20"/>
                <w:position w:val="1"/>
              </w:rPr>
              <w:t>Muscle</w:t>
            </w:r>
            <w:r>
              <w:rPr>
                <w:sz w:val="18"/>
                <w:szCs w:val="18"/>
                <w:color w:val="231F20"/>
                <w:spacing w:val="8"/>
                <w:position w:val="1"/>
              </w:rPr>
              <w:t>-</w:t>
            </w:r>
            <w:r>
              <w:rPr>
                <w:sz w:val="18"/>
                <w:szCs w:val="18"/>
                <w:color w:val="231F20"/>
                <w:position w:val="1"/>
              </w:rPr>
              <w:t>invasive</w:t>
            </w:r>
            <w:r>
              <w:rPr>
                <w:sz w:val="18"/>
                <w:szCs w:val="18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metastatic</w:t>
            </w:r>
            <w:r>
              <w:rPr>
                <w:sz w:val="18"/>
                <w:szCs w:val="18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cancer</w:t>
            </w:r>
            <w:r>
              <w:rPr>
                <w:sz w:val="18"/>
                <w:szCs w:val="18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health</w:t>
            </w:r>
            <w:r>
              <w:rPr>
                <w:sz w:val="18"/>
                <w:szCs w:val="18"/>
                <w:color w:val="231F20"/>
                <w:spacing w:val="8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status</w:t>
            </w:r>
            <w:r>
              <w:rPr>
                <w:sz w:val="18"/>
                <w:szCs w:val="18"/>
                <w:color w:val="231F20"/>
                <w:spacing w:val="8"/>
                <w:position w:val="1"/>
              </w:rPr>
              <w:t xml:space="preserve">                                     18</w:t>
            </w:r>
          </w:hyperlink>
        </w:p>
        <w:p>
          <w:pPr>
            <w:pStyle w:val="BodyText"/>
            <w:ind w:left="1911"/>
            <w:spacing w:before="1" w:line="238" w:lineRule="exact"/>
            <w:rPr>
              <w:sz w:val="18"/>
              <w:szCs w:val="18"/>
            </w:rPr>
          </w:pPr>
          <w:hyperlink w:history="true" w:anchor="bookmark50">
            <w:r>
              <w:rPr>
                <w:sz w:val="18"/>
                <w:szCs w:val="18"/>
                <w:color w:val="231F20"/>
                <w:spacing w:val="3"/>
                <w:position w:val="3"/>
              </w:rPr>
              <w:t>5.3.1     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comorbidity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frailty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cognition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19</w:t>
            </w:r>
          </w:hyperlink>
        </w:p>
        <w:p>
          <w:pPr>
            <w:pStyle w:val="BodyText"/>
            <w:ind w:left="1911"/>
            <w:spacing w:before="2" w:line="238" w:lineRule="exact"/>
            <w:rPr>
              <w:sz w:val="18"/>
              <w:szCs w:val="18"/>
            </w:rPr>
          </w:pPr>
          <w:hyperlink w:history="true" w:anchor="bookmark51">
            <w:r>
              <w:rPr>
                <w:sz w:val="18"/>
                <w:szCs w:val="18"/>
                <w:color w:val="231F20"/>
                <w:spacing w:val="15"/>
                <w:position w:val="3"/>
              </w:rPr>
              <w:t>5.3.2     </w:t>
            </w:r>
            <w:r>
              <w:rPr>
                <w:sz w:val="18"/>
                <w:szCs w:val="18"/>
                <w:color w:val="231F20"/>
                <w:position w:val="3"/>
              </w:rPr>
              <w:t>Comorbidity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scales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anaesthetic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classification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geriatric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assessment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       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20</w:t>
            </w:r>
          </w:hyperlink>
        </w:p>
        <w:p>
          <w:pPr>
            <w:pStyle w:val="BodyText"/>
            <w:ind w:left="1911"/>
            <w:spacing w:before="1" w:line="239" w:lineRule="exact"/>
            <w:rPr>
              <w:sz w:val="18"/>
              <w:szCs w:val="18"/>
            </w:rPr>
          </w:pPr>
          <w:hyperlink w:history="true" w:anchor="bookmark52">
            <w:r>
              <w:rPr>
                <w:sz w:val="18"/>
                <w:szCs w:val="18"/>
                <w:color w:val="231F20"/>
                <w:spacing w:val="8"/>
                <w:position w:val="3"/>
              </w:rPr>
              <w:t>5.3.3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comorbidity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scales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                    21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2"/>
            <w:spacing w:before="53" w:line="197" w:lineRule="auto"/>
            <w:rPr>
              <w:sz w:val="18"/>
              <w:szCs w:val="18"/>
            </w:rPr>
          </w:pPr>
          <w:hyperlink w:history="true" w:anchor="bookmark53">
            <w:r>
              <w:rPr>
                <w:sz w:val="18"/>
                <w:szCs w:val="18"/>
                <w:color w:val="231F20"/>
                <w:spacing w:val="1"/>
              </w:rPr>
              <w:t>6.              </w:t>
            </w:r>
            <w:r>
              <w:rPr>
                <w:sz w:val="18"/>
                <w:szCs w:val="18"/>
                <w:color w:val="231F20"/>
              </w:rPr>
              <w:t>MARKERS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22</w:t>
            </w:r>
          </w:hyperlink>
        </w:p>
        <w:p>
          <w:pPr>
            <w:pStyle w:val="BodyText"/>
            <w:ind w:left="1342"/>
            <w:spacing w:before="9" w:line="238" w:lineRule="exact"/>
            <w:rPr>
              <w:sz w:val="18"/>
              <w:szCs w:val="18"/>
            </w:rPr>
          </w:pPr>
          <w:hyperlink w:history="true" w:anchor="bookmark54">
            <w:r>
              <w:rPr>
                <w:sz w:val="18"/>
                <w:szCs w:val="18"/>
                <w:color w:val="231F20"/>
                <w:spacing w:val="1"/>
                <w:position w:val="1"/>
              </w:rPr>
              <w:t>6.1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                                22</w:t>
            </w:r>
          </w:hyperlink>
        </w:p>
        <w:p>
          <w:pPr>
            <w:pStyle w:val="BodyText"/>
            <w:ind w:left="1342"/>
            <w:spacing w:before="2" w:line="238" w:lineRule="exact"/>
            <w:rPr>
              <w:sz w:val="18"/>
              <w:szCs w:val="18"/>
            </w:rPr>
          </w:pPr>
          <w:hyperlink w:history="true" w:anchor="bookmark55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6.2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Prognostic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markers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22</w:t>
            </w:r>
          </w:hyperlink>
        </w:p>
        <w:p>
          <w:pPr>
            <w:pStyle w:val="BodyText"/>
            <w:ind w:left="1909"/>
            <w:spacing w:before="2" w:line="238" w:lineRule="exact"/>
            <w:rPr>
              <w:sz w:val="18"/>
              <w:szCs w:val="18"/>
            </w:rPr>
          </w:pPr>
          <w:hyperlink w:history="true" w:anchor="bookmark56">
            <w:r>
              <w:rPr>
                <w:sz w:val="18"/>
                <w:szCs w:val="18"/>
                <w:color w:val="231F20"/>
                <w:spacing w:val="11"/>
                <w:position w:val="3"/>
              </w:rPr>
              <w:t>6.2.1      </w:t>
            </w:r>
            <w:r>
              <w:rPr>
                <w:sz w:val="18"/>
                <w:szCs w:val="18"/>
                <w:color w:val="231F20"/>
                <w:position w:val="3"/>
              </w:rPr>
              <w:t>Histopathological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markers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22</w:t>
            </w:r>
          </w:hyperlink>
        </w:p>
        <w:p>
          <w:pPr>
            <w:pStyle w:val="BodyText"/>
            <w:ind w:left="1909"/>
            <w:spacing w:before="1" w:line="239" w:lineRule="exact"/>
            <w:rPr>
              <w:sz w:val="18"/>
              <w:szCs w:val="18"/>
            </w:rPr>
          </w:pPr>
          <w:hyperlink w:history="true" w:anchor="bookmark57">
            <w:r>
              <w:rPr>
                <w:sz w:val="18"/>
                <w:szCs w:val="18"/>
                <w:color w:val="231F20"/>
                <w:spacing w:val="2"/>
                <w:position w:val="1"/>
              </w:rPr>
              <w:t>6.2.2      </w:t>
            </w:r>
            <w:r>
              <w:rPr>
                <w:sz w:val="18"/>
                <w:szCs w:val="18"/>
                <w:color w:val="231F20"/>
                <w:position w:val="1"/>
              </w:rPr>
              <w:t>Molecular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markers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23</w:t>
            </w:r>
          </w:hyperlink>
        </w:p>
        <w:p>
          <w:pPr>
            <w:pStyle w:val="BodyText"/>
            <w:ind w:left="2589"/>
            <w:spacing w:before="1" w:line="239" w:lineRule="exact"/>
            <w:rPr>
              <w:sz w:val="18"/>
              <w:szCs w:val="18"/>
            </w:rPr>
          </w:pPr>
          <w:hyperlink w:history="true" w:anchor="bookmark58">
            <w:r>
              <w:rPr>
                <w:sz w:val="18"/>
                <w:szCs w:val="18"/>
                <w:color w:val="231F20"/>
                <w:spacing w:val="5"/>
                <w:position w:val="1"/>
              </w:rPr>
              <w:t>6.2.2.1      </w:t>
            </w:r>
            <w:r>
              <w:rPr>
                <w:sz w:val="18"/>
                <w:szCs w:val="18"/>
                <w:color w:val="231F20"/>
                <w:position w:val="1"/>
              </w:rPr>
              <w:t>Molecular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variants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based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on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the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Cancer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Genome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Atlas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cohort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     23</w:t>
            </w:r>
          </w:hyperlink>
        </w:p>
        <w:p>
          <w:pPr>
            <w:pStyle w:val="BodyText"/>
            <w:ind w:left="1342"/>
            <w:spacing w:before="1" w:line="239" w:lineRule="exact"/>
            <w:rPr>
              <w:sz w:val="18"/>
              <w:szCs w:val="18"/>
            </w:rPr>
          </w:pPr>
          <w:hyperlink w:history="true" w:anchor="bookmark59">
            <w:r>
              <w:rPr>
                <w:sz w:val="18"/>
                <w:szCs w:val="18"/>
                <w:color w:val="231F20"/>
                <w:spacing w:val="2"/>
                <w:position w:val="1"/>
              </w:rPr>
              <w:t>6.3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Predictive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markers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23</w:t>
            </w:r>
          </w:hyperlink>
        </w:p>
        <w:p>
          <w:pPr>
            <w:pStyle w:val="BodyText"/>
            <w:ind w:left="1909"/>
            <w:spacing w:before="1" w:line="239" w:lineRule="exact"/>
            <w:rPr>
              <w:sz w:val="18"/>
              <w:szCs w:val="18"/>
            </w:rPr>
          </w:pPr>
          <w:hyperlink w:history="true" w:anchor="bookmark60">
            <w:r>
              <w:rPr>
                <w:sz w:val="18"/>
                <w:szCs w:val="18"/>
                <w:color w:val="231F20"/>
                <w:spacing w:val="4"/>
                <w:position w:val="3"/>
              </w:rPr>
              <w:t>6.3.1      </w:t>
            </w:r>
            <w:r>
              <w:rPr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histopathological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markers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      23</w:t>
            </w:r>
          </w:hyperlink>
        </w:p>
        <w:p>
          <w:pPr>
            <w:pStyle w:val="BodyText"/>
            <w:ind w:left="1908"/>
            <w:spacing w:before="1" w:line="239" w:lineRule="exact"/>
            <w:rPr>
              <w:sz w:val="18"/>
              <w:szCs w:val="18"/>
            </w:rPr>
          </w:pPr>
          <w:hyperlink w:history="true" w:anchor="bookmark61">
            <w:r>
              <w:rPr>
                <w:sz w:val="18"/>
                <w:szCs w:val="18"/>
                <w:color w:val="231F20"/>
                <w:spacing w:val="2"/>
                <w:position w:val="1"/>
              </w:rPr>
              <w:t>6.3.2      </w:t>
            </w:r>
            <w:r>
              <w:rPr>
                <w:sz w:val="18"/>
                <w:szCs w:val="18"/>
                <w:color w:val="231F20"/>
                <w:position w:val="1"/>
              </w:rPr>
              <w:t>Molecular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markers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23</w:t>
            </w:r>
          </w:hyperlink>
        </w:p>
        <w:p>
          <w:pPr>
            <w:pStyle w:val="BodyText"/>
            <w:ind w:left="1341"/>
            <w:spacing w:before="56" w:line="203" w:lineRule="auto"/>
            <w:rPr>
              <w:sz w:val="18"/>
              <w:szCs w:val="18"/>
            </w:rPr>
          </w:pPr>
          <w:hyperlink w:history="true" w:anchor="bookmark62">
            <w:r>
              <w:rPr>
                <w:sz w:val="18"/>
                <w:szCs w:val="18"/>
                <w:color w:val="231F20"/>
                <w:spacing w:val="2"/>
              </w:rPr>
              <w:t>6.4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Conclusion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24</w:t>
            </w:r>
          </w:hyperlink>
        </w:p>
        <w:p>
          <w:pPr>
            <w:pStyle w:val="BodyText"/>
            <w:ind w:left="1341"/>
            <w:spacing w:before="9" w:line="238" w:lineRule="exact"/>
            <w:rPr>
              <w:sz w:val="18"/>
              <w:szCs w:val="18"/>
            </w:rPr>
          </w:pPr>
          <w:hyperlink w:history="true" w:anchor="bookmark63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6.5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urothelial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markers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24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86"/>
            <w:spacing w:before="54" w:line="197" w:lineRule="auto"/>
            <w:rPr>
              <w:sz w:val="18"/>
              <w:szCs w:val="18"/>
            </w:rPr>
          </w:pPr>
          <w:hyperlink w:history="true" w:anchor="bookmark64">
            <w:r>
              <w:rPr>
                <w:sz w:val="18"/>
                <w:szCs w:val="18"/>
                <w:color w:val="231F20"/>
                <w:spacing w:val="-1"/>
              </w:rPr>
              <w:t>7.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1"/>
              </w:rPr>
              <w:t>DISEASE MANAGEMENT                                                                                                                 25</w:t>
            </w:r>
          </w:hyperlink>
        </w:p>
        <w:p>
          <w:pPr>
            <w:pStyle w:val="BodyText"/>
            <w:ind w:left="1337"/>
            <w:spacing w:before="8" w:line="239" w:lineRule="exact"/>
            <w:rPr>
              <w:sz w:val="18"/>
              <w:szCs w:val="18"/>
            </w:rPr>
          </w:pPr>
          <w:hyperlink w:history="true" w:anchor="bookmark65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7.1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Neoadjuvant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25</w:t>
            </w:r>
          </w:hyperlink>
        </w:p>
        <w:p>
          <w:pPr>
            <w:pStyle w:val="BodyText"/>
            <w:ind w:left="1903"/>
            <w:spacing w:before="1" w:line="238" w:lineRule="exact"/>
            <w:rPr>
              <w:sz w:val="18"/>
              <w:szCs w:val="18"/>
            </w:rPr>
          </w:pPr>
          <w:hyperlink w:history="true" w:anchor="bookmark66">
            <w:r>
              <w:rPr>
                <w:sz w:val="18"/>
                <w:szCs w:val="18"/>
                <w:color w:val="231F20"/>
                <w:spacing w:val="1"/>
                <w:position w:val="1"/>
              </w:rPr>
              <w:t>7.1.1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                25</w:t>
            </w:r>
          </w:hyperlink>
        </w:p>
        <w:p>
          <w:pPr>
            <w:pStyle w:val="BodyText"/>
            <w:ind w:left="1903"/>
            <w:spacing w:before="2" w:line="238" w:lineRule="exact"/>
            <w:rPr>
              <w:sz w:val="18"/>
              <w:szCs w:val="18"/>
            </w:rPr>
          </w:pPr>
          <w:hyperlink w:history="true" w:anchor="bookmark67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7.1.2      </w:t>
            </w:r>
            <w:r>
              <w:rPr>
                <w:sz w:val="18"/>
                <w:szCs w:val="18"/>
                <w:color w:val="231F20"/>
                <w:position w:val="3"/>
              </w:rPr>
              <w:t>Role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cisplatin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based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25</w:t>
            </w:r>
          </w:hyperlink>
        </w:p>
        <w:p>
          <w:pPr>
            <w:pStyle w:val="BodyText"/>
            <w:ind w:left="2583"/>
            <w:spacing w:before="1" w:line="239" w:lineRule="exact"/>
            <w:rPr>
              <w:sz w:val="18"/>
              <w:szCs w:val="18"/>
            </w:rPr>
          </w:pPr>
          <w:hyperlink w:history="true" w:anchor="bookmark68">
            <w:r>
              <w:rPr>
                <w:sz w:val="18"/>
                <w:szCs w:val="18"/>
                <w:color w:val="231F20"/>
                <w:spacing w:val="14"/>
                <w:position w:val="3"/>
              </w:rPr>
              <w:t>7.1.2.1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available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data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>25</w:t>
            </w:r>
          </w:hyperlink>
        </w:p>
        <w:p>
          <w:pPr>
            <w:pStyle w:val="BodyText"/>
            <w:ind w:left="1903"/>
            <w:spacing w:before="1" w:line="239" w:lineRule="exact"/>
            <w:rPr>
              <w:sz w:val="18"/>
              <w:szCs w:val="18"/>
            </w:rPr>
          </w:pPr>
          <w:hyperlink w:history="true" w:anchor="bookmark69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7.1.3    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role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imaging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predictive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biomarkers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see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also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section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5.2)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27</w:t>
            </w:r>
          </w:hyperlink>
        </w:p>
        <w:p>
          <w:pPr>
            <w:pStyle w:val="BodyText"/>
            <w:ind w:left="1903"/>
            <w:spacing w:before="1" w:line="239" w:lineRule="exact"/>
            <w:rPr>
              <w:sz w:val="18"/>
              <w:szCs w:val="18"/>
            </w:rPr>
          </w:pPr>
          <w:hyperlink w:history="true" w:anchor="bookmark70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7.1.4      </w:t>
            </w:r>
            <w:r>
              <w:rPr>
                <w:sz w:val="18"/>
                <w:szCs w:val="18"/>
                <w:color w:val="231F20"/>
                <w:position w:val="3"/>
              </w:rPr>
              <w:t>Role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neoadjuvant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immunotherapy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immunotherapy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27</w:t>
            </w:r>
          </w:hyperlink>
        </w:p>
        <w:p>
          <w:pPr>
            <w:pStyle w:val="BodyText"/>
            <w:ind w:left="1903"/>
            <w:spacing w:before="1" w:line="239" w:lineRule="exact"/>
            <w:rPr>
              <w:sz w:val="18"/>
              <w:szCs w:val="18"/>
            </w:rPr>
          </w:pPr>
          <w:hyperlink w:history="true" w:anchor="bookmark71">
            <w:r>
              <w:rPr>
                <w:sz w:val="18"/>
                <w:szCs w:val="18"/>
                <w:color w:val="231F20"/>
                <w:spacing w:val="7"/>
                <w:position w:val="3"/>
              </w:rPr>
              <w:t>7.1.5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neoadjuvant</w:t>
            </w:r>
            <w:r>
              <w:rPr>
                <w:sz w:val="18"/>
                <w:szCs w:val="18"/>
                <w:color w:val="231F20"/>
                <w:spacing w:val="-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    28</w:t>
            </w:r>
          </w:hyperlink>
        </w:p>
        <w:p>
          <w:pPr>
            <w:pStyle w:val="BodyText"/>
            <w:ind w:left="1336"/>
            <w:spacing w:before="1" w:line="239" w:lineRule="exact"/>
            <w:rPr>
              <w:sz w:val="18"/>
              <w:szCs w:val="18"/>
            </w:rPr>
          </w:pPr>
          <w:hyperlink w:history="true" w:anchor="bookmark72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7.2      </w:t>
            </w:r>
            <w:r>
              <w:rPr>
                <w:sz w:val="18"/>
                <w:szCs w:val="18"/>
                <w:color w:val="231F20"/>
                <w:position w:val="3"/>
              </w:rPr>
              <w:t>Pre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post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operative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radiotherapy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muscle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invasive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28</w:t>
            </w:r>
          </w:hyperlink>
        </w:p>
        <w:p>
          <w:pPr>
            <w:pStyle w:val="BodyText"/>
            <w:ind w:left="1903"/>
            <w:spacing w:before="1" w:line="239" w:lineRule="exact"/>
            <w:rPr>
              <w:sz w:val="18"/>
              <w:szCs w:val="18"/>
            </w:rPr>
          </w:pPr>
          <w:hyperlink w:history="true" w:anchor="bookmark73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7.2.1      </w:t>
            </w:r>
            <w:r>
              <w:rPr>
                <w:sz w:val="18"/>
                <w:szCs w:val="18"/>
                <w:color w:val="231F20"/>
                <w:position w:val="3"/>
              </w:rPr>
              <w:t>Post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operative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radiotherapy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28</w:t>
            </w:r>
          </w:hyperlink>
        </w:p>
        <w:p>
          <w:pPr>
            <w:pStyle w:val="BodyText"/>
            <w:ind w:left="1903"/>
            <w:spacing w:before="1" w:line="239" w:lineRule="exact"/>
            <w:rPr>
              <w:sz w:val="18"/>
              <w:szCs w:val="18"/>
            </w:rPr>
          </w:pPr>
          <w:hyperlink w:history="true" w:anchor="bookmark74">
            <w:r>
              <w:rPr>
                <w:sz w:val="18"/>
                <w:szCs w:val="18"/>
                <w:color w:val="231F20"/>
                <w:spacing w:val="1"/>
                <w:position w:val="3"/>
              </w:rPr>
              <w:t>7.2.2      </w:t>
            </w:r>
            <w:r>
              <w:rPr>
                <w:sz w:val="18"/>
                <w:szCs w:val="18"/>
                <w:color w:val="231F20"/>
                <w:position w:val="3"/>
              </w:rPr>
              <w:t>Pre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operative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radiotherapy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         28</w:t>
            </w:r>
          </w:hyperlink>
        </w:p>
        <w:p>
          <w:pPr>
            <w:pStyle w:val="BodyText"/>
            <w:ind w:left="1903"/>
            <w:spacing w:before="1" w:line="239" w:lineRule="exact"/>
            <w:rPr>
              <w:sz w:val="18"/>
              <w:szCs w:val="18"/>
            </w:rPr>
          </w:pPr>
          <w:hyperlink w:history="true" w:anchor="bookmark75">
            <w:r>
              <w:rPr>
                <w:sz w:val="18"/>
                <w:szCs w:val="18"/>
                <w:color w:val="231F20"/>
                <w:spacing w:val="7"/>
                <w:position w:val="3"/>
              </w:rPr>
              <w:t>7.2.3      </w:t>
            </w:r>
            <w:r>
              <w:rPr>
                <w:sz w:val="18"/>
                <w:szCs w:val="18"/>
                <w:color w:val="231F20"/>
                <w:position w:val="3"/>
              </w:rPr>
              <w:t>Local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radiotherapy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)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oligometastatic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29</w:t>
            </w:r>
          </w:hyperlink>
        </w:p>
        <w:p>
          <w:pPr>
            <w:pStyle w:val="BodyText"/>
            <w:ind w:left="1902"/>
            <w:spacing w:before="1" w:line="239" w:lineRule="exact"/>
            <w:rPr>
              <w:sz w:val="18"/>
              <w:szCs w:val="18"/>
            </w:rPr>
          </w:pPr>
          <w:hyperlink w:history="true" w:anchor="bookmark76">
            <w:r>
              <w:rPr>
                <w:sz w:val="18"/>
                <w:szCs w:val="18"/>
                <w:color w:val="231F20"/>
                <w:spacing w:val="8"/>
                <w:position w:val="3"/>
              </w:rPr>
              <w:t>7.2.4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-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post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operative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radiotherapy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29</w:t>
            </w:r>
          </w:hyperlink>
        </w:p>
        <w:p>
          <w:pPr>
            <w:pStyle w:val="BodyText"/>
            <w:ind w:left="1335"/>
            <w:spacing w:before="1" w:line="239" w:lineRule="exact"/>
            <w:rPr>
              <w:sz w:val="18"/>
              <w:szCs w:val="18"/>
            </w:rPr>
          </w:pPr>
          <w:hyperlink w:history="true" w:anchor="bookmark77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7.3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diversion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30</w:t>
            </w:r>
          </w:hyperlink>
        </w:p>
        <w:p>
          <w:pPr>
            <w:pStyle w:val="BodyText"/>
            <w:ind w:left="1902"/>
            <w:spacing w:before="1" w:line="239" w:lineRule="exact"/>
            <w:rPr>
              <w:sz w:val="18"/>
              <w:szCs w:val="18"/>
            </w:rPr>
          </w:pPr>
          <w:hyperlink w:history="true" w:anchor="bookmark78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7.3.1      </w:t>
            </w:r>
            <w:r>
              <w:rPr>
                <w:sz w:val="18"/>
                <w:szCs w:val="18"/>
                <w:color w:val="231F20"/>
                <w:position w:val="3"/>
              </w:rPr>
              <w:t>Removal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bearing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30</w:t>
            </w:r>
          </w:hyperlink>
        </w:p>
        <w:p>
          <w:pPr>
            <w:pStyle w:val="BodyText"/>
            <w:ind w:left="2582"/>
            <w:spacing w:before="1" w:line="239" w:lineRule="exact"/>
            <w:rPr>
              <w:sz w:val="18"/>
              <w:szCs w:val="18"/>
            </w:rPr>
          </w:pPr>
          <w:hyperlink w:history="true" w:anchor="bookmark79">
            <w:r>
              <w:rPr>
                <w:sz w:val="18"/>
                <w:szCs w:val="18"/>
                <w:color w:val="231F20"/>
                <w:spacing w:val="1"/>
                <w:position w:val="1"/>
              </w:rPr>
              <w:t>7.3.1.1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30</w:t>
            </w:r>
          </w:hyperlink>
        </w:p>
        <w:p>
          <w:pPr>
            <w:pStyle w:val="BodyText"/>
            <w:ind w:left="2583"/>
            <w:spacing w:before="56" w:line="199" w:lineRule="auto"/>
            <w:rPr>
              <w:sz w:val="18"/>
              <w:szCs w:val="18"/>
            </w:rPr>
          </w:pPr>
          <w:hyperlink w:history="true" w:anchor="bookmark80">
            <w:r>
              <w:rPr>
                <w:sz w:val="18"/>
                <w:szCs w:val="18"/>
                <w:color w:val="231F20"/>
                <w:spacing w:val="5"/>
              </w:rPr>
              <w:t>7.3.1.2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Radical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cystectomy</w:t>
            </w:r>
            <w:r>
              <w:rPr>
                <w:sz w:val="18"/>
                <w:szCs w:val="18"/>
                <w:color w:val="231F20"/>
                <w:spacing w:val="5"/>
              </w:rPr>
              <w:t>:</w:t>
            </w:r>
            <w:r>
              <w:rPr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timing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                  30</w:t>
            </w:r>
          </w:hyperlink>
        </w:p>
        <w:p>
          <w:pPr>
            <w:pStyle w:val="BodyText"/>
            <w:ind w:left="1902"/>
            <w:spacing w:before="12" w:line="238" w:lineRule="exact"/>
            <w:rPr>
              <w:sz w:val="18"/>
              <w:szCs w:val="18"/>
            </w:rPr>
          </w:pPr>
          <w:hyperlink w:history="true" w:anchor="bookmark81">
            <w:r>
              <w:rPr>
                <w:sz w:val="18"/>
                <w:szCs w:val="18"/>
                <w:color w:val="231F20"/>
                <w:spacing w:val="15"/>
                <w:position w:val="3"/>
              </w:rPr>
              <w:t>7.3.2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cystectomy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>: </w:t>
            </w:r>
            <w:r>
              <w:rPr>
                <w:sz w:val="18"/>
                <w:szCs w:val="18"/>
                <w:color w:val="231F20"/>
                <w:position w:val="3"/>
              </w:rPr>
              <w:t>indications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>30</w:t>
            </w:r>
          </w:hyperlink>
        </w:p>
        <w:p>
          <w:pPr>
            <w:pStyle w:val="BodyText"/>
            <w:ind w:left="1902"/>
            <w:spacing w:before="2" w:line="238" w:lineRule="exact"/>
            <w:rPr>
              <w:sz w:val="18"/>
              <w:szCs w:val="18"/>
            </w:rPr>
          </w:pPr>
          <w:hyperlink w:history="true" w:anchor="bookmark82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7.3.3     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cystectomy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: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technique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extent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30</w:t>
            </w:r>
          </w:hyperlink>
        </w:p>
        <w:p>
          <w:pPr>
            <w:pStyle w:val="BodyText"/>
            <w:ind w:left="2582"/>
            <w:spacing w:before="57" w:line="199" w:lineRule="auto"/>
            <w:rPr>
              <w:sz w:val="18"/>
              <w:szCs w:val="18"/>
            </w:rPr>
          </w:pPr>
          <w:hyperlink w:history="true" w:anchor="bookmark83">
            <w:r>
              <w:rPr>
                <w:sz w:val="18"/>
                <w:szCs w:val="18"/>
                <w:color w:val="231F20"/>
                <w:spacing w:val="4"/>
              </w:rPr>
              <w:t>7.3.3.1      </w:t>
            </w:r>
            <w:r>
              <w:rPr>
                <w:sz w:val="18"/>
                <w:szCs w:val="18"/>
                <w:color w:val="231F20"/>
              </w:rPr>
              <w:t>Radical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cystectomy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in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men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                         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30</w:t>
            </w:r>
          </w:hyperlink>
        </w:p>
        <w:p>
          <w:pPr>
            <w:pStyle w:val="BodyText"/>
            <w:ind w:left="3405"/>
            <w:spacing w:before="72" w:line="191" w:lineRule="auto"/>
            <w:rPr>
              <w:sz w:val="18"/>
              <w:szCs w:val="18"/>
            </w:rPr>
          </w:pPr>
          <w:hyperlink w:history="true" w:anchor="bookmark84">
            <w:r>
              <w:rPr>
                <w:sz w:val="18"/>
                <w:szCs w:val="18"/>
                <w:color w:val="231F20"/>
                <w:spacing w:val="4"/>
              </w:rPr>
              <w:t>7.3.3.1.1      </w:t>
            </w:r>
            <w:r>
              <w:rPr>
                <w:sz w:val="18"/>
                <w:szCs w:val="18"/>
                <w:color w:val="231F20"/>
              </w:rPr>
              <w:t>Concomitant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prostate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cancer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30</w:t>
            </w:r>
          </w:hyperlink>
        </w:p>
        <w:p>
          <w:pPr>
            <w:pStyle w:val="BodyText"/>
            <w:ind w:left="3405"/>
            <w:spacing w:before="13" w:line="239" w:lineRule="exact"/>
            <w:rPr>
              <w:sz w:val="18"/>
              <w:szCs w:val="18"/>
            </w:rPr>
          </w:pPr>
          <w:hyperlink w:history="true" w:anchor="bookmark85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7.3.3.1.2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Sexual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preserving</w:t>
            </w:r>
            <w:r>
              <w:rPr>
                <w:sz w:val="18"/>
                <w:szCs w:val="18"/>
                <w:color w:val="231F20"/>
                <w:spacing w:val="-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techniques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30</w:t>
            </w:r>
          </w:hyperlink>
        </w:p>
        <w:p>
          <w:pPr>
            <w:pStyle w:val="BodyText"/>
            <w:ind w:left="3405"/>
            <w:spacing w:before="1" w:line="239" w:lineRule="exact"/>
            <w:rPr>
              <w:sz w:val="18"/>
              <w:szCs w:val="18"/>
            </w:rPr>
          </w:pPr>
          <w:hyperlink w:history="true" w:anchor="bookmark86">
            <w:r>
              <w:rPr>
                <w:sz w:val="18"/>
                <w:szCs w:val="18"/>
                <w:color w:val="231F20"/>
                <w:spacing w:val="14"/>
                <w:position w:val="3"/>
              </w:rPr>
              <w:t>7.3.3.1.3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</w:hyperlink>
        </w:p>
        <w:p>
          <w:pPr>
            <w:pStyle w:val="BodyText"/>
            <w:ind w:left="4373"/>
            <w:spacing w:before="3" w:line="239" w:lineRule="exact"/>
            <w:rPr>
              <w:sz w:val="18"/>
              <w:szCs w:val="18"/>
            </w:rPr>
          </w:pPr>
          <w:hyperlink w:history="true" w:anchor="bookmark86">
            <w:r>
              <w:rPr>
                <w:sz w:val="18"/>
                <w:szCs w:val="18"/>
                <w:color w:val="231F20"/>
                <w:position w:val="3"/>
              </w:rPr>
              <w:t>sexual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preserving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techniques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31</w:t>
            </w:r>
          </w:hyperlink>
        </w:p>
        <w:p>
          <w:pPr>
            <w:pStyle w:val="BodyText"/>
            <w:ind w:left="2586"/>
            <w:spacing w:before="57" w:line="199" w:lineRule="auto"/>
            <w:rPr>
              <w:sz w:val="18"/>
              <w:szCs w:val="18"/>
            </w:rPr>
          </w:pPr>
          <w:hyperlink w:history="true" w:anchor="bookmark87">
            <w:r>
              <w:rPr>
                <w:sz w:val="18"/>
                <w:szCs w:val="18"/>
                <w:color w:val="231F20"/>
                <w:spacing w:val="4"/>
              </w:rPr>
              <w:t>7.3.3.2      </w:t>
            </w:r>
            <w:r>
              <w:rPr>
                <w:sz w:val="18"/>
                <w:szCs w:val="18"/>
                <w:color w:val="231F20"/>
              </w:rPr>
              <w:t>Radical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cystectomy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in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women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                                                     31</w:t>
            </w:r>
          </w:hyperlink>
        </w:p>
        <w:p>
          <w:pPr>
            <w:pStyle w:val="BodyText"/>
            <w:ind w:left="3408"/>
            <w:spacing w:before="11" w:line="239" w:lineRule="exact"/>
            <w:rPr>
              <w:sz w:val="18"/>
              <w:szCs w:val="18"/>
            </w:rPr>
          </w:pPr>
          <w:hyperlink w:history="true" w:anchor="bookmark88">
            <w:r>
              <w:rPr>
                <w:sz w:val="18"/>
                <w:szCs w:val="18"/>
                <w:color w:val="231F20"/>
                <w:spacing w:val="14"/>
                <w:position w:val="3"/>
              </w:rPr>
              <w:t>7.3.3.2.1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</w:hyperlink>
        </w:p>
        <w:p>
          <w:pPr>
            <w:pStyle w:val="BodyText"/>
            <w:ind w:left="4373"/>
            <w:spacing w:before="1" w:line="239" w:lineRule="exact"/>
            <w:rPr>
              <w:sz w:val="18"/>
              <w:szCs w:val="18"/>
            </w:rPr>
          </w:pPr>
          <w:hyperlink w:history="true" w:anchor="bookmark88">
            <w:r>
              <w:rPr>
                <w:sz w:val="18"/>
                <w:szCs w:val="18"/>
                <w:color w:val="231F20"/>
                <w:position w:val="3"/>
              </w:rPr>
              <w:t>sexual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preserving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techniques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women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32</w:t>
            </w:r>
          </w:hyperlink>
        </w:p>
        <w:p>
          <w:pPr>
            <w:pStyle w:val="BodyText"/>
            <w:ind w:left="1905"/>
            <w:spacing w:before="1" w:line="239" w:lineRule="exact"/>
            <w:rPr>
              <w:sz w:val="18"/>
              <w:szCs w:val="18"/>
            </w:rPr>
          </w:pPr>
          <w:hyperlink w:history="true" w:anchor="bookmark89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7.3.4      </w:t>
            </w:r>
            <w:r>
              <w:rPr>
                <w:sz w:val="18"/>
                <w:szCs w:val="18"/>
                <w:color w:val="231F20"/>
                <w:position w:val="3"/>
              </w:rPr>
              <w:t>Lymphadenectomy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: </w:t>
            </w:r>
            <w:r>
              <w:rPr>
                <w:sz w:val="18"/>
                <w:szCs w:val="18"/>
                <w:color w:val="231F20"/>
                <w:position w:val="3"/>
              </w:rPr>
              <w:t>role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extent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32</w:t>
            </w:r>
          </w:hyperlink>
        </w:p>
        <w:p>
          <w:pPr>
            <w:pStyle w:val="BodyText"/>
            <w:ind w:left="2585"/>
            <w:spacing w:before="1" w:line="239" w:lineRule="exact"/>
            <w:rPr>
              <w:sz w:val="18"/>
              <w:szCs w:val="18"/>
            </w:rPr>
          </w:pPr>
          <w:hyperlink w:history="true" w:anchor="bookmark90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7.3.4.1      </w:t>
            </w:r>
            <w:r>
              <w:rPr>
                <w:sz w:val="18"/>
                <w:szCs w:val="18"/>
                <w:color w:val="231F20"/>
                <w:position w:val="3"/>
              </w:rPr>
              <w:t>Diagnostic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value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lymphadenectomy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  32</w:t>
            </w:r>
          </w:hyperlink>
        </w:p>
        <w:p>
          <w:pPr>
            <w:pStyle w:val="BodyText"/>
            <w:ind w:left="2586"/>
            <w:spacing w:before="1" w:line="239" w:lineRule="exact"/>
            <w:rPr>
              <w:sz w:val="18"/>
              <w:szCs w:val="18"/>
            </w:rPr>
          </w:pPr>
          <w:hyperlink w:history="true" w:anchor="bookmark91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7.3.4.2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Therapeutic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value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lymphadenectomy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32</w:t>
            </w:r>
          </w:hyperlink>
        </w:p>
        <w:p>
          <w:pPr>
            <w:pStyle w:val="BodyText"/>
            <w:ind w:left="1905"/>
            <w:spacing w:before="1" w:line="239" w:lineRule="exact"/>
            <w:rPr>
              <w:sz w:val="18"/>
              <w:szCs w:val="18"/>
            </w:rPr>
          </w:pPr>
          <w:hyperlink w:history="true" w:anchor="bookmark92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7.3.5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Robotic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assisted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laparoscopic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cystectomy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33</w:t>
            </w:r>
          </w:hyperlink>
        </w:p>
        <w:p>
          <w:pPr>
            <w:pStyle w:val="BodyText"/>
            <w:ind w:left="2586"/>
            <w:spacing w:before="1" w:line="239" w:lineRule="exact"/>
            <w:rPr>
              <w:sz w:val="18"/>
              <w:szCs w:val="18"/>
            </w:rPr>
          </w:pPr>
          <w:hyperlink w:history="true" w:anchor="bookmark93">
            <w:r>
              <w:rPr>
                <w:sz w:val="18"/>
                <w:szCs w:val="18"/>
                <w:color w:val="231F20"/>
                <w:spacing w:val="16"/>
                <w:position w:val="3"/>
              </w:rPr>
              <w:t>7.3.5.1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robotic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assisted</w:t>
            </w:r>
          </w:hyperlink>
        </w:p>
        <w:p>
          <w:pPr>
            <w:pStyle w:val="BodyText"/>
            <w:ind w:left="3414"/>
            <w:spacing w:before="1" w:line="239" w:lineRule="exact"/>
            <w:rPr>
              <w:sz w:val="18"/>
              <w:szCs w:val="18"/>
            </w:rPr>
          </w:pPr>
          <w:hyperlink w:history="true" w:anchor="bookmark93">
            <w:r>
              <w:rPr>
                <w:sz w:val="18"/>
                <w:szCs w:val="18"/>
                <w:color w:val="231F20"/>
                <w:position w:val="3"/>
              </w:rPr>
              <w:t>laparoscopic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cystectomy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         34</w:t>
            </w:r>
          </w:hyperlink>
        </w:p>
      </w:sdtContent>
    </w:sdt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8893"/>
        <w:spacing w:before="53" w:line="197" w:lineRule="auto"/>
        <w:rPr>
          <w:sz w:val="18"/>
          <w:szCs w:val="18"/>
        </w:rPr>
      </w:pPr>
      <w:r>
        <w:pict>
          <v:shape id="_x0000_s4" style="position:absolute;margin-left:23.6756pt;margin-top:2.99007pt;mso-position-vertical-relative:text;mso-position-horizontal-relative:text;width:279.45pt;height:8.7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2"/>
        </w:rPr>
        <w:t>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1512003</wp:posOffset>
            </wp:positionV>
            <wp:extent cx="197999" cy="32400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2557"/>
            <w:spacing w:before="53" w:line="238" w:lineRule="exact"/>
            <w:rPr>
              <w:sz w:val="18"/>
              <w:szCs w:val="18"/>
            </w:rPr>
          </w:pPr>
          <w:hyperlink w:history="true" w:anchor="bookmark94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7.3.6     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diversion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cystectomy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34</w:t>
            </w:r>
          </w:hyperlink>
        </w:p>
        <w:p>
          <w:pPr>
            <w:pStyle w:val="BodyText"/>
            <w:ind w:left="3237"/>
            <w:spacing w:before="1" w:line="238" w:lineRule="exact"/>
            <w:rPr>
              <w:sz w:val="18"/>
              <w:szCs w:val="18"/>
            </w:rPr>
          </w:pPr>
          <w:hyperlink w:history="true" w:anchor="bookmark95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7.3.6.1      </w:t>
            </w:r>
            <w:r>
              <w:rPr>
                <w:sz w:val="18"/>
                <w:szCs w:val="18"/>
                <w:color w:val="231F20"/>
                <w:position w:val="3"/>
              </w:rPr>
              <w:t>Different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types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diversion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34</w:t>
            </w:r>
          </w:hyperlink>
        </w:p>
        <w:p>
          <w:pPr>
            <w:pStyle w:val="BodyText"/>
            <w:ind w:left="4060"/>
            <w:spacing w:before="61" w:line="193" w:lineRule="auto"/>
            <w:rPr>
              <w:sz w:val="18"/>
              <w:szCs w:val="18"/>
            </w:rPr>
          </w:pPr>
          <w:hyperlink w:history="true" w:anchor="bookmark96">
            <w:r>
              <w:rPr>
                <w:sz w:val="18"/>
                <w:szCs w:val="18"/>
                <w:color w:val="231F20"/>
                <w:spacing w:val="2"/>
              </w:rPr>
              <w:t>7.3.6.1.1      </w:t>
            </w:r>
            <w:r>
              <w:rPr>
                <w:sz w:val="18"/>
                <w:szCs w:val="18"/>
                <w:color w:val="231F20"/>
              </w:rPr>
              <w:t>Uretero</w:t>
            </w:r>
            <w:r>
              <w:rPr>
                <w:sz w:val="18"/>
                <w:szCs w:val="18"/>
                <w:color w:val="231F20"/>
                <w:spacing w:val="2"/>
              </w:rPr>
              <w:t>-</w:t>
            </w:r>
            <w:r>
              <w:rPr>
                <w:sz w:val="18"/>
                <w:szCs w:val="18"/>
                <w:color w:val="231F20"/>
              </w:rPr>
              <w:t>cutaneostomy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34</w:t>
            </w:r>
          </w:hyperlink>
        </w:p>
        <w:p>
          <w:pPr>
            <w:pStyle w:val="BodyText"/>
            <w:ind w:left="4060"/>
            <w:spacing w:before="12" w:line="238" w:lineRule="exact"/>
            <w:rPr>
              <w:sz w:val="18"/>
              <w:szCs w:val="18"/>
            </w:rPr>
          </w:pPr>
          <w:hyperlink w:history="true" w:anchor="bookmark97">
            <w:r>
              <w:rPr>
                <w:sz w:val="18"/>
                <w:szCs w:val="18"/>
                <w:color w:val="231F20"/>
                <w:spacing w:val="5"/>
                <w:position w:val="1"/>
              </w:rPr>
              <w:t>7.3.6.1.2      </w:t>
            </w:r>
            <w:r>
              <w:rPr>
                <w:sz w:val="18"/>
                <w:szCs w:val="18"/>
                <w:color w:val="231F20"/>
                <w:position w:val="1"/>
              </w:rPr>
              <w:t>Ileal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conduit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>34</w:t>
            </w:r>
          </w:hyperlink>
        </w:p>
        <w:p>
          <w:pPr>
            <w:pStyle w:val="BodyText"/>
            <w:ind w:left="4060"/>
            <w:spacing w:before="1" w:line="239" w:lineRule="exact"/>
            <w:rPr>
              <w:sz w:val="18"/>
              <w:szCs w:val="18"/>
            </w:rPr>
          </w:pPr>
          <w:hyperlink w:history="true" w:anchor="bookmark98">
            <w:r>
              <w:rPr>
                <w:sz w:val="18"/>
                <w:szCs w:val="18"/>
                <w:color w:val="231F20"/>
                <w:spacing w:val="1"/>
                <w:position w:val="3"/>
              </w:rPr>
              <w:t>7.3.6.1.3      </w:t>
            </w:r>
            <w:r>
              <w:rPr>
                <w:sz w:val="18"/>
                <w:szCs w:val="18"/>
                <w:color w:val="231F20"/>
                <w:position w:val="3"/>
              </w:rPr>
              <w:t>Orthotopic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neobladder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34</w:t>
            </w:r>
          </w:hyperlink>
        </w:p>
        <w:p>
          <w:pPr>
            <w:pStyle w:val="BodyText"/>
            <w:ind w:left="4060"/>
            <w:spacing w:before="1" w:line="239" w:lineRule="exact"/>
            <w:rPr>
              <w:sz w:val="18"/>
              <w:szCs w:val="18"/>
            </w:rPr>
          </w:pPr>
          <w:hyperlink w:history="true" w:anchor="bookmark99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7.3.6.1.4      </w:t>
            </w:r>
            <w:r>
              <w:rPr>
                <w:sz w:val="18"/>
                <w:szCs w:val="18"/>
                <w:color w:val="231F20"/>
                <w:position w:val="3"/>
              </w:rPr>
              <w:t>Continent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cutaneous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diversion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35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00">
            <w:r>
              <w:rPr>
                <w:sz w:val="18"/>
                <w:szCs w:val="18"/>
                <w:color w:val="231F20"/>
                <w:spacing w:val="6"/>
                <w:position w:val="1"/>
              </w:rPr>
              <w:t>7.3.6.2      </w:t>
            </w:r>
            <w:r>
              <w:rPr>
                <w:sz w:val="18"/>
                <w:szCs w:val="18"/>
                <w:color w:val="231F20"/>
                <w:position w:val="1"/>
              </w:rPr>
              <w:t>Patient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selection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>35</w:t>
            </w:r>
          </w:hyperlink>
        </w:p>
        <w:p>
          <w:pPr>
            <w:pStyle w:val="BodyText"/>
            <w:ind w:left="3238"/>
            <w:spacing w:before="62" w:line="191" w:lineRule="auto"/>
            <w:rPr>
              <w:sz w:val="18"/>
              <w:szCs w:val="18"/>
            </w:rPr>
          </w:pPr>
          <w:hyperlink w:history="true" w:anchor="bookmark101">
            <w:r>
              <w:rPr>
                <w:sz w:val="18"/>
                <w:szCs w:val="18"/>
                <w:color w:val="231F20"/>
                <w:spacing w:val="2"/>
              </w:rPr>
              <w:t>7.3.6.3      </w:t>
            </w:r>
            <w:r>
              <w:rPr>
                <w:sz w:val="18"/>
                <w:szCs w:val="18"/>
                <w:color w:val="231F20"/>
              </w:rPr>
              <w:t>Peri</w:t>
            </w:r>
            <w:r>
              <w:rPr>
                <w:sz w:val="18"/>
                <w:szCs w:val="18"/>
                <w:color w:val="231F20"/>
                <w:spacing w:val="2"/>
              </w:rPr>
              <w:t>-</w:t>
            </w:r>
            <w:r>
              <w:rPr>
                <w:sz w:val="18"/>
                <w:szCs w:val="18"/>
                <w:color w:val="231F20"/>
              </w:rPr>
              <w:t>operative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care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35</w:t>
            </w:r>
          </w:hyperlink>
        </w:p>
        <w:p>
          <w:pPr>
            <w:pStyle w:val="BodyText"/>
            <w:ind w:left="2557"/>
            <w:spacing w:before="13" w:line="239" w:lineRule="exact"/>
            <w:rPr>
              <w:sz w:val="18"/>
              <w:szCs w:val="18"/>
            </w:rPr>
          </w:pPr>
          <w:hyperlink w:history="true" w:anchor="bookmark102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7.3.7      </w:t>
            </w:r>
            <w:r>
              <w:rPr>
                <w:sz w:val="18"/>
                <w:szCs w:val="18"/>
                <w:color w:val="231F20"/>
                <w:position w:val="3"/>
              </w:rPr>
              <w:t>Morbidity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mortality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36</w:t>
            </w:r>
          </w:hyperlink>
        </w:p>
        <w:p>
          <w:pPr>
            <w:pStyle w:val="BodyText"/>
            <w:ind w:left="2557"/>
            <w:spacing w:before="56" w:line="203" w:lineRule="auto"/>
            <w:rPr>
              <w:sz w:val="18"/>
              <w:szCs w:val="18"/>
            </w:rPr>
          </w:pPr>
          <w:hyperlink w:history="true" w:anchor="bookmark103">
            <w:r>
              <w:rPr>
                <w:sz w:val="18"/>
                <w:szCs w:val="18"/>
                <w:color w:val="231F20"/>
                <w:spacing w:val="8"/>
              </w:rPr>
              <w:t>7.3.8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Survival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8"/>
              </w:rPr>
              <w:t>38</w:t>
            </w:r>
          </w:hyperlink>
        </w:p>
        <w:p>
          <w:pPr>
            <w:pStyle w:val="BodyText"/>
            <w:ind w:left="2557"/>
            <w:spacing w:before="8" w:line="239" w:lineRule="exact"/>
            <w:rPr>
              <w:sz w:val="18"/>
              <w:szCs w:val="18"/>
            </w:rPr>
          </w:pPr>
          <w:hyperlink w:history="true" w:anchor="bookmark104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7.3.9      </w:t>
            </w:r>
            <w:r>
              <w:rPr>
                <w:sz w:val="18"/>
                <w:szCs w:val="18"/>
                <w:color w:val="231F20"/>
                <w:position w:val="3"/>
              </w:rPr>
              <w:t>Impact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hospital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volume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-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outcomes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38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05">
            <w:r>
              <w:rPr>
                <w:sz w:val="18"/>
                <w:szCs w:val="18"/>
                <w:color w:val="231F20"/>
                <w:spacing w:val="14"/>
                <w:position w:val="3"/>
              </w:rPr>
              <w:t>7.3.10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cystectomy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</w:hyperlink>
        </w:p>
        <w:p>
          <w:pPr>
            <w:pStyle w:val="BodyText"/>
            <w:ind w:left="3239"/>
            <w:spacing w:before="2" w:line="239" w:lineRule="exact"/>
            <w:rPr>
              <w:sz w:val="18"/>
              <w:szCs w:val="18"/>
            </w:rPr>
          </w:pPr>
          <w:hyperlink w:history="true" w:anchor="bookmark105">
            <w:r>
              <w:rPr>
                <w:sz w:val="18"/>
                <w:szCs w:val="18"/>
                <w:color w:val="231F20"/>
                <w:position w:val="1"/>
              </w:rPr>
              <w:t>diversion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39</w:t>
            </w:r>
          </w:hyperlink>
        </w:p>
        <w:p>
          <w:pPr>
            <w:pStyle w:val="BodyText"/>
            <w:ind w:left="1990"/>
            <w:spacing w:before="1" w:line="239" w:lineRule="exact"/>
            <w:rPr>
              <w:sz w:val="18"/>
              <w:szCs w:val="18"/>
            </w:rPr>
          </w:pPr>
          <w:hyperlink w:history="true" w:anchor="bookmark106">
            <w:r>
              <w:rPr>
                <w:sz w:val="18"/>
                <w:szCs w:val="18"/>
                <w:color w:val="231F20"/>
                <w:spacing w:val="17"/>
                <w:position w:val="3"/>
              </w:rPr>
              <w:t>7.4      </w:t>
            </w:r>
            <w:r>
              <w:rPr>
                <w:sz w:val="18"/>
                <w:szCs w:val="18"/>
                <w:color w:val="231F20"/>
                <w:position w:val="3"/>
              </w:rPr>
              <w:t>Palliative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salvage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cystectomy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>40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07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7.4.1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palliative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salvage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cystectomy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                 41</w:t>
            </w:r>
          </w:hyperlink>
        </w:p>
        <w:p>
          <w:pPr>
            <w:pStyle w:val="BodyText"/>
            <w:ind w:left="3237"/>
            <w:spacing w:before="1" w:line="239" w:lineRule="exact"/>
            <w:rPr>
              <w:sz w:val="18"/>
              <w:szCs w:val="18"/>
            </w:rPr>
          </w:pPr>
          <w:hyperlink w:history="true" w:anchor="bookmark108">
            <w:r>
              <w:rPr>
                <w:sz w:val="18"/>
                <w:szCs w:val="18"/>
                <w:color w:val="231F20"/>
                <w:spacing w:val="12"/>
                <w:position w:val="3"/>
              </w:rPr>
              <w:t>7.4.1.1      </w:t>
            </w:r>
            <w:r>
              <w:rPr>
                <w:sz w:val="18"/>
                <w:szCs w:val="18"/>
                <w:color w:val="231F20"/>
                <w:position w:val="3"/>
              </w:rPr>
              <w:t>EAU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ESMO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consensus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statements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-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</w:hyperlink>
        </w:p>
        <w:p>
          <w:pPr>
            <w:pStyle w:val="BodyText"/>
            <w:ind w:left="4062"/>
            <w:spacing w:before="1" w:line="239" w:lineRule="exact"/>
            <w:rPr>
              <w:sz w:val="18"/>
              <w:szCs w:val="18"/>
            </w:rPr>
          </w:pPr>
          <w:hyperlink w:history="true" w:anchor="bookmark108">
            <w:r>
              <w:rPr>
                <w:sz w:val="18"/>
                <w:szCs w:val="18"/>
                <w:color w:val="231F20"/>
                <w:position w:val="1"/>
              </w:rPr>
              <w:t>advanced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>- </w:t>
            </w:r>
            <w:r>
              <w:rPr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variant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cancer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41</w:t>
            </w:r>
          </w:hyperlink>
        </w:p>
        <w:p>
          <w:pPr>
            <w:pStyle w:val="BodyText"/>
            <w:ind w:left="2557"/>
            <w:spacing w:before="62" w:line="191" w:lineRule="auto"/>
            <w:rPr>
              <w:sz w:val="18"/>
              <w:szCs w:val="18"/>
            </w:rPr>
          </w:pPr>
          <w:hyperlink w:history="true" w:anchor="bookmark109">
            <w:r>
              <w:rPr>
                <w:sz w:val="18"/>
                <w:szCs w:val="18"/>
                <w:color w:val="231F20"/>
                <w:spacing w:val="8"/>
              </w:rPr>
              <w:t>7.4.2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Supportive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care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8"/>
              </w:rPr>
              <w:t>41</w:t>
            </w:r>
          </w:hyperlink>
        </w:p>
        <w:p>
          <w:pPr>
            <w:pStyle w:val="BodyText"/>
            <w:ind w:left="3237"/>
            <w:spacing w:before="13" w:line="239" w:lineRule="exact"/>
            <w:rPr>
              <w:sz w:val="18"/>
              <w:szCs w:val="18"/>
            </w:rPr>
          </w:pPr>
          <w:hyperlink w:history="true" w:anchor="bookmark110">
            <w:r>
              <w:rPr>
                <w:sz w:val="18"/>
                <w:szCs w:val="18"/>
                <w:color w:val="231F20"/>
                <w:spacing w:val="1"/>
                <w:position w:val="3"/>
              </w:rPr>
              <w:t>7.4.2.1      </w:t>
            </w:r>
            <w:r>
              <w:rPr>
                <w:sz w:val="18"/>
                <w:szCs w:val="18"/>
                <w:color w:val="231F20"/>
                <w:position w:val="3"/>
              </w:rPr>
              <w:t>Obstruction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upper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tract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41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11">
            <w:r>
              <w:rPr>
                <w:sz w:val="18"/>
                <w:szCs w:val="18"/>
                <w:color w:val="231F20"/>
                <w:spacing w:val="10"/>
                <w:position w:val="3"/>
              </w:rPr>
              <w:t>7.4.2.2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Bleeding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pain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41</w:t>
            </w:r>
          </w:hyperlink>
        </w:p>
        <w:p>
          <w:pPr>
            <w:pStyle w:val="BodyText"/>
            <w:ind w:left="1990"/>
            <w:spacing w:before="1" w:line="238" w:lineRule="exact"/>
            <w:rPr>
              <w:sz w:val="18"/>
              <w:szCs w:val="18"/>
            </w:rPr>
          </w:pPr>
          <w:hyperlink w:history="true" w:anchor="bookmark112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7.5     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sparing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localised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  41</w:t>
            </w:r>
          </w:hyperlink>
        </w:p>
        <w:p>
          <w:pPr>
            <w:pStyle w:val="BodyText"/>
            <w:ind w:left="2557"/>
            <w:spacing w:before="2" w:line="238" w:lineRule="exact"/>
            <w:rPr>
              <w:sz w:val="18"/>
              <w:szCs w:val="18"/>
            </w:rPr>
          </w:pPr>
          <w:hyperlink w:history="true" w:anchor="bookmark113">
            <w:r>
              <w:rPr>
                <w:sz w:val="18"/>
                <w:szCs w:val="18"/>
                <w:color w:val="231F20"/>
                <w:spacing w:val="2"/>
                <w:position w:val="1"/>
              </w:rPr>
              <w:t>7.5.1      </w:t>
            </w:r>
            <w:r>
              <w:rPr>
                <w:sz w:val="18"/>
                <w:szCs w:val="18"/>
                <w:color w:val="231F20"/>
                <w:position w:val="1"/>
              </w:rPr>
              <w:t>Transurethral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resection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tumour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41</w:t>
            </w:r>
          </w:hyperlink>
        </w:p>
        <w:p>
          <w:pPr>
            <w:pStyle w:val="BodyText"/>
            <w:ind w:left="3238"/>
            <w:spacing w:before="2" w:line="238" w:lineRule="exact"/>
            <w:rPr>
              <w:sz w:val="18"/>
              <w:szCs w:val="18"/>
            </w:rPr>
          </w:pPr>
          <w:hyperlink w:history="true" w:anchor="bookmark114">
            <w:r>
              <w:rPr>
                <w:sz w:val="18"/>
                <w:szCs w:val="18"/>
                <w:color w:val="231F20"/>
                <w:spacing w:val="3"/>
                <w:position w:val="1"/>
              </w:rPr>
              <w:t>7.5.1.1      </w:t>
            </w:r>
            <w:r>
              <w:rPr>
                <w:sz w:val="18"/>
                <w:szCs w:val="18"/>
                <w:color w:val="231F20"/>
                <w:position w:val="1"/>
              </w:rPr>
              <w:t>Guideline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for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transurethral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resection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tumour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42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15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7.5.2      </w:t>
            </w:r>
            <w:r>
              <w:rPr>
                <w:sz w:val="18"/>
                <w:szCs w:val="18"/>
                <w:color w:val="231F20"/>
                <w:position w:val="3"/>
              </w:rPr>
              <w:t>External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beam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radiotherapy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42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16">
            <w:r>
              <w:rPr>
                <w:sz w:val="18"/>
                <w:szCs w:val="18"/>
                <w:color w:val="231F20"/>
                <w:spacing w:val="9"/>
                <w:position w:val="3"/>
              </w:rPr>
              <w:t>7.5.2.1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external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beam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radiotherapy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     42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17">
            <w:r>
              <w:rPr>
                <w:sz w:val="18"/>
                <w:szCs w:val="18"/>
                <w:color w:val="231F20"/>
                <w:spacing w:val="12"/>
                <w:position w:val="3"/>
              </w:rPr>
              <w:t>7.5.2.2      </w:t>
            </w:r>
            <w:r>
              <w:rPr>
                <w:sz w:val="18"/>
                <w:szCs w:val="18"/>
                <w:color w:val="231F20"/>
                <w:position w:val="3"/>
              </w:rPr>
              <w:t>EAU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ESMO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consensus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statements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-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</w:hyperlink>
        </w:p>
        <w:p>
          <w:pPr>
            <w:pStyle w:val="BodyText"/>
            <w:ind w:left="4062"/>
            <w:spacing w:before="2" w:line="239" w:lineRule="exact"/>
            <w:rPr>
              <w:sz w:val="18"/>
              <w:szCs w:val="18"/>
            </w:rPr>
          </w:pPr>
          <w:hyperlink w:history="true" w:anchor="bookmark117">
            <w:r>
              <w:rPr>
                <w:sz w:val="18"/>
                <w:szCs w:val="18"/>
                <w:color w:val="231F20"/>
                <w:position w:val="1"/>
              </w:rPr>
              <w:t>advanced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variant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cancer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                                                43</w:t>
            </w:r>
          </w:hyperlink>
        </w:p>
        <w:p>
          <w:pPr>
            <w:pStyle w:val="BodyText"/>
            <w:ind w:left="2557"/>
            <w:spacing w:before="56" w:line="199" w:lineRule="auto"/>
            <w:rPr>
              <w:sz w:val="18"/>
              <w:szCs w:val="18"/>
            </w:rPr>
          </w:pPr>
          <w:hyperlink w:history="true" w:anchor="bookmark118">
            <w:r>
              <w:rPr>
                <w:sz w:val="18"/>
                <w:szCs w:val="18"/>
                <w:color w:val="231F20"/>
                <w:spacing w:val="2"/>
              </w:rPr>
              <w:t>7.5.3      </w:t>
            </w:r>
            <w:r>
              <w:rPr>
                <w:sz w:val="18"/>
                <w:szCs w:val="18"/>
                <w:color w:val="231F20"/>
              </w:rPr>
              <w:t>Chemotherapy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43</w:t>
            </w:r>
          </w:hyperlink>
        </w:p>
        <w:p>
          <w:pPr>
            <w:pStyle w:val="BodyText"/>
            <w:ind w:left="3237"/>
            <w:spacing w:before="12" w:line="239" w:lineRule="exact"/>
            <w:rPr>
              <w:sz w:val="18"/>
              <w:szCs w:val="18"/>
            </w:rPr>
          </w:pPr>
          <w:hyperlink w:history="true" w:anchor="bookmark119">
            <w:r>
              <w:rPr>
                <w:sz w:val="18"/>
                <w:szCs w:val="18"/>
                <w:color w:val="231F20"/>
                <w:spacing w:val="8"/>
                <w:position w:val="3"/>
              </w:rPr>
              <w:t>7.5.3.1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43</w:t>
            </w:r>
          </w:hyperlink>
        </w:p>
        <w:p>
          <w:pPr>
            <w:pStyle w:val="BodyText"/>
            <w:ind w:left="2557"/>
            <w:spacing w:before="1" w:line="238" w:lineRule="exact"/>
            <w:rPr>
              <w:sz w:val="18"/>
              <w:szCs w:val="18"/>
            </w:rPr>
          </w:pPr>
          <w:hyperlink w:history="true" w:anchor="bookmark120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7.5.4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Trimodality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preserving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43</w:t>
            </w:r>
          </w:hyperlink>
        </w:p>
        <w:p>
          <w:pPr>
            <w:pStyle w:val="BodyText"/>
            <w:ind w:left="3237"/>
            <w:spacing w:before="2" w:line="238" w:lineRule="exact"/>
            <w:rPr>
              <w:sz w:val="18"/>
              <w:szCs w:val="18"/>
            </w:rPr>
          </w:pPr>
          <w:hyperlink w:history="true" w:anchor="bookmark121">
            <w:r>
              <w:rPr>
                <w:sz w:val="18"/>
                <w:szCs w:val="18"/>
                <w:color w:val="231F20"/>
                <w:spacing w:val="16"/>
                <w:position w:val="3"/>
              </w:rPr>
              <w:t>7.5.4.1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recommednations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-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trimodality</w:t>
            </w:r>
          </w:hyperlink>
        </w:p>
        <w:p>
          <w:pPr>
            <w:pStyle w:val="BodyText"/>
            <w:ind w:left="4065"/>
            <w:spacing w:before="2" w:line="239" w:lineRule="exact"/>
            <w:rPr>
              <w:sz w:val="18"/>
              <w:szCs w:val="18"/>
            </w:rPr>
          </w:pPr>
          <w:hyperlink w:history="true" w:anchor="bookmark121"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preserving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45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22">
            <w:r>
              <w:rPr>
                <w:sz w:val="18"/>
                <w:szCs w:val="18"/>
                <w:color w:val="231F20"/>
                <w:spacing w:val="12"/>
                <w:position w:val="3"/>
              </w:rPr>
              <w:t>7.5.4.2      </w:t>
            </w:r>
            <w:r>
              <w:rPr>
                <w:sz w:val="18"/>
                <w:szCs w:val="18"/>
                <w:color w:val="231F20"/>
                <w:position w:val="3"/>
              </w:rPr>
              <w:t>EAU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ESMO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consensus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statements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-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</w:hyperlink>
        </w:p>
        <w:p>
          <w:pPr>
            <w:pStyle w:val="BodyText"/>
            <w:ind w:left="4062"/>
            <w:spacing w:before="1" w:line="239" w:lineRule="exact"/>
            <w:rPr>
              <w:sz w:val="18"/>
              <w:szCs w:val="18"/>
            </w:rPr>
          </w:pPr>
          <w:hyperlink w:history="true" w:anchor="bookmark122">
            <w:r>
              <w:rPr>
                <w:sz w:val="18"/>
                <w:szCs w:val="18"/>
                <w:color w:val="231F20"/>
                <w:position w:val="1"/>
              </w:rPr>
              <w:t>advanced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>- </w:t>
            </w:r>
            <w:r>
              <w:rPr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variant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cancer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45</w:t>
            </w:r>
          </w:hyperlink>
        </w:p>
        <w:p>
          <w:pPr>
            <w:pStyle w:val="BodyText"/>
            <w:ind w:left="1990"/>
            <w:spacing w:before="1" w:line="239" w:lineRule="exact"/>
            <w:rPr>
              <w:sz w:val="18"/>
              <w:szCs w:val="18"/>
            </w:rPr>
          </w:pPr>
          <w:hyperlink w:history="true" w:anchor="bookmark123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7.6      </w:t>
            </w:r>
            <w:r>
              <w:rPr>
                <w:sz w:val="18"/>
                <w:szCs w:val="18"/>
                <w:color w:val="231F20"/>
                <w:position w:val="3"/>
              </w:rPr>
              <w:t>Adjuvant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46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24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7.6.1      </w:t>
            </w:r>
            <w:r>
              <w:rPr>
                <w:sz w:val="18"/>
                <w:szCs w:val="18"/>
                <w:color w:val="231F20"/>
                <w:position w:val="3"/>
              </w:rPr>
              <w:t>Role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adjuvant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platinum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based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46</w:t>
            </w:r>
          </w:hyperlink>
        </w:p>
        <w:p>
          <w:pPr>
            <w:pStyle w:val="BodyText"/>
            <w:ind w:left="2557"/>
            <w:spacing w:before="1" w:line="238" w:lineRule="exact"/>
            <w:rPr>
              <w:sz w:val="18"/>
              <w:szCs w:val="18"/>
            </w:rPr>
          </w:pPr>
          <w:hyperlink w:history="true" w:anchor="bookmark125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7.6.2      </w:t>
            </w:r>
            <w:r>
              <w:rPr>
                <w:sz w:val="18"/>
                <w:szCs w:val="18"/>
                <w:color w:val="231F20"/>
                <w:position w:val="3"/>
              </w:rPr>
              <w:t>Role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adjuvant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immunotherapy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47</w:t>
            </w:r>
          </w:hyperlink>
        </w:p>
        <w:p>
          <w:pPr>
            <w:pStyle w:val="BodyText"/>
            <w:ind w:left="2557"/>
            <w:spacing w:before="2" w:line="238" w:lineRule="exact"/>
            <w:rPr>
              <w:sz w:val="18"/>
              <w:szCs w:val="18"/>
            </w:rPr>
          </w:pPr>
          <w:hyperlink w:history="true" w:anchor="bookmark126">
            <w:r>
              <w:rPr>
                <w:sz w:val="18"/>
                <w:szCs w:val="18"/>
                <w:color w:val="231F20"/>
                <w:spacing w:val="7"/>
                <w:position w:val="3"/>
              </w:rPr>
              <w:t>7.6.3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adjuvant</w:t>
            </w:r>
            <w:r>
              <w:rPr>
                <w:sz w:val="18"/>
                <w:szCs w:val="18"/>
                <w:color w:val="231F20"/>
                <w:spacing w:val="-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         47</w:t>
            </w:r>
          </w:hyperlink>
        </w:p>
        <w:p>
          <w:pPr>
            <w:pStyle w:val="BodyText"/>
            <w:ind w:left="1990"/>
            <w:spacing w:before="1" w:line="239" w:lineRule="exact"/>
            <w:rPr>
              <w:sz w:val="18"/>
              <w:szCs w:val="18"/>
            </w:rPr>
          </w:pPr>
          <w:hyperlink w:history="true" w:anchor="bookmark127">
            <w:r>
              <w:rPr>
                <w:sz w:val="18"/>
                <w:szCs w:val="18"/>
                <w:color w:val="231F20"/>
                <w:spacing w:val="22"/>
                <w:position w:val="1"/>
              </w:rPr>
              <w:t>7.7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Metastatic</w:t>
            </w:r>
            <w:r>
              <w:rPr>
                <w:sz w:val="18"/>
                <w:szCs w:val="18"/>
                <w:color w:val="231F20"/>
                <w:spacing w:val="2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disease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2"/>
                <w:position w:val="1"/>
              </w:rPr>
              <w:t>47</w:t>
            </w:r>
          </w:hyperlink>
        </w:p>
        <w:p>
          <w:pPr>
            <w:pStyle w:val="BodyText"/>
            <w:ind w:left="2556"/>
            <w:spacing w:before="1" w:line="239" w:lineRule="exact"/>
            <w:rPr>
              <w:sz w:val="18"/>
              <w:szCs w:val="18"/>
            </w:rPr>
          </w:pPr>
          <w:hyperlink w:history="true" w:anchor="bookmark128">
            <w:r>
              <w:rPr>
                <w:sz w:val="18"/>
                <w:szCs w:val="18"/>
                <w:color w:val="231F20"/>
                <w:spacing w:val="1"/>
                <w:position w:val="1"/>
              </w:rPr>
              <w:t>7.7.1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                47</w:t>
            </w:r>
          </w:hyperlink>
        </w:p>
        <w:p>
          <w:pPr>
            <w:pStyle w:val="BodyText"/>
            <w:ind w:left="2556"/>
            <w:spacing w:before="1" w:line="239" w:lineRule="exact"/>
            <w:rPr>
              <w:sz w:val="18"/>
              <w:szCs w:val="18"/>
            </w:rPr>
          </w:pPr>
          <w:hyperlink w:history="true" w:anchor="bookmark129">
            <w:r>
              <w:rPr>
                <w:sz w:val="18"/>
                <w:szCs w:val="18"/>
                <w:color w:val="231F20"/>
                <w:spacing w:val="7"/>
                <w:position w:val="3"/>
              </w:rPr>
              <w:t>7.7.2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First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line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systemic</w:t>
            </w:r>
            <w:r>
              <w:rPr>
                <w:sz w:val="18"/>
                <w:szCs w:val="18"/>
                <w:color w:val="231F20"/>
                <w:spacing w:val="-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metastatic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48</w:t>
            </w:r>
          </w:hyperlink>
        </w:p>
        <w:p>
          <w:pPr>
            <w:pStyle w:val="BodyText"/>
            <w:ind w:left="3236"/>
            <w:spacing w:before="1" w:line="239" w:lineRule="exact"/>
            <w:rPr>
              <w:sz w:val="18"/>
              <w:szCs w:val="18"/>
            </w:rPr>
          </w:pPr>
          <w:hyperlink w:history="true" w:anchor="bookmark130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7.7.2.1      </w:t>
            </w:r>
            <w:r>
              <w:rPr>
                <w:sz w:val="18"/>
                <w:szCs w:val="18"/>
                <w:color w:val="231F20"/>
                <w:position w:val="3"/>
              </w:rPr>
              <w:t>First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line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fit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combination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48</w:t>
            </w:r>
          </w:hyperlink>
        </w:p>
        <w:p>
          <w:pPr>
            <w:pStyle w:val="BodyText"/>
            <w:ind w:left="4059"/>
            <w:spacing w:before="1" w:line="239" w:lineRule="exact"/>
            <w:rPr>
              <w:sz w:val="18"/>
              <w:szCs w:val="18"/>
            </w:rPr>
          </w:pPr>
          <w:hyperlink w:history="true" w:anchor="bookmark131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7.7.2.1.1      </w:t>
            </w:r>
            <w:r>
              <w:rPr>
                <w:sz w:val="18"/>
                <w:szCs w:val="18"/>
                <w:color w:val="231F20"/>
                <w:position w:val="3"/>
              </w:rPr>
              <w:t>Enfortumab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vedotin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plus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Pembrolizumab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48</w:t>
            </w:r>
          </w:hyperlink>
        </w:p>
        <w:p>
          <w:pPr>
            <w:pStyle w:val="BodyText"/>
            <w:ind w:left="4059"/>
            <w:spacing w:before="1" w:line="239" w:lineRule="exact"/>
            <w:rPr>
              <w:sz w:val="18"/>
              <w:szCs w:val="18"/>
            </w:rPr>
          </w:pPr>
          <w:hyperlink w:history="true" w:anchor="bookmark132">
            <w:r>
              <w:rPr>
                <w:sz w:val="18"/>
                <w:szCs w:val="18"/>
                <w:color w:val="231F20"/>
                <w:spacing w:val="8"/>
                <w:position w:val="3"/>
              </w:rPr>
              <w:t>7.7.2.1.2      </w:t>
            </w:r>
            <w:r>
              <w:rPr>
                <w:sz w:val="18"/>
                <w:szCs w:val="18"/>
                <w:color w:val="231F20"/>
                <w:position w:val="3"/>
              </w:rPr>
              <w:t>Paitents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eligible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combination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but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not</w:t>
            </w:r>
          </w:hyperlink>
        </w:p>
        <w:p>
          <w:pPr>
            <w:pStyle w:val="BodyText"/>
            <w:ind w:left="5025"/>
            <w:spacing w:before="2" w:line="239" w:lineRule="exact"/>
            <w:rPr>
              <w:sz w:val="18"/>
              <w:szCs w:val="18"/>
            </w:rPr>
          </w:pPr>
          <w:hyperlink w:history="true" w:anchor="bookmark132">
            <w:r>
              <w:rPr>
                <w:sz w:val="18"/>
                <w:szCs w:val="18"/>
                <w:color w:val="231F20"/>
                <w:position w:val="3"/>
              </w:rPr>
              <w:t>eligible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available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49</w:t>
            </w:r>
          </w:hyperlink>
        </w:p>
        <w:p>
          <w:pPr>
            <w:pStyle w:val="BodyText"/>
            <w:ind w:left="5023"/>
            <w:spacing w:before="1" w:line="239" w:lineRule="exact"/>
            <w:rPr>
              <w:sz w:val="18"/>
              <w:szCs w:val="18"/>
            </w:rPr>
          </w:pPr>
          <w:hyperlink w:history="true" w:anchor="bookmark133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7.7.2.1.2.1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fit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cisplatin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49</w:t>
            </w:r>
          </w:hyperlink>
        </w:p>
      </w:sdtContent>
    </w:sdt>
    <w:p>
      <w:pPr>
        <w:pStyle w:val="BodyText"/>
        <w:ind w:left="502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7.7.2.1.2.2</w:t>
      </w:r>
      <w:r>
        <w:rPr>
          <w:sz w:val="18"/>
          <w:szCs w:val="18"/>
          <w:color w:val="231F20"/>
          <w:spacing w:val="1"/>
          <w:position w:val="3"/>
        </w:rPr>
        <w:t xml:space="preserve">     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carboplatin</w:t>
      </w:r>
    </w:p>
    <w:p>
      <w:pPr>
        <w:pStyle w:val="BodyText"/>
        <w:ind w:left="612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(</w:t>
      </w:r>
      <w:r>
        <w:rPr>
          <w:sz w:val="18"/>
          <w:szCs w:val="18"/>
          <w:color w:val="231F20"/>
          <w:position w:val="3"/>
        </w:rPr>
        <w:t>but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unfit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cisplatin</w:t>
      </w:r>
      <w:r>
        <w:rPr>
          <w:sz w:val="18"/>
          <w:szCs w:val="18"/>
          <w:color w:val="231F20"/>
          <w:spacing w:val="7"/>
          <w:position w:val="3"/>
        </w:rPr>
        <w:t>)</w:t>
      </w:r>
      <w:r>
        <w:rPr>
          <w:sz w:val="18"/>
          <w:szCs w:val="18"/>
          <w:color w:val="231F20"/>
          <w:spacing w:val="1"/>
          <w:position w:val="3"/>
        </w:rPr>
        <w:t xml:space="preserve">                                </w:t>
      </w:r>
      <w:r>
        <w:rPr>
          <w:sz w:val="18"/>
          <w:szCs w:val="18"/>
          <w:color w:val="231F20"/>
          <w:spacing w:val="7"/>
          <w:position w:val="3"/>
        </w:rPr>
        <w:t>50</w:t>
      </w: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34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7.7.2.2      </w:t>
            </w:r>
            <w:r>
              <w:rPr>
                <w:sz w:val="18"/>
                <w:szCs w:val="18"/>
                <w:color w:val="231F20"/>
                <w:position w:val="3"/>
              </w:rPr>
              <w:t>First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line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eligible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combination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50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35">
            <w:r>
              <w:rPr>
                <w:sz w:val="18"/>
                <w:szCs w:val="18"/>
                <w:color w:val="231F20"/>
                <w:spacing w:val="8"/>
                <w:position w:val="3"/>
              </w:rPr>
              <w:t>7.7.2.3      </w:t>
            </w:r>
            <w:r>
              <w:rPr>
                <w:sz w:val="18"/>
                <w:szCs w:val="18"/>
                <w:color w:val="231F20"/>
                <w:position w:val="3"/>
              </w:rPr>
              <w:t>Results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trials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integrating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immunotherapy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-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first</w:t>
            </w:r>
          </w:hyperlink>
        </w:p>
        <w:p>
          <w:pPr>
            <w:pStyle w:val="BodyText"/>
            <w:ind w:left="4066"/>
            <w:spacing w:before="1" w:line="239" w:lineRule="exact"/>
            <w:rPr>
              <w:sz w:val="18"/>
              <w:szCs w:val="18"/>
            </w:rPr>
          </w:pPr>
          <w:hyperlink w:history="true" w:anchor="bookmark135">
            <w:r>
              <w:rPr>
                <w:sz w:val="18"/>
                <w:szCs w:val="18"/>
                <w:color w:val="231F20"/>
                <w:position w:val="3"/>
              </w:rPr>
              <w:t>line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setting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without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benefit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51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36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7.7.3      </w:t>
            </w:r>
            <w:r>
              <w:rPr>
                <w:sz w:val="18"/>
                <w:szCs w:val="18"/>
                <w:color w:val="231F20"/>
                <w:position w:val="3"/>
              </w:rPr>
              <w:t>Further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line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systemic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metastatic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51</w:t>
            </w:r>
          </w:hyperlink>
        </w:p>
        <w:p>
          <w:pPr>
            <w:pStyle w:val="BodyText"/>
            <w:ind w:left="3237"/>
            <w:spacing w:before="1" w:line="239" w:lineRule="exact"/>
            <w:rPr>
              <w:sz w:val="18"/>
              <w:szCs w:val="18"/>
            </w:rPr>
          </w:pPr>
          <w:hyperlink w:history="true" w:anchor="bookmark137">
            <w:r>
              <w:rPr>
                <w:sz w:val="18"/>
                <w:szCs w:val="18"/>
                <w:color w:val="231F20"/>
                <w:spacing w:val="1"/>
                <w:position w:val="1"/>
              </w:rPr>
              <w:t>7.7.3.1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51</w:t>
            </w:r>
          </w:hyperlink>
        </w:p>
        <w:p>
          <w:pPr>
            <w:pStyle w:val="BodyText"/>
            <w:ind w:left="3238"/>
            <w:spacing w:before="56" w:line="199" w:lineRule="auto"/>
            <w:rPr>
              <w:sz w:val="18"/>
              <w:szCs w:val="18"/>
            </w:rPr>
          </w:pPr>
          <w:hyperlink w:history="true" w:anchor="bookmark138">
            <w:r>
              <w:rPr>
                <w:sz w:val="18"/>
                <w:szCs w:val="18"/>
                <w:color w:val="231F20"/>
                <w:spacing w:val="2"/>
              </w:rPr>
              <w:t>7.7.3.2      </w:t>
            </w:r>
            <w:r>
              <w:rPr>
                <w:sz w:val="18"/>
                <w:szCs w:val="18"/>
                <w:color w:val="231F20"/>
              </w:rPr>
              <w:t>Chemotherapy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51</w:t>
            </w:r>
          </w:hyperlink>
        </w:p>
        <w:p>
          <w:pPr>
            <w:pStyle w:val="BodyText"/>
            <w:ind w:left="3238"/>
            <w:spacing w:before="11" w:line="239" w:lineRule="exact"/>
            <w:rPr>
              <w:sz w:val="18"/>
              <w:szCs w:val="18"/>
            </w:rPr>
          </w:pPr>
          <w:hyperlink w:history="true" w:anchor="bookmark139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7.7.3.3      </w:t>
            </w:r>
            <w:r>
              <w:rPr>
                <w:sz w:val="18"/>
                <w:szCs w:val="18"/>
                <w:color w:val="231F20"/>
                <w:position w:val="3"/>
              </w:rPr>
              <w:t>Immunotherapy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platinum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pre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treated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without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previous</w:t>
            </w:r>
          </w:hyperlink>
        </w:p>
        <w:p>
          <w:pPr>
            <w:pStyle w:val="BodyText"/>
            <w:ind w:left="4065"/>
            <w:spacing w:before="1" w:line="239" w:lineRule="exact"/>
            <w:rPr>
              <w:sz w:val="18"/>
              <w:szCs w:val="18"/>
            </w:rPr>
          </w:pPr>
          <w:hyperlink w:history="true" w:anchor="bookmark139">
            <w:r>
              <w:rPr>
                <w:sz w:val="18"/>
                <w:szCs w:val="18"/>
                <w:color w:val="231F20"/>
                <w:position w:val="3"/>
              </w:rPr>
              <w:t>immunotherapy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52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40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7.7.3.4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Side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effect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profile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immunotherapy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52</w:t>
            </w:r>
          </w:hyperlink>
        </w:p>
      </w:sdtContent>
    </w:sdt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194" w:lineRule="auto"/>
        <w:rPr>
          <w:sz w:val="14"/>
          <w:szCs w:val="14"/>
        </w:rPr>
      </w:pPr>
      <w:r>
        <w:pict>
          <v:shape id="_x0000_s6" style="position:absolute;margin-left:204.908pt;margin-top:2.88936pt;mso-position-vertical-relative:text;mso-position-horizontal-relative:text;width:241.3pt;height:8.7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4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0" allowOverlap="1">
            <wp:simplePos x="0" y="0"/>
            <wp:positionH relativeFrom="page">
              <wp:posOffset>7362000</wp:posOffset>
            </wp:positionH>
            <wp:positionV relativeFrom="page">
              <wp:posOffset>1512002</wp:posOffset>
            </wp:positionV>
            <wp:extent cx="198004" cy="32400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1905"/>
            <w:spacing w:before="53" w:line="238" w:lineRule="exact"/>
            <w:rPr>
              <w:sz w:val="18"/>
              <w:szCs w:val="18"/>
            </w:rPr>
          </w:pPr>
          <w:hyperlink w:history="true" w:anchor="bookmark141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7.7.4      </w:t>
            </w:r>
            <w:r>
              <w:rPr>
                <w:sz w:val="18"/>
                <w:szCs w:val="18"/>
                <w:color w:val="231F20"/>
                <w:position w:val="3"/>
              </w:rPr>
              <w:t>Integration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agents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52</w:t>
            </w:r>
          </w:hyperlink>
        </w:p>
        <w:p>
          <w:pPr>
            <w:pStyle w:val="BodyText"/>
            <w:ind w:left="2585"/>
            <w:spacing w:before="1" w:line="238" w:lineRule="exact"/>
            <w:rPr>
              <w:sz w:val="18"/>
              <w:szCs w:val="18"/>
            </w:rPr>
          </w:pPr>
          <w:hyperlink w:history="true" w:anchor="bookmark142">
            <w:r>
              <w:rPr>
                <w:sz w:val="18"/>
                <w:szCs w:val="18"/>
                <w:color w:val="231F20"/>
                <w:spacing w:val="8"/>
                <w:position w:val="3"/>
              </w:rPr>
              <w:t>7.7.4.1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Antibody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drug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conjugates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Enfortumab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vedotin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monotherapy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52</w:t>
            </w:r>
          </w:hyperlink>
        </w:p>
        <w:p>
          <w:pPr>
            <w:pStyle w:val="BodyText"/>
            <w:ind w:left="2586"/>
            <w:spacing w:before="1" w:line="238" w:lineRule="exact"/>
            <w:rPr>
              <w:sz w:val="18"/>
              <w:szCs w:val="18"/>
            </w:rPr>
          </w:pPr>
          <w:hyperlink w:history="true" w:anchor="bookmark143">
            <w:r>
              <w:rPr>
                <w:sz w:val="18"/>
                <w:szCs w:val="18"/>
                <w:color w:val="231F20"/>
                <w:spacing w:val="8"/>
                <w:position w:val="3"/>
              </w:rPr>
              <w:t>7.7.4.2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Antibody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drug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conjugate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Sacituzumab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govetican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   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53</w:t>
            </w:r>
          </w:hyperlink>
        </w:p>
        <w:p>
          <w:pPr>
            <w:pStyle w:val="BodyText"/>
            <w:ind w:left="2586"/>
            <w:spacing w:before="1" w:line="239" w:lineRule="exact"/>
            <w:rPr>
              <w:sz w:val="18"/>
              <w:szCs w:val="18"/>
            </w:rPr>
          </w:pPr>
          <w:hyperlink w:history="true" w:anchor="bookmark144">
            <w:r>
              <w:rPr>
                <w:sz w:val="18"/>
                <w:szCs w:val="18"/>
                <w:color w:val="231F20"/>
                <w:spacing w:val="2"/>
                <w:position w:val="1"/>
              </w:rPr>
              <w:t>7.7.4.3      </w:t>
            </w:r>
            <w:r>
              <w:rPr>
                <w:sz w:val="18"/>
                <w:szCs w:val="18"/>
                <w:color w:val="231F20"/>
                <w:position w:val="1"/>
              </w:rPr>
              <w:t>FGFR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inhibition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53</w:t>
            </w:r>
          </w:hyperlink>
        </w:p>
        <w:p>
          <w:pPr>
            <w:pStyle w:val="BodyText"/>
            <w:ind w:left="1906"/>
            <w:spacing w:before="1" w:line="239" w:lineRule="exact"/>
            <w:rPr>
              <w:sz w:val="18"/>
              <w:szCs w:val="18"/>
            </w:rPr>
          </w:pPr>
          <w:hyperlink w:history="true" w:anchor="bookmark145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7.7.5      </w:t>
            </w:r>
            <w:r>
              <w:rPr>
                <w:sz w:val="18"/>
                <w:szCs w:val="18"/>
                <w:color w:val="231F20"/>
                <w:position w:val="3"/>
              </w:rPr>
              <w:t>Current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status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predictive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biomarkers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53</w:t>
            </w:r>
          </w:hyperlink>
        </w:p>
        <w:p>
          <w:pPr>
            <w:pStyle w:val="BodyText"/>
            <w:ind w:left="1905"/>
            <w:spacing w:before="57" w:line="197" w:lineRule="auto"/>
            <w:rPr>
              <w:sz w:val="18"/>
              <w:szCs w:val="18"/>
            </w:rPr>
          </w:pPr>
          <w:hyperlink w:history="true" w:anchor="bookmark146">
            <w:r>
              <w:rPr>
                <w:sz w:val="18"/>
                <w:szCs w:val="18"/>
                <w:color w:val="231F20"/>
                <w:spacing w:val="15"/>
              </w:rPr>
              <w:t>7.7.6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Special</w:t>
            </w:r>
            <w:r>
              <w:rPr>
                <w:sz w:val="18"/>
                <w:szCs w:val="18"/>
                <w:color w:val="231F20"/>
                <w:spacing w:val="15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situations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5"/>
              </w:rPr>
              <w:t>54</w:t>
            </w:r>
          </w:hyperlink>
        </w:p>
        <w:p>
          <w:pPr>
            <w:pStyle w:val="BodyText"/>
            <w:ind w:left="2586"/>
            <w:spacing w:before="13" w:line="239" w:lineRule="exact"/>
            <w:rPr>
              <w:sz w:val="18"/>
              <w:szCs w:val="18"/>
            </w:rPr>
          </w:pPr>
          <w:hyperlink w:history="true" w:anchor="bookmark147">
            <w:r>
              <w:rPr>
                <w:sz w:val="18"/>
                <w:szCs w:val="18"/>
                <w:color w:val="231F20"/>
                <w:spacing w:val="10"/>
                <w:position w:val="3"/>
              </w:rPr>
              <w:t>7.7.6.1      </w:t>
            </w:r>
            <w:r>
              <w:rPr>
                <w:sz w:val="18"/>
                <w:szCs w:val="18"/>
                <w:color w:val="231F20"/>
                <w:position w:val="3"/>
              </w:rPr>
              <w:t>Impact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prior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neoadjuvant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/</w:t>
            </w:r>
            <w:r>
              <w:rPr>
                <w:sz w:val="18"/>
                <w:szCs w:val="18"/>
                <w:color w:val="231F20"/>
                <w:position w:val="3"/>
              </w:rPr>
              <w:t>adjuvant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sequence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  54</w:t>
            </w:r>
          </w:hyperlink>
        </w:p>
        <w:p>
          <w:pPr>
            <w:pStyle w:val="BodyText"/>
            <w:ind w:left="2586"/>
            <w:spacing w:before="1" w:line="239" w:lineRule="exact"/>
            <w:rPr>
              <w:sz w:val="18"/>
              <w:szCs w:val="18"/>
            </w:rPr>
          </w:pPr>
          <w:hyperlink w:history="true" w:anchor="bookmark148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7.7.6.2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Systemic</w:t>
            </w:r>
            <w:r>
              <w:rPr>
                <w:sz w:val="18"/>
                <w:szCs w:val="18"/>
                <w:color w:val="231F20"/>
                <w:spacing w:val="-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treatment of metastatic 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isease with histology other</w:t>
            </w:r>
          </w:hyperlink>
        </w:p>
        <w:p>
          <w:pPr>
            <w:pStyle w:val="BodyText"/>
            <w:ind w:left="3402"/>
            <w:spacing w:before="1" w:line="239" w:lineRule="exact"/>
            <w:rPr>
              <w:sz w:val="18"/>
              <w:szCs w:val="18"/>
            </w:rPr>
          </w:pPr>
          <w:hyperlink w:history="true" w:anchor="bookmark148">
            <w:r>
              <w:rPr>
                <w:sz w:val="18"/>
                <w:szCs w:val="18"/>
                <w:color w:val="231F20"/>
                <w:position w:val="3"/>
              </w:rPr>
              <w:t>than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pure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urothelial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54</w:t>
            </w:r>
          </w:hyperlink>
        </w:p>
        <w:p>
          <w:pPr>
            <w:pStyle w:val="BodyText"/>
            <w:ind w:left="1905"/>
            <w:spacing w:before="1" w:line="239" w:lineRule="exact"/>
            <w:rPr>
              <w:sz w:val="18"/>
              <w:szCs w:val="18"/>
            </w:rPr>
          </w:pPr>
          <w:hyperlink w:history="true" w:anchor="bookmark149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7.7.7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bone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metastases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54</w:t>
            </w:r>
          </w:hyperlink>
        </w:p>
        <w:p>
          <w:pPr>
            <w:pStyle w:val="BodyText"/>
            <w:ind w:left="1905"/>
            <w:spacing w:before="1" w:line="239" w:lineRule="exact"/>
            <w:rPr>
              <w:sz w:val="18"/>
              <w:szCs w:val="18"/>
            </w:rPr>
          </w:pPr>
          <w:hyperlink w:history="true" w:anchor="bookmark150">
            <w:r>
              <w:rPr>
                <w:sz w:val="18"/>
                <w:szCs w:val="18"/>
                <w:color w:val="231F20"/>
                <w:spacing w:val="8"/>
                <w:position w:val="3"/>
              </w:rPr>
              <w:t>7.7.8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: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algorithm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metastatic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urothelial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update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2024     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55</w:t>
            </w:r>
          </w:hyperlink>
        </w:p>
        <w:p>
          <w:pPr>
            <w:pStyle w:val="BodyText"/>
            <w:ind w:left="1905"/>
            <w:spacing w:before="1" w:line="239" w:lineRule="exact"/>
            <w:rPr>
              <w:sz w:val="18"/>
              <w:szCs w:val="18"/>
            </w:rPr>
          </w:pPr>
          <w:hyperlink w:history="true" w:anchor="bookmark151">
            <w:r>
              <w:rPr>
                <w:sz w:val="18"/>
                <w:szCs w:val="18"/>
                <w:color w:val="231F20"/>
                <w:spacing w:val="11"/>
                <w:position w:val="3"/>
              </w:rPr>
              <w:t>7.7.9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metastatic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                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  55</w:t>
            </w:r>
          </w:hyperlink>
        </w:p>
        <w:p>
          <w:pPr>
            <w:pStyle w:val="BodyText"/>
            <w:ind w:left="1338"/>
            <w:spacing w:before="1" w:line="239" w:lineRule="exact"/>
            <w:rPr>
              <w:sz w:val="18"/>
              <w:szCs w:val="18"/>
            </w:rPr>
          </w:pPr>
          <w:hyperlink w:history="true" w:anchor="bookmark152">
            <w:r>
              <w:rPr>
                <w:sz w:val="18"/>
                <w:szCs w:val="18"/>
                <w:color w:val="231F20"/>
                <w:spacing w:val="1"/>
                <w:position w:val="3"/>
              </w:rPr>
              <w:t>7.8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Quality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life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57</w:t>
            </w:r>
          </w:hyperlink>
        </w:p>
        <w:p>
          <w:pPr>
            <w:pStyle w:val="BodyText"/>
            <w:ind w:left="1904"/>
            <w:spacing w:before="1" w:line="239" w:lineRule="exact"/>
            <w:rPr>
              <w:sz w:val="18"/>
              <w:szCs w:val="18"/>
            </w:rPr>
          </w:pPr>
          <w:hyperlink w:history="true" w:anchor="bookmark153">
            <w:r>
              <w:rPr>
                <w:sz w:val="18"/>
                <w:szCs w:val="18"/>
                <w:color w:val="231F20"/>
                <w:spacing w:val="1"/>
                <w:position w:val="1"/>
              </w:rPr>
              <w:t>7.8.1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57</w:t>
            </w:r>
          </w:hyperlink>
        </w:p>
        <w:p>
          <w:pPr>
            <w:pStyle w:val="BodyText"/>
            <w:ind w:left="1904"/>
            <w:spacing w:before="1" w:line="239" w:lineRule="exact"/>
            <w:rPr>
              <w:sz w:val="18"/>
              <w:szCs w:val="18"/>
            </w:rPr>
          </w:pPr>
          <w:hyperlink w:history="true" w:anchor="bookmark154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7.8.2      </w:t>
            </w:r>
            <w:r>
              <w:rPr>
                <w:sz w:val="18"/>
                <w:szCs w:val="18"/>
                <w:color w:val="231F20"/>
                <w:position w:val="3"/>
              </w:rPr>
              <w:t>Neoadjuvant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58</w:t>
            </w:r>
          </w:hyperlink>
        </w:p>
        <w:p>
          <w:pPr>
            <w:pStyle w:val="BodyText"/>
            <w:ind w:left="1904"/>
            <w:spacing w:before="1" w:line="239" w:lineRule="exact"/>
            <w:rPr>
              <w:sz w:val="18"/>
              <w:szCs w:val="18"/>
            </w:rPr>
          </w:pPr>
          <w:hyperlink w:history="true" w:anchor="bookmark155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7.8.3     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cystectomy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diversion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58</w:t>
            </w:r>
          </w:hyperlink>
        </w:p>
        <w:p>
          <w:pPr>
            <w:pStyle w:val="BodyText"/>
            <w:ind w:left="1904"/>
            <w:spacing w:before="1" w:line="239" w:lineRule="exact"/>
            <w:rPr>
              <w:sz w:val="18"/>
              <w:szCs w:val="18"/>
            </w:rPr>
          </w:pPr>
          <w:hyperlink w:history="true" w:anchor="bookmark156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7.8.4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Adjuvant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58</w:t>
            </w:r>
          </w:hyperlink>
        </w:p>
        <w:p>
          <w:pPr>
            <w:pStyle w:val="BodyText"/>
            <w:ind w:left="1904"/>
            <w:spacing w:before="1" w:line="239" w:lineRule="exact"/>
            <w:rPr>
              <w:sz w:val="18"/>
              <w:szCs w:val="18"/>
            </w:rPr>
          </w:pPr>
          <w:hyperlink w:history="true" w:anchor="bookmark157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7.8.5     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sparing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trimodality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58</w:t>
            </w:r>
          </w:hyperlink>
        </w:p>
        <w:p>
          <w:pPr>
            <w:pStyle w:val="BodyText"/>
            <w:ind w:left="1904"/>
            <w:spacing w:before="1" w:line="238" w:lineRule="exact"/>
            <w:rPr>
              <w:sz w:val="18"/>
              <w:szCs w:val="18"/>
            </w:rPr>
          </w:pPr>
          <w:hyperlink w:history="true" w:anchor="bookmark158">
            <w:r>
              <w:rPr>
                <w:sz w:val="18"/>
                <w:szCs w:val="18"/>
                <w:color w:val="231F20"/>
                <w:spacing w:val="3"/>
                <w:position w:val="1"/>
              </w:rPr>
              <w:t>7.8.6      </w:t>
            </w:r>
            <w:r>
              <w:rPr>
                <w:sz w:val="18"/>
                <w:szCs w:val="18"/>
                <w:color w:val="231F20"/>
                <w:position w:val="1"/>
              </w:rPr>
              <w:t>Non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>-</w:t>
            </w:r>
            <w:r>
              <w:rPr>
                <w:sz w:val="18"/>
                <w:szCs w:val="18"/>
                <w:color w:val="231F20"/>
                <w:position w:val="1"/>
              </w:rPr>
              <w:t>curative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or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metastatic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cancer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58</w:t>
            </w:r>
          </w:hyperlink>
        </w:p>
        <w:p>
          <w:pPr>
            <w:pStyle w:val="BodyText"/>
            <w:ind w:left="1903"/>
            <w:spacing w:before="2" w:line="238" w:lineRule="exact"/>
            <w:rPr>
              <w:sz w:val="18"/>
              <w:szCs w:val="18"/>
            </w:rPr>
          </w:pPr>
          <w:hyperlink w:history="true" w:anchor="bookmark159">
            <w:r>
              <w:rPr>
                <w:sz w:val="18"/>
                <w:szCs w:val="18"/>
                <w:color w:val="231F20"/>
                <w:spacing w:val="10"/>
                <w:position w:val="3"/>
              </w:rPr>
              <w:t>7.8.7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health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related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quality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life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        59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89"/>
            <w:spacing w:before="54" w:line="197" w:lineRule="auto"/>
            <w:rPr>
              <w:sz w:val="18"/>
              <w:szCs w:val="18"/>
            </w:rPr>
          </w:pPr>
          <w:hyperlink w:history="true" w:anchor="bookmark160">
            <w:r>
              <w:rPr>
                <w:sz w:val="18"/>
                <w:szCs w:val="18"/>
                <w:color w:val="231F20"/>
                <w:spacing w:val="-9"/>
              </w:rPr>
              <w:t>8.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9"/>
              </w:rPr>
              <w:t>FOLLOW-UP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59</w:t>
            </w:r>
          </w:hyperlink>
        </w:p>
        <w:p>
          <w:pPr>
            <w:pStyle w:val="BodyText"/>
            <w:ind w:left="1339"/>
            <w:spacing w:before="8" w:line="239" w:lineRule="exact"/>
            <w:rPr>
              <w:sz w:val="18"/>
              <w:szCs w:val="18"/>
            </w:rPr>
          </w:pPr>
          <w:hyperlink w:history="true" w:anchor="bookmark161">
            <w:r>
              <w:rPr>
                <w:sz w:val="18"/>
                <w:szCs w:val="18"/>
                <w:color w:val="231F20"/>
                <w:spacing w:val="4"/>
                <w:position w:val="3"/>
              </w:rPr>
              <w:t>8.1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muscle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invasive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59</w:t>
            </w:r>
          </w:hyperlink>
        </w:p>
        <w:p>
          <w:pPr>
            <w:pStyle w:val="BodyText"/>
            <w:ind w:left="1339"/>
            <w:spacing w:before="1" w:line="238" w:lineRule="exact"/>
            <w:rPr>
              <w:sz w:val="18"/>
              <w:szCs w:val="18"/>
            </w:rPr>
          </w:pPr>
          <w:hyperlink w:history="true" w:anchor="bookmark162">
            <w:r>
              <w:rPr>
                <w:sz w:val="18"/>
                <w:szCs w:val="18"/>
                <w:color w:val="231F20"/>
                <w:spacing w:val="1"/>
                <w:position w:val="1"/>
              </w:rPr>
              <w:t>8.2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Site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recurrence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                     59</w:t>
            </w:r>
          </w:hyperlink>
        </w:p>
        <w:p>
          <w:pPr>
            <w:pStyle w:val="BodyText"/>
            <w:ind w:left="1906"/>
            <w:spacing w:before="57" w:line="203" w:lineRule="auto"/>
            <w:rPr>
              <w:sz w:val="18"/>
              <w:szCs w:val="18"/>
            </w:rPr>
          </w:pPr>
          <w:hyperlink w:history="true" w:anchor="bookmark163">
            <w:r>
              <w:rPr>
                <w:sz w:val="18"/>
                <w:szCs w:val="18"/>
                <w:color w:val="231F20"/>
                <w:spacing w:val="2"/>
              </w:rPr>
              <w:t>8.2.1      </w:t>
            </w:r>
            <w:r>
              <w:rPr>
                <w:sz w:val="18"/>
                <w:szCs w:val="18"/>
                <w:color w:val="231F20"/>
              </w:rPr>
              <w:t>Local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recurrence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59</w:t>
            </w:r>
          </w:hyperlink>
        </w:p>
        <w:p>
          <w:pPr>
            <w:pStyle w:val="BodyText"/>
            <w:ind w:left="1906"/>
            <w:spacing w:before="68" w:line="197" w:lineRule="auto"/>
            <w:rPr>
              <w:sz w:val="18"/>
              <w:szCs w:val="18"/>
            </w:rPr>
          </w:pPr>
          <w:hyperlink w:history="true" w:anchor="bookmark164">
            <w:r>
              <w:rPr>
                <w:sz w:val="18"/>
                <w:szCs w:val="18"/>
                <w:color w:val="231F20"/>
                <w:spacing w:val="1"/>
              </w:rPr>
              <w:t>8.2.2      </w:t>
            </w:r>
            <w:r>
              <w:rPr>
                <w:sz w:val="18"/>
                <w:szCs w:val="18"/>
                <w:color w:val="231F20"/>
              </w:rPr>
              <w:t>Distant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recurrence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60</w:t>
            </w:r>
          </w:hyperlink>
        </w:p>
        <w:p>
          <w:pPr>
            <w:pStyle w:val="BodyText"/>
            <w:ind w:left="1906"/>
            <w:spacing w:before="64" w:line="203" w:lineRule="auto"/>
            <w:rPr>
              <w:sz w:val="18"/>
              <w:szCs w:val="18"/>
            </w:rPr>
          </w:pPr>
          <w:hyperlink w:history="true" w:anchor="bookmark165">
            <w:r>
              <w:rPr>
                <w:sz w:val="18"/>
                <w:szCs w:val="18"/>
                <w:color w:val="231F20"/>
                <w:spacing w:val="1"/>
              </w:rPr>
              <w:t>8.2.3      </w:t>
            </w:r>
            <w:r>
              <w:rPr>
                <w:sz w:val="18"/>
                <w:szCs w:val="18"/>
                <w:color w:val="231F20"/>
              </w:rPr>
              <w:t>Urothelial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recurrences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60</w:t>
            </w:r>
          </w:hyperlink>
        </w:p>
        <w:p>
          <w:pPr>
            <w:pStyle w:val="BodyText"/>
            <w:ind w:left="1339"/>
            <w:spacing w:before="8" w:line="239" w:lineRule="exact"/>
            <w:rPr>
              <w:sz w:val="18"/>
              <w:szCs w:val="18"/>
            </w:rPr>
          </w:pPr>
          <w:hyperlink w:history="true" w:anchor="bookmark166">
            <w:r>
              <w:rPr>
                <w:sz w:val="18"/>
                <w:szCs w:val="18"/>
                <w:color w:val="231F20"/>
                <w:spacing w:val="10"/>
                <w:position w:val="1"/>
              </w:rPr>
              <w:t>8.3      </w:t>
            </w:r>
            <w:r>
              <w:rPr>
                <w:sz w:val="18"/>
                <w:szCs w:val="18"/>
                <w:color w:val="231F20"/>
                <w:position w:val="1"/>
              </w:rPr>
              <w:t>Time</w:t>
            </w:r>
            <w:r>
              <w:rPr>
                <w:sz w:val="18"/>
                <w:szCs w:val="18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schedule</w:t>
            </w:r>
            <w:r>
              <w:rPr>
                <w:sz w:val="18"/>
                <w:szCs w:val="18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for</w:t>
            </w:r>
            <w:r>
              <w:rPr>
                <w:sz w:val="18"/>
                <w:szCs w:val="18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surveillance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  <w:position w:val="1"/>
              </w:rPr>
              <w:t>60</w:t>
            </w:r>
          </w:hyperlink>
        </w:p>
        <w:p>
          <w:pPr>
            <w:pStyle w:val="BodyText"/>
            <w:ind w:left="1338"/>
            <w:spacing w:before="1" w:line="239" w:lineRule="exact"/>
            <w:rPr>
              <w:sz w:val="18"/>
              <w:szCs w:val="18"/>
            </w:rPr>
          </w:pPr>
          <w:hyperlink w:history="true" w:anchor="bookmark167">
            <w:r>
              <w:rPr>
                <w:sz w:val="18"/>
                <w:szCs w:val="18"/>
                <w:color w:val="231F20"/>
                <w:spacing w:val="5"/>
                <w:position w:val="3"/>
              </w:rPr>
              <w:t>8.4     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functional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outcomes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complications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          61</w:t>
            </w:r>
          </w:hyperlink>
        </w:p>
        <w:p>
          <w:pPr>
            <w:pStyle w:val="BodyText"/>
            <w:ind w:left="1338"/>
            <w:spacing w:before="1" w:line="239" w:lineRule="exact"/>
            <w:rPr>
              <w:sz w:val="18"/>
              <w:szCs w:val="18"/>
            </w:rPr>
          </w:pPr>
          <w:hyperlink w:history="true" w:anchor="bookmark168">
            <w:r>
              <w:rPr>
                <w:sz w:val="18"/>
                <w:szCs w:val="18"/>
                <w:color w:val="231F20"/>
                <w:spacing w:val="9"/>
                <w:position w:val="3"/>
              </w:rPr>
              <w:t>8.5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specific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recurrence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sites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            62</w:t>
            </w:r>
          </w:hyperlink>
        </w:p>
        <w:p>
          <w:pPr>
            <w:pStyle w:val="BodyText"/>
            <w:ind w:left="1338"/>
            <w:spacing w:before="1" w:line="239" w:lineRule="exact"/>
            <w:rPr>
              <w:sz w:val="18"/>
              <w:szCs w:val="18"/>
            </w:rPr>
          </w:pPr>
          <w:hyperlink w:history="true" w:anchor="bookmark169">
            <w:r>
              <w:rPr>
                <w:sz w:val="18"/>
                <w:szCs w:val="18"/>
                <w:color w:val="231F20"/>
                <w:spacing w:val="16"/>
                <w:position w:val="3"/>
              </w:rPr>
              <w:t>8.6      </w:t>
            </w:r>
            <w:r>
              <w:rPr>
                <w:sz w:val="18"/>
                <w:szCs w:val="18"/>
                <w:color w:val="231F20"/>
                <w:position w:val="3"/>
              </w:rPr>
              <w:t>EAU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ESMO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consensus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statements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-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advanced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>-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variant</w:t>
            </w:r>
          </w:hyperlink>
        </w:p>
        <w:p>
          <w:pPr>
            <w:pStyle w:val="BodyText"/>
            <w:ind w:left="1910"/>
            <w:spacing w:before="2" w:line="239" w:lineRule="exact"/>
            <w:rPr>
              <w:sz w:val="18"/>
              <w:szCs w:val="18"/>
            </w:rPr>
          </w:pPr>
          <w:hyperlink w:history="true" w:anchor="bookmark169"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cancer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>62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0"/>
            <w:spacing w:before="53" w:line="197" w:lineRule="auto"/>
            <w:rPr>
              <w:sz w:val="18"/>
              <w:szCs w:val="18"/>
            </w:rPr>
          </w:pPr>
          <w:hyperlink w:history="true" w:anchor="bookmark170">
            <w:r>
              <w:rPr>
                <w:sz w:val="18"/>
                <w:szCs w:val="18"/>
                <w:color w:val="231F20"/>
                <w:spacing w:val="1"/>
              </w:rPr>
              <w:t>9.              </w:t>
            </w:r>
            <w:r>
              <w:rPr>
                <w:sz w:val="18"/>
                <w:szCs w:val="18"/>
                <w:color w:val="231F20"/>
              </w:rPr>
              <w:t>REFERENCES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63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5"/>
            <w:spacing w:before="53" w:line="197" w:lineRule="auto"/>
            <w:rPr>
              <w:sz w:val="18"/>
              <w:szCs w:val="18"/>
            </w:rPr>
          </w:pPr>
          <w:hyperlink w:history="true" w:anchor="bookmark171">
            <w:r>
              <w:rPr>
                <w:sz w:val="18"/>
                <w:szCs w:val="18"/>
                <w:color w:val="231F20"/>
                <w:spacing w:val="-4"/>
              </w:rPr>
              <w:t>10.             CONFLICT OF INTEREST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</w:t>
            </w:r>
            <w:r>
              <w:rPr>
                <w:sz w:val="18"/>
                <w:szCs w:val="18"/>
                <w:color w:val="231F20"/>
                <w:spacing w:val="-4"/>
              </w:rPr>
              <w:t>97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5"/>
            <w:spacing w:before="53" w:line="197" w:lineRule="auto"/>
            <w:rPr>
              <w:sz w:val="18"/>
              <w:szCs w:val="18"/>
            </w:rPr>
          </w:pPr>
          <w:hyperlink w:history="true" w:anchor="bookmark172">
            <w:r>
              <w:rPr>
                <w:sz w:val="18"/>
                <w:szCs w:val="18"/>
                <w:color w:val="231F20"/>
                <w:spacing w:val="-10"/>
              </w:rPr>
              <w:t>11.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</w:t>
            </w:r>
            <w:r>
              <w:rPr>
                <w:sz w:val="18"/>
                <w:szCs w:val="18"/>
                <w:color w:val="231F20"/>
                <w:spacing w:val="-10"/>
              </w:rPr>
              <w:t>CITATION</w:t>
            </w:r>
            <w:r>
              <w:rPr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INFORMATION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97</w:t>
            </w:r>
          </w:hyperlink>
        </w:p>
      </w:sdtContent>
    </w:sdt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898"/>
        <w:spacing w:before="53" w:line="195" w:lineRule="auto"/>
        <w:rPr>
          <w:sz w:val="18"/>
          <w:szCs w:val="18"/>
        </w:rPr>
      </w:pPr>
      <w:r>
        <w:pict>
          <v:shape id="_x0000_s8" style="position:absolute;margin-left:23.6756pt;margin-top:2.89117pt;mso-position-vertical-relative:text;mso-position-horizontal-relative:text;width:279.45pt;height:8.7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</w:rPr>
        <w:t>5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1167"/>
        <w:spacing w:before="104" w:line="197" w:lineRule="auto"/>
        <w:outlineLvl w:val="0"/>
        <w:rPr>
          <w:sz w:val="36"/>
          <w:szCs w:val="36"/>
        </w:rPr>
      </w:pPr>
      <w:bookmarkStart w:name="bookmark173" w:id="1"/>
      <w:bookmarkEnd w:id="1"/>
      <w:bookmarkStart w:name="bookmark1" w:id="2"/>
      <w:bookmarkEnd w:id="2"/>
      <w:bookmarkStart w:name="bookmark8" w:id="3"/>
      <w:bookmarkEnd w:id="3"/>
      <w:r>
        <w:rPr>
          <w:sz w:val="36"/>
          <w:szCs w:val="36"/>
          <w:b/>
          <w:bCs/>
          <w:color w:val="231F20"/>
          <w:spacing w:val="-37"/>
        </w:rPr>
        <w:t>1.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7"/>
        </w:rPr>
        <w:t>INTRODUCTION</w:t>
      </w:r>
    </w:p>
    <w:p>
      <w:pPr>
        <w:pStyle w:val="BodyText"/>
        <w:ind w:left="1149"/>
        <w:spacing w:before="185" w:line="264" w:lineRule="exact"/>
        <w:outlineLvl w:val="1"/>
        <w:rPr>
          <w:sz w:val="20"/>
          <w:szCs w:val="20"/>
        </w:rPr>
      </w:pPr>
      <w:bookmarkStart w:name="bookmark2" w:id="4"/>
      <w:bookmarkEnd w:id="4"/>
      <w:r>
        <w:rPr>
          <w:sz w:val="20"/>
          <w:szCs w:val="20"/>
          <w:b/>
          <w:bCs/>
          <w:color w:val="231F20"/>
          <w:spacing w:val="-6"/>
          <w:position w:val="3"/>
        </w:rPr>
        <w:t>1.1           Aims and scope</w:t>
      </w:r>
    </w:p>
    <w:p>
      <w:pPr>
        <w:pStyle w:val="BodyText"/>
        <w:ind w:left="1141" w:right="481" w:hanging="4"/>
        <w:spacing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107391</wp:posOffset>
            </wp:positionV>
            <wp:extent cx="197999" cy="32400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overview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represents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updated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European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Association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Urology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(EAU)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Guideli</w:t>
      </w:r>
      <w:r>
        <w:rPr>
          <w:sz w:val="18"/>
          <w:szCs w:val="18"/>
          <w:color w:val="231F20"/>
          <w:spacing w:val="1"/>
        </w:rPr>
        <w:t>nes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Muscle-invasive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 (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9"/>
        </w:rPr>
        <w:t>).</w:t>
      </w:r>
      <w:r>
        <w:rPr>
          <w:sz w:val="18"/>
          <w:szCs w:val="18"/>
          <w:color w:val="231F20"/>
          <w:spacing w:val="5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aim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practical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the  clinical </w:t>
      </w:r>
      <w:r>
        <w:rPr>
          <w:sz w:val="18"/>
          <w:szCs w:val="18"/>
          <w:color w:val="231F20"/>
          <w:spacing w:val="5"/>
        </w:rPr>
        <w:t>management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MIBC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a f</w:t>
      </w:r>
      <w:r>
        <w:rPr>
          <w:sz w:val="18"/>
          <w:szCs w:val="18"/>
          <w:color w:val="231F20"/>
          <w:spacing w:val="4"/>
        </w:rPr>
        <w:t>ocus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presentation.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Separate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EAU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guidelines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available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addressing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5"/>
        </w:rPr>
        <w:t xml:space="preserve"> [1],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TaT</w:t>
      </w:r>
      <w:r>
        <w:rPr>
          <w:sz w:val="18"/>
          <w:szCs w:val="18"/>
          <w:color w:val="231F20"/>
          <w:spacing w:val="5"/>
        </w:rPr>
        <w:t>1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color w:val="231F20"/>
          <w:spacing w:val="5"/>
        </w:rPr>
        <w:t>) (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5"/>
        </w:rPr>
        <w:t>)</w:t>
      </w:r>
    </w:p>
    <w:p>
      <w:pPr>
        <w:pStyle w:val="BodyText"/>
        <w:ind w:left="114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[2],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carcinomas</w:t>
      </w:r>
      <w:r>
        <w:rPr>
          <w:sz w:val="18"/>
          <w:szCs w:val="18"/>
          <w:color w:val="231F20"/>
          <w:spacing w:val="1"/>
          <w:position w:val="3"/>
        </w:rPr>
        <w:t xml:space="preserve"> [3].</w:t>
      </w:r>
    </w:p>
    <w:p>
      <w:pPr>
        <w:pStyle w:val="BodyText"/>
        <w:ind w:left="1141" w:right="481" w:firstLine="85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emphasised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present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bes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experts,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but following guideline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recommendations will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necessarily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best outcome.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never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replace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expertise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making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decisions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rather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help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focus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decisions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5"/>
        </w:rPr>
        <w:t>also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taking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personal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values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references/individual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ci</w:t>
      </w:r>
      <w:r>
        <w:rPr>
          <w:sz w:val="18"/>
          <w:szCs w:val="18"/>
          <w:color w:val="231F20"/>
          <w:spacing w:val="4"/>
        </w:rPr>
        <w:t>rcumstances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into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account.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mandates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purport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legal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49"/>
        <w:spacing w:before="220" w:line="263" w:lineRule="exact"/>
        <w:outlineLvl w:val="1"/>
        <w:rPr>
          <w:sz w:val="20"/>
          <w:szCs w:val="20"/>
        </w:rPr>
      </w:pPr>
      <w:bookmarkStart w:name="bookmark3" w:id="5"/>
      <w:bookmarkEnd w:id="5"/>
      <w:r>
        <w:rPr>
          <w:sz w:val="20"/>
          <w:szCs w:val="20"/>
          <w:b/>
          <w:bCs/>
          <w:color w:val="231F20"/>
          <w:spacing w:val="-8"/>
          <w:position w:val="3"/>
        </w:rPr>
        <w:t>1.2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Panel composition</w:t>
      </w:r>
    </w:p>
    <w:p>
      <w:pPr>
        <w:pStyle w:val="BodyText"/>
        <w:ind w:left="1139" w:right="480" w:hanging="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EAU Guidelines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Panel consists of an internation</w:t>
      </w:r>
      <w:r>
        <w:rPr>
          <w:sz w:val="18"/>
          <w:szCs w:val="18"/>
          <w:color w:val="231F20"/>
          <w:spacing w:val="3"/>
        </w:rPr>
        <w:t>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multidisciplinary group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clinicians,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urologists,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oncologists,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pathologist,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radiologist,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radiotherapists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represe</w:t>
      </w:r>
      <w:r>
        <w:rPr>
          <w:sz w:val="18"/>
          <w:szCs w:val="18"/>
          <w:color w:val="231F20"/>
          <w:spacing w:val="2"/>
        </w:rPr>
        <w:t>ntatives.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Section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5.3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MIBC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health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status,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developed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assistance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Prof.Dr.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O’Hanlon,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"/>
        </w:rPr>
        <w:t>onsultant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geriatrician,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Geriatric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SIOG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</w:rPr>
        <w:t>representative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experts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involved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production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document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2"/>
        </w:rPr>
        <w:t>submitted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conflict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interest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statements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viewed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 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EAU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website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Uroweb: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hyperlink w:history="true" r:id="rId11">
        <w:r>
          <w:rPr>
            <w:sz w:val="18"/>
            <w:szCs w:val="18"/>
            <w:u w:val="single" w:color="auto"/>
            <w:color w:val="231F20"/>
            <w:spacing w:val="2"/>
          </w:rPr>
          <w:t>https://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11">
        <w:r>
          <w:rPr>
            <w:sz w:val="18"/>
            <w:szCs w:val="18"/>
            <w:u w:val="single" w:color="auto"/>
            <w:color w:val="231F20"/>
            <w:spacing w:val="5"/>
          </w:rPr>
          <w:t>uroweb.org/guidelines/muscle-invasive-and-metastatic-bladder-cancer</w:t>
        </w:r>
        <w:r>
          <w:rPr>
            <w:sz w:val="18"/>
            <w:szCs w:val="18"/>
            <w:u w:val="single" w:color="auto"/>
            <w:color w:val="231F20"/>
            <w:spacing w:val="4"/>
          </w:rPr>
          <w:t>/panel</w:t>
        </w:r>
        <w:r>
          <w:rPr>
            <w:sz w:val="18"/>
            <w:szCs w:val="18"/>
            <w:color w:val="231F20"/>
            <w:spacing w:val="4"/>
          </w:rPr>
          <w:t>.</w:t>
        </w:r>
      </w:hyperlink>
    </w:p>
    <w:p>
      <w:pPr>
        <w:pStyle w:val="BodyText"/>
        <w:ind w:left="1149"/>
        <w:spacing w:before="220" w:line="263" w:lineRule="exact"/>
        <w:outlineLvl w:val="1"/>
        <w:rPr>
          <w:sz w:val="20"/>
          <w:szCs w:val="20"/>
        </w:rPr>
      </w:pPr>
      <w:bookmarkStart w:name="bookmark4" w:id="6"/>
      <w:bookmarkEnd w:id="6"/>
      <w:hyperlink w:history="true" r:id="rId11">
        <w:r>
          <w:rPr>
            <w:sz w:val="20"/>
            <w:szCs w:val="20"/>
            <w:b/>
            <w:bCs/>
            <w:color w:val="231F20"/>
            <w:spacing w:val="-6"/>
            <w:position w:val="3"/>
          </w:rPr>
          <w:t>1.3           Available publications</w:t>
        </w:r>
      </w:hyperlink>
    </w:p>
    <w:p>
      <w:pPr>
        <w:pStyle w:val="BodyText"/>
        <w:ind w:left="1141" w:right="480" w:hanging="5"/>
        <w:spacing w:before="2" w:line="28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quick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reference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document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(Pocket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Guidelines)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available.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abridg</w:t>
      </w:r>
      <w:r>
        <w:rPr>
          <w:sz w:val="18"/>
          <w:szCs w:val="18"/>
          <w:color w:val="231F20"/>
          <w:spacing w:val="2"/>
        </w:rPr>
        <w:t>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version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require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consultation together with the full text version. Several</w:t>
      </w:r>
      <w:r>
        <w:rPr>
          <w:sz w:val="18"/>
          <w:szCs w:val="18"/>
          <w:color w:val="231F20"/>
          <w:spacing w:val="3"/>
        </w:rPr>
        <w:t xml:space="preserve"> scientific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publications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latest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5"/>
        </w:rPr>
        <w:t>2023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[4].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documents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accessible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through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website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29"/>
        </w:rPr>
        <w:t xml:space="preserve"> </w:t>
      </w:r>
      <w:hyperlink w:history="true" r:id="rId12">
        <w:r>
          <w:rPr>
            <w:sz w:val="18"/>
            <w:szCs w:val="18"/>
            <w:u w:val="single" w:color="auto"/>
            <w:color w:val="231F20"/>
          </w:rPr>
          <w:t>http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uroweb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guideline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bladder</w:t>
        </w:r>
        <w:r>
          <w:rPr>
            <w:sz w:val="18"/>
            <w:szCs w:val="18"/>
            <w:u w:val="single" w:color="auto"/>
            <w:color w:val="231F20"/>
            <w:spacing w:val="15"/>
          </w:rPr>
          <w:t>-</w:t>
        </w:r>
        <w:r>
          <w:rPr>
            <w:sz w:val="18"/>
            <w:szCs w:val="18"/>
            <w:u w:val="single" w:color="auto"/>
            <w:color w:val="231F20"/>
          </w:rPr>
          <w:t>cancer</w:t>
        </w:r>
      </w:hyperlink>
      <w:r>
        <w:rPr>
          <w:sz w:val="18"/>
          <w:szCs w:val="18"/>
          <w:u w:val="single" w:color="auto"/>
          <w:color w:val="231F20"/>
          <w:spacing w:val="1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  <w:spacing w:val="6"/>
        </w:rPr>
        <w:t>muscle-invasive-and-metastati</w:t>
      </w:r>
      <w:r>
        <w:rPr>
          <w:sz w:val="18"/>
          <w:szCs w:val="18"/>
          <w:u w:val="single" w:color="auto"/>
          <w:color w:val="231F20"/>
          <w:spacing w:val="5"/>
        </w:rPr>
        <w:t>c/</w:t>
      </w:r>
      <w:r>
        <w:rPr>
          <w:sz w:val="18"/>
          <w:szCs w:val="18"/>
          <w:color w:val="231F20"/>
          <w:spacing w:val="5"/>
        </w:rPr>
        <w:t>.</w:t>
      </w:r>
    </w:p>
    <w:p>
      <w:pPr>
        <w:pStyle w:val="BodyText"/>
        <w:ind w:left="1149"/>
        <w:spacing w:before="180" w:line="263" w:lineRule="exact"/>
        <w:outlineLvl w:val="1"/>
        <w:rPr>
          <w:sz w:val="20"/>
          <w:szCs w:val="20"/>
        </w:rPr>
      </w:pPr>
      <w:bookmarkStart w:name="bookmark5" w:id="7"/>
      <w:bookmarkEnd w:id="7"/>
      <w:r>
        <w:rPr>
          <w:sz w:val="20"/>
          <w:szCs w:val="20"/>
          <w:b/>
          <w:bCs/>
          <w:color w:val="231F20"/>
          <w:spacing w:val="-6"/>
          <w:position w:val="3"/>
        </w:rPr>
        <w:t>1.4           Publication</w:t>
      </w:r>
      <w:r>
        <w:rPr>
          <w:sz w:val="20"/>
          <w:szCs w:val="20"/>
          <w:b/>
          <w:bCs/>
          <w:color w:val="231F20"/>
          <w:spacing w:val="-7"/>
          <w:position w:val="3"/>
        </w:rPr>
        <w:t xml:space="preserve"> history and summary of changes</w:t>
      </w:r>
    </w:p>
    <w:p>
      <w:pPr>
        <w:pStyle w:val="BodyText"/>
        <w:ind w:left="1154"/>
        <w:spacing w:line="237" w:lineRule="exact"/>
        <w:outlineLvl w:val="2"/>
        <w:rPr>
          <w:sz w:val="18"/>
          <w:szCs w:val="18"/>
        </w:rPr>
      </w:pPr>
      <w:bookmarkStart w:name="bookmark6" w:id="8"/>
      <w:bookmarkEnd w:id="8"/>
      <w:r>
        <w:rPr>
          <w:sz w:val="18"/>
          <w:szCs w:val="18"/>
          <w:i/>
          <w:iCs/>
          <w:color w:val="231F20"/>
          <w:spacing w:val="-3"/>
          <w:position w:val="3"/>
        </w:rPr>
        <w:t>1.4.1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Publication history</w:t>
      </w:r>
    </w:p>
    <w:p>
      <w:pPr>
        <w:pStyle w:val="BodyText"/>
        <w:ind w:left="1137" w:right="480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EAU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Muscle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Invasive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first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pu</w:t>
      </w:r>
      <w:r>
        <w:rPr>
          <w:sz w:val="18"/>
          <w:szCs w:val="18"/>
          <w:color w:val="231F20"/>
          <w:spacing w:val="1"/>
        </w:rPr>
        <w:t>blished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2004.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Standard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procedure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EAU Guidelines includes an annual assessment of new</w:t>
      </w:r>
      <w:r>
        <w:rPr>
          <w:sz w:val="18"/>
          <w:szCs w:val="18"/>
          <w:color w:val="231F20"/>
          <w:spacing w:val="3"/>
        </w:rPr>
        <w:t>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literature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in the field to guide future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updates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9"/>
        </w:rPr>
        <w:t xml:space="preserve"> 2024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2023 </w:t>
      </w:r>
      <w:r>
        <w:rPr>
          <w:sz w:val="18"/>
          <w:szCs w:val="18"/>
          <w:color w:val="231F20"/>
        </w:rPr>
        <w:t>publication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154"/>
        <w:spacing w:before="241" w:line="239" w:lineRule="exact"/>
        <w:outlineLvl w:val="2"/>
        <w:rPr>
          <w:sz w:val="18"/>
          <w:szCs w:val="18"/>
        </w:rPr>
      </w:pPr>
      <w:bookmarkStart w:name="bookmark7" w:id="9"/>
      <w:bookmarkEnd w:id="9"/>
      <w:r>
        <w:rPr>
          <w:sz w:val="18"/>
          <w:szCs w:val="18"/>
          <w:i/>
          <w:iCs/>
          <w:color w:val="231F20"/>
          <w:spacing w:val="-1"/>
          <w:position w:val="3"/>
        </w:rPr>
        <w:t>1.4.2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changes</w:t>
      </w:r>
    </w:p>
    <w:p>
      <w:pPr>
        <w:pStyle w:val="BodyText"/>
        <w:ind w:left="1141" w:right="481" w:firstLine="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2024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MIBC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new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rele</w:t>
      </w:r>
      <w:r>
        <w:rPr>
          <w:sz w:val="18"/>
          <w:szCs w:val="18"/>
          <w:color w:val="231F20"/>
          <w:spacing w:val="2"/>
        </w:rPr>
        <w:t>vant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identified,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collated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appraised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through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structured assessment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literature for all sections 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3"/>
        </w:rPr>
        <w:t>the Guidelines. Key changes in</w:t>
      </w:r>
      <w:r>
        <w:rPr>
          <w:sz w:val="18"/>
          <w:szCs w:val="18"/>
          <w:color w:val="231F20"/>
          <w:spacing w:val="2"/>
        </w:rPr>
        <w:t>clude:</w:t>
      </w:r>
    </w:p>
    <w:p>
      <w:pPr>
        <w:pStyle w:val="BodyText"/>
        <w:ind w:left="1566" w:right="481" w:hanging="421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new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updates to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section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5.2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on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magnetic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reson</w:t>
      </w:r>
      <w:r>
        <w:rPr>
          <w:sz w:val="18"/>
          <w:szCs w:val="18"/>
          <w:color w:val="231F20"/>
          <w:spacing w:val="3"/>
        </w:rPr>
        <w:t>ance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staging of MIBC;</w:t>
      </w:r>
    </w:p>
    <w:p>
      <w:pPr>
        <w:pStyle w:val="BodyText"/>
        <w:ind w:left="1566" w:right="481" w:hanging="42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•      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text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updates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9"/>
        </w:rPr>
        <w:t xml:space="preserve"> 7.2.3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radiotherpy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oligometastatic </w:t>
      </w:r>
      <w:r>
        <w:rPr>
          <w:sz w:val="18"/>
          <w:szCs w:val="18"/>
          <w:color w:val="231F20"/>
          <w:spacing w:val="7"/>
        </w:rPr>
        <w:t>disease;</w:t>
      </w:r>
    </w:p>
    <w:p>
      <w:pPr>
        <w:pStyle w:val="BodyText"/>
        <w:ind w:left="1565" w:right="481" w:hanging="42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•      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text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updates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6"/>
        </w:rPr>
        <w:t xml:space="preserve"> </w:t>
      </w:r>
      <w:hyperlink w:history="true" r:id="rId13">
        <w:r>
          <w:rPr>
            <w:sz w:val="18"/>
            <w:szCs w:val="18"/>
            <w:color w:val="231F20"/>
            <w:spacing w:val="16"/>
          </w:rPr>
          <w:t>7.3.4.2</w:t>
        </w:r>
      </w:hyperlink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section </w:t>
      </w:r>
      <w:r>
        <w:rPr>
          <w:sz w:val="18"/>
          <w:szCs w:val="18"/>
          <w:color w:val="231F20"/>
          <w:spacing w:val="16"/>
        </w:rPr>
        <w:t>7.3.5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6"/>
        </w:rPr>
        <w:t>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text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section</w:t>
      </w:r>
      <w:r>
        <w:rPr>
          <w:sz w:val="18"/>
          <w:szCs w:val="18"/>
          <w:color w:val="231F20"/>
          <w:spacing w:val="4"/>
          <w:position w:val="3"/>
        </w:rPr>
        <w:t xml:space="preserve"> 7.5.2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external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beam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4"/>
          <w:position w:val="3"/>
        </w:rPr>
        <w:t>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text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section</w:t>
      </w:r>
      <w:r>
        <w:rPr>
          <w:sz w:val="18"/>
          <w:szCs w:val="18"/>
          <w:color w:val="231F20"/>
          <w:spacing w:val="7"/>
          <w:position w:val="3"/>
        </w:rPr>
        <w:t xml:space="preserve"> 7.5.4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trimodality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preserving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6"/>
          <w:position w:val="3"/>
        </w:rPr>
        <w:t>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text</w:t>
      </w:r>
      <w:r>
        <w:rPr>
          <w:sz w:val="18"/>
          <w:szCs w:val="18"/>
          <w:color w:val="231F20"/>
          <w:spacing w:val="15"/>
          <w:position w:val="3"/>
        </w:rPr>
        <w:t>,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updates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section</w:t>
      </w:r>
      <w:r>
        <w:rPr>
          <w:sz w:val="18"/>
          <w:szCs w:val="18"/>
          <w:color w:val="231F20"/>
          <w:spacing w:val="15"/>
          <w:position w:val="3"/>
        </w:rPr>
        <w:t xml:space="preserve"> 7.7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15"/>
          <w:position w:val="3"/>
        </w:rPr>
        <w:t>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51"/>
        <w:spacing w:before="104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7"/>
        </w:rPr>
        <w:t>2.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27"/>
        </w:rPr>
        <w:t>METHODS</w:t>
      </w:r>
    </w:p>
    <w:p>
      <w:pPr>
        <w:pStyle w:val="BodyText"/>
        <w:ind w:left="1140"/>
        <w:spacing w:before="186" w:line="263" w:lineRule="exact"/>
        <w:outlineLvl w:val="1"/>
        <w:rPr>
          <w:sz w:val="20"/>
          <w:szCs w:val="20"/>
        </w:rPr>
      </w:pPr>
      <w:bookmarkStart w:name="bookmark9" w:id="10"/>
      <w:bookmarkEnd w:id="10"/>
      <w:r>
        <w:rPr>
          <w:sz w:val="20"/>
          <w:szCs w:val="20"/>
          <w:b/>
          <w:bCs/>
          <w:color w:val="231F20"/>
          <w:spacing w:val="-8"/>
          <w:position w:val="1"/>
        </w:rPr>
        <w:t>2.1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1"/>
        </w:rPr>
        <w:t>Data identificati</w:t>
      </w:r>
      <w:r>
        <w:rPr>
          <w:sz w:val="20"/>
          <w:szCs w:val="20"/>
          <w:b/>
          <w:bCs/>
          <w:color w:val="231F20"/>
          <w:spacing w:val="-9"/>
          <w:position w:val="1"/>
        </w:rPr>
        <w:t>on</w:t>
      </w:r>
    </w:p>
    <w:p>
      <w:pPr>
        <w:pStyle w:val="BodyText"/>
        <w:ind w:left="1134" w:right="480" w:firstLine="13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2024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18"/>
        </w:rPr>
        <w:t>, </w:t>
      </w:r>
      <w:r>
        <w:rPr>
          <w:sz w:val="18"/>
          <w:szCs w:val="18"/>
          <w:color w:val="231F20"/>
        </w:rPr>
        <w:t>collated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appraised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through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2"/>
        </w:rPr>
        <w:t>structured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assessment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literature.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broad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comprehensive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literature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search,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covering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sect</w:t>
      </w:r>
      <w:r>
        <w:rPr>
          <w:sz w:val="18"/>
          <w:szCs w:val="18"/>
          <w:color w:val="231F20"/>
          <w:spacing w:val="1"/>
        </w:rPr>
        <w:t>ions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 MIBC Guideline was performed. Databases searched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included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Medline,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EMBASE,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and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Coc</w:t>
      </w:r>
      <w:r>
        <w:rPr>
          <w:sz w:val="18"/>
          <w:szCs w:val="18"/>
          <w:color w:val="231F20"/>
          <w:spacing w:val="1"/>
        </w:rPr>
        <w:t>hrane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Libraries,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covering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frame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8"/>
        </w:rPr>
        <w:t>1</w:t>
      </w:r>
      <w:r>
        <w:rPr>
          <w:sz w:val="18"/>
          <w:szCs w:val="18"/>
          <w:color w:val="231F20"/>
        </w:rPr>
        <w:t>st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2022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8"/>
        </w:rPr>
        <w:t>1</w:t>
      </w:r>
      <w:r>
        <w:rPr>
          <w:sz w:val="18"/>
          <w:szCs w:val="18"/>
          <w:color w:val="231F20"/>
        </w:rPr>
        <w:t>st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2023.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1,076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unique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records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53" w:line="195" w:lineRule="auto"/>
        <w:rPr>
          <w:sz w:val="14"/>
          <w:szCs w:val="14"/>
        </w:rPr>
      </w:pPr>
      <w:r>
        <w:pict>
          <v:shape id="_x0000_s10" style="position:absolute;margin-left:204.908pt;margin-top:2.90294pt;mso-position-vertical-relative:text;mso-position-horizontal-relative:text;width:241.3pt;height:8.7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3"/>
        <w:spacing w:before="53" w:line="238" w:lineRule="exact"/>
        <w:rPr>
          <w:sz w:val="18"/>
          <w:szCs w:val="18"/>
        </w:rPr>
      </w:pPr>
      <w:bookmarkStart w:name="bookmark174" w:id="11"/>
      <w:bookmarkEnd w:id="11"/>
      <w:r>
        <w:rPr>
          <w:sz w:val="18"/>
          <w:szCs w:val="18"/>
          <w:color w:val="231F20"/>
          <w:position w:val="3"/>
        </w:rPr>
        <w:t>identified</w:t>
      </w:r>
      <w:r>
        <w:rPr>
          <w:sz w:val="18"/>
          <w:szCs w:val="18"/>
          <w:color w:val="231F20"/>
          <w:spacing w:val="9"/>
          <w:position w:val="3"/>
        </w:rPr>
        <w:t>, </w:t>
      </w:r>
      <w:r>
        <w:rPr>
          <w:sz w:val="18"/>
          <w:szCs w:val="18"/>
          <w:color w:val="231F20"/>
          <w:position w:val="3"/>
        </w:rPr>
        <w:t>retrieved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screened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relevance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detailed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search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strategy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available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online</w:t>
      </w:r>
      <w:r>
        <w:rPr>
          <w:sz w:val="18"/>
          <w:szCs w:val="18"/>
          <w:color w:val="231F20"/>
          <w:spacing w:val="9"/>
          <w:position w:val="3"/>
        </w:rPr>
        <w:t>:</w:t>
      </w:r>
    </w:p>
    <w:p>
      <w:pPr>
        <w:pStyle w:val="BodyText"/>
        <w:ind w:left="493"/>
        <w:spacing w:before="1" w:line="275" w:lineRule="auto"/>
        <w:rPr>
          <w:sz w:val="18"/>
          <w:szCs w:val="18"/>
        </w:rPr>
      </w:pPr>
      <w:hyperlink w:history="true" r:id="rId14">
        <w:r>
          <w:rPr>
            <w:sz w:val="18"/>
            <w:szCs w:val="18"/>
            <w:u w:val="single" w:color="auto"/>
            <w:color w:val="231F20"/>
            <w:spacing w:val="5"/>
          </w:rPr>
          <w:t>https://uroweb.org/guideline/bladder-cancer-muscle-invasive-and-metastatic/?type=</w:t>
        </w:r>
        <w:r>
          <w:rPr>
            <w:sz w:val="18"/>
            <w:szCs w:val="18"/>
            <w:u w:val="single" w:color="auto"/>
            <w:color w:val="231F20"/>
            <w:spacing w:val="4"/>
          </w:rPr>
          <w:t>appendices-publications</w:t>
        </w:r>
      </w:hyperlink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489" w:right="1132" w:firstLine="6"/>
        <w:spacing w:before="242" w:line="283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415238</wp:posOffset>
            </wp:positionV>
            <wp:extent cx="198004" cy="32400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Recommendations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within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developed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panels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prioritise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clinically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important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care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decisions.  The  strength  of  each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recommendation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determined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desirable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undesirable consequences of alternative management strategies, the qu</w:t>
      </w:r>
      <w:r>
        <w:rPr>
          <w:sz w:val="18"/>
          <w:szCs w:val="18"/>
          <w:color w:val="231F20"/>
          <w:spacing w:val="3"/>
        </w:rPr>
        <w:t>ality of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(including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certainty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estimates), and the nature and variability </w:t>
      </w:r>
      <w:r>
        <w:rPr>
          <w:sz w:val="18"/>
          <w:szCs w:val="18"/>
          <w:color w:val="231F20"/>
          <w:spacing w:val="3"/>
        </w:rPr>
        <w:t>of patient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values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preferences. This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decision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process,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 reviewed in the strength rating forms which accompany each guideline statement, addresses a number o</w:t>
      </w:r>
      <w:r>
        <w:rPr>
          <w:sz w:val="18"/>
          <w:szCs w:val="18"/>
          <w:color w:val="231F20"/>
          <w:spacing w:val="2"/>
        </w:rPr>
        <w:t>f key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elements:</w:t>
      </w:r>
    </w:p>
    <w:p>
      <w:pPr>
        <w:pStyle w:val="BodyText"/>
        <w:ind w:left="1346"/>
        <w:spacing w:before="20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which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exists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</w:t>
      </w:r>
      <w:r>
        <w:rPr>
          <w:sz w:val="18"/>
          <w:szCs w:val="18"/>
          <w:color w:val="231F20"/>
          <w:spacing w:val="5"/>
          <w:position w:val="3"/>
        </w:rPr>
        <w:t xml:space="preserve"> [5</w:t>
      </w:r>
      <w:r>
        <w:rPr>
          <w:sz w:val="18"/>
          <w:szCs w:val="18"/>
          <w:color w:val="231F20"/>
          <w:spacing w:val="4"/>
          <w:position w:val="3"/>
        </w:rPr>
        <w:t>];</w:t>
      </w:r>
    </w:p>
    <w:p>
      <w:pPr>
        <w:pStyle w:val="BodyText"/>
        <w:ind w:left="133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magnitude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</w:t>
      </w:r>
      <w:r>
        <w:rPr>
          <w:sz w:val="18"/>
          <w:szCs w:val="18"/>
          <w:color w:val="231F20"/>
          <w:spacing w:val="11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individual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11"/>
          <w:position w:val="3"/>
        </w:rPr>
        <w:t>);</w:t>
      </w:r>
    </w:p>
    <w:p>
      <w:pPr>
        <w:pStyle w:val="BodyText"/>
        <w:ind w:left="1909" w:right="1133" w:hanging="57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3. 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precision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consistency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heterogeneity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statistical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>);</w:t>
      </w:r>
    </w:p>
    <w:p>
      <w:pPr>
        <w:pStyle w:val="BodyText"/>
        <w:ind w:left="13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2"/>
        </w:rPr>
        <w:t>4.        </w:t>
      </w:r>
      <w:r>
        <w:rPr>
          <w:sz w:val="18"/>
          <w:szCs w:val="18"/>
          <w:color w:val="231F20"/>
          <w:position w:val="2"/>
        </w:rPr>
        <w:t>the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balance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between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desirable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and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undesirable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outcomes</w:t>
      </w:r>
      <w:r>
        <w:rPr>
          <w:sz w:val="18"/>
          <w:szCs w:val="18"/>
          <w:color w:val="231F20"/>
          <w:spacing w:val="13"/>
          <w:position w:val="2"/>
        </w:rPr>
        <w:t>;</w:t>
      </w:r>
    </w:p>
    <w:p>
      <w:pPr>
        <w:pStyle w:val="BodyText"/>
        <w:ind w:left="1344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5.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certainty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preferences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intervention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488" w:right="113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Strong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recommendations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typically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indicate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degree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and/or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favourable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</w:t>
      </w:r>
      <w:r>
        <w:rPr>
          <w:sz w:val="18"/>
          <w:szCs w:val="18"/>
          <w:color w:val="231F20"/>
          <w:spacing w:val="3"/>
        </w:rPr>
        <w:t>lance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  benefit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to  harm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  patien</w:t>
      </w:r>
      <w:r>
        <w:rPr>
          <w:sz w:val="18"/>
          <w:szCs w:val="18"/>
          <w:color w:val="231F20"/>
          <w:spacing w:val="2"/>
        </w:rPr>
        <w:t>t  preference.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Weak  recommendations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typically  indicate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availability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of  lower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evidence,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equivocal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harm,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uncer</w:t>
      </w:r>
      <w:r>
        <w:rPr>
          <w:sz w:val="18"/>
          <w:szCs w:val="18"/>
          <w:color w:val="231F20"/>
          <w:spacing w:val="2"/>
        </w:rPr>
        <w:t>tainty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variability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preference [6].</w:t>
      </w:r>
    </w:p>
    <w:p>
      <w:pPr>
        <w:pStyle w:val="BodyText"/>
        <w:ind w:left="489" w:right="1133" w:hanging="5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Additional methodology information and a list of associations endorsing the EAU Guidelines can be found in 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online: </w:t>
      </w:r>
      <w:hyperlink w:history="true" r:id="rId16">
        <w:r>
          <w:rPr>
            <w:sz w:val="18"/>
            <w:szCs w:val="18"/>
            <w:u w:val="single" w:color="auto"/>
            <w:color w:val="231F20"/>
            <w:spacing w:val="4"/>
          </w:rPr>
          <w:t>https://uroweb.org/eau-guidelines/methodology-poli</w:t>
        </w:r>
        <w:r>
          <w:rPr>
            <w:sz w:val="18"/>
            <w:szCs w:val="18"/>
            <w:u w:val="single" w:color="auto"/>
            <w:color w:val="231F20"/>
            <w:spacing w:val="3"/>
          </w:rPr>
          <w:t>cies</w:t>
        </w:r>
      </w:hyperlink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488"/>
        <w:spacing w:before="220" w:line="264" w:lineRule="exact"/>
        <w:outlineLvl w:val="1"/>
        <w:rPr>
          <w:sz w:val="20"/>
          <w:szCs w:val="20"/>
        </w:rPr>
      </w:pPr>
      <w:bookmarkStart w:name="bookmark10" w:id="12"/>
      <w:bookmarkEnd w:id="12"/>
      <w:r>
        <w:rPr>
          <w:sz w:val="20"/>
          <w:szCs w:val="20"/>
          <w:b/>
          <w:bCs/>
          <w:color w:val="231F20"/>
          <w:spacing w:val="-8"/>
          <w:position w:val="1"/>
        </w:rPr>
        <w:t>2.2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1"/>
        </w:rPr>
        <w:t>Peer-review</w:t>
      </w:r>
    </w:p>
    <w:p>
      <w:pPr>
        <w:pStyle w:val="BodyText"/>
        <w:ind w:left="485"/>
        <w:spacing w:line="236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panel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intends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submit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2025 </w:t>
      </w:r>
      <w:r>
        <w:rPr>
          <w:sz w:val="18"/>
          <w:szCs w:val="18"/>
          <w:color w:val="231F20"/>
          <w:position w:val="3"/>
        </w:rPr>
        <w:t>MIBC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before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publication</w:t>
      </w:r>
      <w:r>
        <w:rPr>
          <w:sz w:val="18"/>
          <w:szCs w:val="18"/>
          <w:color w:val="231F20"/>
          <w:spacing w:val="8"/>
          <w:position w:val="3"/>
        </w:rPr>
        <w:t>.</w:t>
      </w:r>
    </w:p>
    <w:p>
      <w:pPr>
        <w:pStyle w:val="BodyText"/>
        <w:ind w:left="488"/>
        <w:spacing w:before="220" w:line="264" w:lineRule="exact"/>
        <w:outlineLvl w:val="1"/>
        <w:rPr>
          <w:sz w:val="20"/>
          <w:szCs w:val="20"/>
        </w:rPr>
      </w:pPr>
      <w:bookmarkStart w:name="bookmark11" w:id="13"/>
      <w:bookmarkEnd w:id="13"/>
      <w:r>
        <w:rPr>
          <w:sz w:val="20"/>
          <w:szCs w:val="20"/>
          <w:b/>
          <w:bCs/>
          <w:color w:val="231F20"/>
          <w:spacing w:val="-8"/>
          <w:position w:val="3"/>
        </w:rPr>
        <w:t>2.3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Future goals</w:t>
      </w:r>
    </w:p>
    <w:p>
      <w:pPr>
        <w:pStyle w:val="BodyText"/>
        <w:ind w:left="485"/>
        <w:spacing w:line="236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Topics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considered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inclusion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2024 </w:t>
      </w:r>
      <w:r>
        <w:rPr>
          <w:sz w:val="18"/>
          <w:szCs w:val="18"/>
          <w:color w:val="231F20"/>
          <w:position w:val="3"/>
        </w:rPr>
        <w:t>update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MIBC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8"/>
          <w:position w:val="3"/>
        </w:rPr>
        <w:t>:</w:t>
      </w:r>
    </w:p>
    <w:p>
      <w:pPr>
        <w:pStyle w:val="BodyText"/>
        <w:ind w:left="911" w:right="1133" w:hanging="418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Development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evidence-based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strategy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functional-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oncological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follow-up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patie</w:t>
      </w:r>
      <w:r>
        <w:rPr>
          <w:sz w:val="18"/>
          <w:szCs w:val="18"/>
          <w:color w:val="231F20"/>
          <w:spacing w:val="2"/>
        </w:rPr>
        <w:t>nts 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3"/>
        </w:rPr>
        <w:t>MIBC;</w:t>
      </w:r>
    </w:p>
    <w:p>
      <w:pPr>
        <w:pStyle w:val="BodyText"/>
        <w:ind w:left="915" w:right="1133" w:hanging="42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Participati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developing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strategies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ensure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meaningful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participation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development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 implementation of the MIBC Guidelines.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98"/>
        <w:spacing w:before="105" w:line="199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3"/>
        </w:rPr>
        <w:t>3.      EPIDEMIOLOGY, AETIOLOGY</w:t>
      </w:r>
      <w:r>
        <w:rPr>
          <w:sz w:val="36"/>
          <w:szCs w:val="36"/>
          <w:b/>
          <w:bCs/>
          <w:color w:val="231F20"/>
          <w:spacing w:val="-2"/>
        </w:rPr>
        <w:t xml:space="preserve"> </w:t>
      </w:r>
      <w:r>
        <w:rPr>
          <w:sz w:val="36"/>
          <w:szCs w:val="36"/>
          <w:b/>
          <w:bCs/>
          <w:color w:val="231F20"/>
          <w:spacing w:val="-34"/>
        </w:rPr>
        <w:t>AND</w:t>
      </w:r>
      <w:r>
        <w:rPr>
          <w:sz w:val="36"/>
          <w:szCs w:val="36"/>
          <w:b/>
          <w:bCs/>
          <w:color w:val="231F20"/>
          <w:spacing w:val="19"/>
        </w:rPr>
        <w:t xml:space="preserve"> </w:t>
      </w:r>
      <w:r>
        <w:rPr>
          <w:sz w:val="36"/>
          <w:szCs w:val="36"/>
          <w:b/>
          <w:bCs/>
          <w:color w:val="231F20"/>
          <w:spacing w:val="-34"/>
        </w:rPr>
        <w:t>PATHOLOGY</w:t>
      </w:r>
    </w:p>
    <w:p>
      <w:pPr>
        <w:pStyle w:val="BodyText"/>
        <w:ind w:left="487"/>
        <w:spacing w:before="244" w:line="199" w:lineRule="auto"/>
        <w:outlineLvl w:val="1"/>
        <w:rPr>
          <w:sz w:val="20"/>
          <w:szCs w:val="20"/>
        </w:rPr>
      </w:pPr>
      <w:bookmarkStart w:name="bookmark13" w:id="14"/>
      <w:bookmarkEnd w:id="14"/>
      <w:r>
        <w:rPr>
          <w:sz w:val="20"/>
          <w:szCs w:val="20"/>
          <w:b/>
          <w:bCs/>
          <w:color w:val="231F20"/>
          <w:spacing w:val="-9"/>
        </w:rPr>
        <w:t>3.1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</w:rPr>
        <w:t>Epidemiology</w:t>
      </w:r>
    </w:p>
    <w:p>
      <w:pPr>
        <w:pStyle w:val="BodyText"/>
        <w:ind w:left="485" w:right="1132" w:firstLine="10"/>
        <w:spacing w:before="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7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commonly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males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whilst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drops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10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position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genders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8"/>
        </w:rPr>
        <w:t xml:space="preserve"> [7].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worldwide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standardised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8"/>
        </w:rPr>
        <w:t xml:space="preserve"> 100,000 </w:t>
      </w:r>
      <w:r>
        <w:rPr>
          <w:sz w:val="18"/>
          <w:szCs w:val="18"/>
          <w:color w:val="231F20"/>
        </w:rPr>
        <w:t>person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9.5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2.4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6"/>
        </w:rPr>
        <w:t xml:space="preserve"> [7].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Union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standardised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20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4.6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5"/>
        </w:rPr>
        <w:t xml:space="preserve"> [7].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Europe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highest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standardised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Belgium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5"/>
        </w:rPr>
        <w:t>(31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4"/>
        </w:rPr>
        <w:t>6.2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4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lowest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Finland</w:t>
      </w:r>
      <w:r>
        <w:rPr>
          <w:sz w:val="18"/>
          <w:szCs w:val="18"/>
          <w:color w:val="231F20"/>
          <w:spacing w:val="4"/>
        </w:rPr>
        <w:t xml:space="preserve"> (18.1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4.3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4"/>
        </w:rPr>
        <w:t>) [7].</w:t>
      </w:r>
    </w:p>
    <w:p>
      <w:pPr>
        <w:pStyle w:val="BodyText"/>
        <w:ind w:left="484" w:right="1132" w:firstLine="852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Worldwide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standardised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100,000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person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8"/>
        </w:rPr>
        <w:t>3.3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men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4"/>
        </w:rPr>
        <w:t>0.86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2012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4"/>
        </w:rPr>
        <w:t>[7].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across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countries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4"/>
        </w:rPr>
        <w:t>differences in risk factors, detection and diagnostic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practices,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availability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of treatments</w:t>
      </w:r>
      <w:r>
        <w:rPr>
          <w:sz w:val="18"/>
          <w:szCs w:val="18"/>
          <w:color w:val="231F20"/>
          <w:spacing w:val="3"/>
        </w:rPr>
        <w:t>. The variations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are,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however, also partly caused by the different methodologies used in the studies and the quality of data collection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[8,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9].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incidence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mortality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decreased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regist</w:t>
      </w:r>
      <w:r>
        <w:rPr>
          <w:sz w:val="18"/>
          <w:szCs w:val="18"/>
          <w:color w:val="231F20"/>
          <w:spacing w:val="2"/>
        </w:rPr>
        <w:t>ries,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possibly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reflecting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decreased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causative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agents</w:t>
      </w:r>
      <w:r>
        <w:rPr>
          <w:sz w:val="18"/>
          <w:szCs w:val="18"/>
          <w:color w:val="231F20"/>
          <w:spacing w:val="11"/>
        </w:rPr>
        <w:t xml:space="preserve"> [10, 11].</w:t>
      </w:r>
    </w:p>
    <w:p>
      <w:pPr>
        <w:pStyle w:val="BodyText"/>
        <w:ind w:left="489" w:right="1133" w:firstLine="845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Approximately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75%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present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con</w:t>
      </w:r>
      <w:r>
        <w:rPr>
          <w:sz w:val="18"/>
          <w:szCs w:val="18"/>
          <w:color w:val="231F20"/>
          <w:spacing w:val="2"/>
        </w:rPr>
        <w:t>fined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mucosa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(stage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Ta,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0"/>
        </w:rPr>
        <w:t>[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10"/>
        </w:rPr>
        <w:t>])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submucosa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0"/>
        </w:rPr>
        <w:t>1).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younger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(&lt; 40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percentage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[12].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TaT</w:t>
      </w:r>
      <w:r>
        <w:rPr>
          <w:sz w:val="18"/>
          <w:szCs w:val="18"/>
          <w:color w:val="231F20"/>
          <w:spacing w:val="17"/>
        </w:rPr>
        <w:t>1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many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CSM</w:t>
      </w:r>
      <w:r>
        <w:rPr>
          <w:sz w:val="18"/>
          <w:szCs w:val="18"/>
          <w:color w:val="231F20"/>
          <w:spacing w:val="4"/>
        </w:rPr>
        <w:t>)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4"/>
        </w:rPr>
        <w:t>2-4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"/>
        </w:rPr>
        <w:t xml:space="preserve"> [7, 8</w:t>
      </w:r>
      <w:r>
        <w:rPr>
          <w:sz w:val="18"/>
          <w:szCs w:val="18"/>
          <w:color w:val="231F20"/>
          <w:spacing w:val="3"/>
        </w:rPr>
        <w:t>].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8891"/>
        <w:spacing w:before="53" w:line="193" w:lineRule="auto"/>
        <w:rPr>
          <w:sz w:val="18"/>
          <w:szCs w:val="18"/>
        </w:rPr>
      </w:pPr>
      <w:r>
        <w:pict>
          <v:shape id="_x0000_s12" style="position:absolute;margin-left:23.6756pt;margin-top:2.89751pt;mso-position-vertical-relative:text;mso-position-horizontal-relative:text;width:279.45pt;height:8.7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4"/>
        </w:rPr>
        <w:t>7</w:t>
      </w:r>
    </w:p>
    <w:p>
      <w:pPr>
        <w:spacing w:line="193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139"/>
        <w:spacing w:before="58" w:line="199" w:lineRule="auto"/>
        <w:outlineLvl w:val="1"/>
        <w:rPr>
          <w:sz w:val="20"/>
          <w:szCs w:val="20"/>
        </w:rPr>
      </w:pPr>
      <w:bookmarkStart w:name="bookmark175" w:id="15"/>
      <w:bookmarkEnd w:id="15"/>
      <w:bookmarkStart w:name="bookmark14" w:id="16"/>
      <w:bookmarkEnd w:id="16"/>
      <w:r>
        <w:rPr>
          <w:sz w:val="20"/>
          <w:szCs w:val="20"/>
          <w:b/>
          <w:bCs/>
          <w:color w:val="231F20"/>
          <w:spacing w:val="-6"/>
        </w:rPr>
        <w:t>3.2           Aetiology</w:t>
      </w:r>
    </w:p>
    <w:p>
      <w:pPr>
        <w:pStyle w:val="BodyText"/>
        <w:ind w:left="1138"/>
        <w:spacing w:before="7" w:line="239" w:lineRule="exact"/>
        <w:outlineLvl w:val="2"/>
        <w:rPr>
          <w:sz w:val="18"/>
          <w:szCs w:val="18"/>
        </w:rPr>
      </w:pPr>
      <w:bookmarkStart w:name="bookmark15" w:id="17"/>
      <w:bookmarkEnd w:id="17"/>
      <w:r>
        <w:rPr>
          <w:sz w:val="18"/>
          <w:szCs w:val="18"/>
          <w:i/>
          <w:iCs/>
          <w:color w:val="231F20"/>
          <w:spacing w:val="-2"/>
          <w:position w:val="3"/>
        </w:rPr>
        <w:t>3.2.1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Tobacco smoking</w:t>
      </w:r>
    </w:p>
    <w:p>
      <w:pPr>
        <w:pStyle w:val="BodyText"/>
        <w:ind w:left="1137" w:right="481"/>
        <w:spacing w:before="2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415151</wp:posOffset>
            </wp:positionV>
            <wp:extent cx="197999" cy="32400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Tobacco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established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causing</w:t>
      </w:r>
      <w:r>
        <w:rPr>
          <w:sz w:val="18"/>
          <w:szCs w:val="18"/>
          <w:color w:val="231F20"/>
          <w:spacing w:val="14"/>
        </w:rPr>
        <w:t xml:space="preserve"> 50–65%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20–30%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female cases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[13,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14]. A causal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relationship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been established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exposure to tobacco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studies in which chance, bias and confounding can be discoun</w:t>
      </w:r>
      <w:r>
        <w:rPr>
          <w:sz w:val="18"/>
          <w:szCs w:val="18"/>
          <w:color w:val="231F20"/>
          <w:spacing w:val="3"/>
        </w:rPr>
        <w:t>ted with reasonable confidence [15].</w:t>
      </w:r>
    </w:p>
    <w:p>
      <w:pPr>
        <w:pStyle w:val="BodyText"/>
        <w:ind w:left="1134" w:right="480" w:firstLine="853"/>
        <w:spacing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incidence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directly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duration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smoking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ci</w:t>
      </w:r>
      <w:r>
        <w:rPr>
          <w:sz w:val="18"/>
          <w:szCs w:val="18"/>
          <w:color w:val="231F20"/>
          <w:spacing w:val="1"/>
        </w:rPr>
        <w:t>garettes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smoked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day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[16].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meta-ana</w:t>
      </w:r>
      <w:r>
        <w:rPr>
          <w:sz w:val="18"/>
          <w:szCs w:val="18"/>
          <w:color w:val="231F20"/>
          <w:spacing w:val="3"/>
        </w:rPr>
        <w:t>lysis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looked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216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observational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cigarette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smoking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7"/>
        </w:rPr>
        <w:t xml:space="preserve"> 1961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2003,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estimates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former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smokers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[17].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Recently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estimates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smokers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relative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never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smokers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described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suggesting this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could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due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change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cigarette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composition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[13].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Starting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smoke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younger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6"/>
        </w:rPr>
        <w:t>[18].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immediate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decrease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BC was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observed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 those who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stopped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smoking.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reduction was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about 40%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within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four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years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quitting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smoking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60%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25 years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cessation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[16]. 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meta-analysis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nine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studies,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distinguishing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MIBC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NMIBC,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suggested that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smokers who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decide 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quit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during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diagnostic work-up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upon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continue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smoke</w:t>
      </w:r>
      <w:r>
        <w:rPr>
          <w:sz w:val="18"/>
          <w:szCs w:val="18"/>
          <w:color w:val="231F20"/>
          <w:spacing w:val="13"/>
        </w:rPr>
        <w:t xml:space="preserve"> [19].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Nethertheless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encouraging people to stop smoking would </w:t>
      </w:r>
      <w:r>
        <w:rPr>
          <w:sz w:val="18"/>
          <w:szCs w:val="18"/>
          <w:color w:val="231F20"/>
          <w:spacing w:val="3"/>
        </w:rPr>
        <w:t>result in the incidence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decreasing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equally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men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 women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[13].</w:t>
      </w:r>
    </w:p>
    <w:p>
      <w:pPr>
        <w:pStyle w:val="BodyText"/>
        <w:ind w:left="1138"/>
        <w:spacing w:before="239" w:line="239" w:lineRule="exact"/>
        <w:outlineLvl w:val="2"/>
        <w:rPr>
          <w:sz w:val="18"/>
          <w:szCs w:val="18"/>
        </w:rPr>
      </w:pPr>
      <w:bookmarkStart w:name="bookmark16" w:id="18"/>
      <w:bookmarkEnd w:id="18"/>
      <w:r>
        <w:rPr>
          <w:sz w:val="18"/>
          <w:szCs w:val="18"/>
          <w:i/>
          <w:iCs/>
          <w:color w:val="231F20"/>
          <w:spacing w:val="-3"/>
          <w:position w:val="3"/>
        </w:rPr>
        <w:t>3.2.2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Occupational exposure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 xml:space="preserve"> to chemicals</w:t>
      </w:r>
    </w:p>
    <w:p>
      <w:pPr>
        <w:pStyle w:val="BodyText"/>
        <w:ind w:left="1141" w:right="480" w:firstLine="2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Occupational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exposure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second-most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imp</w:t>
      </w:r>
      <w:r>
        <w:rPr>
          <w:sz w:val="18"/>
          <w:szCs w:val="18"/>
          <w:color w:val="231F20"/>
          <w:spacing w:val="1"/>
        </w:rPr>
        <w:t>ortant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factor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BC.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Work-related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cases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accounted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20–25%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BC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cases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series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likely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occur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oc</w:t>
      </w:r>
      <w:r>
        <w:rPr>
          <w:sz w:val="18"/>
          <w:szCs w:val="18"/>
          <w:color w:val="231F20"/>
          <w:spacing w:val="2"/>
        </w:rPr>
        <w:t>cupations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dyes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(with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exception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hair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dyes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[20]),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rubbers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textiles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paints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leathers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chemicals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6"/>
        </w:rPr>
        <w:t>[21,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6"/>
        </w:rPr>
        <w:t>22].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BC </w:t>
      </w:r>
      <w:r>
        <w:rPr>
          <w:sz w:val="18"/>
          <w:szCs w:val="18"/>
          <w:color w:val="231F20"/>
          <w:spacing w:val="3"/>
        </w:rPr>
        <w:t>due to occupational exposure to carcinogenic aromatic amines is significantly greater after ten years or m</w:t>
      </w:r>
      <w:r>
        <w:rPr>
          <w:sz w:val="18"/>
          <w:szCs w:val="18"/>
          <w:color w:val="231F20"/>
          <w:spacing w:val="2"/>
        </w:rPr>
        <w:t>ore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exposure;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mean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latency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period usually exceeds 30 years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[23, 24</w:t>
      </w:r>
      <w:r>
        <w:rPr>
          <w:sz w:val="18"/>
          <w:szCs w:val="18"/>
          <w:color w:val="231F20"/>
          <w:spacing w:val="3"/>
        </w:rPr>
        <w:t>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Population-based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established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occupational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attribution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"/>
        </w:rPr>
        <w:t xml:space="preserve"> 7.1%,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attribution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discernible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3"/>
        </w:rPr>
        <w:t xml:space="preserve"> [8, 25].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137"/>
        <w:spacing w:before="53" w:line="200" w:lineRule="auto"/>
        <w:outlineLvl w:val="2"/>
        <w:rPr>
          <w:sz w:val="18"/>
          <w:szCs w:val="18"/>
        </w:rPr>
      </w:pPr>
      <w:bookmarkStart w:name="bookmark17" w:id="19"/>
      <w:bookmarkEnd w:id="19"/>
      <w:r>
        <w:rPr>
          <w:sz w:val="18"/>
          <w:szCs w:val="18"/>
          <w:i/>
          <w:iCs/>
          <w:color w:val="231F20"/>
          <w:spacing w:val="-4"/>
        </w:rPr>
        <w:t>3.2.3</w:t>
      </w:r>
      <w:r>
        <w:rPr>
          <w:sz w:val="18"/>
          <w:szCs w:val="18"/>
          <w:i/>
          <w:iCs/>
          <w:color w:val="231F20"/>
          <w:spacing w:val="5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4"/>
        </w:rPr>
        <w:t>Radiotherapy</w:t>
      </w:r>
    </w:p>
    <w:p>
      <w:pPr>
        <w:pStyle w:val="BodyText"/>
        <w:ind w:left="1138" w:right="481" w:firstLine="10"/>
        <w:spacing w:before="1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Increased rates of secondary bladder malignancies have been reported after exte</w:t>
      </w:r>
      <w:r>
        <w:rPr>
          <w:sz w:val="18"/>
          <w:szCs w:val="18"/>
          <w:color w:val="231F20"/>
          <w:spacing w:val="2"/>
        </w:rPr>
        <w:t>rnal-beam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(EBRT)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gynaecological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malignancies</w:t>
      </w:r>
      <w:r>
        <w:rPr>
          <w:sz w:val="18"/>
          <w:szCs w:val="18"/>
          <w:color w:val="231F20"/>
          <w:spacing w:val="19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relative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9"/>
        </w:rPr>
        <w:t>(</w:t>
      </w:r>
      <w:r>
        <w:rPr>
          <w:sz w:val="18"/>
          <w:szCs w:val="18"/>
          <w:color w:val="231F20"/>
        </w:rPr>
        <w:t>RR</w:t>
      </w:r>
      <w:r>
        <w:rPr>
          <w:sz w:val="18"/>
          <w:szCs w:val="18"/>
          <w:color w:val="231F20"/>
          <w:spacing w:val="19"/>
        </w:rPr>
        <w:t>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2–4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9"/>
        </w:rPr>
        <w:t>[22].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9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standardised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incidence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ratios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developing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prostatectomy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(R</w:t>
      </w:r>
      <w:r>
        <w:rPr>
          <w:sz w:val="18"/>
          <w:szCs w:val="18"/>
          <w:color w:val="231F20"/>
          <w:spacing w:val="1"/>
        </w:rPr>
        <w:t>P),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EBRT,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brachytherapy,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EBRT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6"/>
        </w:rPr>
        <w:t xml:space="preserve"> 0.99, 1.42, 1.10,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1</w:t>
      </w:r>
      <w:r>
        <w:rPr>
          <w:sz w:val="18"/>
          <w:szCs w:val="18"/>
          <w:color w:val="231F20"/>
          <w:spacing w:val="5"/>
        </w:rPr>
        <w:t>.39,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</w:t>
      </w:r>
      <w:r>
        <w:rPr>
          <w:sz w:val="18"/>
          <w:szCs w:val="18"/>
          <w:color w:val="231F20"/>
          <w:spacing w:val="5"/>
        </w:rPr>
        <w:t>.S.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population </w:t>
      </w:r>
      <w:r>
        <w:rPr>
          <w:sz w:val="18"/>
          <w:szCs w:val="18"/>
          <w:color w:val="231F20"/>
          <w:spacing w:val="-3"/>
        </w:rPr>
        <w:t>[26].</w:t>
      </w:r>
    </w:p>
    <w:p>
      <w:pPr>
        <w:pStyle w:val="BodyText"/>
        <w:ind w:left="1137" w:right="481" w:firstLine="862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It has recently been proposed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received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radio</w:t>
      </w:r>
      <w:r>
        <w:rPr>
          <w:sz w:val="18"/>
          <w:szCs w:val="18"/>
          <w:color w:val="231F20"/>
          <w:spacing w:val="1"/>
        </w:rPr>
        <w:t>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(RT)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prostate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modern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modalities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intensity-modulated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(IMRT)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</w:t>
      </w:r>
      <w:r>
        <w:rPr>
          <w:sz w:val="18"/>
          <w:szCs w:val="18"/>
          <w:color w:val="231F20"/>
          <w:spacing w:val="1"/>
        </w:rPr>
        <w:t>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lower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rates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in-field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bladder-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rectal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secondary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malignancies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[27].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Nevertheless,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since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longer follow-up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not yet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requires 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long peri</w:t>
      </w:r>
      <w:r>
        <w:rPr>
          <w:sz w:val="18"/>
          <w:szCs w:val="18"/>
          <w:color w:val="231F20"/>
          <w:spacing w:val="2"/>
        </w:rPr>
        <w:t>od to develop, patients treated 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radiation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life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expectancy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developing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2"/>
        </w:rPr>
        <w:t xml:space="preserve"> [27].</w:t>
      </w:r>
    </w:p>
    <w:p>
      <w:pPr>
        <w:pStyle w:val="BodyText"/>
        <w:ind w:left="1137"/>
        <w:spacing w:before="240" w:line="239" w:lineRule="exact"/>
        <w:outlineLvl w:val="2"/>
        <w:rPr>
          <w:sz w:val="18"/>
          <w:szCs w:val="18"/>
        </w:rPr>
      </w:pPr>
      <w:bookmarkStart w:name="bookmark18" w:id="20"/>
      <w:bookmarkEnd w:id="20"/>
      <w:r>
        <w:rPr>
          <w:sz w:val="18"/>
          <w:szCs w:val="18"/>
          <w:i/>
          <w:iCs/>
          <w:color w:val="231F20"/>
          <w:spacing w:val="-4"/>
          <w:position w:val="3"/>
        </w:rPr>
        <w:t>3.2.4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Dietary factors</w:t>
      </w:r>
    </w:p>
    <w:p>
      <w:pPr>
        <w:pStyle w:val="BodyText"/>
        <w:ind w:left="1134" w:right="480" w:firstLine="5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Several dietary factors have been related to BC; however, the links remain controversial. The European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Prospective </w:t>
      </w:r>
      <w:r>
        <w:rPr>
          <w:sz w:val="18"/>
          <w:szCs w:val="18"/>
          <w:color w:val="231F20"/>
        </w:rPr>
        <w:t>Investigation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Nutrition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EPIC</w:t>
      </w:r>
      <w:r>
        <w:rPr>
          <w:sz w:val="18"/>
          <w:szCs w:val="18"/>
          <w:color w:val="231F20"/>
          <w:spacing w:val="11"/>
        </w:rPr>
        <w:t>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going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designed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examine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diet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lifestyle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environmental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links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fluid </w:t>
      </w:r>
      <w:r>
        <w:rPr>
          <w:sz w:val="18"/>
          <w:szCs w:val="18"/>
          <w:color w:val="231F20"/>
          <w:spacing w:val="2"/>
        </w:rPr>
        <w:t>intake, red meat, vegetable and fruit consumption and only recentl</w:t>
      </w:r>
      <w:r>
        <w:rPr>
          <w:sz w:val="18"/>
          <w:szCs w:val="18"/>
          <w:color w:val="231F20"/>
          <w:spacing w:val="1"/>
        </w:rPr>
        <w:t>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inverse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association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between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dietary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intake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flavonoids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lignans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aggressive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10"/>
        </w:rPr>
        <w:t xml:space="preserve"> [28].</w:t>
      </w:r>
    </w:p>
    <w:p>
      <w:pPr>
        <w:pStyle w:val="BodyText"/>
        <w:ind w:left="1137"/>
        <w:spacing w:before="241" w:line="239" w:lineRule="exact"/>
        <w:outlineLvl w:val="2"/>
        <w:rPr>
          <w:sz w:val="18"/>
          <w:szCs w:val="18"/>
        </w:rPr>
      </w:pPr>
      <w:bookmarkStart w:name="bookmark19" w:id="21"/>
      <w:bookmarkEnd w:id="21"/>
      <w:r>
        <w:rPr>
          <w:sz w:val="18"/>
          <w:szCs w:val="18"/>
          <w:i/>
          <w:iCs/>
          <w:color w:val="231F20"/>
          <w:spacing w:val="-2"/>
          <w:position w:val="1"/>
        </w:rPr>
        <w:t>3.2.5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1"/>
        </w:rPr>
        <w:t>Metabolic disorders</w:t>
      </w:r>
    </w:p>
    <w:p>
      <w:pPr>
        <w:pStyle w:val="BodyText"/>
        <w:ind w:left="1137" w:right="480" w:firstLine="11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pooling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six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cohorts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Norway,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Sweden,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"/>
        </w:rPr>
        <w:t>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Austria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Metabolic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syndrome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project,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Me-Can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2.0),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metabolic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aberrations,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especially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elevated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blood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pressure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triglycerides,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were associated 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increased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risks 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BC among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men</w:t>
      </w:r>
      <w:r>
        <w:rPr>
          <w:sz w:val="18"/>
          <w:szCs w:val="18"/>
          <w:color w:val="231F20"/>
          <w:spacing w:val="4"/>
        </w:rPr>
        <w:t>, whereas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body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mass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index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(BMI) 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decreased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risk.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associations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BMI,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blood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pressure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significantly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differed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4"/>
        </w:rPr>
        <w:t xml:space="preserve"> [29].</w:t>
      </w:r>
    </w:p>
    <w:p>
      <w:pPr>
        <w:pStyle w:val="BodyText"/>
        <w:ind w:left="1134" w:right="480" w:firstLine="3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association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diabetes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melli</w:t>
      </w:r>
      <w:r>
        <w:rPr>
          <w:sz w:val="18"/>
          <w:szCs w:val="18"/>
          <w:color w:val="231F20"/>
          <w:spacing w:val="3"/>
        </w:rPr>
        <w:t>tus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(DM) with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evaluated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numerous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meta-analyses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inconsistent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subpopulations,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CSM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especially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[30]. Thiazolidinediones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(pioglitazone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r</w:t>
      </w:r>
      <w:r>
        <w:rPr>
          <w:sz w:val="18"/>
          <w:szCs w:val="18"/>
          <w:color w:val="231F20"/>
          <w:spacing w:val="3"/>
        </w:rPr>
        <w:t>osiglitazone)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oral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hypoglycaemic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drugs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 the management of type 2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DM. Their use and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assoc</w:t>
      </w:r>
      <w:r>
        <w:rPr>
          <w:sz w:val="18"/>
          <w:szCs w:val="18"/>
          <w:color w:val="231F20"/>
          <w:spacing w:val="2"/>
        </w:rPr>
        <w:t>iation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still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matter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debate.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meta-analysis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observational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studies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summary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results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indicated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that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pioglitazone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use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was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significan</w:t>
      </w:r>
      <w:r>
        <w:rPr>
          <w:sz w:val="18"/>
          <w:szCs w:val="18"/>
          <w:color w:val="231F20"/>
          <w:spacing w:val="4"/>
        </w:rPr>
        <w:t>tly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BC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ppears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linked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dose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duration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2"/>
        </w:rPr>
        <w:t>[31].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</w:t>
      </w:r>
      <w:r>
        <w:rPr>
          <w:sz w:val="18"/>
          <w:szCs w:val="18"/>
          <w:color w:val="231F20"/>
          <w:spacing w:val="12"/>
        </w:rPr>
        <w:t>.S.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Food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FDA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recommend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healthcare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professionals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should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prescribe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pioglitazone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[32]. Several countries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Europe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removed t</w:t>
      </w:r>
      <w:r>
        <w:rPr>
          <w:sz w:val="18"/>
          <w:szCs w:val="18"/>
          <w:color w:val="231F20"/>
          <w:spacing w:val="1"/>
        </w:rPr>
        <w:t>his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agent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197" w:lineRule="auto"/>
        <w:rPr>
          <w:sz w:val="14"/>
          <w:szCs w:val="14"/>
        </w:rPr>
      </w:pPr>
      <w:r>
        <w:pict>
          <v:shape id="_x0000_s14" style="position:absolute;margin-left:204.908pt;margin-top:2.97555pt;mso-position-vertical-relative:text;mso-position-horizontal-relative:text;width:241.3pt;height:8.7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92" w:right="1134" w:hanging="6"/>
        <w:spacing w:before="52" w:line="275" w:lineRule="auto"/>
        <w:rPr>
          <w:sz w:val="18"/>
          <w:szCs w:val="18"/>
        </w:rPr>
      </w:pPr>
      <w:bookmarkStart w:name="bookmark176" w:id="22"/>
      <w:bookmarkEnd w:id="22"/>
      <w:r>
        <w:rPr>
          <w:sz w:val="18"/>
          <w:szCs w:val="18"/>
          <w:color w:val="231F20"/>
          <w:spacing w:val="2"/>
        </w:rPr>
        <w:t>from the market or included warnings for prescription. Moreover,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benefits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glycaemic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control vs.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unknown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pioglitazone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486"/>
        <w:spacing w:before="240" w:line="239" w:lineRule="exact"/>
        <w:outlineLvl w:val="2"/>
        <w:rPr>
          <w:sz w:val="18"/>
          <w:szCs w:val="18"/>
        </w:rPr>
      </w:pPr>
      <w:bookmarkStart w:name="bookmark20" w:id="23"/>
      <w:bookmarkEnd w:id="23"/>
      <w:r>
        <w:rPr>
          <w:sz w:val="18"/>
          <w:szCs w:val="18"/>
          <w:i/>
          <w:iCs/>
          <w:color w:val="231F20"/>
          <w:spacing w:val="-1"/>
          <w:position w:val="3"/>
        </w:rPr>
        <w:t>3.2.6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Bladder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schistosomiasis and ch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ronic urinary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tract infection</w:t>
      </w:r>
    </w:p>
    <w:p>
      <w:pPr>
        <w:pStyle w:val="BodyText"/>
        <w:ind w:left="489" w:right="1132" w:firstLine="6"/>
        <w:spacing w:before="4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111313</wp:posOffset>
            </wp:positionV>
            <wp:extent cx="198004" cy="32400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schistosomiasis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(bilharzia)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second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common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parasitic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infection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malaria,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wi</w:t>
      </w:r>
      <w:r>
        <w:rPr>
          <w:sz w:val="18"/>
          <w:szCs w:val="18"/>
          <w:color w:val="231F20"/>
          <w:spacing w:val="3"/>
        </w:rPr>
        <w:t>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about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600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million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people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exposed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Africa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Asia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South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America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Caribbean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[33].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established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relationshi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schistosomiasis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(UC)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progress to squamous cell carcinoma (SCC), however,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control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decreasing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inci</w:t>
      </w:r>
      <w:r>
        <w:rPr>
          <w:sz w:val="18"/>
          <w:szCs w:val="18"/>
          <w:color w:val="231F20"/>
          <w:spacing w:val="2"/>
        </w:rPr>
        <w:t>dence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endemic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zones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Egypt</w:t>
      </w:r>
      <w:r>
        <w:rPr>
          <w:sz w:val="18"/>
          <w:szCs w:val="18"/>
          <w:color w:val="231F20"/>
          <w:spacing w:val="7"/>
        </w:rPr>
        <w:t xml:space="preserve"> [34, 35].</w:t>
      </w:r>
    </w:p>
    <w:p>
      <w:pPr>
        <w:pStyle w:val="BodyText"/>
        <w:ind w:left="486" w:right="1133" w:firstLine="852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Similarly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linked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UTI</w:t>
      </w:r>
      <w:r>
        <w:rPr>
          <w:sz w:val="18"/>
          <w:szCs w:val="18"/>
          <w:color w:val="231F20"/>
          <w:spacing w:val="9"/>
        </w:rPr>
        <w:t>) </w:t>
      </w:r>
      <w:r>
        <w:rPr>
          <w:sz w:val="18"/>
          <w:szCs w:val="18"/>
          <w:color w:val="231F20"/>
        </w:rPr>
        <w:t>distinct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schistosomiasis.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direct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UTIs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observed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case-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contr</w:t>
      </w:r>
      <w:r>
        <w:rPr>
          <w:sz w:val="18"/>
          <w:szCs w:val="18"/>
          <w:color w:val="231F20"/>
          <w:spacing w:val="2"/>
        </w:rPr>
        <w:t>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fold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UTIs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9"/>
        </w:rPr>
        <w:t>[36].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However,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meta-analysis found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 statistical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</w:t>
      </w:r>
      <w:r>
        <w:rPr>
          <w:sz w:val="18"/>
          <w:szCs w:val="18"/>
          <w:color w:val="231F20"/>
          <w:spacing w:val="3"/>
        </w:rPr>
        <w:t>tion when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pooling data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from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highest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highlights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able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draw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conclusions</w:t>
      </w:r>
      <w:r>
        <w:rPr>
          <w:sz w:val="18"/>
          <w:szCs w:val="18"/>
          <w:color w:val="231F20"/>
          <w:spacing w:val="14"/>
        </w:rPr>
        <w:t xml:space="preserve"> [37].</w:t>
      </w:r>
    </w:p>
    <w:p>
      <w:pPr>
        <w:pStyle w:val="BodyText"/>
        <w:ind w:left="490" w:right="1133" w:firstLine="847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Similarly, urinary calculi and ch</w:t>
      </w:r>
      <w:r>
        <w:rPr>
          <w:sz w:val="18"/>
          <w:szCs w:val="18"/>
          <w:color w:val="231F20"/>
          <w:spacing w:val="2"/>
        </w:rPr>
        <w:t>ronic irritation or inflammation of the urothelium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described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as  possible  risk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factors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for  BC.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A  meta-analysis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case-control  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cohort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studi</w:t>
      </w:r>
      <w:r>
        <w:rPr>
          <w:sz w:val="18"/>
          <w:szCs w:val="18"/>
          <w:color w:val="231F20"/>
          <w:spacing w:val="3"/>
        </w:rPr>
        <w:t>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suggests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  positive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calculi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8"/>
        </w:rPr>
        <w:t xml:space="preserve"> [38].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202" w:lineRule="auto"/>
        <w:outlineLvl w:val="2"/>
        <w:rPr>
          <w:sz w:val="18"/>
          <w:szCs w:val="18"/>
        </w:rPr>
      </w:pPr>
      <w:bookmarkStart w:name="bookmark21" w:id="24"/>
      <w:bookmarkEnd w:id="24"/>
      <w:r>
        <w:rPr>
          <w:sz w:val="18"/>
          <w:szCs w:val="18"/>
          <w:i/>
          <w:iCs/>
          <w:color w:val="231F20"/>
          <w:spacing w:val="-2"/>
        </w:rPr>
        <w:t>3.2.7</w:t>
      </w:r>
      <w:r>
        <w:rPr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Gender</w:t>
      </w:r>
    </w:p>
    <w:p>
      <w:pPr>
        <w:pStyle w:val="BodyText"/>
        <w:ind w:left="485" w:right="1132" w:hanging="1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Although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likely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develop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women,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present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</w:t>
      </w:r>
      <w:r>
        <w:rPr>
          <w:sz w:val="18"/>
          <w:szCs w:val="18"/>
          <w:color w:val="231F20"/>
          <w:spacing w:val="1"/>
        </w:rPr>
        <w:t>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worse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survival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rates.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meta-analysis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nearly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28,000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shows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female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gender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hazard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7"/>
        </w:rPr>
        <w:t xml:space="preserve"> [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7"/>
        </w:rPr>
        <w:t>]: 1.20, </w:t>
      </w:r>
      <w:r>
        <w:rPr>
          <w:sz w:val="18"/>
          <w:szCs w:val="18"/>
          <w:color w:val="231F20"/>
          <w:spacing w:val="6"/>
        </w:rPr>
        <w:t>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6"/>
        </w:rPr>
        <w:t>: 1.09–1.32)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gender </w:t>
      </w:r>
      <w:r>
        <w:rPr>
          <w:sz w:val="18"/>
          <w:szCs w:val="18"/>
          <w:color w:val="231F20"/>
          <w:spacing w:val="3"/>
        </w:rPr>
        <w:t>after radical cystectomy (RC) [39]. This finding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already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presented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descriptive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nationwide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27,773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Austrian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their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authors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found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cancer-specific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(CSS)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identical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0"/>
        </w:rPr>
        <w:t>1-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sexes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cohorts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0"/>
        </w:rPr>
        <w:t>(&lt;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10"/>
        </w:rPr>
        <w:t>70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12"/>
        </w:rPr>
        <w:t>≥ 70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2"/>
        </w:rPr>
        <w:t>)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stages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2"/>
        </w:rPr>
        <w:t>[40].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unlikely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explain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differences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5"/>
        </w:rPr>
        <w:t xml:space="preserve"> (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5"/>
        </w:rPr>
        <w:t>) [41].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Ontario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analysing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1994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7"/>
        </w:rPr>
        <w:t>2008,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4"/>
        </w:rPr>
        <w:t>outcomes were found between males and females following r</w:t>
      </w:r>
      <w:r>
        <w:rPr>
          <w:sz w:val="18"/>
          <w:szCs w:val="18"/>
          <w:color w:val="231F20"/>
          <w:spacing w:val="3"/>
        </w:rPr>
        <w:t>adical therapy [42]. The gender-specific difference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 survival for patients 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BC was also analysed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Norwegian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population.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Survival was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inferior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female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first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two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years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diagnosis.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discrepancy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</w:t>
      </w:r>
      <w:r>
        <w:rPr>
          <w:sz w:val="18"/>
          <w:szCs w:val="18"/>
          <w:color w:val="231F20"/>
          <w:spacing w:val="2"/>
        </w:rPr>
        <w:t>rtly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attributed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diagnoses</w:t>
      </w:r>
      <w:r>
        <w:rPr>
          <w:sz w:val="18"/>
          <w:szCs w:val="18"/>
          <w:color w:val="231F20"/>
          <w:spacing w:val="15"/>
        </w:rPr>
        <w:t xml:space="preserve"> [43].</w:t>
      </w:r>
    </w:p>
    <w:p>
      <w:pPr>
        <w:pStyle w:val="BodyText"/>
        <w:ind w:left="485" w:right="1132" w:firstLine="849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population-based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study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from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5"/>
        </w:rPr>
        <w:t>Mark</w:t>
      </w:r>
      <w:r>
        <w:rPr>
          <w:sz w:val="18"/>
          <w:szCs w:val="18"/>
          <w:color w:val="231F20"/>
          <w:spacing w:val="4"/>
        </w:rPr>
        <w:t>etScan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Databases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suggests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possible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reason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worse survival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 female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population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 that women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experienced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long</w:t>
      </w:r>
      <w:r>
        <w:rPr>
          <w:sz w:val="18"/>
          <w:szCs w:val="18"/>
          <w:color w:val="231F20"/>
          <w:spacing w:val="3"/>
        </w:rPr>
        <w:t>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delays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diagnosis than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differential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women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prevalent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[44].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Furthermore,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differences in the gender prevalence of BC may be due to other factors besides tobacco </w:t>
      </w:r>
      <w:r>
        <w:rPr>
          <w:sz w:val="18"/>
          <w:szCs w:val="18"/>
          <w:color w:val="231F20"/>
          <w:spacing w:val="2"/>
        </w:rPr>
        <w:t>and chemical exposure.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large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prospective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cohort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study,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</w:t>
      </w:r>
      <w:r>
        <w:rPr>
          <w:sz w:val="18"/>
          <w:szCs w:val="18"/>
          <w:color w:val="231F20"/>
          <w:spacing w:val="3"/>
        </w:rPr>
        <w:t>t-menopausal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status was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increase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even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after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adjustment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5"/>
        </w:rPr>
        <w:t>smoking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status.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finding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5"/>
        </w:rPr>
        <w:t>suggests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that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5"/>
        </w:rPr>
        <w:t>differences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oe</w:t>
      </w:r>
      <w:r>
        <w:rPr>
          <w:sz w:val="18"/>
          <w:szCs w:val="18"/>
          <w:color w:val="231F20"/>
          <w:spacing w:val="4"/>
        </w:rPr>
        <w:t>strogen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androgen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levels between men and women may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responsible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difference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gender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prevalence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[45-47]. </w:t>
      </w:r>
      <w:r>
        <w:rPr>
          <w:sz w:val="18"/>
          <w:szCs w:val="18"/>
          <w:color w:val="231F20"/>
        </w:rPr>
        <w:t>Moreover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assessing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hormones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suggests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younger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at </w:t>
      </w:r>
      <w:r>
        <w:rPr>
          <w:sz w:val="18"/>
          <w:szCs w:val="18"/>
          <w:color w:val="231F20"/>
        </w:rPr>
        <w:t>menopause</w:t>
      </w:r>
      <w:r>
        <w:rPr>
          <w:sz w:val="18"/>
          <w:szCs w:val="18"/>
          <w:color w:val="231F20"/>
          <w:spacing w:val="8"/>
        </w:rPr>
        <w:t xml:space="preserve"> (≤ 45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8"/>
        </w:rPr>
        <w:t xml:space="preserve"> [48].</w:t>
      </w:r>
    </w:p>
    <w:p>
      <w:pPr>
        <w:pStyle w:val="BodyText"/>
        <w:ind w:left="485"/>
        <w:spacing w:before="241" w:line="239" w:lineRule="exact"/>
        <w:outlineLvl w:val="2"/>
        <w:rPr>
          <w:sz w:val="18"/>
          <w:szCs w:val="18"/>
        </w:rPr>
      </w:pPr>
      <w:bookmarkStart w:name="bookmark22" w:id="25"/>
      <w:bookmarkEnd w:id="25"/>
      <w:r>
        <w:rPr>
          <w:sz w:val="18"/>
          <w:szCs w:val="18"/>
          <w:i/>
          <w:iCs/>
          <w:color w:val="231F20"/>
          <w:spacing w:val="-2"/>
          <w:position w:val="3"/>
        </w:rPr>
        <w:t>3.2.8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Genetic facto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rs</w:t>
      </w:r>
    </w:p>
    <w:p>
      <w:pPr>
        <w:pStyle w:val="BodyText"/>
        <w:ind w:left="485" w:right="1133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There is growing evidence that genetic susceptibility factors and family association may influence the incidence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BC.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recent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population-bas</w:t>
      </w:r>
      <w:r>
        <w:rPr>
          <w:sz w:val="18"/>
          <w:szCs w:val="18"/>
          <w:color w:val="231F20"/>
          <w:spacing w:val="2"/>
        </w:rPr>
        <w:t>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relatives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spouses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showed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increased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 for first</w:t>
      </w:r>
      <w:r>
        <w:rPr>
          <w:sz w:val="18"/>
          <w:szCs w:val="18"/>
          <w:color w:val="231F20"/>
          <w:spacing w:val="3"/>
        </w:rPr>
        <w:t>- and second-degree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relatives,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genetic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environmental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roots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independent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smoking-related behaviour [49]</w:t>
      </w:r>
      <w:r>
        <w:rPr>
          <w:sz w:val="18"/>
          <w:szCs w:val="18"/>
          <w:color w:val="231F20"/>
          <w:spacing w:val="3"/>
        </w:rPr>
        <w:t>. Shared environmental exposure was recognised as a potentially confounding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factor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[50].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Recent studies detected genetic susceptibility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independent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loci,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"/>
        </w:rPr>
        <w:t>sociated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risk [51].</w:t>
      </w:r>
    </w:p>
    <w:p>
      <w:pPr>
        <w:pStyle w:val="BodyText"/>
        <w:ind w:left="493" w:right="1133" w:hanging="2"/>
        <w:spacing w:before="239" w:line="27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Genome-wide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association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(GWAS)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identified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several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susceptibility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loci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[52,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3"/>
        </w:rPr>
        <w:t>53].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8893"/>
        <w:spacing w:before="53" w:line="195" w:lineRule="auto"/>
        <w:rPr>
          <w:sz w:val="18"/>
          <w:szCs w:val="18"/>
        </w:rPr>
      </w:pPr>
      <w:r>
        <w:pict>
          <v:shape id="_x0000_s16" style="position:absolute;margin-left:23.6756pt;margin-top:2.98665pt;mso-position-vertical-relative:text;mso-position-horizontal-relative:text;width:279.45pt;height:8.7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2"/>
        </w:rPr>
        <w:t>9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238" w:lineRule="exact"/>
        <w:outlineLvl w:val="2"/>
        <w:rPr>
          <w:sz w:val="18"/>
          <w:szCs w:val="18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751982</wp:posOffset>
            </wp:positionV>
            <wp:extent cx="197999" cy="324002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77" w:id="26"/>
      <w:bookmarkEnd w:id="26"/>
      <w:bookmarkStart w:name="bookmark23" w:id="27"/>
      <w:bookmarkEnd w:id="27"/>
      <w:r>
        <w:rPr>
          <w:sz w:val="18"/>
          <w:szCs w:val="18"/>
          <w:i/>
          <w:iCs/>
          <w:color w:val="231F20"/>
          <w:spacing w:val="-1"/>
          <w:position w:val="3"/>
        </w:rPr>
        <w:t>3.2.9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guidelines for epidemiology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and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risk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 xml:space="preserve"> factors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9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Worldwide</w:t>
            </w:r>
            <w:r>
              <w:rPr>
                <w:color w:val="231F20"/>
                <w:spacing w:val="11"/>
                <w:position w:val="3"/>
              </w:rPr>
              <w:t>,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cancer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1"/>
                <w:position w:val="3"/>
              </w:rPr>
              <w:t xml:space="preserve"> 10</w:t>
            </w:r>
            <w:r>
              <w:rPr>
                <w:color w:val="231F20"/>
                <w:position w:val="3"/>
              </w:rPr>
              <w:t>th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most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commonly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diagnosed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cancer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/>
              <w:spacing w:before="52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Several risk factors associated with BC d</w:t>
            </w:r>
            <w:r>
              <w:rPr>
                <w:color w:val="231F20"/>
                <w:spacing w:val="3"/>
                <w:position w:val="3"/>
              </w:rPr>
              <w:t>iagnosis have been identified.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595" w:hanging="9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Active and passive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tobacco smoking continues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be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ma</w:t>
            </w:r>
            <w:r>
              <w:rPr>
                <w:color w:val="231F20"/>
                <w:spacing w:val="2"/>
              </w:rPr>
              <w:t>in risk factor, while exposure-related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incidence is decreasi</w:t>
            </w:r>
            <w:r>
              <w:rPr>
                <w:color w:val="231F20"/>
                <w:spacing w:val="4"/>
              </w:rPr>
              <w:t>ng.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77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4" w:line="239" w:lineRule="exact"/>
              <w:rPr/>
            </w:pP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increased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developing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BC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undergoing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EBRT</w:t>
            </w:r>
            <w:r>
              <w:rPr>
                <w:color w:val="231F20"/>
                <w:spacing w:val="10"/>
                <w:position w:val="3"/>
              </w:rPr>
              <w:t>, </w:t>
            </w:r>
            <w:r>
              <w:rPr>
                <w:color w:val="231F20"/>
                <w:position w:val="3"/>
              </w:rPr>
              <w:t>brachytherapy</w:t>
            </w:r>
            <w:r>
              <w:rPr>
                <w:color w:val="231F20"/>
                <w:spacing w:val="10"/>
                <w:position w:val="3"/>
              </w:rPr>
              <w:t>,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combination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</w:p>
          <w:p>
            <w:pPr>
              <w:pStyle w:val="TableText"/>
              <w:ind w:left="66" w:right="50" w:firstLine="2"/>
              <w:spacing w:before="1" w:line="272" w:lineRule="auto"/>
              <w:rPr/>
            </w:pPr>
            <w:r>
              <w:rPr>
                <w:color w:val="231F20"/>
              </w:rPr>
              <w:t>EBRT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brachytherapy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must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considered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5"/>
              </w:rPr>
              <w:t>.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requires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time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develop</w:t>
            </w:r>
            <w:r>
              <w:rPr>
                <w:color w:val="231F20"/>
                <w:spacing w:val="5"/>
              </w:rPr>
              <w:t>,</w:t>
            </w:r>
            <w:r>
              <w:rPr>
                <w:color w:val="231F20"/>
                <w:spacing w:val="4"/>
              </w:rPr>
              <w:t xml:space="preserve">  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treated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radiation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young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age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greatest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followed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closely</w:t>
            </w:r>
            <w:r>
              <w:rPr>
                <w:color w:val="231F20"/>
                <w:spacing w:val="14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162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1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Counsel patients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to stop active and avoid pas</w:t>
            </w:r>
            <w:r>
              <w:rPr>
                <w:color w:val="231F20"/>
                <w:spacing w:val="3"/>
                <w:position w:val="3"/>
              </w:rPr>
              <w:t>sive smoking.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14" w:firstLine="7"/>
              <w:spacing w:before="52" w:line="273" w:lineRule="auto"/>
              <w:rPr/>
            </w:pPr>
            <w:r>
              <w:rPr>
                <w:color w:val="231F20"/>
                <w:spacing w:val="3"/>
              </w:rPr>
              <w:t>Inform workers in potentially hazardous workplaces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po</w:t>
            </w:r>
            <w:r>
              <w:rPr>
                <w:color w:val="231F20"/>
                <w:spacing w:val="2"/>
              </w:rPr>
              <w:t>tential carcinogenic effects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3"/>
              </w:rPr>
              <w:t>of a number of recognised substances, including duration of exposure and latency periods.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Protective measures are recommende</w:t>
            </w:r>
            <w:r>
              <w:rPr>
                <w:color w:val="231F20"/>
                <w:spacing w:val="2"/>
              </w:rPr>
              <w:t>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76" w:firstLine="6"/>
              <w:spacing w:before="54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prescribe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pioglitazone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active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history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cancer.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415" w:lineRule="auto"/>
        <w:rPr>
          <w:rFonts w:ascii="Arial"/>
          <w:sz w:val="21"/>
        </w:rPr>
      </w:pPr>
      <w:r/>
    </w:p>
    <w:p>
      <w:pPr>
        <w:pStyle w:val="BodyText"/>
        <w:ind w:left="1139"/>
        <w:spacing w:before="58" w:line="199" w:lineRule="auto"/>
        <w:outlineLvl w:val="1"/>
        <w:rPr>
          <w:sz w:val="20"/>
          <w:szCs w:val="20"/>
        </w:rPr>
      </w:pPr>
      <w:bookmarkStart w:name="bookmark24" w:id="28"/>
      <w:bookmarkEnd w:id="28"/>
      <w:r>
        <w:rPr>
          <w:sz w:val="20"/>
          <w:szCs w:val="20"/>
          <w:b/>
          <w:bCs/>
          <w:color w:val="231F20"/>
          <w:spacing w:val="-8"/>
        </w:rPr>
        <w:t>3.3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</w:rPr>
        <w:t>Pathology</w:t>
      </w:r>
    </w:p>
    <w:p>
      <w:pPr>
        <w:pStyle w:val="BodyText"/>
        <w:ind w:left="1138"/>
        <w:spacing w:before="8" w:line="239" w:lineRule="exact"/>
        <w:outlineLvl w:val="2"/>
        <w:rPr>
          <w:sz w:val="18"/>
          <w:szCs w:val="18"/>
        </w:rPr>
      </w:pPr>
      <w:bookmarkStart w:name="bookmark25" w:id="29"/>
      <w:bookmarkEnd w:id="29"/>
      <w:r>
        <w:rPr>
          <w:sz w:val="18"/>
          <w:szCs w:val="18"/>
          <w:i/>
          <w:iCs/>
          <w:color w:val="231F20"/>
          <w:spacing w:val="-1"/>
          <w:position w:val="3"/>
        </w:rPr>
        <w:t>3.3.1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Handling of</w:t>
      </w:r>
      <w:r>
        <w:rPr>
          <w:sz w:val="18"/>
          <w:szCs w:val="18"/>
          <w:b/>
          <w:bCs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transurethral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re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section and cystectomy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specimens</w:t>
      </w:r>
    </w:p>
    <w:p>
      <w:pPr>
        <w:pStyle w:val="BodyText"/>
        <w:ind w:left="1134" w:right="480" w:firstLine="1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During transurethral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(TUR),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specimen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from the tumour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1"/>
        </w:rPr>
        <w:t>ormal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looking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wall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taken,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if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possible.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Specimens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should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 </w:t>
      </w:r>
      <w:r>
        <w:rPr>
          <w:sz w:val="18"/>
          <w:szCs w:val="18"/>
          <w:color w:val="231F20"/>
          <w:spacing w:val="4"/>
        </w:rPr>
        <w:t>taken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from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superficial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deep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areas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 the tumour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sent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 pathology laboratory separately, in case the outcome will impact on treatment decisions. If random biopsies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of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flat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mucosa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are taken,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each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biopsy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</w:t>
      </w:r>
      <w:r>
        <w:rPr>
          <w:sz w:val="18"/>
          <w:szCs w:val="18"/>
          <w:color w:val="231F20"/>
          <w:spacing w:val="4"/>
        </w:rPr>
        <w:t>pecimen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flat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mucosa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submitted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separately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[54].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 sampling sites must 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recorded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urologist;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patho</w:t>
      </w:r>
      <w:r>
        <w:rPr>
          <w:sz w:val="18"/>
          <w:szCs w:val="18"/>
          <w:color w:val="231F20"/>
          <w:spacing w:val="2"/>
        </w:rPr>
        <w:t>logist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location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of 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specimen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Anatomical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5"/>
        </w:rPr>
        <w:t xml:space="preserve"> [55, 56].</w:t>
      </w:r>
    </w:p>
    <w:p>
      <w:pPr>
        <w:pStyle w:val="BodyText"/>
        <w:ind w:left="1134" w:right="481" w:firstLine="864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RC,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fixation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"/>
        </w:rPr>
        <w:t>arried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soon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possible.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pathologist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must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specimen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urethra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dom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fix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specimen.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female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cystectomy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specimen,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length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segment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removed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en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bloc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specimen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"/>
        </w:rPr>
        <w:t>hecked,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preferably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surgeon</w:t>
      </w:r>
      <w:r>
        <w:rPr>
          <w:sz w:val="18"/>
          <w:szCs w:val="18"/>
          <w:color w:val="231F20"/>
          <w:spacing w:val="7"/>
        </w:rPr>
        <w:t xml:space="preserve"> [57].</w:t>
      </w:r>
    </w:p>
    <w:p>
      <w:pPr>
        <w:pStyle w:val="BodyText"/>
        <w:ind w:left="1144" w:right="481" w:hanging="4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Specimen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handling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follow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general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rules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published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collaborative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group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pathologists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urologists</w:t>
      </w:r>
      <w:r>
        <w:rPr>
          <w:sz w:val="18"/>
          <w:szCs w:val="18"/>
          <w:color w:val="231F20"/>
          <w:spacing w:val="10"/>
        </w:rPr>
        <w:t xml:space="preserve"> [58, 59].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stressed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difficult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confirm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neoplastic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using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gross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examination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cystectomy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specimen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TUR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chemotherapy,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entir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retracted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ulcerated area should b</w:t>
      </w:r>
      <w:r>
        <w:rPr>
          <w:sz w:val="18"/>
          <w:szCs w:val="18"/>
          <w:color w:val="231F20"/>
          <w:spacing w:val="2"/>
        </w:rPr>
        <w:t>e inked and included before fixation.</w:t>
      </w:r>
    </w:p>
    <w:p>
      <w:pPr>
        <w:pStyle w:val="BodyText"/>
        <w:ind w:left="1136" w:right="481" w:firstLine="86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compulsory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ureters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radial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8"/>
        </w:rPr>
        <w:t>[60].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urethra-sparing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cystectomy;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level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dissection,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completeness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prostate,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specifica</w:t>
      </w:r>
      <w:r>
        <w:rPr>
          <w:sz w:val="18"/>
          <w:szCs w:val="18"/>
          <w:color w:val="231F20"/>
          <w:spacing w:val="2"/>
        </w:rPr>
        <w:t>lly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apex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men), and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inclusion of the entire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neck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amount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adjacent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uterus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vaginal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vault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documented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pathologist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37" w:right="480" w:hanging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lymph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node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(LN)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specimens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provided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their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totality,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clearly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labelled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containers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allow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pTNM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staging.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doubt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adipose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differentiation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LNs,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entire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specimen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included.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Lymph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nodes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counted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measured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slides;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</w:t>
      </w:r>
      <w:r>
        <w:rPr>
          <w:sz w:val="18"/>
          <w:szCs w:val="18"/>
          <w:color w:val="231F20"/>
          <w:spacing w:val="3"/>
        </w:rPr>
        <w:t>psular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extension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percentage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reported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vascular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embols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[61,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62].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spread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perivesical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without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real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LN structures (capsule, subcapsular sinus), this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localisation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nevertheless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</w:t>
      </w:r>
      <w:r>
        <w:rPr>
          <w:sz w:val="18"/>
          <w:szCs w:val="18"/>
          <w:color w:val="231F20"/>
          <w:spacing w:val="3"/>
        </w:rPr>
        <w:t>onsidered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6"/>
        </w:rPr>
        <w:t>N+. </w:t>
      </w:r>
      <w:r>
        <w:rPr>
          <w:sz w:val="18"/>
          <w:szCs w:val="18"/>
          <w:color w:val="231F20"/>
        </w:rPr>
        <w:t>Potentially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soft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inked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pathologist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6"/>
        </w:rPr>
        <w:t>[63].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fresh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frozen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sections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helpful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determine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strategy</w:t>
      </w:r>
      <w:r>
        <w:rPr>
          <w:sz w:val="18"/>
          <w:szCs w:val="18"/>
          <w:color w:val="231F20"/>
          <w:spacing w:val="9"/>
        </w:rPr>
        <w:t xml:space="preserve"> [64].</w:t>
      </w:r>
    </w:p>
    <w:p>
      <w:pPr>
        <w:pStyle w:val="BodyText"/>
        <w:ind w:left="1137"/>
        <w:spacing w:before="241" w:line="239" w:lineRule="exact"/>
        <w:outlineLvl w:val="2"/>
        <w:rPr>
          <w:sz w:val="18"/>
          <w:szCs w:val="18"/>
        </w:rPr>
      </w:pPr>
      <w:bookmarkStart w:name="bookmark26" w:id="30"/>
      <w:bookmarkEnd w:id="30"/>
      <w:r>
        <w:rPr>
          <w:sz w:val="18"/>
          <w:szCs w:val="18"/>
          <w:i/>
          <w:iCs/>
          <w:color w:val="231F20"/>
          <w:position w:val="3"/>
        </w:rPr>
        <w:t>3.3.2        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Pathology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muscle-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invasive bladder cancer</w:t>
      </w:r>
    </w:p>
    <w:p>
      <w:pPr>
        <w:pStyle w:val="BodyText"/>
        <w:ind w:left="1145" w:right="480" w:hanging="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UCs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reason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MIBC </w:t>
      </w:r>
      <w:r>
        <w:rPr>
          <w:sz w:val="18"/>
          <w:szCs w:val="18"/>
          <w:color w:val="231F20"/>
          <w:spacing w:val="4"/>
        </w:rPr>
        <w:t>[65]. </w:t>
      </w:r>
      <w:r>
        <w:rPr>
          <w:sz w:val="18"/>
          <w:szCs w:val="18"/>
          <w:color w:val="231F20"/>
        </w:rPr>
        <w:t>Identification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morphological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reasons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decisions</w:t>
      </w:r>
      <w:r>
        <w:rPr>
          <w:sz w:val="18"/>
          <w:szCs w:val="18"/>
          <w:color w:val="231F20"/>
          <w:spacing w:val="4"/>
        </w:rPr>
        <w:t xml:space="preserve"> [66-6</w:t>
      </w:r>
      <w:r>
        <w:rPr>
          <w:sz w:val="18"/>
          <w:szCs w:val="18"/>
          <w:color w:val="231F20"/>
          <w:spacing w:val="3"/>
        </w:rPr>
        <w:t>8].</w:t>
      </w:r>
    </w:p>
    <w:p>
      <w:pPr>
        <w:pStyle w:val="BodyText"/>
        <w:ind w:left="1140" w:right="480" w:hanging="3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1"/>
        </w:rPr>
        <w:t>2004/2016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classifications</w:t>
      </w:r>
      <w:r>
        <w:rPr>
          <w:sz w:val="18"/>
          <w:szCs w:val="18"/>
          <w:color w:val="231F20"/>
          <w:spacing w:val="2"/>
        </w:rPr>
        <w:t xml:space="preserve"> [69, 70].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2022 [71].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197" w:lineRule="auto"/>
        <w:rPr>
          <w:sz w:val="14"/>
          <w:szCs w:val="14"/>
        </w:rPr>
      </w:pPr>
      <w:r>
        <w:pict>
          <v:shape id="_x0000_s18" style="position:absolute;margin-left:204.908pt;margin-top:2.99844pt;mso-position-vertical-relative:text;mso-position-horizontal-relative:text;width:241.3pt;height:8.7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10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8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3" w:line="238" w:lineRule="exact"/>
        <w:rPr>
          <w:sz w:val="18"/>
          <w:szCs w:val="18"/>
        </w:rPr>
      </w:pPr>
      <w:bookmarkStart w:name="bookmark178" w:id="31"/>
      <w:bookmarkEnd w:id="31"/>
      <w:r>
        <w:rPr>
          <w:sz w:val="18"/>
          <w:szCs w:val="18"/>
          <w:color w:val="231F20"/>
          <w:position w:val="3"/>
        </w:rPr>
        <w:t>Currently the following subtypes of UC are used [71, 72]:</w:t>
      </w:r>
    </w:p>
    <w:p>
      <w:pPr>
        <w:pStyle w:val="BodyText"/>
        <w:ind w:left="495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1.</w:t>
      </w:r>
      <w:r>
        <w:rPr>
          <w:sz w:val="18"/>
          <w:szCs w:val="18"/>
          <w:color w:val="231F20"/>
          <w:spacing w:val="9"/>
          <w:position w:val="3"/>
        </w:rPr>
        <w:t xml:space="preserve">    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0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more</w:t>
      </w:r>
      <w:r>
        <w:rPr>
          <w:sz w:val="18"/>
          <w:szCs w:val="18"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than</w:t>
      </w:r>
      <w:r>
        <w:rPr>
          <w:sz w:val="18"/>
          <w:szCs w:val="18"/>
          <w:color w:val="231F20"/>
          <w:spacing w:val="10"/>
          <w:position w:val="3"/>
        </w:rPr>
        <w:t xml:space="preserve"> 90%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cases</w:t>
      </w:r>
      <w:r>
        <w:rPr>
          <w:sz w:val="18"/>
          <w:szCs w:val="18"/>
          <w:color w:val="231F20"/>
          <w:spacing w:val="10"/>
          <w:position w:val="3"/>
        </w:rPr>
        <w:t>);</w:t>
      </w:r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2.     urothelial carcinomas with partial squamous and/or glandular or divergent differentiation;</w:t>
      </w:r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3"/>
        </w:rPr>
        <w:t>3.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    </w:t>
      </w:r>
      <w:r>
        <w:rPr>
          <w:sz w:val="18"/>
          <w:szCs w:val="18"/>
          <w:color w:val="231F20"/>
          <w:spacing w:val="-1"/>
          <w:position w:val="3"/>
        </w:rPr>
        <w:t>micropapillary UC;</w:t>
      </w:r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109537</wp:posOffset>
            </wp:positionV>
            <wp:extent cx="198004" cy="32400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  <w:position w:val="3"/>
        </w:rPr>
        <w:t>4.</w:t>
      </w:r>
      <w:r>
        <w:rPr>
          <w:sz w:val="18"/>
          <w:szCs w:val="18"/>
          <w:color w:val="231F20"/>
          <w:spacing w:val="10"/>
          <w:position w:val="3"/>
        </w:rPr>
        <w:t xml:space="preserve">     </w:t>
      </w:r>
      <w:r>
        <w:rPr>
          <w:sz w:val="18"/>
          <w:szCs w:val="18"/>
          <w:color w:val="231F20"/>
          <w:spacing w:val="4"/>
          <w:position w:val="3"/>
        </w:rPr>
        <w:t>nested/microcystic;</w:t>
      </w:r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5.</w:t>
      </w:r>
      <w:r>
        <w:rPr>
          <w:sz w:val="18"/>
          <w:szCs w:val="18"/>
          <w:color w:val="231F20"/>
          <w:spacing w:val="9"/>
          <w:position w:val="3"/>
        </w:rPr>
        <w:t xml:space="preserve">     </w:t>
      </w:r>
      <w:r>
        <w:rPr>
          <w:sz w:val="18"/>
          <w:szCs w:val="18"/>
          <w:color w:val="231F20"/>
          <w:position w:val="3"/>
        </w:rPr>
        <w:t>large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nested</w:t>
      </w:r>
      <w:r>
        <w:rPr>
          <w:sz w:val="18"/>
          <w:szCs w:val="18"/>
          <w:color w:val="231F20"/>
          <w:spacing w:val="8"/>
          <w:position w:val="3"/>
        </w:rPr>
        <w:t>;</w:t>
      </w:r>
    </w:p>
    <w:p>
      <w:pPr>
        <w:pStyle w:val="BodyText"/>
        <w:ind w:left="49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2"/>
          <w:position w:val="2"/>
        </w:rPr>
        <w:t>6.      microtubular UC;</w:t>
      </w:r>
    </w:p>
    <w:p>
      <w:pPr>
        <w:pStyle w:val="BodyText"/>
        <w:ind w:left="48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7.</w:t>
      </w:r>
      <w:r>
        <w:rPr>
          <w:sz w:val="18"/>
          <w:szCs w:val="18"/>
          <w:color w:val="231F20"/>
          <w:spacing w:val="9"/>
          <w:position w:val="3"/>
        </w:rPr>
        <w:t xml:space="preserve">     </w:t>
      </w:r>
      <w:r>
        <w:rPr>
          <w:sz w:val="18"/>
          <w:szCs w:val="18"/>
          <w:color w:val="231F20"/>
          <w:spacing w:val="4"/>
          <w:position w:val="3"/>
        </w:rPr>
        <w:t>plasmacytoid, signe</w:t>
      </w:r>
      <w:r>
        <w:rPr>
          <w:sz w:val="18"/>
          <w:szCs w:val="18"/>
          <w:color w:val="231F20"/>
          <w:spacing w:val="3"/>
          <w:position w:val="3"/>
        </w:rPr>
        <w:t>t ring;</w:t>
      </w:r>
    </w:p>
    <w:p>
      <w:pPr>
        <w:pStyle w:val="BodyText"/>
        <w:ind w:left="4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8.</w:t>
      </w:r>
      <w:r>
        <w:rPr>
          <w:sz w:val="18"/>
          <w:szCs w:val="18"/>
          <w:color w:val="231F20"/>
          <w:spacing w:val="9"/>
          <w:position w:val="3"/>
        </w:rPr>
        <w:t xml:space="preserve">     </w:t>
      </w:r>
      <w:r>
        <w:rPr>
          <w:sz w:val="18"/>
          <w:szCs w:val="18"/>
          <w:color w:val="231F20"/>
          <w:position w:val="3"/>
        </w:rPr>
        <w:t>lymphoepithelioma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like</w:t>
      </w:r>
      <w:r>
        <w:rPr>
          <w:sz w:val="18"/>
          <w:szCs w:val="18"/>
          <w:color w:val="231F20"/>
          <w:spacing w:val="13"/>
          <w:position w:val="3"/>
        </w:rPr>
        <w:t>;</w:t>
      </w:r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9.</w:t>
      </w:r>
      <w:r>
        <w:rPr>
          <w:sz w:val="18"/>
          <w:szCs w:val="18"/>
          <w:color w:val="231F20"/>
          <w:spacing w:val="11"/>
          <w:position w:val="3"/>
        </w:rPr>
        <w:t xml:space="preserve">     </w:t>
      </w:r>
      <w:r>
        <w:rPr>
          <w:sz w:val="18"/>
          <w:szCs w:val="18"/>
          <w:color w:val="231F20"/>
          <w:spacing w:val="3"/>
          <w:position w:val="3"/>
        </w:rPr>
        <w:t>giant cell, diffuse, undifferentiated;</w:t>
      </w:r>
    </w:p>
    <w:p>
      <w:pPr>
        <w:pStyle w:val="BodyText"/>
        <w:ind w:left="4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2"/>
        </w:rPr>
        <w:t>10.</w:t>
      </w:r>
      <w:r>
        <w:rPr>
          <w:sz w:val="18"/>
          <w:szCs w:val="18"/>
          <w:color w:val="231F20"/>
          <w:spacing w:val="15"/>
          <w:w w:val="101"/>
          <w:position w:val="2"/>
        </w:rPr>
        <w:t xml:space="preserve">   </w:t>
      </w:r>
      <w:r>
        <w:rPr>
          <w:sz w:val="18"/>
          <w:szCs w:val="18"/>
          <w:color w:val="231F20"/>
          <w:position w:val="2"/>
        </w:rPr>
        <w:t>sarcomatoid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UC</w:t>
      </w:r>
      <w:r>
        <w:rPr>
          <w:sz w:val="18"/>
          <w:szCs w:val="18"/>
          <w:color w:val="231F20"/>
          <w:spacing w:val="2"/>
          <w:position w:val="2"/>
        </w:rPr>
        <w:t>;</w:t>
      </w:r>
    </w:p>
    <w:p>
      <w:pPr>
        <w:pStyle w:val="BodyText"/>
        <w:ind w:left="4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2"/>
        </w:rPr>
        <w:t>11.</w:t>
      </w:r>
      <w:r>
        <w:rPr>
          <w:sz w:val="18"/>
          <w:szCs w:val="18"/>
          <w:color w:val="231F20"/>
          <w:spacing w:val="17"/>
          <w:w w:val="101"/>
          <w:position w:val="2"/>
        </w:rPr>
        <w:t xml:space="preserve">   </w:t>
      </w:r>
      <w:r>
        <w:rPr>
          <w:sz w:val="18"/>
          <w:szCs w:val="18"/>
          <w:color w:val="231F20"/>
          <w:position w:val="2"/>
        </w:rPr>
        <w:t>some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UCs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with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other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rare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differentiations</w:t>
      </w:r>
      <w:r>
        <w:rPr>
          <w:sz w:val="18"/>
          <w:szCs w:val="18"/>
          <w:color w:val="231F20"/>
          <w:spacing w:val="2"/>
          <w:position w:val="2"/>
        </w:rPr>
        <w:t>;</w:t>
      </w:r>
    </w:p>
    <w:p>
      <w:pPr>
        <w:pStyle w:val="BodyText"/>
        <w:ind w:left="4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12.</w:t>
      </w:r>
      <w:r>
        <w:rPr>
          <w:sz w:val="18"/>
          <w:szCs w:val="18"/>
          <w:color w:val="231F20"/>
          <w:spacing w:val="21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</w:t>
      </w:r>
      <w:r>
        <w:rPr>
          <w:sz w:val="18"/>
          <w:szCs w:val="18"/>
          <w:color w:val="231F20"/>
          <w:spacing w:val="6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neuroendocrine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differentiation</w:t>
      </w:r>
      <w:r>
        <w:rPr>
          <w:sz w:val="18"/>
          <w:szCs w:val="18"/>
          <w:color w:val="231F20"/>
          <w:spacing w:val="6"/>
          <w:position w:val="3"/>
        </w:rPr>
        <w:t>, %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given</w:t>
      </w:r>
      <w:r>
        <w:rPr>
          <w:sz w:val="18"/>
          <w:szCs w:val="18"/>
          <w:color w:val="231F20"/>
          <w:spacing w:val="6"/>
          <w:position w:val="3"/>
        </w:rPr>
        <w:t>);</w:t>
      </w:r>
    </w:p>
    <w:p>
      <w:pPr>
        <w:pStyle w:val="BodyText"/>
        <w:ind w:left="913" w:right="1389" w:hanging="41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13.</w:t>
      </w:r>
      <w:r>
        <w:rPr>
          <w:sz w:val="18"/>
          <w:szCs w:val="18"/>
          <w:color w:val="231F20"/>
          <w:spacing w:val="18"/>
          <w:w w:val="101"/>
        </w:rPr>
        <w:t xml:space="preserve">   </w:t>
      </w:r>
      <w:r>
        <w:rPr>
          <w:sz w:val="18"/>
          <w:szCs w:val="18"/>
          <w:color w:val="231F20"/>
        </w:rPr>
        <w:t>pure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neuroendocrine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 xml:space="preserve"> (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neuroendocrine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13"/>
        </w:rPr>
        <w:t xml:space="preserve"> [</w:t>
      </w:r>
      <w:r>
        <w:rPr>
          <w:sz w:val="18"/>
          <w:szCs w:val="18"/>
          <w:color w:val="231F20"/>
        </w:rPr>
        <w:t>Chapter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genitourinary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0"/>
        </w:rPr>
        <w:t>]).</w:t>
      </w:r>
    </w:p>
    <w:p>
      <w:pPr>
        <w:pStyle w:val="BodyText"/>
        <w:ind w:left="492" w:right="1134" w:firstLine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2022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1"/>
        </w:rPr>
        <w:t>[71].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percentage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subtype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specimen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must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3"/>
        </w:rPr>
        <w:t>[73].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5"/>
        </w:rPr>
        <w:t xml:space="preserve"> 15–30%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5"/>
        </w:rPr>
        <w:t xml:space="preserve"> [73-80]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5"/>
        </w:rPr>
        <w:t>: 3).</w:t>
      </w:r>
    </w:p>
    <w:p>
      <w:pPr>
        <w:pStyle w:val="BodyText"/>
        <w:ind w:left="484"/>
        <w:spacing w:before="241" w:line="239" w:lineRule="exact"/>
        <w:outlineLvl w:val="2"/>
        <w:rPr>
          <w:sz w:val="18"/>
          <w:szCs w:val="18"/>
        </w:rPr>
      </w:pPr>
      <w:bookmarkStart w:name="bookmark27" w:id="32"/>
      <w:bookmarkEnd w:id="32"/>
      <w:r>
        <w:rPr>
          <w:sz w:val="18"/>
          <w:szCs w:val="18"/>
          <w:i/>
          <w:iCs/>
          <w:color w:val="231F20"/>
          <w:position w:val="3"/>
        </w:rPr>
        <w:t>3.3.3        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Guidelines for the assessment of</w:t>
      </w:r>
      <w:r>
        <w:rPr>
          <w:sz w:val="18"/>
          <w:szCs w:val="18"/>
          <w:b/>
          <w:bCs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tum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our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specimens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311" w:firstLine="2"/>
              <w:spacing w:before="51" w:line="273" w:lineRule="auto"/>
              <w:rPr/>
            </w:pPr>
            <w:r>
              <w:rPr>
                <w:color w:val="231F20"/>
              </w:rPr>
              <w:t>Record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depth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invasion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entire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specimen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categories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pT</w:t>
            </w:r>
            <w:r>
              <w:rPr>
                <w:color w:val="231F20"/>
                <w:spacing w:val="6"/>
              </w:rPr>
              <w:t>2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pT</w:t>
            </w:r>
            <w:r>
              <w:rPr>
                <w:color w:val="231F20"/>
                <w:spacing w:val="6"/>
              </w:rPr>
              <w:t>2b, </w:t>
            </w:r>
            <w:r>
              <w:rPr>
                <w:color w:val="231F20"/>
              </w:rPr>
              <w:t>pT</w:t>
            </w:r>
            <w:r>
              <w:rPr>
                <w:color w:val="231F20"/>
                <w:spacing w:val="6"/>
              </w:rPr>
              <w:t>3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 </w:t>
            </w:r>
            <w:r>
              <w:rPr>
                <w:color w:val="231F20"/>
              </w:rPr>
              <w:t>pT3b or pT4a and pT4b).</w:t>
            </w:r>
          </w:p>
        </w:tc>
        <w:tc>
          <w:tcPr>
            <w:shd w:val="clear" w:fill="C9DDF0"/>
            <w:tcW w:w="136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460" w:firstLine="2"/>
              <w:spacing w:before="52" w:line="272" w:lineRule="auto"/>
              <w:rPr/>
            </w:pPr>
            <w:r>
              <w:rPr>
                <w:color w:val="231F20"/>
              </w:rPr>
              <w:t>Record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margins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special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attention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paid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radial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margin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prostate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ureter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5"/>
              </w:rPr>
              <w:t>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peritoneal fat, uterus and vaginal </w:t>
            </w:r>
            <w:r>
              <w:rPr>
                <w:color w:val="231F20"/>
                <w:spacing w:val="2"/>
              </w:rPr>
              <w:t>vault.</w:t>
            </w:r>
          </w:p>
        </w:tc>
        <w:tc>
          <w:tcPr>
            <w:shd w:val="clear" w:fill="C9DDF0"/>
            <w:tcW w:w="13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84" w:firstLine="6"/>
              <w:spacing w:before="52" w:line="272" w:lineRule="auto"/>
              <w:rPr/>
            </w:pPr>
            <w:r>
              <w:rPr>
                <w:color w:val="231F20"/>
              </w:rPr>
              <w:t>Record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total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number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nodes</w:t>
            </w:r>
            <w:r>
              <w:rPr>
                <w:color w:val="231F20"/>
                <w:spacing w:val="5"/>
              </w:rPr>
              <w:t xml:space="preserve"> (</w:t>
            </w:r>
            <w:r>
              <w:rPr>
                <w:color w:val="231F20"/>
              </w:rPr>
              <w:t>LNs</w:t>
            </w:r>
            <w:r>
              <w:rPr>
                <w:color w:val="231F20"/>
                <w:spacing w:val="5"/>
              </w:rPr>
              <w:t>),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number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LNs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extranodal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4"/>
              </w:rPr>
              <w:t>spread.</w:t>
            </w:r>
          </w:p>
        </w:tc>
        <w:tc>
          <w:tcPr>
            <w:shd w:val="clear" w:fill="C9DDF0"/>
            <w:tcW w:w="13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1" w:lineRule="exact"/>
              <w:rPr/>
            </w:pPr>
            <w:r>
              <w:rPr>
                <w:color w:val="231F20"/>
                <w:spacing w:val="3"/>
                <w:position w:val="3"/>
              </w:rPr>
              <w:t>Record lymphovascular invasion.</w:t>
            </w:r>
          </w:p>
        </w:tc>
        <w:tc>
          <w:tcPr>
            <w:shd w:val="clear" w:fill="C9DDF0"/>
            <w:tcW w:w="13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Record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presence of carcinoma </w:t>
            </w:r>
            <w:r>
              <w:rPr>
                <w:i/>
                <w:iCs/>
                <w:color w:val="231F20"/>
                <w:spacing w:val="3"/>
                <w:position w:val="3"/>
              </w:rPr>
              <w:t>in situ</w:t>
            </w:r>
            <w:r>
              <w:rPr>
                <w:color w:val="231F20"/>
                <w:spacing w:val="3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157" w:firstLine="13"/>
              <w:spacing w:before="55" w:line="272" w:lineRule="auto"/>
              <w:rPr/>
            </w:pPr>
            <w:r>
              <w:rPr>
                <w:color w:val="231F20"/>
                <w:spacing w:val="4"/>
              </w:rPr>
              <w:t>Record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sampling sites as well</w:t>
            </w:r>
            <w:r>
              <w:rPr>
                <w:color w:val="231F20"/>
                <w:spacing w:val="3"/>
              </w:rPr>
              <w:t xml:space="preserve"> as information 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tumour size when providing specimens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to the pathologist.</w:t>
            </w:r>
          </w:p>
        </w:tc>
        <w:tc>
          <w:tcPr>
            <w:shd w:val="clear" w:fill="C9DDF0"/>
            <w:tcW w:w="136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486"/>
        <w:spacing w:before="250" w:line="238" w:lineRule="exact"/>
        <w:outlineLvl w:val="2"/>
        <w:rPr>
          <w:sz w:val="18"/>
          <w:szCs w:val="18"/>
        </w:rPr>
      </w:pPr>
      <w:bookmarkStart w:name="bookmark28" w:id="33"/>
      <w:bookmarkEnd w:id="33"/>
      <w:r>
        <w:rPr>
          <w:sz w:val="18"/>
          <w:szCs w:val="18"/>
          <w:i/>
          <w:iCs/>
          <w:color w:val="231F20"/>
          <w:spacing w:val="-3"/>
          <w:position w:val="3"/>
        </w:rPr>
        <w:t>3.3.4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EAU-ESMO consensus statements on the management of</w:t>
      </w:r>
      <w:r>
        <w:rPr>
          <w:sz w:val="18"/>
          <w:szCs w:val="18"/>
          <w:b/>
          <w:bCs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advanced- and variant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bladder cancer</w:t>
      </w:r>
    </w:p>
    <w:p>
      <w:pPr>
        <w:pStyle w:val="BodyText"/>
        <w:ind w:left="1332"/>
        <w:spacing w:before="2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5"/>
          <w:position w:val="3"/>
        </w:rPr>
        <w:t>[81, 82]*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shd w:val="clear" w:fill="E6E7E9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8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1"/>
              <w:spacing w:before="113" w:line="196" w:lineRule="auto"/>
              <w:rPr/>
            </w:pPr>
            <w:r>
              <w:rPr>
                <w:b/>
                <w:bCs/>
                <w:color w:val="231F20"/>
                <w:spacing w:val="-7"/>
              </w:rPr>
              <w:t>Consensus statement</w:t>
            </w:r>
          </w:p>
        </w:tc>
      </w:tr>
      <w:tr>
        <w:trPr>
          <w:trHeight w:val="534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6" w:right="247" w:firstLine="2"/>
              <w:spacing w:before="50" w:line="272" w:lineRule="auto"/>
              <w:rPr/>
            </w:pPr>
            <w:r>
              <w:rPr>
                <w:color w:val="231F20"/>
              </w:rPr>
              <w:t>Bladder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small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neuroendocrine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variant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treated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neoadjuvant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followed </w:t>
            </w:r>
            <w:r>
              <w:rPr>
                <w:color w:val="231F20"/>
                <w:spacing w:val="3"/>
              </w:rPr>
              <w:t>by consolidating lo</w:t>
            </w:r>
            <w:r>
              <w:rPr>
                <w:color w:val="231F20"/>
                <w:spacing w:val="2"/>
              </w:rPr>
              <w:t>cal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2"/>
              </w:rPr>
              <w:t>therapy.</w:t>
            </w:r>
          </w:p>
        </w:tc>
      </w:tr>
      <w:tr>
        <w:trPr>
          <w:trHeight w:val="534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7" w:right="1241" w:firstLine="1"/>
              <w:spacing w:before="50" w:line="272" w:lineRule="auto"/>
              <w:rPr/>
            </w:pPr>
            <w:r>
              <w:rPr>
                <w:color w:val="231F20"/>
              </w:rPr>
              <w:t>Muscle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invasive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pure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SCC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treated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cystectomy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 </w:t>
            </w:r>
            <w:r>
              <w:rPr>
                <w:color w:val="231F20"/>
                <w:spacing w:val="4"/>
              </w:rPr>
              <w:t>lymphadenectomy.</w:t>
            </w:r>
          </w:p>
        </w:tc>
      </w:tr>
      <w:tr>
        <w:trPr>
          <w:trHeight w:val="534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7" w:right="289" w:firstLine="1"/>
              <w:spacing w:before="52" w:line="271" w:lineRule="auto"/>
              <w:rPr/>
            </w:pPr>
            <w:r>
              <w:rPr>
                <w:color w:val="231F20"/>
                <w:spacing w:val="3"/>
              </w:rPr>
              <w:t>Muscle-invasive pure adenocarcinoma 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the bladder should be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treated with primary radi</w:t>
            </w:r>
            <w:r>
              <w:rPr>
                <w:color w:val="231F20"/>
                <w:spacing w:val="2"/>
              </w:rPr>
              <w:t>cal cystectomy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lymphadenectomy.</w:t>
            </w:r>
          </w:p>
        </w:tc>
      </w:tr>
      <w:tr>
        <w:trPr>
          <w:trHeight w:val="534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55" w:right="117" w:firstLine="13"/>
              <w:spacing w:before="52" w:line="271" w:lineRule="auto"/>
              <w:rPr/>
            </w:pPr>
            <w:r>
              <w:rPr>
                <w:color w:val="231F20"/>
              </w:rPr>
              <w:t>Muscle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invasive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small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neuroendocrine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variant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receive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preventive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brain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irradiation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avoid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brain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2"/>
              </w:rPr>
              <w:t>.</w:t>
            </w:r>
          </w:p>
        </w:tc>
      </w:tr>
      <w:tr>
        <w:trPr>
          <w:trHeight w:val="534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55" w:right="605" w:firstLine="13"/>
              <w:spacing w:before="54" w:line="270" w:lineRule="auto"/>
              <w:rPr/>
            </w:pPr>
            <w:r>
              <w:rPr>
                <w:color w:val="231F20"/>
                <w:spacing w:val="4"/>
              </w:rPr>
              <w:t>Differentiating between urachal and non-urachal subtypes of aden</w:t>
            </w:r>
            <w:r>
              <w:rPr>
                <w:color w:val="231F20"/>
                <w:spacing w:val="3"/>
              </w:rPr>
              <w:t>ocarcinoma is essential when making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treatment decisions.</w:t>
            </w:r>
          </w:p>
        </w:tc>
      </w:tr>
      <w:tr>
        <w:trPr>
          <w:trHeight w:val="536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1" w:right="179" w:hanging="3"/>
              <w:spacing w:before="54" w:line="271" w:lineRule="auto"/>
              <w:rPr/>
            </w:pPr>
            <w:r>
              <w:rPr>
                <w:color w:val="231F20"/>
                <w:spacing w:val="14"/>
              </w:rPr>
              <w:t>T1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urothelial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micropapillary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histology</w:t>
            </w:r>
            <w:r>
              <w:rPr>
                <w:color w:val="231F20"/>
                <w:spacing w:val="14"/>
              </w:rPr>
              <w:t xml:space="preserve"> (</w:t>
            </w:r>
            <w:r>
              <w:rPr>
                <w:color w:val="231F20"/>
              </w:rPr>
              <w:t>established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complete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TURBT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>/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TURBT</w:t>
            </w:r>
            <w:r>
              <w:rPr>
                <w:color w:val="231F20"/>
                <w:spacing w:val="11"/>
              </w:rPr>
              <w:t>)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treated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immediate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cystectomy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lymphadenectomy</w:t>
            </w:r>
            <w:r>
              <w:rPr>
                <w:color w:val="231F20"/>
                <w:spacing w:val="11"/>
              </w:rPr>
              <w:t>.</w:t>
            </w:r>
          </w:p>
        </w:tc>
      </w:tr>
    </w:tbl>
    <w:p>
      <w:pPr>
        <w:pStyle w:val="BodyText"/>
        <w:ind w:left="490" w:right="1720"/>
        <w:spacing w:before="1" w:line="26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*Only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statements which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met the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pr</w:t>
      </w:r>
      <w:r>
        <w:rPr>
          <w:sz w:val="18"/>
          <w:szCs w:val="18"/>
          <w:i/>
          <w:iCs/>
          <w:color w:val="231F20"/>
          <w:spacing w:val="8"/>
        </w:rPr>
        <w:t>iori consensus threshold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across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all three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stakeholder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groups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are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listed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15"/>
        </w:rPr>
        <w:t>(</w:t>
      </w:r>
      <w:r>
        <w:rPr>
          <w:sz w:val="18"/>
          <w:szCs w:val="18"/>
          <w:i/>
          <w:iCs/>
          <w:color w:val="231F20"/>
        </w:rPr>
        <w:t>defined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as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  <w:spacing w:val="15"/>
        </w:rPr>
        <w:t>≥ 70% </w:t>
      </w:r>
      <w:r>
        <w:rPr>
          <w:sz w:val="18"/>
          <w:szCs w:val="18"/>
          <w:i/>
          <w:iCs/>
          <w:color w:val="231F20"/>
        </w:rPr>
        <w:t>agreement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and</w:t>
      </w:r>
      <w:r>
        <w:rPr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sz w:val="18"/>
          <w:szCs w:val="18"/>
          <w:i/>
          <w:iCs/>
          <w:color w:val="231F20"/>
          <w:spacing w:val="15"/>
        </w:rPr>
        <w:t>≤ 15% </w:t>
      </w:r>
      <w:r>
        <w:rPr>
          <w:sz w:val="18"/>
          <w:szCs w:val="18"/>
          <w:i/>
          <w:iCs/>
          <w:color w:val="231F20"/>
        </w:rPr>
        <w:t>disagreement</w:t>
      </w:r>
      <w:r>
        <w:rPr>
          <w:sz w:val="18"/>
          <w:szCs w:val="18"/>
          <w:i/>
          <w:iCs/>
          <w:color w:val="231F20"/>
          <w:spacing w:val="15"/>
        </w:rPr>
        <w:t>, </w:t>
      </w:r>
      <w:r>
        <w:rPr>
          <w:sz w:val="18"/>
          <w:szCs w:val="18"/>
          <w:i/>
          <w:iCs/>
          <w:color w:val="231F20"/>
        </w:rPr>
        <w:t>or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vice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versa</w:t>
      </w:r>
      <w:r>
        <w:rPr>
          <w:sz w:val="18"/>
          <w:szCs w:val="18"/>
          <w:i/>
          <w:iCs/>
          <w:color w:val="231F20"/>
          <w:spacing w:val="15"/>
        </w:rPr>
        <w:t>).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3" w:line="195" w:lineRule="auto"/>
        <w:rPr>
          <w:sz w:val="18"/>
          <w:szCs w:val="18"/>
        </w:rPr>
      </w:pPr>
      <w:r>
        <w:pict>
          <v:shape id="_x0000_s20" style="position:absolute;margin-left:23.6756pt;margin-top:2.91731pt;mso-position-vertical-relative:text;mso-position-horizontal-relative:text;width:279.45pt;height:8.7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11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149"/>
        <w:spacing w:before="105" w:line="197" w:lineRule="auto"/>
        <w:outlineLvl w:val="0"/>
        <w:rPr>
          <w:sz w:val="36"/>
          <w:szCs w:val="36"/>
        </w:rPr>
      </w:pPr>
      <w:bookmarkStart w:name="bookmark179" w:id="34"/>
      <w:bookmarkEnd w:id="34"/>
      <w:bookmarkStart w:name="bookmark29" w:id="35"/>
      <w:bookmarkEnd w:id="35"/>
      <w:r>
        <w:rPr>
          <w:sz w:val="36"/>
          <w:szCs w:val="36"/>
          <w:b/>
          <w:bCs/>
          <w:color w:val="231F20"/>
          <w:spacing w:val="-24"/>
        </w:rPr>
        <w:t>4.      STAGING AND</w:t>
      </w:r>
      <w:r>
        <w:rPr>
          <w:sz w:val="36"/>
          <w:szCs w:val="36"/>
          <w:b/>
          <w:bCs/>
          <w:color w:val="231F20"/>
          <w:spacing w:val="21"/>
        </w:rPr>
        <w:t xml:space="preserve"> </w:t>
      </w:r>
      <w:r>
        <w:rPr>
          <w:sz w:val="36"/>
          <w:szCs w:val="36"/>
          <w:b/>
          <w:bCs/>
          <w:color w:val="231F20"/>
          <w:spacing w:val="-24"/>
        </w:rPr>
        <w:t>CLASSIFICATION SYSTEMS</w:t>
      </w:r>
    </w:p>
    <w:p>
      <w:pPr>
        <w:pStyle w:val="BodyText"/>
        <w:ind w:left="1138"/>
        <w:spacing w:before="185" w:line="264" w:lineRule="exact"/>
        <w:outlineLvl w:val="1"/>
        <w:rPr>
          <w:sz w:val="20"/>
          <w:szCs w:val="20"/>
        </w:rPr>
      </w:pPr>
      <w:bookmarkStart w:name="bookmark30" w:id="36"/>
      <w:bookmarkEnd w:id="36"/>
      <w:r>
        <w:rPr>
          <w:sz w:val="20"/>
          <w:szCs w:val="20"/>
          <w:b/>
          <w:bCs/>
          <w:color w:val="231F20"/>
          <w:spacing w:val="-4"/>
          <w:position w:val="3"/>
        </w:rPr>
        <w:t>4.1           Pathol</w:t>
      </w:r>
      <w:r>
        <w:rPr>
          <w:sz w:val="20"/>
          <w:szCs w:val="20"/>
          <w:b/>
          <w:bCs/>
          <w:color w:val="231F20"/>
          <w:spacing w:val="-5"/>
          <w:position w:val="3"/>
        </w:rPr>
        <w:t>ogical staging</w:t>
      </w:r>
    </w:p>
    <w:p>
      <w:pPr>
        <w:pStyle w:val="BodyText"/>
        <w:ind w:left="1142" w:right="481" w:firstLine="5"/>
        <w:spacing w:line="274" w:lineRule="auto"/>
        <w:rPr>
          <w:sz w:val="18"/>
          <w:szCs w:val="18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259932</wp:posOffset>
            </wp:positionV>
            <wp:extent cx="197999" cy="32400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7"/>
        </w:rPr>
        <w:t>)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7"/>
        </w:rPr>
        <w:t xml:space="preserve"> (2017, 8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edition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[83].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Blood </w:t>
      </w:r>
      <w:r>
        <w:rPr>
          <w:sz w:val="18"/>
          <w:szCs w:val="18"/>
          <w:color w:val="231F20"/>
          <w:spacing w:val="4"/>
        </w:rPr>
        <w:t>and lymphatic vessel invasion have an independent prognostic significance [8</w:t>
      </w:r>
      <w:r>
        <w:rPr>
          <w:sz w:val="18"/>
          <w:szCs w:val="18"/>
          <w:color w:val="231F20"/>
          <w:spacing w:val="3"/>
        </w:rPr>
        <w:t>4, 85].</w:t>
      </w:r>
    </w:p>
    <w:p>
      <w:pPr>
        <w:pStyle w:val="BodyText"/>
        <w:ind w:left="1138"/>
        <w:spacing w:before="219" w:line="264" w:lineRule="exact"/>
        <w:outlineLvl w:val="1"/>
        <w:rPr>
          <w:sz w:val="20"/>
          <w:szCs w:val="20"/>
        </w:rPr>
      </w:pPr>
      <w:bookmarkStart w:name="bookmark31" w:id="37"/>
      <w:bookmarkEnd w:id="37"/>
      <w:r>
        <w:rPr>
          <w:sz w:val="20"/>
          <w:szCs w:val="20"/>
          <w:b/>
          <w:bCs/>
          <w:color w:val="231F20"/>
          <w:spacing w:val="-6"/>
          <w:position w:val="3"/>
        </w:rPr>
        <w:t>4.2           Tumour, node, metastasis classifica</w:t>
      </w:r>
      <w:r>
        <w:rPr>
          <w:sz w:val="20"/>
          <w:szCs w:val="20"/>
          <w:b/>
          <w:bCs/>
          <w:color w:val="231F20"/>
          <w:spacing w:val="-7"/>
          <w:position w:val="3"/>
        </w:rPr>
        <w:t>tion</w:t>
      </w:r>
    </w:p>
    <w:p>
      <w:pPr>
        <w:pStyle w:val="BodyText"/>
        <w:ind w:left="1140" w:right="481" w:hanging="3"/>
        <w:spacing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TNM classification 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malignant tumours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method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most widely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used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classify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extent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spread</w:t>
      </w:r>
      <w:r>
        <w:rPr>
          <w:sz w:val="18"/>
          <w:szCs w:val="18"/>
          <w:color w:val="231F20"/>
          <w:spacing w:val="2"/>
        </w:rPr>
        <w:t xml:space="preserve"> [83] 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2"/>
        </w:rPr>
        <w:t xml:space="preserve"> 4.1).</w:t>
      </w:r>
    </w:p>
    <w:p>
      <w:pPr>
        <w:pStyle w:val="BodyText"/>
        <w:ind w:left="1137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Table 4.1: TNM Classification of urinary bladde</w:t>
      </w:r>
      <w:r>
        <w:rPr>
          <w:sz w:val="18"/>
          <w:szCs w:val="18"/>
          <w:b/>
          <w:bCs/>
          <w:color w:val="231F20"/>
          <w:spacing w:val="-8"/>
          <w:position w:val="3"/>
        </w:rPr>
        <w:t>r cancer </w:t>
      </w:r>
      <w:r>
        <w:rPr>
          <w:sz w:val="18"/>
          <w:szCs w:val="18"/>
          <w:color w:val="231F20"/>
          <w:spacing w:val="-8"/>
          <w:position w:val="3"/>
        </w:rPr>
        <w:t>[83]</w:t>
      </w:r>
    </w:p>
    <w:p>
      <w:pPr>
        <w:spacing w:line="31" w:lineRule="exact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9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8"/>
              <w:spacing w:before="110" w:line="199" w:lineRule="auto"/>
              <w:rPr/>
            </w:pPr>
            <w:r>
              <w:drawing>
                <wp:anchor distT="0" distB="0" distL="0" distR="0" simplePos="0" relativeHeight="251681792" behindDoc="1" locked="0" layoutInCell="1" allowOverlap="1">
                  <wp:simplePos x="0" y="0"/>
                  <wp:positionH relativeFrom="column">
                    <wp:posOffset>-1264</wp:posOffset>
                  </wp:positionH>
                  <wp:positionV relativeFrom="paragraph">
                    <wp:posOffset>-1533</wp:posOffset>
                  </wp:positionV>
                  <wp:extent cx="5400001" cy="4523726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00001" cy="4523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231F20"/>
                <w:spacing w:val="-13"/>
              </w:rPr>
              <w:t>T - Primary Tumour</w:t>
            </w:r>
          </w:p>
        </w:tc>
      </w:tr>
      <w:tr>
        <w:trPr>
          <w:trHeight w:val="4460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8" w:right="5135"/>
              <w:spacing w:before="50" w:line="325" w:lineRule="auto"/>
              <w:rPr/>
            </w:pPr>
            <w:r>
              <w:rPr>
                <w:color w:val="231F20"/>
                <w:spacing w:val="3"/>
              </w:rPr>
              <w:t>Tx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3"/>
              </w:rPr>
              <w:t>Primary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3"/>
              </w:rPr>
              <w:t>tumour cannot be assessed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T0</w:t>
            </w:r>
            <w:r>
              <w:rPr>
                <w:color w:val="231F20"/>
                <w:spacing w:val="4"/>
              </w:rPr>
              <w:t xml:space="preserve">       </w:t>
            </w:r>
            <w:r>
              <w:rPr>
                <w:color w:val="231F20"/>
              </w:rPr>
              <w:t>No evidence of primary </w:t>
            </w:r>
            <w:r>
              <w:rPr>
                <w:color w:val="231F20"/>
                <w:spacing w:val="-1"/>
              </w:rPr>
              <w:t>tumour</w:t>
            </w:r>
          </w:p>
          <w:p>
            <w:pPr>
              <w:pStyle w:val="TableText"/>
              <w:ind w:left="58" w:right="5372"/>
              <w:spacing w:before="39" w:line="347" w:lineRule="auto"/>
              <w:rPr/>
            </w:pPr>
            <w:r>
              <w:rPr>
                <w:color w:val="231F20"/>
                <w:spacing w:val="2"/>
              </w:rPr>
              <w:t>Ta</w:t>
            </w:r>
            <w:r>
              <w:rPr>
                <w:color w:val="231F20"/>
                <w:spacing w:val="9"/>
              </w:rPr>
              <w:t xml:space="preserve">       </w:t>
            </w:r>
            <w:r>
              <w:rPr>
                <w:color w:val="231F20"/>
                <w:spacing w:val="2"/>
              </w:rPr>
              <w:t>Non-invasive papillary carcinoma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Tis</w:t>
            </w:r>
            <w:r>
              <w:rPr>
                <w:color w:val="231F20"/>
                <w:spacing w:val="7"/>
              </w:rPr>
              <w:t xml:space="preserve">      </w:t>
            </w:r>
            <w:r>
              <w:rPr>
                <w:color w:val="231F20"/>
              </w:rPr>
              <w:t>Carcinoma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i/>
                <w:iCs/>
                <w:color w:val="231F20"/>
              </w:rPr>
              <w:t>in</w:t>
            </w:r>
            <w:r>
              <w:rPr>
                <w:i/>
                <w:iCs/>
                <w:color w:val="231F20"/>
                <w:spacing w:val="16"/>
              </w:rPr>
              <w:t xml:space="preserve"> </w:t>
            </w:r>
            <w:r>
              <w:rPr>
                <w:i/>
                <w:iCs/>
                <w:color w:val="231F20"/>
              </w:rPr>
              <w:t>situ</w:t>
            </w:r>
            <w:r>
              <w:rPr>
                <w:color w:val="231F20"/>
                <w:spacing w:val="16"/>
              </w:rPr>
              <w:t>: “</w:t>
            </w:r>
            <w:r>
              <w:rPr>
                <w:color w:val="231F20"/>
              </w:rPr>
              <w:t>flat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6"/>
              </w:rPr>
              <w:t>”</w:t>
            </w:r>
          </w:p>
          <w:p>
            <w:pPr>
              <w:pStyle w:val="TableText"/>
              <w:ind w:left="58" w:right="4284"/>
              <w:spacing w:before="1" w:line="347" w:lineRule="auto"/>
              <w:rPr/>
            </w:pPr>
            <w:r>
              <w:rPr>
                <w:color w:val="231F20"/>
                <w:spacing w:val="15"/>
              </w:rPr>
              <w:t>T1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subepithelial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connective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tissue </w:t>
            </w:r>
            <w:r>
              <w:rPr>
                <w:color w:val="231F20"/>
                <w:spacing w:val="8"/>
              </w:rPr>
              <w:t>T2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muscle</w:t>
            </w:r>
          </w:p>
          <w:p>
            <w:pPr>
              <w:pStyle w:val="TableText"/>
              <w:ind w:left="625"/>
              <w:spacing w:line="238" w:lineRule="exact"/>
              <w:rPr/>
            </w:pPr>
            <w:r>
              <w:rPr>
                <w:color w:val="231F20"/>
                <w:spacing w:val="14"/>
                <w:position w:val="3"/>
              </w:rPr>
              <w:t>T2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4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superficial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muscle</w:t>
            </w:r>
            <w:r>
              <w:rPr>
                <w:color w:val="231F20"/>
                <w:spacing w:val="14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inner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half</w:t>
            </w:r>
            <w:r>
              <w:rPr>
                <w:color w:val="231F20"/>
                <w:spacing w:val="14"/>
                <w:position w:val="3"/>
              </w:rPr>
              <w:t>)</w:t>
            </w:r>
          </w:p>
          <w:p>
            <w:pPr>
              <w:pStyle w:val="TableText"/>
              <w:ind w:left="58" w:right="4193" w:firstLine="567"/>
              <w:spacing w:before="62" w:line="325" w:lineRule="auto"/>
              <w:rPr/>
            </w:pPr>
            <w:r>
              <w:rPr>
                <w:color w:val="231F20"/>
                <w:spacing w:val="9"/>
              </w:rPr>
              <w:t>T2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9"/>
              </w:rPr>
              <w:t xml:space="preserve">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deep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muscle</w:t>
            </w:r>
            <w:r>
              <w:rPr>
                <w:color w:val="231F20"/>
                <w:spacing w:val="9"/>
              </w:rPr>
              <w:t xml:space="preserve"> (</w:t>
            </w:r>
            <w:r>
              <w:rPr>
                <w:color w:val="231F20"/>
              </w:rPr>
              <w:t>outer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half</w:t>
            </w:r>
            <w:r>
              <w:rPr>
                <w:color w:val="231F20"/>
                <w:spacing w:val="9"/>
              </w:rPr>
              <w:t>)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2"/>
              </w:rPr>
              <w:t>T3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perivesical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tissue</w:t>
            </w:r>
            <w:r>
              <w:rPr>
                <w:color w:val="231F20"/>
                <w:spacing w:val="12"/>
              </w:rPr>
              <w:t>:</w:t>
            </w:r>
          </w:p>
          <w:p>
            <w:pPr>
              <w:pStyle w:val="TableText"/>
              <w:ind w:left="625"/>
              <w:spacing w:before="39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T3a</w:t>
            </w:r>
            <w:r>
              <w:rPr>
                <w:color w:val="231F20"/>
                <w:spacing w:val="7"/>
                <w:position w:val="3"/>
              </w:rPr>
              <w:t xml:space="preserve">     </w:t>
            </w:r>
            <w:r>
              <w:rPr>
                <w:color w:val="231F20"/>
                <w:spacing w:val="4"/>
                <w:position w:val="3"/>
              </w:rPr>
              <w:t>microscopically</w:t>
            </w:r>
          </w:p>
          <w:p>
            <w:pPr>
              <w:pStyle w:val="TableText"/>
              <w:ind w:left="625"/>
              <w:spacing w:before="63" w:line="239" w:lineRule="exact"/>
              <w:rPr/>
            </w:pPr>
            <w:r>
              <w:rPr>
                <w:color w:val="231F20"/>
                <w:spacing w:val="5"/>
                <w:position w:val="3"/>
              </w:rPr>
              <w:t>T3b     macroscopically (extravesical mass)</w:t>
            </w:r>
          </w:p>
          <w:p>
            <w:pPr>
              <w:pStyle w:val="TableText"/>
              <w:ind w:left="629" w:right="468" w:hanging="571"/>
              <w:spacing w:before="64" w:line="298" w:lineRule="auto"/>
              <w:rPr/>
            </w:pPr>
            <w:r>
              <w:rPr>
                <w:color w:val="231F20"/>
                <w:spacing w:val="11"/>
              </w:rPr>
              <w:t>T4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11"/>
              </w:rPr>
              <w:t>: </w:t>
            </w:r>
            <w:r>
              <w:rPr>
                <w:color w:val="231F20"/>
              </w:rPr>
              <w:t>prostate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stroma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seminal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vesicles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uterus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vagina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pelvic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wall</w:t>
            </w:r>
            <w:r>
              <w:rPr>
                <w:color w:val="231F20"/>
                <w:spacing w:val="11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abdominal wall</w:t>
            </w:r>
          </w:p>
          <w:p>
            <w:pPr>
              <w:pStyle w:val="TableText"/>
              <w:ind w:left="625"/>
              <w:spacing w:before="23" w:line="239" w:lineRule="exact"/>
              <w:rPr/>
            </w:pPr>
            <w:r>
              <w:rPr>
                <w:color w:val="231F20"/>
                <w:spacing w:val="12"/>
                <w:position w:val="3"/>
              </w:rPr>
              <w:t>T4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2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prostate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stroma</w:t>
            </w:r>
            <w:r>
              <w:rPr>
                <w:color w:val="231F20"/>
                <w:spacing w:val="12"/>
                <w:position w:val="3"/>
              </w:rPr>
              <w:t>, </w:t>
            </w:r>
            <w:r>
              <w:rPr>
                <w:color w:val="231F20"/>
                <w:position w:val="3"/>
              </w:rPr>
              <w:t>seminal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vesicles</w:t>
            </w:r>
            <w:r>
              <w:rPr>
                <w:color w:val="231F20"/>
                <w:spacing w:val="12"/>
                <w:position w:val="3"/>
              </w:rPr>
              <w:t>, </w:t>
            </w:r>
            <w:r>
              <w:rPr>
                <w:color w:val="231F20"/>
                <w:position w:val="3"/>
              </w:rPr>
              <w:t>uterus</w:t>
            </w:r>
            <w:r>
              <w:rPr>
                <w:color w:val="231F20"/>
                <w:spacing w:val="12"/>
                <w:position w:val="3"/>
              </w:rPr>
              <w:t>,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vagina</w:t>
            </w:r>
          </w:p>
          <w:p>
            <w:pPr>
              <w:pStyle w:val="TableText"/>
              <w:ind w:left="625"/>
              <w:spacing w:before="63" w:line="232" w:lineRule="exact"/>
              <w:rPr/>
            </w:pPr>
            <w:r>
              <w:rPr>
                <w:color w:val="231F20"/>
                <w:spacing w:val="10"/>
                <w:position w:val="3"/>
              </w:rPr>
              <w:t>T4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10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pelvic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wall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abdominal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wall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4"/>
              <w:spacing w:before="110" w:line="199" w:lineRule="auto"/>
              <w:rPr/>
            </w:pPr>
            <w:r>
              <w:rPr>
                <w:b/>
                <w:bCs/>
                <w:color w:val="231F20"/>
                <w:spacing w:val="-11"/>
              </w:rPr>
              <w:t>N - Regional</w:t>
            </w:r>
            <w:r>
              <w:rPr>
                <w:b/>
                <w:bCs/>
                <w:color w:val="231F20"/>
                <w:spacing w:val="18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Lymph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  <w:spacing w:val="-11"/>
              </w:rPr>
              <w:t>Nodes</w:t>
            </w:r>
          </w:p>
        </w:tc>
      </w:tr>
      <w:tr>
        <w:trPr>
          <w:trHeight w:val="1744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 w:right="4642"/>
              <w:spacing w:before="53" w:line="325" w:lineRule="auto"/>
              <w:rPr/>
            </w:pPr>
            <w:r>
              <w:rPr>
                <w:color w:val="231F20"/>
              </w:rPr>
              <w:t>Nx</w:t>
            </w:r>
            <w:r>
              <w:rPr>
                <w:color w:val="231F20"/>
                <w:spacing w:val="14"/>
              </w:rPr>
              <w:t xml:space="preserve">       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nodes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cannot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assessed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N0      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metastasis</w:t>
            </w:r>
          </w:p>
          <w:p>
            <w:pPr>
              <w:pStyle w:val="TableText"/>
              <w:ind w:left="68"/>
              <w:spacing w:before="39" w:line="239" w:lineRule="exact"/>
              <w:rPr/>
            </w:pPr>
            <w:r>
              <w:rPr>
                <w:color w:val="231F20"/>
                <w:spacing w:val="6"/>
                <w:position w:val="3"/>
              </w:rPr>
              <w:t>N1       </w:t>
            </w:r>
            <w:r>
              <w:rPr>
                <w:color w:val="231F20"/>
                <w:position w:val="3"/>
              </w:rPr>
              <w:t>Metastasis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single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true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pelvis</w:t>
            </w:r>
            <w:r>
              <w:rPr>
                <w:color w:val="231F20"/>
                <w:spacing w:val="6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hypogastric</w:t>
            </w:r>
            <w:r>
              <w:rPr>
                <w:color w:val="231F20"/>
                <w:spacing w:val="6"/>
                <w:position w:val="3"/>
              </w:rPr>
              <w:t>, </w:t>
            </w:r>
            <w:r>
              <w:rPr>
                <w:color w:val="231F20"/>
                <w:position w:val="3"/>
              </w:rPr>
              <w:t>obturator</w:t>
            </w:r>
            <w:r>
              <w:rPr>
                <w:color w:val="231F20"/>
                <w:spacing w:val="6"/>
                <w:position w:val="3"/>
              </w:rPr>
              <w:t>, </w:t>
            </w:r>
            <w:r>
              <w:rPr>
                <w:color w:val="231F20"/>
                <w:position w:val="3"/>
              </w:rPr>
              <w:t>external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iliac</w:t>
            </w:r>
            <w:r>
              <w:rPr>
                <w:color w:val="231F20"/>
                <w:spacing w:val="6"/>
                <w:position w:val="3"/>
              </w:rPr>
              <w:t>,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presacral</w:t>
            </w:r>
            <w:r>
              <w:rPr>
                <w:color w:val="231F20"/>
                <w:spacing w:val="6"/>
                <w:position w:val="3"/>
              </w:rPr>
              <w:t>)</w:t>
            </w:r>
          </w:p>
          <w:p>
            <w:pPr>
              <w:pStyle w:val="TableText"/>
              <w:ind w:left="632" w:right="225" w:hanging="564"/>
              <w:spacing w:before="63" w:line="275" w:lineRule="auto"/>
              <w:rPr/>
            </w:pPr>
            <w:r>
              <w:rPr>
                <w:color w:val="231F20"/>
                <w:spacing w:val="6"/>
              </w:rPr>
              <w:t>N2       </w:t>
            </w:r>
            <w:r>
              <w:rPr>
                <w:color w:val="231F20"/>
              </w:rPr>
              <w:t>Metastasis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multiple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nodes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true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pelvis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hypogastric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obturator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external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iliac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presacral)</w:t>
            </w:r>
          </w:p>
          <w:p>
            <w:pPr>
              <w:pStyle w:val="TableText"/>
              <w:ind w:left="68"/>
              <w:spacing w:before="63" w:line="231" w:lineRule="exact"/>
              <w:rPr/>
            </w:pPr>
            <w:r>
              <w:rPr>
                <w:color w:val="231F20"/>
                <w:spacing w:val="14"/>
                <w:position w:val="3"/>
              </w:rPr>
              <w:t>N3</w:t>
            </w:r>
            <w:r>
              <w:rPr>
                <w:color w:val="231F20"/>
                <w:spacing w:val="2"/>
                <w:position w:val="3"/>
              </w:rPr>
              <w:t xml:space="preserve">       </w:t>
            </w:r>
            <w:r>
              <w:rPr>
                <w:color w:val="231F20"/>
                <w:position w:val="3"/>
              </w:rPr>
              <w:t>Metastasis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common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iliac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</w:t>
            </w:r>
            <w:r>
              <w:rPr>
                <w:color w:val="231F20"/>
                <w:spacing w:val="14"/>
                <w:position w:val="3"/>
              </w:rPr>
              <w:t>(s)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4"/>
              <w:spacing w:before="113" w:line="200" w:lineRule="auto"/>
              <w:rPr/>
            </w:pPr>
            <w:r>
              <w:rPr>
                <w:b/>
                <w:bCs/>
                <w:color w:val="231F20"/>
                <w:spacing w:val="-7"/>
              </w:rPr>
              <w:t>M - Distant</w:t>
            </w:r>
            <w:r>
              <w:rPr>
                <w:b/>
                <w:bCs/>
                <w:color w:val="231F20"/>
                <w:spacing w:val="17"/>
              </w:rPr>
              <w:t xml:space="preserve"> </w:t>
            </w:r>
            <w:r>
              <w:rPr>
                <w:b/>
                <w:bCs/>
                <w:color w:val="231F20"/>
                <w:spacing w:val="-7"/>
              </w:rPr>
              <w:t>Metastasis</w:t>
            </w:r>
          </w:p>
        </w:tc>
      </w:tr>
      <w:tr>
        <w:trPr>
          <w:trHeight w:val="903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5" w:line="239" w:lineRule="exact"/>
              <w:rPr/>
            </w:pPr>
            <w:r>
              <w:rPr>
                <w:color w:val="231F20"/>
                <w:spacing w:val="21"/>
                <w:position w:val="1"/>
              </w:rPr>
              <w:t>M0</w:t>
            </w:r>
            <w:r>
              <w:rPr>
                <w:color w:val="231F20"/>
                <w:spacing w:val="6"/>
                <w:position w:val="1"/>
              </w:rPr>
              <w:t xml:space="preserve">      </w:t>
            </w:r>
            <w:r>
              <w:rPr>
                <w:color w:val="231F20"/>
                <w:position w:val="1"/>
              </w:rPr>
              <w:t>No</w:t>
            </w:r>
            <w:r>
              <w:rPr>
                <w:color w:val="231F20"/>
                <w:spacing w:val="2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distant</w:t>
            </w:r>
            <w:r>
              <w:rPr>
                <w:color w:val="231F20"/>
                <w:spacing w:val="2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metastasis</w:t>
            </w:r>
          </w:p>
          <w:p>
            <w:pPr>
              <w:pStyle w:val="TableText"/>
              <w:ind w:left="635" w:right="5323"/>
              <w:spacing w:before="62" w:line="308" w:lineRule="auto"/>
              <w:rPr/>
            </w:pPr>
            <w:r>
              <w:rPr>
                <w:color w:val="231F20"/>
                <w:spacing w:val="9"/>
              </w:rPr>
              <w:t>M1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  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nodes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9"/>
              </w:rPr>
              <w:t>M1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distant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metastasis</w:t>
            </w:r>
          </w:p>
        </w:tc>
      </w:tr>
    </w:tbl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43" w:right="481" w:hanging="4"/>
        <w:spacing w:before="5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60"/>
          <w:w w:val="101"/>
        </w:rPr>
        <w:t xml:space="preserve"> </w:t>
      </w:r>
      <w:r>
        <w:rPr>
          <w:sz w:val="18"/>
          <w:szCs w:val="18"/>
          <w:color w:val="231F20"/>
        </w:rPr>
        <w:t>after  neoadjuvant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chemotherapy 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1"/>
        </w:rPr>
        <w:t>)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done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be  mentioned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ypTNM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Collaboration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7"/>
        </w:rPr>
        <w:t>[86].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ypT</w:t>
      </w:r>
      <w:r>
        <w:rPr>
          <w:sz w:val="18"/>
          <w:szCs w:val="18"/>
          <w:color w:val="231F20"/>
          <w:spacing w:val="7"/>
        </w:rPr>
        <w:t>0N0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better prognosis [71, 87, 88].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196" w:lineRule="auto"/>
        <w:rPr>
          <w:sz w:val="14"/>
          <w:szCs w:val="14"/>
        </w:rPr>
      </w:pPr>
      <w:r>
        <w:pict>
          <v:shape id="_x0000_s22" style="position:absolute;margin-left:204.908pt;margin-top:2.98572pt;mso-position-vertical-relative:text;mso-position-horizontal-relative:text;width:241.3pt;height:8.7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12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8"/>
        </w:rPr>
        <w:t xml:space="preserve"> 2024</w:t>
      </w:r>
    </w:p>
    <w:p>
      <w:pPr>
        <w:spacing w:line="196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505"/>
        <w:spacing w:before="105" w:line="197" w:lineRule="auto"/>
        <w:outlineLvl w:val="0"/>
        <w:rPr>
          <w:sz w:val="36"/>
          <w:szCs w:val="36"/>
        </w:rPr>
      </w:pPr>
      <w:bookmarkStart w:name="bookmark180" w:id="38"/>
      <w:bookmarkEnd w:id="38"/>
      <w:bookmarkStart w:name="bookmark32" w:id="39"/>
      <w:bookmarkEnd w:id="39"/>
      <w:r>
        <w:rPr>
          <w:sz w:val="36"/>
          <w:szCs w:val="36"/>
          <w:b/>
          <w:bCs/>
          <w:color w:val="231F20"/>
          <w:spacing w:val="-34"/>
          <w:w w:val="99"/>
        </w:rPr>
        <w:t>5.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4"/>
          <w:w w:val="99"/>
        </w:rPr>
        <w:t>DIAGNOSTIC</w:t>
      </w:r>
      <w:r>
        <w:rPr>
          <w:sz w:val="36"/>
          <w:szCs w:val="36"/>
          <w:b/>
          <w:bCs/>
          <w:color w:val="231F20"/>
          <w:spacing w:val="19"/>
        </w:rPr>
        <w:t xml:space="preserve"> </w:t>
      </w:r>
      <w:r>
        <w:rPr>
          <w:sz w:val="36"/>
          <w:szCs w:val="36"/>
          <w:b/>
          <w:bCs/>
          <w:color w:val="231F20"/>
          <w:spacing w:val="-34"/>
          <w:w w:val="99"/>
        </w:rPr>
        <w:t>EVALUATION</w:t>
      </w:r>
    </w:p>
    <w:p>
      <w:pPr>
        <w:pStyle w:val="BodyText"/>
        <w:ind w:left="491"/>
        <w:spacing w:before="185" w:line="266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5"/>
          <w:position w:val="3"/>
        </w:rPr>
        <w:t>5.1           Primar</w:t>
      </w:r>
      <w:r>
        <w:rPr>
          <w:sz w:val="20"/>
          <w:szCs w:val="20"/>
          <w:b/>
          <w:bCs/>
          <w:color w:val="231F20"/>
          <w:spacing w:val="-6"/>
          <w:position w:val="3"/>
        </w:rPr>
        <w:t>y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6"/>
          <w:position w:val="3"/>
        </w:rPr>
        <w:t>diagnosis</w:t>
      </w:r>
    </w:p>
    <w:p>
      <w:pPr>
        <w:pStyle w:val="BodyText"/>
        <w:ind w:left="491"/>
        <w:spacing w:before="55" w:line="194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"/>
        </w:rPr>
        <w:t>5.1.1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</w:rPr>
        <w:t>Symptoms</w:t>
      </w:r>
    </w:p>
    <w:p>
      <w:pPr>
        <w:pStyle w:val="BodyText"/>
        <w:ind w:left="489" w:right="1133" w:firstLine="6"/>
        <w:spacing w:before="10" w:line="276" w:lineRule="auto"/>
        <w:rPr>
          <w:sz w:val="18"/>
          <w:szCs w:val="18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115153</wp:posOffset>
            </wp:positionV>
            <wp:extent cx="198004" cy="32400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Painless visible haematuria is </w:t>
      </w:r>
      <w:r>
        <w:rPr>
          <w:sz w:val="18"/>
          <w:szCs w:val="18"/>
          <w:color w:val="231F20"/>
          <w:spacing w:val="4"/>
        </w:rPr>
        <w:t>the most common presenting complaint. Other presenting symptoms and clinical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signs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nonvisible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haematuria,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urgency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dysuria,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frequency,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tumours,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obstruction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491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5.1.2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Physical examination</w:t>
      </w:r>
    </w:p>
    <w:p>
      <w:pPr>
        <w:pStyle w:val="BodyText"/>
        <w:ind w:left="486" w:right="1132" w:firstLine="9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Physical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examination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should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include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rectal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vaginal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bimanual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palpation.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palpable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pelvic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mass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found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locally-advanced tumours.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addition,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bimanual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examination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under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anaes</w:t>
      </w:r>
      <w:r>
        <w:rPr>
          <w:sz w:val="18"/>
          <w:szCs w:val="18"/>
          <w:color w:val="231F20"/>
          <w:spacing w:val="3"/>
        </w:rPr>
        <w:t>thesia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 carried out before a</w:t>
      </w:r>
      <w:r>
        <w:rPr>
          <w:sz w:val="18"/>
          <w:szCs w:val="18"/>
          <w:color w:val="231F20"/>
          <w:spacing w:val="2"/>
        </w:rPr>
        <w:t>nd after TUR of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bladder tumour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(TURBT) 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assess whether there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palpable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mass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fixed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wall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5"/>
        </w:rPr>
        <w:t>[89,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90].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considering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discrepancy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bimanual </w:t>
      </w:r>
      <w:r>
        <w:rPr>
          <w:sz w:val="18"/>
          <w:szCs w:val="18"/>
          <w:color w:val="231F20"/>
          <w:spacing w:val="5"/>
        </w:rPr>
        <w:t>examination and pT stage after cystectomy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(11%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clinical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overstaging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31%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clinical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understaging),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</w:t>
      </w:r>
      <w:r>
        <w:rPr>
          <w:sz w:val="18"/>
          <w:szCs w:val="18"/>
          <w:color w:val="231F20"/>
          <w:spacing w:val="4"/>
        </w:rPr>
        <w:t>imanual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interpreted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caution</w:t>
      </w:r>
      <w:r>
        <w:rPr>
          <w:sz w:val="18"/>
          <w:szCs w:val="18"/>
          <w:color w:val="231F20"/>
          <w:spacing w:val="7"/>
        </w:rPr>
        <w:t xml:space="preserve"> [91].</w:t>
      </w:r>
    </w:p>
    <w:p>
      <w:pPr>
        <w:pStyle w:val="BodyText"/>
        <w:ind w:left="491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3"/>
        </w:rPr>
        <w:t>5.1.3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Bladder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imaging</w:t>
      </w:r>
    </w:p>
    <w:p>
      <w:pPr>
        <w:pStyle w:val="BodyText"/>
        <w:ind w:left="490" w:right="1132" w:firstLine="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Patients with a bladder mass ident</w:t>
      </w:r>
      <w:r>
        <w:rPr>
          <w:sz w:val="18"/>
          <w:szCs w:val="18"/>
          <w:color w:val="231F20"/>
          <w:spacing w:val="4"/>
        </w:rPr>
        <w:t>ified by any diagnostic imaging technique should undergo cystoscopy, biopsy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and/or resection for histopatholog</w:t>
      </w:r>
      <w:r>
        <w:rPr>
          <w:sz w:val="18"/>
          <w:szCs w:val="18"/>
          <w:color w:val="231F20"/>
          <w:spacing w:val="4"/>
        </w:rPr>
        <w:t>ical diagnosis and staging.</w:t>
      </w:r>
    </w:p>
    <w:p>
      <w:pPr>
        <w:pStyle w:val="BodyText"/>
        <w:ind w:left="490" w:right="1132" w:firstLine="856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Due to the high specificity of diagnostic imaging 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detecting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BC,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positive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BC may avoid diagnostic flexible cystoscopy and go directly 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rigid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cystoscopy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 transurethral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rese</w:t>
      </w:r>
      <w:r>
        <w:rPr>
          <w:sz w:val="18"/>
          <w:szCs w:val="18"/>
          <w:color w:val="231F20"/>
          <w:spacing w:val="2"/>
        </w:rPr>
        <w:t>ction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[92,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93].</w:t>
      </w:r>
    </w:p>
    <w:p>
      <w:pPr>
        <w:pStyle w:val="BodyText"/>
        <w:ind w:left="491"/>
        <w:spacing w:before="239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3"/>
          <w:position w:val="3"/>
        </w:rPr>
        <w:t>5.1.4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Urinary cytology</w:t>
      </w:r>
    </w:p>
    <w:p>
      <w:pPr>
        <w:pStyle w:val="BodyText"/>
        <w:ind w:left="482" w:right="1133" w:firstLine="13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Examination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of voided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washin</w:t>
      </w:r>
      <w:r>
        <w:rPr>
          <w:sz w:val="18"/>
          <w:szCs w:val="18"/>
          <w:color w:val="231F20"/>
          <w:spacing w:val="3"/>
        </w:rPr>
        <w:t>gs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exfoliated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sensitivity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high-grade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useful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indicator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 cases 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high-grade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malignancy 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CIS.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positive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urinar</w:t>
      </w:r>
      <w:r>
        <w:rPr>
          <w:sz w:val="18"/>
          <w:szCs w:val="18"/>
          <w:color w:val="231F20"/>
          <w:spacing w:val="2"/>
        </w:rPr>
        <w:t>y cytology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originate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located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anywhere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489" w:right="1133" w:firstLine="85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Evaluation of cytology specimens can be hampered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cellular yield,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UTIs,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stones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intravesical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experienced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readers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exceeds</w:t>
      </w:r>
      <w:r>
        <w:rPr>
          <w:sz w:val="18"/>
          <w:szCs w:val="18"/>
          <w:color w:val="231F20"/>
          <w:spacing w:val="10"/>
        </w:rPr>
        <w:t xml:space="preserve"> 90%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0"/>
        </w:rPr>
        <w:t>[94,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95].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not </w:t>
      </w:r>
      <w:r>
        <w:rPr>
          <w:sz w:val="18"/>
          <w:szCs w:val="18"/>
          <w:color w:val="231F20"/>
        </w:rPr>
        <w:t>exclude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known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6"/>
        </w:rPr>
        <w:t xml:space="preserve"> [96].</w:t>
      </w:r>
    </w:p>
    <w:p>
      <w:pPr>
        <w:pStyle w:val="BodyText"/>
        <w:ind w:left="492" w:right="1132" w:hanging="8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 standardised reporting system, the ‘Paris System’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redefining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urinary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cytology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diagnostic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categories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2022 [97]:</w:t>
      </w:r>
    </w:p>
    <w:p>
      <w:pPr>
        <w:pStyle w:val="BodyText"/>
        <w:ind w:left="49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adequacy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specimens</w:t>
      </w:r>
      <w:r>
        <w:rPr>
          <w:sz w:val="18"/>
          <w:szCs w:val="18"/>
          <w:color w:val="231F20"/>
          <w:spacing w:val="11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Adequacy</w:t>
      </w:r>
      <w:r>
        <w:rPr>
          <w:sz w:val="18"/>
          <w:szCs w:val="18"/>
          <w:color w:val="231F20"/>
          <w:spacing w:val="11"/>
          <w:position w:val="3"/>
        </w:rPr>
        <w:t>);</w:t>
      </w:r>
    </w:p>
    <w:p>
      <w:pPr>
        <w:pStyle w:val="BodyText"/>
        <w:ind w:left="493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negative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grade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UC</w:t>
      </w:r>
      <w:r>
        <w:rPr>
          <w:sz w:val="18"/>
          <w:szCs w:val="18"/>
          <w:color w:val="231F20"/>
          <w:spacing w:val="3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Negative</w:t>
      </w:r>
      <w:r>
        <w:rPr>
          <w:sz w:val="18"/>
          <w:szCs w:val="18"/>
          <w:color w:val="231F20"/>
          <w:spacing w:val="3"/>
          <w:position w:val="3"/>
        </w:rPr>
        <w:t>);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•</w:t>
      </w:r>
      <w:r>
        <w:rPr>
          <w:sz w:val="18"/>
          <w:szCs w:val="18"/>
          <w:color w:val="231F20"/>
          <w:spacing w:val="3"/>
          <w:position w:val="3"/>
        </w:rPr>
        <w:t xml:space="preserve">       </w:t>
      </w:r>
      <w:r>
        <w:rPr>
          <w:sz w:val="18"/>
          <w:szCs w:val="18"/>
          <w:color w:val="231F20"/>
          <w:position w:val="3"/>
        </w:rPr>
        <w:t>atypical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cells</w:t>
      </w:r>
      <w:r>
        <w:rPr>
          <w:sz w:val="18"/>
          <w:szCs w:val="18"/>
          <w:color w:val="231F20"/>
          <w:spacing w:val="1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AUC</w:t>
      </w:r>
      <w:r>
        <w:rPr>
          <w:sz w:val="18"/>
          <w:szCs w:val="18"/>
          <w:color w:val="231F20"/>
          <w:spacing w:val="1"/>
          <w:position w:val="3"/>
        </w:rPr>
        <w:t>);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suspicious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grade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UC</w:t>
      </w:r>
      <w:r>
        <w:rPr>
          <w:sz w:val="18"/>
          <w:szCs w:val="18"/>
          <w:color w:val="231F20"/>
          <w:spacing w:val="9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Suspicious</w:t>
      </w:r>
      <w:r>
        <w:rPr>
          <w:sz w:val="18"/>
          <w:szCs w:val="18"/>
          <w:color w:val="231F20"/>
          <w:spacing w:val="9"/>
          <w:position w:val="3"/>
        </w:rPr>
        <w:t>);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4"/>
          <w:position w:val="3"/>
        </w:rPr>
        <w:t>•</w:t>
      </w:r>
      <w:r>
        <w:rPr>
          <w:sz w:val="18"/>
          <w:szCs w:val="18"/>
          <w:color w:val="231F20"/>
          <w:spacing w:val="5"/>
          <w:position w:val="3"/>
        </w:rPr>
        <w:t xml:space="preserve">       </w:t>
      </w:r>
      <w:r>
        <w:rPr>
          <w:sz w:val="18"/>
          <w:szCs w:val="18"/>
          <w:color w:val="231F20"/>
          <w:spacing w:val="-4"/>
          <w:position w:val="3"/>
        </w:rPr>
        <w:t>high-grade UC (HGUC).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3" w:line="194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"/>
        </w:rPr>
        <w:t>5.1.5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</w:rPr>
        <w:t>Cystoscopy</w:t>
      </w:r>
    </w:p>
    <w:p>
      <w:pPr>
        <w:pStyle w:val="BodyText"/>
        <w:ind w:left="482" w:right="1132" w:firstLine="10"/>
        <w:spacing w:before="9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Ultimately,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BC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made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cystoscopy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</w:t>
      </w:r>
      <w:r>
        <w:rPr>
          <w:sz w:val="18"/>
          <w:szCs w:val="18"/>
          <w:color w:val="231F20"/>
          <w:spacing w:val="3"/>
        </w:rPr>
        <w:t>istological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evaluation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resected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tissue.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(outpatient)</w:t>
      </w:r>
      <w:r>
        <w:rPr>
          <w:sz w:val="18"/>
          <w:szCs w:val="18"/>
          <w:color w:val="231F20"/>
          <w:spacing w:val="5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flexible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cystoscopy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recommended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obtain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complete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image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daily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practice,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bladder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tumour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been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vis</w:t>
      </w:r>
      <w:r>
        <w:rPr>
          <w:sz w:val="18"/>
          <w:szCs w:val="18"/>
          <w:color w:val="231F20"/>
          <w:spacing w:val="4"/>
        </w:rPr>
        <w:t>ualised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unequivocally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computed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4"/>
        </w:rPr>
        <w:t>),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14"/>
        </w:rPr>
        <w:t>),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14"/>
        </w:rPr>
        <w:t>),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omitted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3"/>
        </w:rPr>
        <w:t>and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proceed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directly to TURB 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histological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diagnosis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resection.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During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procedure,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thorough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inspection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bladder 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rigid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cystoscopy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under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ana</w:t>
      </w:r>
      <w:r>
        <w:rPr>
          <w:sz w:val="18"/>
          <w:szCs w:val="18"/>
          <w:color w:val="231F20"/>
          <w:spacing w:val="2"/>
        </w:rPr>
        <w:t>esthesia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mandatory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order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miss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neck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left="489" w:right="1133" w:firstLine="845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careful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description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cystosco</w:t>
      </w:r>
      <w:r>
        <w:rPr>
          <w:sz w:val="18"/>
          <w:szCs w:val="18"/>
          <w:color w:val="231F20"/>
          <w:spacing w:val="4"/>
        </w:rPr>
        <w:t>pic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findings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necessary. This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documentation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site,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size,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number,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appearance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(papillary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solid)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tumours,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well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description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mucosal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abnormalities</w:t>
      </w:r>
      <w:r>
        <w:rPr>
          <w:sz w:val="18"/>
          <w:szCs w:val="18"/>
          <w:color w:val="231F20"/>
          <w:spacing w:val="15"/>
        </w:rPr>
        <w:t xml:space="preserve"> [98].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diagram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5"/>
        </w:rPr>
        <w:t>.</w:t>
      </w:r>
    </w:p>
    <w:p>
      <w:pPr>
        <w:pStyle w:val="BodyText"/>
        <w:ind w:left="491" w:right="1133" w:firstLine="844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use 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PDD could be considered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 T1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high-grade tumour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and 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identify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CIS.</w:t>
      </w:r>
      <w:r>
        <w:rPr>
          <w:sz w:val="18"/>
          <w:szCs w:val="18"/>
          <w:color w:val="231F20"/>
          <w:spacing w:val="53"/>
        </w:rPr>
        <w:t xml:space="preserve"> </w:t>
      </w:r>
      <w:r>
        <w:rPr>
          <w:sz w:val="18"/>
          <w:szCs w:val="18"/>
          <w:color w:val="231F20"/>
          <w:spacing w:val="2"/>
        </w:rPr>
        <w:t>Presence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CIS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lead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modified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plan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(see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EAU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Non-muscle-invasive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[2]).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Photodynamic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highly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sensitive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detection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experienced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hands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false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regular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white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light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9"/>
        </w:rPr>
        <w:t xml:space="preserve"> [85, 99].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2" w:line="197" w:lineRule="auto"/>
        <w:rPr>
          <w:sz w:val="18"/>
          <w:szCs w:val="18"/>
        </w:rPr>
      </w:pPr>
      <w:r>
        <w:pict>
          <v:shape id="_x0000_s24" style="position:absolute;margin-left:23.6756pt;margin-top:2.9605pt;mso-position-vertical-relative:text;mso-position-horizontal-relative:text;width:279.45pt;height:8.7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38" w:lineRule="exact"/>
        <w:outlineLvl w:val="1"/>
        <w:rPr>
          <w:sz w:val="18"/>
          <w:szCs w:val="18"/>
        </w:rPr>
      </w:pPr>
      <w:bookmarkStart w:name="bookmark181" w:id="40"/>
      <w:bookmarkEnd w:id="40"/>
      <w:bookmarkStart w:name="bookmark33" w:id="41"/>
      <w:bookmarkEnd w:id="41"/>
      <w:r>
        <w:rPr>
          <w:sz w:val="18"/>
          <w:szCs w:val="18"/>
          <w:i/>
          <w:iCs/>
          <w:color w:val="231F20"/>
          <w:spacing w:val="-2"/>
          <w:position w:val="3"/>
        </w:rPr>
        <w:t>5.1.6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Transurethral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resection of</w:t>
      </w:r>
      <w:r>
        <w:rPr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invasive bl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adder tumours</w:t>
      </w:r>
    </w:p>
    <w:p>
      <w:pPr>
        <w:pStyle w:val="BodyText"/>
        <w:ind w:left="1144" w:right="480" w:hanging="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goal of TURB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is to enable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histopathological diagnosis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staging, which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requires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inclusion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muscle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resection</w:t>
      </w:r>
      <w:r>
        <w:rPr>
          <w:sz w:val="18"/>
          <w:szCs w:val="18"/>
          <w:color w:val="231F20"/>
          <w:spacing w:val="3"/>
        </w:rPr>
        <w:t xml:space="preserve"> specimen.</w:t>
      </w:r>
    </w:p>
    <w:p>
      <w:pPr>
        <w:pStyle w:val="BodyText"/>
        <w:ind w:left="1141" w:right="480" w:firstLine="858"/>
        <w:spacing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261379</wp:posOffset>
            </wp:positionV>
            <wp:extent cx="197999" cy="324002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suspected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 (</w:t>
      </w:r>
      <w:r>
        <w:rPr>
          <w:sz w:val="18"/>
          <w:szCs w:val="18"/>
          <w:color w:val="231F20"/>
        </w:rPr>
        <w:t>ideally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resected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separately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parts</w:t>
      </w:r>
      <w:r>
        <w:rPr>
          <w:sz w:val="18"/>
          <w:szCs w:val="18"/>
          <w:color w:val="231F20"/>
          <w:spacing w:val="9"/>
        </w:rPr>
        <w:t>,  </w:t>
      </w:r>
      <w:r>
        <w:rPr>
          <w:sz w:val="18"/>
          <w:szCs w:val="18"/>
          <w:color w:val="231F20"/>
        </w:rPr>
        <w:t>which </w:t>
      </w:r>
      <w:r>
        <w:rPr>
          <w:sz w:val="18"/>
          <w:szCs w:val="18"/>
          <w:color w:val="231F20"/>
          <w:spacing w:val="3"/>
        </w:rPr>
        <w:t>include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exophytic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 tumo</w:t>
      </w:r>
      <w:r>
        <w:rPr>
          <w:sz w:val="18"/>
          <w:szCs w:val="18"/>
          <w:color w:val="231F20"/>
          <w:spacing w:val="2"/>
        </w:rPr>
        <w:t>ur,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underlying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wall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with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detrusor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muscle,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edges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area.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least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deeper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specimen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must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referred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pathologist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separate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labelled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container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enable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making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correct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staging.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cases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RT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excluded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PDD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3"/>
        </w:rPr>
        <w:t xml:space="preserve"> [100].</w:t>
      </w:r>
    </w:p>
    <w:p>
      <w:pPr>
        <w:pStyle w:val="BodyText"/>
        <w:ind w:left="1134" w:right="480" w:firstLine="85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involvement of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prostatic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urethra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 ducts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men 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bladder tumours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1"/>
        </w:rPr>
        <w:t>eported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3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[58,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101,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102].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possibly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means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exact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known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but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seems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located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trigone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neck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concomitant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[56,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103,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104].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determined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at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frozen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cystoprostatectomy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frozen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accurate</w:t>
      </w:r>
      <w:r>
        <w:rPr>
          <w:sz w:val="18"/>
          <w:szCs w:val="18"/>
          <w:color w:val="231F20"/>
          <w:spacing w:val="8"/>
        </w:rPr>
        <w:t xml:space="preserve"> [105-107].</w:t>
      </w:r>
    </w:p>
    <w:p>
      <w:pPr>
        <w:pStyle w:val="BodyText"/>
        <w:ind w:left="1142" w:right="481" w:hanging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negative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frozen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section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reliably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identify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whom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urethrectomy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avoi</w:t>
      </w:r>
      <w:r>
        <w:rPr>
          <w:sz w:val="18"/>
          <w:szCs w:val="18"/>
          <w:color w:val="231F20"/>
          <w:spacing w:val="1"/>
        </w:rPr>
        <w:t>ded.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seems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utility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reliably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margin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10"/>
        </w:rPr>
        <w:t xml:space="preserve"> [105, 108].</w:t>
      </w:r>
    </w:p>
    <w:p>
      <w:pPr>
        <w:pStyle w:val="BodyText"/>
        <w:ind w:left="1141" w:right="481" w:firstLine="85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Diagnosis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befor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cystectomy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will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result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urethrectomy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which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could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contraindication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orthotopic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diversion.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However,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orthotopic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diversion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denied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based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positive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pre-operativ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biopsy findings alone and frozen section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part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procedure,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particularly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[109, 110].</w:t>
      </w:r>
    </w:p>
    <w:p>
      <w:pPr>
        <w:pStyle w:val="BodyText"/>
        <w:ind w:left="1143"/>
        <w:spacing w:before="241" w:line="239" w:lineRule="exact"/>
        <w:outlineLvl w:val="1"/>
        <w:rPr>
          <w:sz w:val="18"/>
          <w:szCs w:val="18"/>
        </w:rPr>
      </w:pPr>
      <w:bookmarkStart w:name="bookmark34" w:id="42"/>
      <w:bookmarkEnd w:id="42"/>
      <w:r>
        <w:rPr>
          <w:sz w:val="18"/>
          <w:szCs w:val="18"/>
          <w:i/>
          <w:iCs/>
          <w:color w:val="231F20"/>
          <w:spacing w:val="-1"/>
          <w:position w:val="3"/>
        </w:rPr>
        <w:t>5.1.7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guidelines for the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primary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assessment of</w:t>
      </w:r>
      <w:r>
        <w:rPr>
          <w:sz w:val="18"/>
          <w:szCs w:val="18"/>
          <w:b/>
          <w:bCs/>
          <w:i/>
          <w:iCs/>
          <w:color w:val="231F20"/>
          <w:spacing w:val="-2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presumably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invasive bladder</w:t>
      </w:r>
    </w:p>
    <w:p>
      <w:pPr>
        <w:pStyle w:val="BodyText"/>
        <w:ind w:left="1988"/>
        <w:spacing w:before="73" w:line="184" w:lineRule="auto"/>
        <w:rPr>
          <w:sz w:val="18"/>
          <w:szCs w:val="18"/>
        </w:rPr>
      </w:pPr>
      <w:r>
        <w:rPr>
          <w:sz w:val="18"/>
          <w:szCs w:val="18"/>
          <w:b/>
          <w:bCs/>
          <w:i/>
          <w:iCs/>
          <w:color w:val="231F20"/>
          <w:spacing w:val="-3"/>
        </w:rPr>
        <w:t>tumours</w:t>
      </w:r>
    </w:p>
    <w:p>
      <w:pPr>
        <w:spacing w:before="38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1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Cystoscopy is necessary for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the diagn</w:t>
            </w:r>
            <w:r>
              <w:rPr>
                <w:color w:val="231F20"/>
                <w:spacing w:val="3"/>
                <w:position w:val="3"/>
              </w:rPr>
              <w:t>osis of bladder cancer.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5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/>
              <w:spacing w:before="52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Urinary cytology has high sensitivity in high-grade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tumours including carcinoma </w:t>
            </w:r>
            <w:r>
              <w:rPr>
                <w:i/>
                <w:iCs/>
                <w:color w:val="231F20"/>
                <w:spacing w:val="3"/>
                <w:position w:val="3"/>
              </w:rPr>
              <w:t>in situ</w:t>
            </w:r>
            <w:r>
              <w:rPr>
                <w:color w:val="231F20"/>
                <w:spacing w:val="3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2" w:line="233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77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men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prostatic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biopsy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includes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resection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from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neck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verumontanum</w:t>
            </w:r>
          </w:p>
          <w:p>
            <w:pPr>
              <w:pStyle w:val="TableText"/>
              <w:ind w:left="65" w:right="51"/>
              <w:spacing w:before="1" w:line="272" w:lineRule="auto"/>
              <w:rPr/>
            </w:pPr>
            <w:r>
              <w:rPr>
                <w:color w:val="231F20"/>
                <w:spacing w:val="10"/>
              </w:rPr>
              <w:t>(</w:t>
            </w:r>
            <w:r>
              <w:rPr>
                <w:color w:val="231F20"/>
              </w:rPr>
              <w:t>between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5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7 o’</w:t>
            </w:r>
            <w:r>
              <w:rPr>
                <w:color w:val="231F20"/>
              </w:rPr>
              <w:t>clock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position</w:t>
            </w:r>
            <w:r>
              <w:rPr>
                <w:color w:val="231F20"/>
                <w:spacing w:val="10"/>
              </w:rPr>
              <w:t>)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loop</w:t>
            </w:r>
            <w:r>
              <w:rPr>
                <w:color w:val="231F20"/>
                <w:spacing w:val="10"/>
              </w:rPr>
              <w:t>.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abnormal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looking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areas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</w:rPr>
              <w:t>prostatic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present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time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these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need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biopsied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well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224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2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359" w:firstLine="2"/>
              <w:spacing w:before="50" w:line="273" w:lineRule="auto"/>
              <w:rPr/>
            </w:pPr>
            <w:r>
              <w:rPr>
                <w:color w:val="231F20"/>
                <w:spacing w:val="3"/>
              </w:rPr>
              <w:t>Describe all macroscopic features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tumour (site, size, number and appeara</w:t>
            </w:r>
            <w:r>
              <w:rPr>
                <w:color w:val="231F20"/>
                <w:spacing w:val="2"/>
              </w:rPr>
              <w:t>nce)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mucosal abnormalities during cystoscopy. Use a bladder diagra</w:t>
            </w:r>
            <w:r>
              <w:rPr>
                <w:color w:val="231F20"/>
                <w:spacing w:val="3"/>
              </w:rPr>
              <w:t>m.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09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3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49" w:line="238" w:lineRule="exact"/>
              <w:rPr/>
            </w:pPr>
            <w:r>
              <w:rPr>
                <w:color w:val="231F20"/>
                <w:position w:val="3"/>
              </w:rPr>
              <w:t>Take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biopsy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prostatic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cases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neck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when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</w:p>
          <w:p>
            <w:pPr>
              <w:pStyle w:val="TableText"/>
              <w:ind w:left="62" w:right="236"/>
              <w:spacing w:before="1" w:line="272" w:lineRule="auto"/>
              <w:rPr/>
            </w:pPr>
            <w:r>
              <w:rPr>
                <w:color w:val="231F20"/>
                <w:spacing w:val="3"/>
              </w:rPr>
              <w:t>carcinoma </w:t>
            </w:r>
            <w:r>
              <w:rPr>
                <w:i/>
                <w:iCs/>
                <w:color w:val="231F20"/>
                <w:spacing w:val="3"/>
              </w:rPr>
              <w:t>in situ </w:t>
            </w:r>
            <w:r>
              <w:rPr>
                <w:color w:val="231F20"/>
                <w:spacing w:val="3"/>
              </w:rPr>
              <w:t>is present or suspected,</w:t>
            </w:r>
            <w:r>
              <w:rPr>
                <w:color w:val="231F20"/>
                <w:spacing w:val="2"/>
              </w:rPr>
              <w:t xml:space="preserve"> when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there is positive cytology without evidence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when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abnormalities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prostatic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visible</w:t>
            </w:r>
            <w:r>
              <w:rPr>
                <w:color w:val="231F20"/>
                <w:spacing w:val="5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09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4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835" w:firstLine="3"/>
              <w:spacing w:before="50" w:line="272" w:lineRule="auto"/>
              <w:rPr/>
            </w:pPr>
            <w:r>
              <w:rPr>
                <w:color w:val="231F20"/>
                <w:spacing w:val="2"/>
              </w:rPr>
              <w:t>In men with a negative prostatic urethral biopsy undergoing subsequent orthotopic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neobladder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construction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intra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frozen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section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omitted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3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78" w:firstLine="7"/>
              <w:spacing w:before="52" w:line="274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men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prior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transurethral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prostatic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subsequent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orthotopic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neobladder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construction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denied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priori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unless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intra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frozen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section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</w:p>
          <w:p>
            <w:pPr>
              <w:pStyle w:val="TableText"/>
              <w:ind w:left="62"/>
              <w:spacing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distal urethral stump reveals malignancy at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level of urethral dissecti</w:t>
            </w:r>
            <w:r>
              <w:rPr>
                <w:color w:val="231F20"/>
                <w:spacing w:val="2"/>
                <w:position w:val="3"/>
              </w:rPr>
              <w:t>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3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70"/>
              <w:spacing w:before="52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In women undergoing subsequent orthotopic neobladder construction, </w:t>
            </w:r>
            <w:r>
              <w:rPr>
                <w:color w:val="231F20"/>
                <w:spacing w:val="1"/>
                <w:position w:val="3"/>
              </w:rPr>
              <w:t>obtain procedural</w:t>
            </w:r>
          </w:p>
          <w:p>
            <w:pPr>
              <w:pStyle w:val="TableText"/>
              <w:ind w:left="66" w:right="75"/>
              <w:spacing w:line="271" w:lineRule="auto"/>
              <w:rPr/>
            </w:pPr>
            <w:r>
              <w:rPr>
                <w:color w:val="231F20"/>
                <w:spacing w:val="3"/>
              </w:rPr>
              <w:t>information (including histological ev</w:t>
            </w:r>
            <w:r>
              <w:rPr>
                <w:color w:val="231F20"/>
                <w:spacing w:val="2"/>
              </w:rPr>
              <w:t>aluation)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 bladder neck and urethral margin, either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prior to, or at the</w:t>
            </w:r>
            <w:r>
              <w:rPr>
                <w:color w:val="231F20"/>
                <w:spacing w:val="-1"/>
              </w:rPr>
              <w:t xml:space="preserve"> time of cystectomy.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56" w:firstLine="3"/>
              <w:spacing w:before="53" w:line="272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pathology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report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specify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depth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invasion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whether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lamina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propria and muscle tissue are present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specimen.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1138" w:right="935" w:firstLine="4"/>
        <w:spacing w:before="1" w:line="26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(For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general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information on </w:t>
      </w:r>
      <w:r>
        <w:rPr>
          <w:sz w:val="18"/>
          <w:szCs w:val="18"/>
          <w:i/>
          <w:iCs/>
          <w:color w:val="231F20"/>
          <w:spacing w:val="8"/>
        </w:rPr>
        <w:t>the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assessment of</w:t>
      </w:r>
      <w:r>
        <w:rPr>
          <w:sz w:val="18"/>
          <w:szCs w:val="18"/>
          <w:i/>
          <w:iCs/>
          <w:color w:val="231F20"/>
          <w:spacing w:val="-17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bladder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tumours,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see EAU Guidelines on Non-muscle-invasive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Bladder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Cancer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14"/>
        </w:rPr>
        <w:t>[2]).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194" w:lineRule="auto"/>
        <w:rPr>
          <w:sz w:val="14"/>
          <w:szCs w:val="14"/>
        </w:rPr>
      </w:pPr>
      <w:r>
        <w:pict>
          <v:shape id="_x0000_s26" style="position:absolute;margin-left:204.908pt;margin-top:2.9253pt;mso-position-vertical-relative:text;mso-position-horizontal-relative:text;width:241.3pt;height:8.7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14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8"/>
        </w:rPr>
        <w:t xml:space="preserve"> 2024</w:t>
      </w:r>
    </w:p>
    <w:p>
      <w:pPr>
        <w:spacing w:line="194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3" w:line="238" w:lineRule="exact"/>
        <w:outlineLvl w:val="1"/>
        <w:rPr>
          <w:sz w:val="18"/>
          <w:szCs w:val="18"/>
        </w:rPr>
      </w:pPr>
      <w:bookmarkStart w:name="bookmark182" w:id="43"/>
      <w:bookmarkEnd w:id="43"/>
      <w:bookmarkStart w:name="bookmark35" w:id="44"/>
      <w:bookmarkEnd w:id="44"/>
      <w:r>
        <w:rPr>
          <w:sz w:val="18"/>
          <w:szCs w:val="18"/>
          <w:i/>
          <w:iCs/>
          <w:color w:val="231F20"/>
          <w:spacing w:val="-3"/>
          <w:position w:val="3"/>
        </w:rPr>
        <w:t>5.1.8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EAU-ESMO consensus statements on the management of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advanced- and variant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bladder cancer</w:t>
      </w:r>
    </w:p>
    <w:p>
      <w:pPr>
        <w:pStyle w:val="BodyText"/>
        <w:ind w:left="1332"/>
        <w:spacing w:before="1" w:line="238" w:lineRule="exact"/>
        <w:rPr>
          <w:sz w:val="18"/>
          <w:szCs w:val="18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566623</wp:posOffset>
            </wp:positionV>
            <wp:extent cx="198004" cy="32400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  <w:spacing w:val="-5"/>
          <w:position w:val="3"/>
        </w:rPr>
        <w:t>[81, 82]*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shd w:val="clear" w:fill="E6E7E9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2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1"/>
              <w:spacing w:before="111" w:line="194" w:lineRule="auto"/>
              <w:rPr/>
            </w:pPr>
            <w:r>
              <w:rPr>
                <w:b/>
                <w:bCs/>
                <w:color w:val="231F20"/>
                <w:spacing w:val="-7"/>
              </w:rPr>
              <w:t>Consensus statement</w:t>
            </w:r>
          </w:p>
        </w:tc>
      </w:tr>
      <w:tr>
        <w:trPr>
          <w:trHeight w:val="52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55" w:right="687" w:firstLine="13"/>
              <w:spacing w:before="52" w:line="267" w:lineRule="auto"/>
              <w:rPr/>
            </w:pPr>
            <w:r>
              <w:rPr>
                <w:color w:val="231F20"/>
                <w:spacing w:val="3"/>
              </w:rPr>
              <w:t>Differentiating between urachal and non-urachal subtypes of adenocarcinoma is es</w:t>
            </w:r>
            <w:r>
              <w:rPr>
                <w:color w:val="231F20"/>
                <w:spacing w:val="2"/>
              </w:rPr>
              <w:t>sential when making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treatment decisions.</w:t>
            </w:r>
          </w:p>
        </w:tc>
      </w:tr>
    </w:tbl>
    <w:p>
      <w:pPr>
        <w:pStyle w:val="BodyText"/>
        <w:ind w:left="490" w:right="1720"/>
        <w:spacing w:before="1" w:line="26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*Only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statements which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met the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pr</w:t>
      </w:r>
      <w:r>
        <w:rPr>
          <w:sz w:val="18"/>
          <w:szCs w:val="18"/>
          <w:i/>
          <w:iCs/>
          <w:color w:val="231F20"/>
          <w:spacing w:val="8"/>
        </w:rPr>
        <w:t>iori consensus threshold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across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all three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stakeholder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groups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are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listed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15"/>
        </w:rPr>
        <w:t>(</w:t>
      </w:r>
      <w:r>
        <w:rPr>
          <w:sz w:val="18"/>
          <w:szCs w:val="18"/>
          <w:i/>
          <w:iCs/>
          <w:color w:val="231F20"/>
        </w:rPr>
        <w:t>defined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as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  <w:spacing w:val="15"/>
        </w:rPr>
        <w:t>≥ 70% </w:t>
      </w:r>
      <w:r>
        <w:rPr>
          <w:sz w:val="18"/>
          <w:szCs w:val="18"/>
          <w:i/>
          <w:iCs/>
          <w:color w:val="231F20"/>
        </w:rPr>
        <w:t>agreement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and</w:t>
      </w:r>
      <w:r>
        <w:rPr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sz w:val="18"/>
          <w:szCs w:val="18"/>
          <w:i/>
          <w:iCs/>
          <w:color w:val="231F20"/>
          <w:spacing w:val="15"/>
        </w:rPr>
        <w:t>≤ 15% </w:t>
      </w:r>
      <w:r>
        <w:rPr>
          <w:sz w:val="18"/>
          <w:szCs w:val="18"/>
          <w:i/>
          <w:iCs/>
          <w:color w:val="231F20"/>
        </w:rPr>
        <w:t>disagreement</w:t>
      </w:r>
      <w:r>
        <w:rPr>
          <w:sz w:val="18"/>
          <w:szCs w:val="18"/>
          <w:i/>
          <w:iCs/>
          <w:color w:val="231F20"/>
          <w:spacing w:val="15"/>
        </w:rPr>
        <w:t>, </w:t>
      </w:r>
      <w:r>
        <w:rPr>
          <w:sz w:val="18"/>
          <w:szCs w:val="18"/>
          <w:i/>
          <w:iCs/>
          <w:color w:val="231F20"/>
        </w:rPr>
        <w:t>or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vice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versa</w:t>
      </w:r>
      <w:r>
        <w:rPr>
          <w:sz w:val="18"/>
          <w:szCs w:val="18"/>
          <w:i/>
          <w:iCs/>
          <w:color w:val="231F20"/>
          <w:spacing w:val="15"/>
        </w:rPr>
        <w:t>).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9" w:line="263" w:lineRule="exact"/>
        <w:outlineLvl w:val="0"/>
        <w:rPr>
          <w:sz w:val="20"/>
          <w:szCs w:val="20"/>
        </w:rPr>
      </w:pPr>
      <w:bookmarkStart w:name="bookmark36" w:id="45"/>
      <w:bookmarkEnd w:id="45"/>
      <w:r>
        <w:rPr>
          <w:sz w:val="20"/>
          <w:szCs w:val="20"/>
          <w:b/>
          <w:bCs/>
          <w:color w:val="231F20"/>
          <w:spacing w:val="-6"/>
          <w:position w:val="3"/>
        </w:rPr>
        <w:t>5.2           Imaging for staging of</w:t>
      </w:r>
      <w:r>
        <w:rPr>
          <w:sz w:val="20"/>
          <w:szCs w:val="20"/>
          <w:b/>
          <w:bCs/>
          <w:color w:val="231F20"/>
          <w:spacing w:val="8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6"/>
          <w:position w:val="3"/>
        </w:rPr>
        <w:t>MIBC</w:t>
      </w:r>
    </w:p>
    <w:p>
      <w:pPr>
        <w:pStyle w:val="BodyText"/>
        <w:ind w:left="493" w:right="1133" w:firstLine="3"/>
        <w:spacing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practice,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histopathological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determine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2"/>
        </w:rPr>
        <w:t xml:space="preserve"> [111-113].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essential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2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distant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48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goal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BC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4"/>
          <w:position w:val="3"/>
        </w:rPr>
        <w:t>: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2"/>
        </w:rPr>
        <w:t>•</w:t>
      </w:r>
      <w:r>
        <w:rPr>
          <w:sz w:val="18"/>
          <w:szCs w:val="18"/>
          <w:color w:val="231F20"/>
          <w:spacing w:val="4"/>
          <w:position w:val="2"/>
        </w:rPr>
        <w:t xml:space="preserve">       </w:t>
      </w:r>
      <w:r>
        <w:rPr>
          <w:sz w:val="18"/>
          <w:szCs w:val="18"/>
          <w:color w:val="231F20"/>
          <w:spacing w:val="-1"/>
          <w:position w:val="2"/>
        </w:rPr>
        <w:t>Detect bladder tumours;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2"/>
        </w:rPr>
        <w:t>•       </w:t>
      </w:r>
      <w:r>
        <w:rPr>
          <w:sz w:val="18"/>
          <w:szCs w:val="18"/>
          <w:color w:val="231F20"/>
          <w:position w:val="2"/>
        </w:rPr>
        <w:t>Differentiate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</w:t>
      </w:r>
      <w:r>
        <w:rPr>
          <w:sz w:val="18"/>
          <w:szCs w:val="18"/>
          <w:color w:val="231F20"/>
          <w:spacing w:val="2"/>
          <w:position w:val="2"/>
        </w:rPr>
        <w:t>1 </w:t>
      </w:r>
      <w:r>
        <w:rPr>
          <w:sz w:val="18"/>
          <w:szCs w:val="18"/>
          <w:color w:val="231F20"/>
          <w:position w:val="2"/>
        </w:rPr>
        <w:t>from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</w:t>
      </w:r>
      <w:r>
        <w:rPr>
          <w:sz w:val="18"/>
          <w:szCs w:val="18"/>
          <w:color w:val="231F20"/>
          <w:spacing w:val="2"/>
          <w:position w:val="2"/>
        </w:rPr>
        <w:t>2 </w:t>
      </w:r>
      <w:r>
        <w:rPr>
          <w:sz w:val="18"/>
          <w:szCs w:val="18"/>
          <w:color w:val="231F20"/>
          <w:position w:val="2"/>
        </w:rPr>
        <w:t>tumours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as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their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treatment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will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differ</w:t>
      </w:r>
      <w:r>
        <w:rPr>
          <w:sz w:val="18"/>
          <w:szCs w:val="18"/>
          <w:color w:val="231F20"/>
          <w:spacing w:val="2"/>
          <w:position w:val="2"/>
        </w:rPr>
        <w:t>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•       Determine presence 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any obstruction to the upper UT;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Evaluate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locally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spread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LNs</w:t>
      </w:r>
      <w:r>
        <w:rPr>
          <w:sz w:val="18"/>
          <w:szCs w:val="18"/>
          <w:color w:val="231F20"/>
          <w:spacing w:val="6"/>
          <w:position w:val="3"/>
        </w:rPr>
        <w:t>;</w:t>
      </w:r>
    </w:p>
    <w:p>
      <w:pPr>
        <w:pStyle w:val="BodyText"/>
        <w:ind w:left="918" w:right="1133" w:hanging="42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•      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synchronous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distant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7"/>
        </w:rPr>
        <w:t>(e.g.,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liver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lungs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bones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peritoneum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pleura, and adrenal glands).</w:t>
      </w:r>
    </w:p>
    <w:p>
      <w:pPr>
        <w:pStyle w:val="BodyText"/>
        <w:ind w:left="48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Table 5.1: The role of imaging in treatm</w:t>
      </w:r>
      <w:r>
        <w:rPr>
          <w:sz w:val="18"/>
          <w:szCs w:val="18"/>
          <w:b/>
          <w:bCs/>
          <w:color w:val="231F20"/>
          <w:spacing w:val="-9"/>
          <w:position w:val="3"/>
        </w:rPr>
        <w:t>ent planning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shd w:val="clear" w:fill="E6E7E9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666"/>
        <w:gridCol w:w="5838"/>
      </w:tblGrid>
      <w:tr>
        <w:trPr>
          <w:trHeight w:val="299" w:hRule="atLeast"/>
        </w:trPr>
        <w:tc>
          <w:tcPr>
            <w:shd w:val="clear" w:fill="E6E7E9"/>
            <w:tcW w:w="2666" w:type="dxa"/>
            <w:vAlign w:val="top"/>
          </w:tcPr>
          <w:p>
            <w:pPr>
              <w:pStyle w:val="TableText"/>
              <w:ind w:left="62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4"/>
              </w:rPr>
              <w:t>Goal</w:t>
            </w:r>
          </w:p>
        </w:tc>
        <w:tc>
          <w:tcPr>
            <w:shd w:val="clear" w:fill="E6E7E9"/>
            <w:tcW w:w="5838" w:type="dxa"/>
            <w:vAlign w:val="top"/>
          </w:tcPr>
          <w:p>
            <w:pPr>
              <w:pStyle w:val="TableText"/>
              <w:ind w:left="65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Imaging modality</w:t>
            </w:r>
          </w:p>
        </w:tc>
      </w:tr>
      <w:tr>
        <w:trPr>
          <w:trHeight w:val="296" w:hRule="atLeast"/>
        </w:trPr>
        <w:tc>
          <w:tcPr>
            <w:shd w:val="clear" w:fill="E6E7E9"/>
            <w:tcW w:w="2666" w:type="dxa"/>
            <w:vAlign w:val="top"/>
          </w:tcPr>
          <w:p>
            <w:pPr>
              <w:pStyle w:val="TableText"/>
              <w:ind w:left="68"/>
              <w:spacing w:before="51" w:line="234" w:lineRule="exact"/>
              <w:rPr/>
            </w:pPr>
            <w:r>
              <w:rPr>
                <w:color w:val="231F20"/>
                <w:position w:val="1"/>
              </w:rPr>
              <w:t>Differentiate</w:t>
            </w:r>
            <w:r>
              <w:rPr>
                <w:color w:val="231F20"/>
                <w:spacing w:val="-9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T1 from</w:t>
            </w:r>
            <w:r>
              <w:rPr>
                <w:color w:val="231F20"/>
                <w:spacing w:val="-8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T2</w:t>
            </w:r>
            <w:r>
              <w:rPr>
                <w:color w:val="231F20"/>
                <w:spacing w:val="-9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tu</w:t>
            </w:r>
            <w:r>
              <w:rPr>
                <w:color w:val="231F20"/>
                <w:spacing w:val="-1"/>
                <w:position w:val="1"/>
              </w:rPr>
              <w:t>mours</w:t>
            </w:r>
          </w:p>
        </w:tc>
        <w:tc>
          <w:tcPr>
            <w:shd w:val="clear" w:fill="E6E7E9"/>
            <w:tcW w:w="5838" w:type="dxa"/>
            <w:vAlign w:val="top"/>
          </w:tcPr>
          <w:p>
            <w:pPr>
              <w:pStyle w:val="TableText"/>
              <w:ind w:left="67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MRI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using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Vesical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Imaging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Reporting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Data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System</w:t>
            </w:r>
            <w:r>
              <w:rPr>
                <w:color w:val="231F20"/>
                <w:spacing w:val="9"/>
                <w:position w:val="3"/>
              </w:rPr>
              <w:t xml:space="preserve"> [</w:t>
            </w:r>
            <w:r>
              <w:rPr>
                <w:color w:val="231F20"/>
                <w:position w:val="3"/>
              </w:rPr>
              <w:t>VI</w:t>
            </w:r>
            <w:r>
              <w:rPr>
                <w:color w:val="231F20"/>
                <w:spacing w:val="9"/>
                <w:position w:val="3"/>
              </w:rPr>
              <w:t>-</w:t>
            </w:r>
            <w:r>
              <w:rPr>
                <w:color w:val="231F20"/>
                <w:position w:val="3"/>
              </w:rPr>
              <w:t>RADS</w:t>
            </w:r>
            <w:r>
              <w:rPr>
                <w:color w:val="231F20"/>
                <w:spacing w:val="9"/>
                <w:position w:val="3"/>
              </w:rPr>
              <w:t>] </w:t>
            </w:r>
            <w:r>
              <w:rPr>
                <w:color w:val="231F20"/>
                <w:position w:val="3"/>
              </w:rPr>
              <w:t>score</w:t>
            </w:r>
          </w:p>
        </w:tc>
      </w:tr>
      <w:tr>
        <w:trPr>
          <w:trHeight w:val="535" w:hRule="atLeast"/>
        </w:trPr>
        <w:tc>
          <w:tcPr>
            <w:shd w:val="clear" w:fill="E6E7E9"/>
            <w:tcW w:w="2666" w:type="dxa"/>
            <w:vAlign w:val="top"/>
          </w:tcPr>
          <w:p>
            <w:pPr>
              <w:pStyle w:val="TableText"/>
              <w:ind w:left="62" w:right="210" w:firstLine="6"/>
              <w:spacing w:before="51" w:line="272" w:lineRule="auto"/>
              <w:rPr/>
            </w:pPr>
            <w:r>
              <w:rPr>
                <w:color w:val="231F20"/>
                <w:spacing w:val="4"/>
              </w:rPr>
              <w:t>Evaluate locally-advanced stage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or spread to LNs</w:t>
            </w:r>
          </w:p>
        </w:tc>
        <w:tc>
          <w:tcPr>
            <w:shd w:val="clear" w:fill="E6E7E9"/>
            <w:tcW w:w="5838" w:type="dxa"/>
            <w:vAlign w:val="top"/>
          </w:tcPr>
          <w:p>
            <w:pPr>
              <w:pStyle w:val="TableText"/>
              <w:ind w:left="63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CT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scan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MRI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abdominal</w:t>
            </w:r>
            <w:r>
              <w:rPr>
                <w:color w:val="231F20"/>
                <w:spacing w:val="4"/>
                <w:position w:val="3"/>
              </w:rPr>
              <w:t>-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pelvic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LNs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PET</w:t>
            </w:r>
            <w:r>
              <w:rPr>
                <w:color w:val="231F20"/>
                <w:spacing w:val="4"/>
                <w:position w:val="3"/>
              </w:rPr>
              <w:t>/</w:t>
            </w:r>
            <w:r>
              <w:rPr>
                <w:color w:val="231F20"/>
                <w:position w:val="3"/>
              </w:rPr>
              <w:t>CT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scan</w:t>
            </w:r>
          </w:p>
        </w:tc>
      </w:tr>
      <w:tr>
        <w:trPr>
          <w:trHeight w:val="538" w:hRule="atLeast"/>
        </w:trPr>
        <w:tc>
          <w:tcPr>
            <w:shd w:val="clear" w:fill="E6E7E9"/>
            <w:tcW w:w="2666" w:type="dxa"/>
            <w:vAlign w:val="top"/>
          </w:tcPr>
          <w:p>
            <w:pPr>
              <w:pStyle w:val="TableText"/>
              <w:ind w:left="62" w:right="506" w:hanging="5"/>
              <w:spacing w:before="54" w:line="272" w:lineRule="auto"/>
              <w:rPr/>
            </w:pPr>
            <w:r>
              <w:rPr>
                <w:color w:val="231F20"/>
                <w:spacing w:val="-1"/>
              </w:rPr>
              <w:t>Assess UUT or other distant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5"/>
              </w:rPr>
              <w:t>organs</w:t>
            </w:r>
          </w:p>
        </w:tc>
        <w:tc>
          <w:tcPr>
            <w:shd w:val="clear" w:fill="E6E7E9"/>
            <w:tcW w:w="5838" w:type="dxa"/>
            <w:vAlign w:val="top"/>
          </w:tcPr>
          <w:p>
            <w:pPr>
              <w:pStyle w:val="TableText"/>
              <w:ind w:left="64" w:right="380" w:hanging="1"/>
              <w:spacing w:before="54" w:line="272" w:lineRule="auto"/>
              <w:rPr/>
            </w:pPr>
            <w:r>
              <w:rPr>
                <w:color w:val="231F20"/>
              </w:rPr>
              <w:t>CT urography for evaluating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the UUT and PET/CT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to detect d</w:t>
            </w:r>
            <w:r>
              <w:rPr>
                <w:color w:val="231F20"/>
                <w:spacing w:val="-1"/>
              </w:rPr>
              <w:t>istant organ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metastasis</w:t>
            </w:r>
          </w:p>
        </w:tc>
      </w:tr>
    </w:tbl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3" w:line="200" w:lineRule="auto"/>
        <w:outlineLvl w:val="1"/>
        <w:rPr>
          <w:sz w:val="18"/>
          <w:szCs w:val="18"/>
        </w:rPr>
      </w:pPr>
      <w:bookmarkStart w:name="bookmark37" w:id="46"/>
      <w:bookmarkEnd w:id="46"/>
      <w:r>
        <w:rPr>
          <w:sz w:val="18"/>
          <w:szCs w:val="18"/>
          <w:i/>
          <w:iCs/>
          <w:color w:val="231F20"/>
          <w:spacing w:val="-3"/>
        </w:rPr>
        <w:t>5.2.1 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Detection</w:t>
      </w:r>
    </w:p>
    <w:p>
      <w:pPr>
        <w:pStyle w:val="BodyText"/>
        <w:ind w:left="489" w:right="1133" w:firstLine="7"/>
        <w:spacing w:before="9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modalities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detect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are: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CT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MRI-scan.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often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detected as part 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4"/>
        </w:rPr>
        <w:t>the haematuria</w:t>
      </w:r>
      <w:r>
        <w:rPr>
          <w:sz w:val="18"/>
          <w:szCs w:val="18"/>
          <w:color w:val="231F20"/>
          <w:spacing w:val="3"/>
        </w:rPr>
        <w:t xml:space="preserve"> work-up (including cystoscopy) or as an incidental finding on imaging.</w:t>
      </w:r>
    </w:p>
    <w:p>
      <w:pPr>
        <w:pStyle w:val="BodyText"/>
        <w:ind w:left="489" w:right="1132" w:firstLine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Ultrasound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can visualise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intralumin</w:t>
      </w:r>
      <w:r>
        <w:rPr>
          <w:sz w:val="18"/>
          <w:szCs w:val="18"/>
          <w:color w:val="231F20"/>
          <w:spacing w:val="4"/>
        </w:rPr>
        <w:t>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masses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additional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signs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such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hydronephrosis,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cannot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rule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causes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DETECT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urogram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safely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replaced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visible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11"/>
        </w:rPr>
        <w:t xml:space="preserve"> [114].</w:t>
      </w:r>
    </w:p>
    <w:p>
      <w:pPr>
        <w:pStyle w:val="BodyText"/>
        <w:ind w:left="491"/>
        <w:spacing w:before="241" w:line="239" w:lineRule="exact"/>
        <w:outlineLvl w:val="1"/>
        <w:rPr>
          <w:sz w:val="18"/>
          <w:szCs w:val="18"/>
        </w:rPr>
      </w:pPr>
      <w:bookmarkStart w:name="bookmark38" w:id="47"/>
      <w:bookmarkEnd w:id="47"/>
      <w:r>
        <w:rPr>
          <w:sz w:val="18"/>
          <w:szCs w:val="18"/>
          <w:i/>
          <w:iCs/>
          <w:color w:val="231F20"/>
          <w:spacing w:val="-3"/>
          <w:position w:val="3"/>
        </w:rPr>
        <w:t>5.2.2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Local staging of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the bl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adder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and upper tract</w:t>
      </w:r>
    </w:p>
    <w:p>
      <w:pPr>
        <w:pStyle w:val="BodyText"/>
        <w:ind w:left="491"/>
        <w:spacing w:before="1" w:line="239" w:lineRule="exact"/>
        <w:outlineLvl w:val="2"/>
        <w:rPr>
          <w:sz w:val="18"/>
          <w:szCs w:val="18"/>
        </w:rPr>
      </w:pPr>
      <w:bookmarkStart w:name="bookmark39" w:id="48"/>
      <w:bookmarkEnd w:id="48"/>
      <w:r>
        <w:rPr>
          <w:sz w:val="18"/>
          <w:szCs w:val="18"/>
          <w:i/>
          <w:iCs/>
          <w:color w:val="231F20"/>
          <w:spacing w:val="8"/>
          <w:position w:val="3"/>
        </w:rPr>
        <w:t>5.2.2.1      Magnetic resonance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imaging for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local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staging 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MIBC</w:t>
      </w:r>
    </w:p>
    <w:p>
      <w:pPr>
        <w:pStyle w:val="BodyText"/>
        <w:ind w:left="482" w:right="1132" w:firstLine="13"/>
        <w:spacing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Differentiation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between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NMIBC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MIBC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crucial 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BC treatment.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Mag</w:t>
      </w:r>
      <w:r>
        <w:rPr>
          <w:sz w:val="18"/>
          <w:szCs w:val="18"/>
          <w:color w:val="231F20"/>
        </w:rPr>
        <w:t>netic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superior </w:t>
      </w:r>
      <w:r>
        <w:rPr>
          <w:sz w:val="18"/>
          <w:szCs w:val="18"/>
          <w:color w:val="231F20"/>
          <w:spacing w:val="2"/>
        </w:rPr>
        <w:t>soft tissue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contrast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resolution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compared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CT 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evaluate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post-biopsy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reaction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enhancement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occurs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earlier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wall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neovascularisation</w:t>
      </w:r>
      <w:r>
        <w:rPr>
          <w:sz w:val="18"/>
          <w:szCs w:val="18"/>
          <w:color w:val="231F20"/>
          <w:spacing w:val="1"/>
        </w:rPr>
        <w:t xml:space="preserve"> [115, 116].</w:t>
      </w:r>
    </w:p>
    <w:p>
      <w:pPr>
        <w:pStyle w:val="BodyText"/>
        <w:ind w:left="482" w:right="1132" w:firstLine="853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ranges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"/>
        </w:rPr>
        <w:t xml:space="preserve"> 73%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96% (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3"/>
        </w:rPr>
        <w:t xml:space="preserve"> 85%). </w:t>
      </w:r>
      <w:r>
        <w:rPr>
          <w:sz w:val="18"/>
          <w:szCs w:val="18"/>
          <w:color w:val="231F20"/>
        </w:rPr>
        <w:t>Huang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90%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88%,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increasing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92%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96%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3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diffusion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weighted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DW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acquisition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protocol </w:t>
      </w:r>
      <w:r>
        <w:rPr>
          <w:sz w:val="18"/>
          <w:szCs w:val="18"/>
          <w:color w:val="231F20"/>
          <w:spacing w:val="-2"/>
        </w:rPr>
        <w:t>[117].</w:t>
      </w:r>
    </w:p>
    <w:p>
      <w:pPr>
        <w:pStyle w:val="BodyText"/>
        <w:ind w:left="482" w:right="1132" w:firstLine="1"/>
        <w:spacing w:before="23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</w:rPr>
        <w:t>systematic  review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evaluating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20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9"/>
        </w:rPr>
        <w:t>(n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9"/>
        </w:rPr>
        <w:t>=  1,724),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  pooled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MRI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differentiating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stages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≤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T1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≥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T2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0.92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(95%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0.88–0.95)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0.88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(95%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0.78–0.94),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"/>
        </w:rPr>
        <w:t xml:space="preserve"> [118].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recently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multiparametric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mp</w:t>
      </w:r>
      <w:r>
        <w:rPr>
          <w:sz w:val="18"/>
          <w:szCs w:val="18"/>
          <w:color w:val="231F20"/>
          <w:spacing w:val="1"/>
        </w:rPr>
        <w:t>)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VI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RADS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introduced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differentiate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8"/>
        </w:rPr>
        <w:t>1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8"/>
        </w:rPr>
        <w:t>. T2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8"/>
        </w:rPr>
        <w:t>[119].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VI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RADS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offers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1"/>
        </w:rPr>
        <w:t>standardised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approach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both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acquisition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reporting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mpMRI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B</w:t>
      </w:r>
      <w:r>
        <w:rPr>
          <w:sz w:val="18"/>
          <w:szCs w:val="18"/>
          <w:color w:val="231F20"/>
        </w:rPr>
        <w:t>C;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however,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best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using </w:t>
      </w:r>
      <w:r>
        <w:rPr>
          <w:sz w:val="18"/>
          <w:szCs w:val="18"/>
          <w:color w:val="231F20"/>
        </w:rPr>
        <w:t>mpMRI in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this setting and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the exact cut-off levels for VI-RADS scoring still need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to be determined [116]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To date,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VI-RADS score has been validated by several research groups, showing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good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diagnostic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performance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detecting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7"/>
        </w:rPr>
        <w:t xml:space="preserve"> [120, 121].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7"/>
        </w:rPr>
        <w:t xml:space="preserve"> [122].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3" w:line="196" w:lineRule="auto"/>
        <w:rPr>
          <w:sz w:val="18"/>
          <w:szCs w:val="18"/>
        </w:rPr>
      </w:pPr>
      <w:r>
        <w:pict>
          <v:shape id="_x0000_s28" style="position:absolute;margin-left:23.6756pt;margin-top:2.9409pt;mso-position-vertical-relative:text;mso-position-horizontal-relative:text;width:279.45pt;height:8.7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15</w:t>
      </w:r>
    </w:p>
    <w:p>
      <w:pPr>
        <w:spacing w:line="196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1138" w:right="481" w:hanging="2"/>
        <w:spacing w:before="51" w:line="278" w:lineRule="auto"/>
        <w:jc w:val="both"/>
        <w:rPr>
          <w:rFonts w:ascii="Arial" w:hAnsi="Arial" w:eastAsia="Arial" w:cs="Arial"/>
          <w:sz w:val="18"/>
          <w:szCs w:val="18"/>
        </w:rPr>
      </w:pPr>
      <w:bookmarkStart w:name="bookmark183" w:id="49"/>
      <w:bookmarkEnd w:id="49"/>
      <w:r>
        <w:rPr>
          <w:rFonts w:ascii="Arial" w:hAnsi="Arial" w:eastAsia="Arial" w:cs="Arial"/>
          <w:sz w:val="18"/>
          <w:szCs w:val="18"/>
          <w:color w:val="231F20"/>
          <w:spacing w:val="-4"/>
        </w:rPr>
        <w:t>VI-RADS  assessment  scoring  proved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 xml:space="preserve">  to  be  an  independent  predictor  of  muscle-invasiveness,  which  might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facilitate a shift toward a more a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ggressive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approach to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selection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high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MIBC,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according to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novel proposed predictive pathway [123].</w:t>
      </w:r>
    </w:p>
    <w:p>
      <w:pPr>
        <w:ind w:left="1138" w:right="481" w:hanging="2"/>
        <w:spacing w:before="243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263378</wp:posOffset>
            </wp:positionV>
            <wp:extent cx="197999" cy="324002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A meta-analysis found th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at the pooled sensitivity and specificity of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mpMRI with VI-RADS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acquisition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 scoring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 predicting MIBC were 83% and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90%, respectively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[124]. The diagnostic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performance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using VI-RADS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scoring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 similar to the diagnostic performance of a conventional bladder M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RI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determining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MIBC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based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previous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meta-analysis of 24 studies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[124]. 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analysis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found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substantial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inter-reader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agreemen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t,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kappa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(κ) values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ranging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from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0.81 to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0.92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[124]. A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systematic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review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meta-analysis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(n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=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1,016)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showed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oled weighted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mean κ estimate of 0.83 (95% CI: 0.78–0.88) [125]. The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potential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role of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mpMRI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first-line test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local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staging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BC rather than TURB has been demonstrated in a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recent clinical trial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[126].</w:t>
      </w:r>
    </w:p>
    <w:p>
      <w:pPr>
        <w:ind w:left="1134" w:right="481" w:firstLine="1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A  modified  Delphi  method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ology  was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recently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developed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panel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highly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experienced,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internationally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recognised  radiologists,  urologists,  oncologists,  radiation  oncologists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representative</w:t>
      </w:r>
      <w:r>
        <w:rPr>
          <w:rFonts w:ascii="Arial" w:hAnsi="Arial" w:eastAsia="Arial" w:cs="Arial"/>
          <w:sz w:val="18"/>
          <w:szCs w:val="18"/>
          <w:color w:val="231F20"/>
          <w:spacing w:val="4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from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advocacy  group,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  provide  consensus-based  recommendations  for  urinary  b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ladder  MRI  to  help  formulate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international  guid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elines,  particularly  for  pre-operative  cancer  staging  and  the  assessment  of  the  response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systemic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therapy.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Among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sever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statements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reached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agreement,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experts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recommend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acquiring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interpreting  MR  images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according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VI-RADS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recommendations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always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perf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orm  MRI  before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TURBT,</w:t>
      </w:r>
      <w:r>
        <w:rPr>
          <w:rFonts w:ascii="Arial" w:hAnsi="Arial" w:eastAsia="Arial" w:cs="Arial"/>
          <w:sz w:val="18"/>
          <w:szCs w:val="18"/>
          <w:color w:val="231F20"/>
          <w:spacing w:val="4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available [127].</w:t>
      </w:r>
    </w:p>
    <w:p>
      <w:pPr>
        <w:ind w:left="1134" w:right="481" w:firstLine="9"/>
        <w:spacing w:before="239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Considering  the  link  established  between</w:t>
      </w:r>
      <w:r>
        <w:rPr>
          <w:rFonts w:ascii="Arial" w:hAnsi="Arial" w:eastAsia="Arial" w:cs="Arial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gadolinium-based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contra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agents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nephrogenic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systemic fibrosis (NSF) in patients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 xml:space="preserve"> with impaired renal function,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contrast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medium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managed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according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  European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Society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Urogenital  Radiology</w:t>
      </w:r>
      <w:r>
        <w:rPr>
          <w:rFonts w:ascii="Arial" w:hAnsi="Arial" w:eastAsia="Arial" w:cs="Arial"/>
          <w:sz w:val="18"/>
          <w:szCs w:val="18"/>
          <w:color w:val="231F20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(ESUR)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Guidelines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[128].  Interest  is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grow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ing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role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non-contrast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assessment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MIBC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using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VI-RADS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studies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demonstra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ting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how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non-contrast-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enhanced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VI-RADS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scoring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achieved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similar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predictive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accuracy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diagnosis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MIBC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conventional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VI-RADS;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however,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further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additional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evidence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needed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prov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ide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any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recommendation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non-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contrast MRI for blad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der cancer staging [129].</w:t>
      </w:r>
    </w:p>
    <w:p>
      <w:pPr>
        <w:pStyle w:val="BodyText"/>
        <w:ind w:left="1143"/>
        <w:spacing w:before="240" w:line="239" w:lineRule="exact"/>
        <w:outlineLvl w:val="2"/>
        <w:rPr>
          <w:sz w:val="18"/>
          <w:szCs w:val="18"/>
        </w:rPr>
      </w:pPr>
      <w:bookmarkStart w:name="bookmark40" w:id="50"/>
      <w:bookmarkEnd w:id="50"/>
      <w:r>
        <w:rPr>
          <w:sz w:val="18"/>
          <w:szCs w:val="18"/>
          <w:i/>
          <w:iCs/>
          <w:color w:val="231F20"/>
          <w:spacing w:val="8"/>
          <w:position w:val="3"/>
        </w:rPr>
        <w:t>5.2.2.2      CT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imaging for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local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stag</w:t>
      </w:r>
      <w:r>
        <w:rPr>
          <w:sz w:val="18"/>
          <w:szCs w:val="18"/>
          <w:i/>
          <w:iCs/>
          <w:color w:val="231F20"/>
          <w:spacing w:val="7"/>
          <w:position w:val="3"/>
        </w:rPr>
        <w:t>ing 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MIBC</w:t>
      </w:r>
    </w:p>
    <w:p>
      <w:pPr>
        <w:ind w:left="1141" w:right="480" w:firstLine="2"/>
        <w:spacing w:before="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General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advantages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imaging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include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high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spatial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resolution,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shorter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acquisition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time,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wider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verage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single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breath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hold,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lower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susceptibility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variable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actors.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Computed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tomography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unable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differentiate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between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stages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Ta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T3a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tumours,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useful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detecting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invasion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into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perivesical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fat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(T3b)</w:t>
      </w:r>
      <w:r>
        <w:rPr>
          <w:rFonts w:ascii="Arial" w:hAnsi="Arial" w:eastAsia="Arial" w:cs="Arial"/>
          <w:sz w:val="18"/>
          <w:szCs w:val="18"/>
          <w:color w:val="231F20"/>
          <w:spacing w:val="3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adjacent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organs.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accuracy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determining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extravesical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extension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increases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more advanced disease [130].</w:t>
      </w:r>
    </w:p>
    <w:p>
      <w:pPr>
        <w:ind w:left="1143" w:right="481" w:firstLine="855"/>
        <w:spacing w:before="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6"/>
        </w:rPr>
        <w:t>Both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assessment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local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invasion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by T3b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disease,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higher,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but they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unable to accurately diagnose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microscopic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invasion 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perivesical fat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T2 vs.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T3a)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[131].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Contrast-enhanced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using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iodinated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contrast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media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considered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alternative to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contraindicated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 available [128].</w:t>
      </w:r>
    </w:p>
    <w:p>
      <w:pPr>
        <w:pStyle w:val="BodyText"/>
        <w:ind w:left="1143"/>
        <w:spacing w:before="239" w:line="239" w:lineRule="exact"/>
        <w:outlineLvl w:val="2"/>
        <w:rPr>
          <w:sz w:val="18"/>
          <w:szCs w:val="18"/>
        </w:rPr>
      </w:pPr>
      <w:bookmarkStart w:name="bookmark41" w:id="51"/>
      <w:bookmarkEnd w:id="51"/>
      <w:r>
        <w:rPr>
          <w:sz w:val="18"/>
          <w:szCs w:val="18"/>
          <w:i/>
          <w:iCs/>
          <w:color w:val="231F20"/>
          <w:spacing w:val="7"/>
          <w:position w:val="3"/>
        </w:rPr>
        <w:t>5.2.2.3      Computed tomography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urography for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local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staging 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the upper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tract</w:t>
      </w:r>
    </w:p>
    <w:p>
      <w:pPr>
        <w:ind w:left="1141" w:right="481" w:firstLine="6"/>
        <w:spacing w:before="1"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local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staging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UUT,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CTU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has the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highest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diagnostic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accurac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y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available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imaging techniques. 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sensitivity of CTU for UTUC is 0.67–1.0 and specificity is 0.93–0.99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[132].</w:t>
      </w:r>
    </w:p>
    <w:p>
      <w:pPr>
        <w:ind w:left="1143" w:right="480" w:firstLine="855"/>
        <w:spacing w:before="3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Rapid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acquisition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thin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sections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allows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high-resolution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isotropic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images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viewed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multiple planes to assist with diagnosis without loss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 xml:space="preserve"> of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resolution.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Epithelial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‘flat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lesions’ without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mass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effect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urothelial thickening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generally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 visible with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CT. The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secondary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hydr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onephrosis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associated 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advanced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poor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oncological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outcome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[133].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presence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enlarged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LNs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highly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predictive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metastases in UTUC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[134].</w:t>
      </w:r>
    </w:p>
    <w:p>
      <w:pPr>
        <w:pStyle w:val="BodyText"/>
        <w:ind w:left="1143"/>
        <w:spacing w:before="239" w:line="238" w:lineRule="exact"/>
        <w:outlineLvl w:val="2"/>
        <w:rPr>
          <w:sz w:val="18"/>
          <w:szCs w:val="18"/>
        </w:rPr>
      </w:pPr>
      <w:bookmarkStart w:name="bookmark42" w:id="52"/>
      <w:bookmarkEnd w:id="52"/>
      <w:r>
        <w:rPr>
          <w:sz w:val="18"/>
          <w:szCs w:val="18"/>
          <w:i/>
          <w:iCs/>
          <w:color w:val="231F20"/>
          <w:spacing w:val="8"/>
          <w:position w:val="3"/>
        </w:rPr>
        <w:t>5.2.2.4      Magnet</w:t>
      </w:r>
      <w:r>
        <w:rPr>
          <w:sz w:val="18"/>
          <w:szCs w:val="18"/>
          <w:i/>
          <w:iCs/>
          <w:color w:val="231F20"/>
          <w:spacing w:val="7"/>
          <w:position w:val="3"/>
        </w:rPr>
        <w:t>ic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resonance urography for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local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staging 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the upper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tract</w:t>
      </w:r>
    </w:p>
    <w:p>
      <w:pPr>
        <w:ind w:left="1144" w:right="480" w:firstLine="4"/>
        <w:spacing w:before="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Magnetic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resonance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urography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indicated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who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cannot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undergo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CTU,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usually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when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radiation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iodinated  contrast  media  are  contraindicated  [135].  The  sensitivity  of  MR-urography  is  0.75  after  contrast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injection</w:t>
      </w:r>
      <w:r>
        <w:rPr>
          <w:rFonts w:ascii="Arial" w:hAnsi="Arial" w:eastAsia="Arial" w:cs="Arial"/>
          <w:sz w:val="18"/>
          <w:szCs w:val="18"/>
          <w:color w:val="231F20"/>
          <w:spacing w:val="3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tumours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&lt;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2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cm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[135].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MR-urography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gadolinium-based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contrast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media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should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limited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severe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impairment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(&lt;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30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mL/min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creatinine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clearance),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due to the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risk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NSF.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Computed tomography urography is generally preferred to MR-urography for diagno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sing and staging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UTUC.</w:t>
      </w:r>
    </w:p>
    <w:p>
      <w:pPr>
        <w:pStyle w:val="BodyText"/>
        <w:ind w:left="1143"/>
        <w:spacing w:before="241" w:line="238" w:lineRule="exact"/>
        <w:outlineLvl w:val="2"/>
        <w:rPr>
          <w:sz w:val="18"/>
          <w:szCs w:val="18"/>
        </w:rPr>
      </w:pPr>
      <w:bookmarkStart w:name="bookmark43" w:id="53"/>
      <w:bookmarkEnd w:id="53"/>
      <w:r>
        <w:rPr>
          <w:sz w:val="18"/>
          <w:szCs w:val="18"/>
          <w:i/>
          <w:iCs/>
          <w:color w:val="231F20"/>
          <w:spacing w:val="-2"/>
          <w:position w:val="3"/>
        </w:rPr>
        <w:t>5.2.3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Distant</w:t>
      </w:r>
      <w:r>
        <w:rPr>
          <w:sz w:val="18"/>
          <w:szCs w:val="18"/>
          <w:b/>
          <w:bCs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staging of</w:t>
      </w:r>
      <w:r>
        <w:rPr>
          <w:sz w:val="18"/>
          <w:szCs w:val="18"/>
          <w:b/>
          <w:bCs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lymph nodes and other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sites</w:t>
      </w:r>
    </w:p>
    <w:p>
      <w:pPr>
        <w:pStyle w:val="BodyText"/>
        <w:ind w:left="1143"/>
        <w:spacing w:before="1" w:line="239" w:lineRule="exact"/>
        <w:outlineLvl w:val="3"/>
        <w:rPr>
          <w:sz w:val="18"/>
          <w:szCs w:val="18"/>
        </w:rPr>
      </w:pPr>
      <w:bookmarkStart w:name="bookmark44" w:id="54"/>
      <w:bookmarkEnd w:id="54"/>
      <w:r>
        <w:rPr>
          <w:sz w:val="18"/>
          <w:szCs w:val="18"/>
          <w:i/>
          <w:iCs/>
          <w:color w:val="231F20"/>
          <w:spacing w:val="7"/>
          <w:position w:val="3"/>
        </w:rPr>
        <w:t>5.2.3.1      Imaging of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lymph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nodes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 MIBC</w:t>
      </w:r>
    </w:p>
    <w:p>
      <w:pPr>
        <w:ind w:left="1141" w:right="480" w:hanging="5"/>
        <w:spacing w:before="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Assessment  of  LN  metastases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based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size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alone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limited;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both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CT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MRI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unable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 xml:space="preserve">  to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identify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metastases  in  normal-sized  or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 xml:space="preserve">  minimally-enlarged  nodes.  The  sensitivity  of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these  modalities  for</w:t>
      </w:r>
      <w:r>
        <w:rPr>
          <w:rFonts w:ascii="Arial" w:hAnsi="Arial" w:eastAsia="Arial" w:cs="Arial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detection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LN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metastases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low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(48–87%).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Specificity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also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low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because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nodal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enlargement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due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benign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1148"/>
        <w:spacing w:before="52" w:line="193" w:lineRule="auto"/>
        <w:rPr>
          <w:rFonts w:ascii="Arial" w:hAnsi="Arial" w:eastAsia="Arial" w:cs="Arial"/>
          <w:sz w:val="14"/>
          <w:szCs w:val="14"/>
        </w:rPr>
      </w:pPr>
      <w:r>
        <w:pict>
          <v:shape id="_x0000_s30" style="position:absolute;margin-left:204.908pt;margin-top:2.8854pt;mso-position-vertical-relative:text;mso-position-horizontal-relative:text;width:241.3pt;height:8.55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4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6"/>
                    </w:rPr>
                    <w:t>MUSCLE-INVASIVE 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6"/>
                    </w:rPr>
                    <w:t>METASTATIC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6"/>
                    </w:rPr>
                    <w:t>BLAD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7"/>
                    </w:rPr>
                    <w:t>DER CANCER -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7"/>
                    </w:rPr>
                    <w:t>LIMITED UPDATE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16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APRIL 2024</w:t>
      </w:r>
    </w:p>
    <w:p>
      <w:pPr>
        <w:spacing w:line="193" w:lineRule="auto"/>
        <w:sectPr>
          <w:pgSz w:w="11906" w:h="16838"/>
          <w:pgMar w:top="400" w:right="1785" w:bottom="0" w:left="0" w:header="0" w:footer="0" w:gutter="0"/>
        </w:sectPr>
        <w:rPr>
          <w:rFonts w:ascii="Arial" w:hAnsi="Arial" w:eastAsia="Arial" w:cs="Arial"/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6" w:right="1132" w:firstLine="3"/>
        <w:spacing w:before="52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751689</wp:posOffset>
            </wp:positionV>
            <wp:extent cx="198004" cy="324002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84" w:id="55"/>
      <w:bookmarkEnd w:id="55"/>
      <w:r>
        <w:rPr>
          <w:sz w:val="18"/>
          <w:szCs w:val="18"/>
          <w:color w:val="231F20"/>
          <w:spacing w:val="2"/>
        </w:rPr>
        <w:t>disease.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Overall,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MRI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show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similar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detection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metastase</w:t>
      </w:r>
      <w:r>
        <w:rPr>
          <w:sz w:val="18"/>
          <w:szCs w:val="18"/>
          <w:color w:val="231F20"/>
          <w:spacing w:val="1"/>
        </w:rPr>
        <w:t>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variety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primary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8"/>
        </w:rPr>
        <w:t xml:space="preserve"> [135-137].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8"/>
        </w:rPr>
        <w:t xml:space="preserve"> &gt; 8 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8"/>
        </w:rPr>
        <w:t xml:space="preserve"> &gt;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10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maximum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axis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diameter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detected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regarded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pathologically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enlarged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[138].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paper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1,104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patients, conventional cross-sec</w:t>
      </w:r>
      <w:r>
        <w:rPr>
          <w:sz w:val="18"/>
          <w:szCs w:val="18"/>
          <w:color w:val="231F20"/>
          <w:spacing w:val="4"/>
        </w:rPr>
        <w:t>tional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 showed slight concordance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(64.9%)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cN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stages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(sensitivity: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30%;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specificity: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84%)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[139].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artificial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intelligence-assisted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lymph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node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metastases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diagnostic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model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(LNMDM)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on whole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slide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images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(CT,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MRI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PET/CT)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h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developed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applied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cohort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1,012 patients with bladder cancer who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radical cystectomy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lymph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node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dissection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with 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AUC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accurate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LNMDM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ranged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6"/>
        </w:rPr>
        <w:t>0.978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6"/>
        </w:rPr>
        <w:t>(95%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6"/>
        </w:rPr>
        <w:t>0.960–0.996)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0.998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6"/>
        </w:rPr>
        <w:t>(95%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0.996–1</w:t>
      </w:r>
      <w:r>
        <w:rPr>
          <w:sz w:val="18"/>
          <w:szCs w:val="18"/>
          <w:color w:val="231F20"/>
          <w:spacing w:val="5"/>
        </w:rPr>
        <w:t>.000)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sets</w:t>
      </w:r>
      <w:r>
        <w:rPr>
          <w:sz w:val="18"/>
          <w:szCs w:val="18"/>
          <w:color w:val="231F20"/>
          <w:spacing w:val="8"/>
        </w:rPr>
        <w:t xml:space="preserve"> [140].</w:t>
      </w:r>
    </w:p>
    <w:p>
      <w:pPr>
        <w:pStyle w:val="BodyText"/>
        <w:ind w:left="489" w:right="1132" w:firstLine="852"/>
        <w:spacing w:before="5" w:line="275" w:lineRule="auto"/>
        <w:jc w:val="both"/>
        <w:rPr>
          <w:sz w:val="18"/>
          <w:szCs w:val="18"/>
        </w:rPr>
      </w:pPr>
      <w:r>
        <w:rPr>
          <w:sz w:val="12"/>
          <w:szCs w:val="12"/>
          <w:color w:val="231F20"/>
          <w:spacing w:val="17"/>
          <w:position w:val="5"/>
        </w:rPr>
        <w:t>18</w:t>
      </w:r>
      <w:r>
        <w:rPr>
          <w:sz w:val="18"/>
          <w:szCs w:val="18"/>
          <w:color w:val="231F20"/>
          <w:spacing w:val="17"/>
        </w:rPr>
        <w:t>F-</w:t>
      </w:r>
      <w:r>
        <w:rPr>
          <w:sz w:val="18"/>
          <w:szCs w:val="18"/>
          <w:color w:val="231F20"/>
        </w:rPr>
        <w:t>fluorodeoxy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glucose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Positron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17"/>
        </w:rPr>
        <w:t xml:space="preserve"> (</w:t>
      </w:r>
      <w:r>
        <w:rPr>
          <w:sz w:val="18"/>
          <w:szCs w:val="18"/>
          <w:color w:val="231F20"/>
        </w:rPr>
        <w:t>FDG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17"/>
        </w:rPr>
        <w:t>)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increasingly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exact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needs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6"/>
        </w:rPr>
        <w:t>[141,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142].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785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FDG-PET/CT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sensitivity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newly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0"/>
        </w:rPr>
        <w:t xml:space="preserve"> [143].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evaluating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FDG-PET/CT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assessment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sensitivity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CT,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comparable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specific</w:t>
      </w:r>
      <w:r>
        <w:rPr>
          <w:sz w:val="18"/>
          <w:szCs w:val="18"/>
          <w:color w:val="231F20"/>
          <w:spacing w:val="1"/>
        </w:rPr>
        <w:t>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[144].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PET/CT can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provide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additional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information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guide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loca</w:t>
      </w:r>
      <w:r>
        <w:rPr>
          <w:sz w:val="18"/>
          <w:szCs w:val="18"/>
          <w:color w:val="231F20"/>
          <w:spacing w:val="2"/>
        </w:rPr>
        <w:t>l treatment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presence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nodes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2"/>
        </w:rPr>
        <w:t xml:space="preserve"> [145].</w:t>
      </w:r>
    </w:p>
    <w:p>
      <w:pPr>
        <w:pStyle w:val="BodyText"/>
        <w:ind w:left="482" w:right="1132" w:firstLine="863"/>
        <w:spacing w:before="1" w:line="283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trial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assessing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PET/CT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evaluating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involvement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receiving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neoadjuvant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pembrolizumab.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performance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PET/CT did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 justify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routine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cN0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MIBC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patients, but proved useful 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optimising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selection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MIBC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suited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neoadjuvant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immunotherapy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(IO)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strategies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clinical trial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setting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[1</w:t>
      </w:r>
      <w:r>
        <w:rPr>
          <w:sz w:val="18"/>
          <w:szCs w:val="18"/>
          <w:color w:val="231F20"/>
          <w:spacing w:val="3"/>
        </w:rPr>
        <w:t>46]. Several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demonstrated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possible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role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radiomics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detection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pathological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lymph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nodes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</w:t>
      </w:r>
      <w:r>
        <w:rPr>
          <w:sz w:val="18"/>
          <w:szCs w:val="18"/>
          <w:color w:val="231F20"/>
          <w:spacing w:val="2"/>
        </w:rPr>
        <w:t>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patients;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however, 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level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remains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low.</w:t>
      </w:r>
    </w:p>
    <w:p>
      <w:pPr>
        <w:pStyle w:val="BodyText"/>
        <w:ind w:left="491"/>
        <w:spacing w:before="261" w:line="196" w:lineRule="auto"/>
        <w:outlineLvl w:val="3"/>
        <w:rPr>
          <w:sz w:val="18"/>
          <w:szCs w:val="18"/>
        </w:rPr>
      </w:pPr>
      <w:bookmarkStart w:name="bookmark45" w:id="56"/>
      <w:bookmarkEnd w:id="56"/>
      <w:r>
        <w:rPr>
          <w:sz w:val="18"/>
          <w:szCs w:val="18"/>
          <w:i/>
          <w:iCs/>
          <w:color w:val="231F20"/>
          <w:spacing w:val="17"/>
        </w:rPr>
        <w:t>5.2.3.2      </w:t>
      </w:r>
      <w:r>
        <w:rPr>
          <w:sz w:val="18"/>
          <w:szCs w:val="18"/>
          <w:i/>
          <w:iCs/>
          <w:color w:val="231F20"/>
        </w:rPr>
        <w:t>Distant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</w:rPr>
        <w:t>metastases</w:t>
      </w:r>
    </w:p>
    <w:p>
      <w:pPr>
        <w:pStyle w:val="BodyText"/>
        <w:ind w:left="482" w:right="1132" w:firstLine="13"/>
        <w:spacing w:before="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Prior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curative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essential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evaluate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presence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2"/>
        </w:rPr>
        <w:t>istant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metastases.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Computed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tomography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MRI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</w:t>
      </w:r>
      <w:r>
        <w:rPr>
          <w:sz w:val="18"/>
          <w:szCs w:val="18"/>
          <w:color w:val="231F20"/>
          <w:spacing w:val="3"/>
        </w:rPr>
        <w:t>gnostic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techniques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choice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detect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e.g.,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lung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[147]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liver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metastases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[148],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2"/>
        </w:rPr>
        <w:t>.</w:t>
      </w:r>
    </w:p>
    <w:p>
      <w:pPr>
        <w:pStyle w:val="BodyText"/>
        <w:ind w:left="489" w:right="1132" w:firstLine="85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FDG-PET/CT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staging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distant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metastases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MIBC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still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limited.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recent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series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711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FDG-PET/CT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shown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provide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staging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informa</w:t>
      </w:r>
      <w:r>
        <w:rPr>
          <w:sz w:val="18"/>
          <w:szCs w:val="18"/>
          <w:color w:val="231F20"/>
          <w:spacing w:val="1"/>
        </w:rPr>
        <w:t>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through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detection of distant metastases, which may impact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clinical man</w:t>
      </w:r>
      <w:r>
        <w:rPr>
          <w:sz w:val="18"/>
          <w:szCs w:val="18"/>
          <w:color w:val="231F20"/>
          <w:spacing w:val="3"/>
        </w:rPr>
        <w:t>agement of MIBC patients [145].</w:t>
      </w:r>
    </w:p>
    <w:p>
      <w:pPr>
        <w:pStyle w:val="BodyText"/>
        <w:ind w:left="491" w:right="1132" w:firstLine="855"/>
        <w:spacing w:before="3" w:line="283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Bone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presentation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2"/>
        </w:rPr>
        <w:t>, 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sample</w:t>
      </w:r>
      <w:r>
        <w:rPr>
          <w:sz w:val="18"/>
          <w:szCs w:val="18"/>
          <w:color w:val="231F20"/>
          <w:spacing w:val="12"/>
        </w:rPr>
        <w:t>,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bone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scan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>’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intended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19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1,148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(1.7%)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routinely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[149].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Whole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body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MRI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sensitive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diagnosing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bone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metastases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bone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sci</w:t>
      </w:r>
      <w:r>
        <w:rPr>
          <w:sz w:val="18"/>
          <w:szCs w:val="18"/>
          <w:color w:val="231F20"/>
          <w:spacing w:val="3"/>
        </w:rPr>
        <w:t>ntigraphy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[150].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additional brain imaging is not routinely indicated unless the pa</w:t>
      </w:r>
      <w:r>
        <w:rPr>
          <w:sz w:val="18"/>
          <w:szCs w:val="18"/>
          <w:color w:val="231F20"/>
          <w:spacing w:val="4"/>
        </w:rPr>
        <w:t>tient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has specific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symptoms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signs to suggest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brain metastases.</w:t>
      </w:r>
    </w:p>
    <w:p>
      <w:pPr>
        <w:pStyle w:val="BodyText"/>
        <w:ind w:left="491"/>
        <w:spacing w:before="201" w:line="239" w:lineRule="exact"/>
        <w:outlineLvl w:val="2"/>
        <w:rPr>
          <w:sz w:val="18"/>
          <w:szCs w:val="18"/>
        </w:rPr>
      </w:pPr>
      <w:bookmarkStart w:name="bookmark46" w:id="57"/>
      <w:bookmarkEnd w:id="57"/>
      <w:r>
        <w:rPr>
          <w:sz w:val="18"/>
          <w:szCs w:val="18"/>
          <w:i/>
          <w:iCs/>
          <w:color w:val="231F20"/>
          <w:spacing w:val="-3"/>
          <w:position w:val="3"/>
        </w:rPr>
        <w:t>5.2.4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Response to therapy</w:t>
      </w:r>
    </w:p>
    <w:p>
      <w:pPr>
        <w:pStyle w:val="BodyText"/>
        <w:ind w:left="487" w:right="1132" w:firstLine="9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Pre-operative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MRI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conducted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various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settings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pro</w:t>
      </w:r>
      <w:r>
        <w:rPr>
          <w:sz w:val="18"/>
          <w:szCs w:val="18"/>
          <w:color w:val="231F20"/>
          <w:spacing w:val="2"/>
        </w:rPr>
        <w:t>vide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useful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information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regarding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response. In the neoadjuvant setting, the first study evaluating the performance of MRI in assessing t</w:t>
      </w:r>
      <w:r>
        <w:rPr>
          <w:sz w:val="18"/>
          <w:szCs w:val="18"/>
          <w:color w:val="231F20"/>
          <w:spacing w:val="3"/>
        </w:rPr>
        <w:t>herapeutic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6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superiority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DWI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8"/>
        </w:rPr>
        <w:t>2-</w:t>
      </w:r>
      <w:r>
        <w:rPr>
          <w:sz w:val="18"/>
          <w:szCs w:val="18"/>
          <w:color w:val="231F20"/>
        </w:rPr>
        <w:t>weighted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dynamic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enhanced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DCE</w:t>
      </w:r>
      <w:r>
        <w:rPr>
          <w:sz w:val="18"/>
          <w:szCs w:val="18"/>
          <w:color w:val="231F20"/>
          <w:spacing w:val="9"/>
        </w:rPr>
        <w:t>)-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9"/>
        </w:rPr>
        <w:t xml:space="preserve">  [151].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DWI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indicates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usefulness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accurate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histopathological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response,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allowing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better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selection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bladder-sparing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protocols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[152].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Dynamic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contrast-enhanced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useful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predicting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patient’s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addition,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quantitative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DWI/MRI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shown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pro</w:t>
      </w:r>
      <w:r>
        <w:rPr>
          <w:sz w:val="18"/>
          <w:szCs w:val="18"/>
          <w:color w:val="231F20"/>
          <w:spacing w:val="3"/>
        </w:rPr>
        <w:t>vide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accurate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non-invasive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assessment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response.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However,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multicentre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validation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required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before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prospective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t</w:t>
      </w:r>
      <w:r>
        <w:rPr>
          <w:sz w:val="18"/>
          <w:szCs w:val="18"/>
          <w:color w:val="231F20"/>
        </w:rPr>
        <w:t>esting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inform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MIBC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schedules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making</w:t>
      </w:r>
      <w:r>
        <w:rPr>
          <w:sz w:val="18"/>
          <w:szCs w:val="18"/>
          <w:color w:val="231F20"/>
          <w:spacing w:val="13"/>
        </w:rPr>
        <w:t xml:space="preserve"> [153].</w:t>
      </w:r>
    </w:p>
    <w:p>
      <w:pPr>
        <w:pStyle w:val="BodyText"/>
        <w:ind w:left="490" w:right="1133" w:firstLine="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previously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cited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consensus-based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recommendations,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experts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greed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upon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performance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MRI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assess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response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systemic therapy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select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radi</w:t>
      </w:r>
      <w:r>
        <w:rPr>
          <w:sz w:val="18"/>
          <w:szCs w:val="18"/>
          <w:color w:val="231F20"/>
          <w:spacing w:val="3"/>
        </w:rPr>
        <w:t>cal treatment, 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surveillance,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6"/>
        </w:rPr>
        <w:t xml:space="preserve"> [127].</w:t>
      </w:r>
    </w:p>
    <w:p>
      <w:pPr>
        <w:pStyle w:val="BodyText"/>
        <w:ind w:left="490" w:right="1132" w:hanging="6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investigated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predictive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rol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18F-FDG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PET/CT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assessment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0"/>
        </w:rPr>
        <w:t>278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0"/>
        </w:rPr>
        <w:t>0.84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(95%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0"/>
        </w:rPr>
        <w:t>0.72–0.91),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0.75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0"/>
        </w:rPr>
        <w:t>(95%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0"/>
        </w:rPr>
        <w:t>0.59–0.86).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pCR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as </w:t>
      </w:r>
      <w:r>
        <w:rPr>
          <w:sz w:val="18"/>
          <w:szCs w:val="18"/>
          <w:color w:val="231F20"/>
        </w:rPr>
        <w:t>reference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5"/>
        </w:rPr>
        <w:t xml:space="preserve"> [154].</w:t>
      </w:r>
    </w:p>
    <w:p>
      <w:pPr>
        <w:pStyle w:val="BodyText"/>
        <w:ind w:left="494" w:right="1132" w:firstLine="84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 performance  of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PET/CT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evaluating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involvement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receiving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neoadjuvant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justify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6"/>
        </w:rPr>
        <w:t>0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[146].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2" w:line="194" w:lineRule="auto"/>
        <w:rPr>
          <w:sz w:val="18"/>
          <w:szCs w:val="18"/>
        </w:rPr>
      </w:pPr>
      <w:r>
        <w:pict>
          <v:shape id="_x0000_s32" style="position:absolute;margin-left:23.6756pt;margin-top:2.89368pt;mso-position-vertical-relative:text;mso-position-horizontal-relative:text;width:279.45pt;height:8.7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17</w:t>
      </w:r>
    </w:p>
    <w:p>
      <w:pPr>
        <w:spacing w:line="194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38" w:lineRule="exact"/>
        <w:outlineLvl w:val="2"/>
        <w:rPr>
          <w:sz w:val="18"/>
          <w:szCs w:val="18"/>
        </w:rPr>
      </w:pPr>
      <w:bookmarkStart w:name="bookmark185" w:id="58"/>
      <w:bookmarkEnd w:id="58"/>
      <w:bookmarkStart w:name="bookmark47" w:id="59"/>
      <w:bookmarkEnd w:id="59"/>
      <w:r>
        <w:rPr>
          <w:sz w:val="18"/>
          <w:szCs w:val="18"/>
          <w:i/>
          <w:iCs/>
          <w:color w:val="231F20"/>
          <w:spacing w:val="-1"/>
          <w:position w:val="3"/>
        </w:rPr>
        <w:t>5.2.5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Future</w:t>
      </w:r>
      <w:r>
        <w:rPr>
          <w:sz w:val="18"/>
          <w:szCs w:val="18"/>
          <w:b/>
          <w:bCs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perspectives</w:t>
      </w:r>
    </w:p>
    <w:p>
      <w:pPr>
        <w:pStyle w:val="BodyText"/>
        <w:ind w:left="1141" w:right="481" w:firstLine="6"/>
        <w:spacing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future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applic</w:t>
      </w:r>
      <w:r>
        <w:rPr>
          <w:sz w:val="18"/>
          <w:szCs w:val="18"/>
          <w:color w:val="231F20"/>
          <w:spacing w:val="2"/>
        </w:rPr>
        <w:t>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VI-RADS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score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prediction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well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6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VI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RADS</w:t>
      </w:r>
      <w:r>
        <w:rPr>
          <w:sz w:val="18"/>
          <w:szCs w:val="18"/>
          <w:color w:val="231F20"/>
          <w:spacing w:val="1"/>
        </w:rPr>
        <w:t xml:space="preserve">  (</w:t>
      </w:r>
      <w:r>
        <w:rPr>
          <w:sz w:val="18"/>
          <w:szCs w:val="18"/>
          <w:color w:val="231F20"/>
        </w:rPr>
        <w:t>nacVI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RADS</w:t>
      </w:r>
      <w:r>
        <w:rPr>
          <w:sz w:val="18"/>
          <w:szCs w:val="18"/>
          <w:color w:val="231F20"/>
          <w:spacing w:val="1"/>
        </w:rPr>
        <w:t>), 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"/>
        </w:rPr>
        <w:t>,  </w:t>
      </w:r>
      <w:r>
        <w:rPr>
          <w:sz w:val="18"/>
          <w:szCs w:val="18"/>
          <w:color w:val="231F20"/>
        </w:rPr>
        <w:t>prospective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warranted</w:t>
      </w:r>
      <w:r>
        <w:rPr>
          <w:sz w:val="18"/>
          <w:szCs w:val="18"/>
          <w:color w:val="231F20"/>
          <w:spacing w:val="4"/>
        </w:rPr>
        <w:t xml:space="preserve"> [155].</w:t>
      </w:r>
    </w:p>
    <w:p>
      <w:pPr>
        <w:pStyle w:val="BodyText"/>
        <w:ind w:left="1142" w:right="481" w:firstLine="855"/>
        <w:spacing w:line="275" w:lineRule="auto"/>
        <w:rPr>
          <w:sz w:val="18"/>
          <w:szCs w:val="18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109299</wp:posOffset>
            </wp:positionV>
            <wp:extent cx="197999" cy="324002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Future trends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might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image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analysi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radiomic-based techniques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predicting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MIBC. 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 xml:space="preserve"> (n = 860)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summary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estimates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82%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1"/>
        </w:rPr>
        <w:t>(95%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1"/>
        </w:rPr>
        <w:t>:</w:t>
      </w:r>
    </w:p>
    <w:p>
      <w:pPr>
        <w:pStyle w:val="BodyText"/>
        <w:ind w:left="11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77–86%)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81% (95% </w:t>
      </w:r>
      <w:r>
        <w:rPr>
          <w:sz w:val="18"/>
          <w:szCs w:val="18"/>
          <w:color w:val="231F20"/>
          <w:position w:val="3"/>
        </w:rPr>
        <w:t>CI</w:t>
      </w:r>
      <w:r>
        <w:rPr>
          <w:sz w:val="18"/>
          <w:szCs w:val="18"/>
          <w:color w:val="231F20"/>
          <w:spacing w:val="3"/>
          <w:position w:val="3"/>
        </w:rPr>
        <w:t>: 76–85%), </w:t>
      </w:r>
      <w:r>
        <w:rPr>
          <w:sz w:val="18"/>
          <w:szCs w:val="18"/>
          <w:color w:val="231F20"/>
          <w:position w:val="3"/>
        </w:rPr>
        <w:t>respectively</w:t>
      </w:r>
      <w:r>
        <w:rPr>
          <w:sz w:val="18"/>
          <w:szCs w:val="18"/>
          <w:color w:val="231F20"/>
          <w:spacing w:val="3"/>
          <w:position w:val="3"/>
        </w:rPr>
        <w:t xml:space="preserve"> [156].</w:t>
      </w:r>
    </w:p>
    <w:p>
      <w:pPr>
        <w:pStyle w:val="BodyText"/>
        <w:ind w:left="1141" w:right="481" w:firstLine="857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PET/MRI combining the benefits of MRI with functional imagin</w:t>
      </w:r>
      <w:r>
        <w:rPr>
          <w:sz w:val="18"/>
          <w:szCs w:val="18"/>
          <w:color w:val="231F20"/>
          <w:spacing w:val="3"/>
        </w:rPr>
        <w:t>g could be evisioned for the detection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lesions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seen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 who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cannot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receive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intravenous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iodine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contrast,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lead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planning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4"/>
        </w:rPr>
        <w:t xml:space="preserve"> [157].</w:t>
      </w:r>
    </w:p>
    <w:p>
      <w:pPr>
        <w:pStyle w:val="BodyText"/>
        <w:ind w:left="1141" w:right="481" w:hanging="5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Among the novel approaches and radiotracers,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pilot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study,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Rie</w:t>
      </w:r>
      <w:r>
        <w:rPr>
          <w:sz w:val="18"/>
          <w:szCs w:val="18"/>
          <w:color w:val="231F20"/>
          <w:spacing w:val="2"/>
        </w:rPr>
        <w:t>tbergen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al.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showed that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sentinel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(SN)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biopsy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usin</w:t>
      </w:r>
      <w:r>
        <w:rPr>
          <w:sz w:val="18"/>
          <w:szCs w:val="18"/>
          <w:color w:val="231F20"/>
          <w:spacing w:val="2"/>
        </w:rPr>
        <w:t>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hybrid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tracer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2"/>
          <w:szCs w:val="12"/>
          <w:color w:val="231F20"/>
          <w:spacing w:val="2"/>
          <w:position w:val="5"/>
        </w:rPr>
        <w:t>ICG-</w:t>
      </w:r>
      <w:r>
        <w:rPr>
          <w:sz w:val="12"/>
          <w:szCs w:val="12"/>
          <w:color w:val="231F20"/>
          <w:spacing w:val="20"/>
          <w:w w:val="101"/>
          <w:position w:val="5"/>
        </w:rPr>
        <w:t xml:space="preserve"> </w:t>
      </w:r>
      <w:r>
        <w:rPr>
          <w:sz w:val="12"/>
          <w:szCs w:val="12"/>
          <w:color w:val="231F20"/>
          <w:spacing w:val="2"/>
          <w:position w:val="5"/>
        </w:rPr>
        <w:t>99mTc</w:t>
      </w:r>
      <w:r>
        <w:rPr>
          <w:sz w:val="18"/>
          <w:szCs w:val="18"/>
          <w:color w:val="231F20"/>
          <w:spacing w:val="2"/>
        </w:rPr>
        <w:t>-nanocolloid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feasible,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successful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pre-operative SN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mapping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lymphoscintigraphy and SPECT/</w:t>
      </w:r>
      <w:r>
        <w:rPr>
          <w:sz w:val="18"/>
          <w:szCs w:val="18"/>
          <w:color w:val="231F20"/>
          <w:spacing w:val="3"/>
        </w:rPr>
        <w:t>CT,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intraoperative SN guidance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outside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ePLND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area</w:t>
      </w:r>
      <w:r>
        <w:rPr>
          <w:sz w:val="18"/>
          <w:szCs w:val="18"/>
          <w:color w:val="231F20"/>
          <w:spacing w:val="8"/>
        </w:rPr>
        <w:t xml:space="preserve"> [158].</w:t>
      </w:r>
    </w:p>
    <w:p>
      <w:pPr>
        <w:pStyle w:val="BodyText"/>
        <w:ind w:left="1143"/>
        <w:spacing w:before="241" w:line="239" w:lineRule="exact"/>
        <w:outlineLvl w:val="2"/>
        <w:rPr>
          <w:sz w:val="18"/>
          <w:szCs w:val="18"/>
        </w:rPr>
      </w:pPr>
      <w:bookmarkStart w:name="bookmark48" w:id="60"/>
      <w:bookmarkEnd w:id="60"/>
      <w:r>
        <w:rPr>
          <w:sz w:val="18"/>
          <w:szCs w:val="18"/>
          <w:i/>
          <w:iCs/>
          <w:color w:val="231F20"/>
          <w:spacing w:val="-1"/>
          <w:position w:val="3"/>
        </w:rPr>
        <w:t>5.2.6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Summary 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guidelines for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staging in muscle-invasive bladder cancer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606" w:firstLine="3"/>
              <w:spacing w:before="51" w:line="273" w:lineRule="auto"/>
              <w:rPr/>
            </w:pPr>
            <w:r>
              <w:rPr>
                <w:color w:val="231F20"/>
                <w:spacing w:val="4"/>
              </w:rPr>
              <w:t>Imaging as part of staging in muscle-invasive bl</w:t>
            </w:r>
            <w:r>
              <w:rPr>
                <w:color w:val="231F20"/>
                <w:spacing w:val="3"/>
              </w:rPr>
              <w:t>adder cancer (MIBC) provides information about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prognosis and assists in sele</w:t>
            </w:r>
            <w:r>
              <w:rPr>
                <w:color w:val="231F20"/>
                <w:spacing w:val="3"/>
              </w:rPr>
              <w:t>ction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most appropriate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1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diagnosis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upper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tract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UC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depends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urography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5"/>
                <w:position w:val="3"/>
              </w:rPr>
              <w:t>, 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needed</w:t>
            </w:r>
            <w:r>
              <w:rPr>
                <w:color w:val="231F20"/>
                <w:spacing w:val="5"/>
                <w:position w:val="3"/>
              </w:rPr>
              <w:t>, </w:t>
            </w:r>
            <w:r>
              <w:rPr>
                <w:color w:val="231F20"/>
                <w:position w:val="3"/>
              </w:rPr>
              <w:t>ureteroscopy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2" w:line="235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local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staging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MRI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superior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terms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differentiating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8"/>
                <w:position w:val="3"/>
              </w:rPr>
              <w:t>1 </w:t>
            </w:r>
            <w:r>
              <w:rPr>
                <w:color w:val="231F20"/>
                <w:position w:val="3"/>
              </w:rPr>
              <w:t>from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</w:t>
            </w:r>
            <w:r>
              <w:rPr>
                <w:color w:val="231F20"/>
                <w:spacing w:val="8"/>
                <w:position w:val="3"/>
              </w:rPr>
              <w:t>2 </w:t>
            </w:r>
            <w:r>
              <w:rPr>
                <w:color w:val="231F20"/>
                <w:position w:val="3"/>
              </w:rPr>
              <w:t>disease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2" w:line="233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MRI is accurate for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the assess</w:t>
            </w:r>
            <w:r>
              <w:rPr>
                <w:color w:val="231F20"/>
                <w:spacing w:val="3"/>
                <w:position w:val="3"/>
              </w:rPr>
              <w:t>ment of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tumour response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systemic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therapy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4" w:line="231" w:lineRule="exact"/>
              <w:rPr/>
            </w:pPr>
            <w:r>
              <w:rPr>
                <w:color w:val="231F20"/>
                <w:spacing w:val="4"/>
                <w:position w:val="3"/>
              </w:rPr>
              <w:t>Bone scintigraphy has limited value </w:t>
            </w:r>
            <w:r>
              <w:rPr>
                <w:color w:val="231F20"/>
                <w:spacing w:val="3"/>
                <w:position w:val="3"/>
              </w:rPr>
              <w:t>in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staging of invasive BC.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FDG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PET</w:t>
            </w:r>
            <w:r>
              <w:rPr>
                <w:color w:val="231F20"/>
                <w:spacing w:val="6"/>
                <w:position w:val="3"/>
              </w:rPr>
              <w:t>/</w:t>
            </w:r>
            <w:r>
              <w:rPr>
                <w:color w:val="231F20"/>
                <w:position w:val="3"/>
              </w:rPr>
              <w:t>CT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provide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additional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information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guide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5" w:line="234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38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Always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MRI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before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TURBT</w:t>
            </w:r>
            <w:r>
              <w:rPr>
                <w:color w:val="231F20"/>
                <w:spacing w:val="5"/>
                <w:position w:val="3"/>
              </w:rPr>
              <w:t>, 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available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77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95" w:firstLine="7"/>
              <w:spacing w:before="53" w:line="275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confirmed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muscle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invasive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computed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tomography</w:t>
            </w:r>
            <w:r>
              <w:rPr>
                <w:color w:val="231F20"/>
                <w:spacing w:val="14"/>
              </w:rPr>
              <w:t xml:space="preserve"> (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14"/>
              </w:rPr>
              <w:t>)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chest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abdomen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pelvis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staging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including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some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urography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</w:p>
          <w:p>
            <w:pPr>
              <w:pStyle w:val="TableText"/>
              <w:ind w:left="62"/>
              <w:spacing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designated phases for optimal uroth</w:t>
            </w:r>
            <w:r>
              <w:rPr>
                <w:color w:val="231F20"/>
                <w:spacing w:val="3"/>
                <w:position w:val="3"/>
              </w:rPr>
              <w:t>elial evaluation.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85" w:firstLine="4"/>
              <w:spacing w:before="54" w:line="271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urography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unless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contraindicated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reasons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related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contrast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adminstration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or radiation dose;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that case use magnetic resonance imagi</w:t>
            </w:r>
            <w:r>
              <w:rPr>
                <w:color w:val="231F20"/>
                <w:spacing w:val="3"/>
              </w:rPr>
              <w:t>ng.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9" w:right="88" w:firstLine="4"/>
              <w:spacing w:before="55" w:line="272" w:lineRule="auto"/>
              <w:rPr/>
            </w:pPr>
            <w:r>
              <w:rPr>
                <w:color w:val="231F20"/>
                <w:spacing w:val="3"/>
              </w:rPr>
              <w:t>Offer MRI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to assess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response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systemic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therapy, which aids in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3"/>
              </w:rPr>
              <w:t>the selection of patients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for radical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treatment, surveillance, and blad</w:t>
            </w:r>
            <w:r>
              <w:rPr>
                <w:color w:val="231F20"/>
                <w:spacing w:val="2"/>
              </w:rPr>
              <w:t>der-sparing surgery.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8" w:line="264" w:lineRule="exact"/>
        <w:outlineLvl w:val="1"/>
        <w:rPr>
          <w:sz w:val="20"/>
          <w:szCs w:val="20"/>
        </w:rPr>
      </w:pPr>
      <w:bookmarkStart w:name="bookmark49" w:id="61"/>
      <w:bookmarkEnd w:id="61"/>
      <w:r>
        <w:rPr>
          <w:sz w:val="20"/>
          <w:szCs w:val="20"/>
          <w:b/>
          <w:bCs/>
          <w:color w:val="231F20"/>
          <w:spacing w:val="-6"/>
          <w:position w:val="1"/>
        </w:rPr>
        <w:t>5.3           Muscle-invasive and metastatic bladder cancer and health st</w:t>
      </w:r>
      <w:r>
        <w:rPr>
          <w:sz w:val="20"/>
          <w:szCs w:val="20"/>
          <w:b/>
          <w:bCs/>
          <w:color w:val="231F20"/>
          <w:spacing w:val="-7"/>
          <w:position w:val="1"/>
        </w:rPr>
        <w:t>atus</w:t>
      </w:r>
    </w:p>
    <w:p>
      <w:pPr>
        <w:pStyle w:val="BodyText"/>
        <w:ind w:left="1141" w:right="480" w:firstLine="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Complications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directly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pre-exist</w:t>
      </w:r>
      <w:r>
        <w:rPr>
          <w:sz w:val="18"/>
          <w:szCs w:val="18"/>
          <w:color w:val="231F20"/>
          <w:spacing w:val="1"/>
        </w:rPr>
        <w:t>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comorbidity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well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surgical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procedure,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bowel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anastomosis,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urinary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diversion.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signif</w:t>
      </w:r>
      <w:r>
        <w:rPr>
          <w:sz w:val="18"/>
          <w:szCs w:val="18"/>
          <w:color w:val="231F20"/>
          <w:spacing w:val="3"/>
        </w:rPr>
        <w:t>icant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body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literature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evaluated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usefulness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20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chronological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frailty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0"/>
        </w:rPr>
        <w:t>[159-161].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Frailty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2"/>
        </w:rPr>
        <w:t>syndrome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reduced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ability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respond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stressors.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frailty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mortality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negative side effects of cancer treatment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[162].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Contro</w:t>
      </w:r>
      <w:r>
        <w:rPr>
          <w:sz w:val="18"/>
          <w:szCs w:val="18"/>
          <w:color w:val="231F20"/>
          <w:spacing w:val="2"/>
        </w:rPr>
        <w:t>versy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remains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regarding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age,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and the type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diversion. Radical cystectomy is associated with the greatest risk reduction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disease-related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non-disease-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aged</w:t>
      </w:r>
      <w:r>
        <w:rPr>
          <w:sz w:val="18"/>
          <w:szCs w:val="18"/>
          <w:color w:val="231F20"/>
          <w:spacing w:val="5"/>
        </w:rPr>
        <w:t xml:space="preserve"> &lt; 80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5"/>
        </w:rPr>
        <w:t xml:space="preserve"> [163].</w:t>
      </w:r>
    </w:p>
    <w:p>
      <w:pPr>
        <w:pStyle w:val="BodyText"/>
        <w:ind w:left="1134" w:right="480" w:firstLine="853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largest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retrospect</w:t>
      </w:r>
      <w:r>
        <w:rPr>
          <w:sz w:val="18"/>
          <w:szCs w:val="18"/>
          <w:color w:val="231F20"/>
          <w:spacing w:val="3"/>
        </w:rPr>
        <w:t>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RC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septuagenarians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octogenarians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National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Improvement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Program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database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(n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=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1,710)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2"/>
        </w:rPr>
        <w:t>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difference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wound,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cardiac,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pulmonary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complications.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mortal</w:t>
      </w:r>
      <w:r>
        <w:rPr>
          <w:sz w:val="18"/>
          <w:szCs w:val="18"/>
          <w:color w:val="231F20"/>
          <w:spacing w:val="1"/>
        </w:rPr>
        <w:t>ity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octogenarians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compared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septuagenarians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(4.3%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1"/>
        </w:rPr>
        <w:t>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2.3%)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1"/>
        </w:rPr>
        <w:t>[164].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octogenarians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successfully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2"/>
        </w:rPr>
        <w:t>neobladder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procedure,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ileal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conduit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diversion.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It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important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evaluate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functioning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life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(QoL)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older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standardised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geriatric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assessment,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carrying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1"/>
        </w:rPr>
        <w:t xml:space="preserve"> [165].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197" w:lineRule="auto"/>
        <w:rPr>
          <w:sz w:val="14"/>
          <w:szCs w:val="14"/>
        </w:rPr>
      </w:pPr>
      <w:r>
        <w:pict>
          <v:shape id="_x0000_s34" style="position:absolute;margin-left:204.908pt;margin-top:2.99218pt;mso-position-vertical-relative:text;mso-position-horizontal-relative:text;width:241.3pt;height:8.7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18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8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8" w:right="1132"/>
        <w:spacing w:before="52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751538</wp:posOffset>
            </wp:positionV>
            <wp:extent cx="198004" cy="324002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86" w:id="62"/>
      <w:bookmarkEnd w:id="62"/>
      <w:r>
        <w:rPr>
          <w:sz w:val="18"/>
          <w:szCs w:val="18"/>
          <w:color w:val="231F20"/>
          <w:spacing w:val="2"/>
        </w:rPr>
        <w:t>Sarcopenia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shown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independent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predictor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CSS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multi-centre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</w:t>
      </w:r>
      <w:r>
        <w:rPr>
          <w:sz w:val="18"/>
          <w:szCs w:val="18"/>
          <w:color w:val="231F20"/>
          <w:spacing w:val="1"/>
        </w:rPr>
        <w:t>dy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[166].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order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CSM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-1"/>
        </w:rPr>
        <w:t>fter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patients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receiving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NAC,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sarcopenia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assessed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completing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 [167].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extravesical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[168].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gender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BMI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albumin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parastomal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hernias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5"/>
        </w:rPr>
        <w:t>[169].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serum </w:t>
      </w:r>
      <w:r>
        <w:rPr>
          <w:sz w:val="18"/>
          <w:szCs w:val="18"/>
          <w:color w:val="231F20"/>
          <w:spacing w:val="5"/>
        </w:rPr>
        <w:t>albumin is also associated with impaired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wound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healing,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5"/>
        </w:rPr>
        <w:t>gastroint</w:t>
      </w:r>
      <w:r>
        <w:rPr>
          <w:sz w:val="18"/>
          <w:szCs w:val="18"/>
          <w:color w:val="231F20"/>
          <w:spacing w:val="4"/>
        </w:rPr>
        <w:t>estinal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(GI)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complications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decrease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[170,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171].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could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biomarker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left="489" w:right="1131" w:firstLine="6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Metformin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suggested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having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possibly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anticancer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activity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"/>
        </w:rPr>
        <w:t>hibiting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growth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synergistic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Cisplatin.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meta-analysis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4,006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suggests that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Metformin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 was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 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lower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overall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moratlity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MIBC [172].</w:t>
      </w:r>
    </w:p>
    <w:p>
      <w:pPr>
        <w:pStyle w:val="BodyText"/>
        <w:ind w:left="491"/>
        <w:spacing w:before="239" w:line="239" w:lineRule="exact"/>
        <w:outlineLvl w:val="2"/>
        <w:rPr>
          <w:sz w:val="18"/>
          <w:szCs w:val="18"/>
        </w:rPr>
      </w:pPr>
      <w:bookmarkStart w:name="bookmark50" w:id="63"/>
      <w:bookmarkEnd w:id="63"/>
      <w:r>
        <w:rPr>
          <w:sz w:val="18"/>
          <w:szCs w:val="18"/>
          <w:i/>
          <w:iCs/>
          <w:color w:val="231F20"/>
          <w:spacing w:val="-3"/>
          <w:position w:val="3"/>
        </w:rPr>
        <w:t>5.3.1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Evaluation of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comor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bidity, frailty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and cognition</w:t>
      </w:r>
    </w:p>
    <w:p>
      <w:pPr>
        <w:pStyle w:val="BodyText"/>
        <w:ind w:left="482" w:right="1133" w:firstLine="13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Rochon </w:t>
      </w:r>
      <w:r>
        <w:rPr>
          <w:sz w:val="18"/>
          <w:szCs w:val="18"/>
          <w:i/>
          <w:iCs/>
          <w:color w:val="231F20"/>
          <w:spacing w:val="2"/>
        </w:rPr>
        <w:t>et al.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have shown that evaluation 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comorbidity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provides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better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indicator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life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expectancy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MIBC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age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[173].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Evaluation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comorbidity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hel</w:t>
      </w:r>
      <w:r>
        <w:rPr>
          <w:sz w:val="18"/>
          <w:szCs w:val="18"/>
          <w:color w:val="231F20"/>
          <w:spacing w:val="1"/>
        </w:rPr>
        <w:t>ps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identify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factors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likely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interfere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with,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evolution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6"/>
        </w:rPr>
        <w:t xml:space="preserve"> [174].</w:t>
      </w:r>
    </w:p>
    <w:p>
      <w:pPr>
        <w:pStyle w:val="BodyText"/>
        <w:ind w:left="486" w:right="1132" w:firstLine="849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value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assessing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overall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health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before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recommending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proceeding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w</w:t>
      </w:r>
      <w:r>
        <w:rPr>
          <w:sz w:val="18"/>
          <w:szCs w:val="18"/>
          <w:color w:val="231F20"/>
          <w:spacing w:val="3"/>
        </w:rPr>
        <w:t>ith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emphasised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Zietman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who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demonstrated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associati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comorbidity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adverse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14"/>
        </w:rPr>
        <w:t xml:space="preserve"> [175].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on cancer-specific and other-cause mortality in a population-based co</w:t>
      </w:r>
      <w:r>
        <w:rPr>
          <w:sz w:val="18"/>
          <w:szCs w:val="18"/>
          <w:color w:val="231F20"/>
          <w:spacing w:val="3"/>
        </w:rPr>
        <w:t>mpeting risk analysis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&gt;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11,260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from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Surveillance,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Epidemiology,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  <w:spacing w:val="2"/>
        </w:rPr>
        <w:t>SEER)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registries. Age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carried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highest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other-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cause mortality but not for increased cancer-specific death, while </w:t>
      </w:r>
      <w:r>
        <w:rPr>
          <w:sz w:val="18"/>
          <w:szCs w:val="18"/>
          <w:color w:val="231F20"/>
          <w:spacing w:val="3"/>
        </w:rPr>
        <w:t>the stage of locally-advanced tumour was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strongest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6"/>
        </w:rPr>
        <w:t xml:space="preserve"> [176].</w:t>
      </w:r>
    </w:p>
    <w:p>
      <w:pPr>
        <w:pStyle w:val="BodyText"/>
        <w:ind w:left="489" w:right="1133" w:firstLine="849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Stratifying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older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</w:t>
      </w:r>
      <w:r>
        <w:rPr>
          <w:sz w:val="18"/>
          <w:szCs w:val="18"/>
          <w:color w:val="231F20"/>
          <w:spacing w:val="3"/>
        </w:rPr>
        <w:t>cording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frailty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multidisciplinary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will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help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select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likely 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 from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</w:t>
      </w:r>
      <w:r>
        <w:rPr>
          <w:sz w:val="18"/>
          <w:szCs w:val="18"/>
          <w:color w:val="231F20"/>
          <w:spacing w:val="2"/>
        </w:rPr>
        <w:t>ical surgery and 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optimise treatment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[177]. There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many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different screening tools available</w:t>
      </w:r>
      <w:r>
        <w:rPr>
          <w:sz w:val="18"/>
          <w:szCs w:val="18"/>
          <w:color w:val="231F20"/>
          <w:spacing w:val="3"/>
        </w:rPr>
        <w:t xml:space="preserve"> for frailty and local approaches can be used. Examples include the G8 and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Frailty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Scale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9"/>
        </w:rPr>
        <w:t xml:space="preserve"> 5.2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Figure</w:t>
      </w:r>
      <w:r>
        <w:rPr>
          <w:sz w:val="18"/>
          <w:szCs w:val="18"/>
          <w:color w:val="231F20"/>
          <w:spacing w:val="9"/>
        </w:rPr>
        <w:t xml:space="preserve"> 5.1 </w:t>
      </w:r>
      <w:r>
        <w:rPr>
          <w:sz w:val="18"/>
          <w:szCs w:val="18"/>
          <w:color w:val="231F20"/>
        </w:rPr>
        <w:t>below</w:t>
      </w:r>
      <w:r>
        <w:rPr>
          <w:sz w:val="18"/>
          <w:szCs w:val="18"/>
          <w:color w:val="231F20"/>
          <w:spacing w:val="9"/>
        </w:rPr>
        <w:t>).</w:t>
      </w:r>
    </w:p>
    <w:p>
      <w:pPr>
        <w:pStyle w:val="BodyText"/>
        <w:ind w:left="1342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Cognitive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impairment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can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be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screened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for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by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using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a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tool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such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as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the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mini-COG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(</w:t>
      </w:r>
      <w:hyperlink w:history="true" r:id="rId30">
        <w:r>
          <w:rPr>
            <w:sz w:val="18"/>
            <w:szCs w:val="18"/>
            <w:color w:val="231F20"/>
            <w:spacing w:val="2"/>
            <w:position w:val="3"/>
          </w:rPr>
          <w:t>https://mini-cog</w:t>
        </w:r>
      </w:hyperlink>
      <w:r>
        <w:rPr>
          <w:sz w:val="18"/>
          <w:szCs w:val="18"/>
          <w:color w:val="231F20"/>
          <w:spacing w:val="2"/>
          <w:position w:val="3"/>
        </w:rPr>
        <w:t>.</w:t>
      </w:r>
    </w:p>
    <w:p>
      <w:pPr>
        <w:pStyle w:val="BodyText"/>
        <w:ind w:left="482" w:right="1133" w:firstLine="7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com/),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consists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 three-word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recall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clock-drawing test,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completed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5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minutes.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 score of ≤ 3/5 indicates the nee</w:t>
      </w:r>
      <w:r>
        <w:rPr>
          <w:sz w:val="18"/>
          <w:szCs w:val="18"/>
          <w:color w:val="231F20"/>
          <w:spacing w:val="3"/>
        </w:rPr>
        <w:t>d 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refer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full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cognitive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assessment.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form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cognitive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impairment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(e.g., Alzheimer’s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or vascular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dementia)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need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capacity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their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ability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to make an informed decision, which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important factor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health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status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assessment.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Cognitive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impairment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predicts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delirium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[178].</w:t>
      </w:r>
    </w:p>
    <w:p>
      <w:pPr>
        <w:pStyle w:val="BodyText"/>
        <w:ind w:left="48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4"/>
          <w:position w:val="3"/>
        </w:rPr>
        <w:t>Table 5.2: G8 screening tool </w:t>
      </w:r>
      <w:r>
        <w:rPr>
          <w:sz w:val="18"/>
          <w:szCs w:val="18"/>
          <w:color w:val="231F20"/>
          <w:spacing w:val="-4"/>
          <w:position w:val="3"/>
        </w:rPr>
        <w:t>(adapted from [179])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99"/>
        <w:gridCol w:w="3966"/>
        <w:gridCol w:w="4139"/>
      </w:tblGrid>
      <w:tr>
        <w:trPr>
          <w:trHeight w:val="299" w:hRule="atLeast"/>
        </w:trPr>
        <w:tc>
          <w:tcPr>
            <w:shd w:val="clear" w:fill="E6E7E9"/>
            <w:tcW w:w="3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3966" w:type="dxa"/>
            <w:vAlign w:val="top"/>
          </w:tcPr>
          <w:p>
            <w:pPr>
              <w:pStyle w:val="TableText"/>
              <w:ind w:left="65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1"/>
              </w:rPr>
              <w:t>Items</w:t>
            </w:r>
          </w:p>
        </w:tc>
        <w:tc>
          <w:tcPr>
            <w:shd w:val="clear" w:fill="E6E7E9"/>
            <w:tcW w:w="4139" w:type="dxa"/>
            <w:vAlign w:val="top"/>
          </w:tcPr>
          <w:p>
            <w:pPr>
              <w:pStyle w:val="TableText"/>
              <w:ind w:left="65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4"/>
                <w:position w:val="3"/>
              </w:rPr>
              <w:t>Possible responses (sc</w:t>
            </w:r>
            <w:r>
              <w:rPr>
                <w:b/>
                <w:bCs/>
                <w:color w:val="231F20"/>
                <w:spacing w:val="-5"/>
                <w:position w:val="3"/>
              </w:rPr>
              <w:t>ore)</w:t>
            </w:r>
          </w:p>
        </w:tc>
      </w:tr>
      <w:tr>
        <w:trPr>
          <w:trHeight w:val="297" w:hRule="atLeast"/>
        </w:trPr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5"/>
              <w:spacing w:before="113" w:line="195" w:lineRule="auto"/>
              <w:rPr/>
            </w:pPr>
            <w:r>
              <w:rPr>
                <w:b/>
                <w:bCs/>
                <w:color w:val="231F20"/>
              </w:rPr>
              <w:t>A</w:t>
            </w:r>
          </w:p>
        </w:tc>
        <w:tc>
          <w:tcPr>
            <w:tcW w:w="39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0" w:right="235" w:firstLine="6"/>
              <w:spacing w:before="51" w:line="275" w:lineRule="auto"/>
              <w:rPr/>
            </w:pPr>
            <w:r>
              <w:rPr>
                <w:color w:val="231F20"/>
              </w:rPr>
              <w:t>Has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food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intake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declined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over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past</w:t>
            </w:r>
            <w:r>
              <w:rPr>
                <w:color w:val="231F20"/>
                <w:spacing w:val="10"/>
              </w:rPr>
              <w:t xml:space="preserve"> 3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due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loss of appetite, dige</w:t>
            </w:r>
            <w:r>
              <w:rPr>
                <w:color w:val="231F20"/>
                <w:spacing w:val="2"/>
              </w:rPr>
              <w:t>stive problems,</w:t>
            </w:r>
          </w:p>
          <w:p>
            <w:pPr>
              <w:pStyle w:val="TableText"/>
              <w:ind w:left="60"/>
              <w:spacing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chewing, or swallowing difficulties?</w:t>
            </w:r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4"/>
              <w:spacing w:before="51" w:line="236" w:lineRule="exact"/>
              <w:rPr/>
            </w:pPr>
            <w:r>
              <w:rPr>
                <w:color w:val="231F20"/>
                <w:spacing w:val="7"/>
                <w:position w:val="1"/>
              </w:rPr>
              <w:t>0 = </w:t>
            </w:r>
            <w:r>
              <w:rPr>
                <w:color w:val="231F20"/>
                <w:position w:val="1"/>
              </w:rPr>
              <w:t>severe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decrease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in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food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intake</w:t>
            </w:r>
          </w:p>
        </w:tc>
      </w:tr>
      <w:tr>
        <w:trPr>
          <w:trHeight w:val="297" w:hRule="atLeast"/>
        </w:trPr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9"/>
              <w:spacing w:before="51" w:line="236" w:lineRule="exact"/>
              <w:rPr/>
            </w:pPr>
            <w:r>
              <w:rPr>
                <w:color w:val="231F20"/>
                <w:spacing w:val="6"/>
                <w:position w:val="1"/>
              </w:rPr>
              <w:t>1 = </w:t>
            </w:r>
            <w:r>
              <w:rPr>
                <w:color w:val="231F20"/>
                <w:position w:val="1"/>
              </w:rPr>
              <w:t>moderate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decrease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in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food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intake</w:t>
            </w:r>
          </w:p>
        </w:tc>
      </w:tr>
      <w:tr>
        <w:trPr>
          <w:trHeight w:val="296" w:hRule="atLeast"/>
        </w:trPr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2"/>
              <w:spacing w:before="51" w:line="234" w:lineRule="exact"/>
              <w:rPr/>
            </w:pPr>
            <w:r>
              <w:rPr>
                <w:color w:val="231F20"/>
                <w:spacing w:val="4"/>
                <w:position w:val="1"/>
              </w:rPr>
              <w:t>2 = </w:t>
            </w:r>
            <w:r>
              <w:rPr>
                <w:color w:val="231F20"/>
                <w:position w:val="1"/>
              </w:rPr>
              <w:t>no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decrease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in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food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intake</w:t>
            </w:r>
          </w:p>
        </w:tc>
      </w:tr>
      <w:tr>
        <w:trPr>
          <w:trHeight w:val="297" w:hRule="atLeast"/>
        </w:trPr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"/>
              <w:spacing w:before="114" w:line="195" w:lineRule="auto"/>
              <w:rPr/>
            </w:pPr>
            <w:r>
              <w:rPr>
                <w:b/>
                <w:bCs/>
                <w:color w:val="231F20"/>
              </w:rPr>
              <w:t>B</w:t>
            </w:r>
          </w:p>
        </w:tc>
        <w:tc>
          <w:tcPr>
            <w:tcW w:w="39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8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Weight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loss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during</w:t>
            </w:r>
            <w:r>
              <w:rPr>
                <w:color w:val="231F20"/>
                <w:spacing w:val="-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last</w:t>
            </w:r>
            <w:r>
              <w:rPr>
                <w:color w:val="231F20"/>
                <w:spacing w:val="14"/>
                <w:position w:val="3"/>
              </w:rPr>
              <w:t xml:space="preserve"> 3 </w:t>
            </w:r>
            <w:r>
              <w:rPr>
                <w:color w:val="231F20"/>
                <w:position w:val="3"/>
              </w:rPr>
              <w:t>months</w:t>
            </w:r>
            <w:r>
              <w:rPr>
                <w:color w:val="231F20"/>
                <w:spacing w:val="14"/>
                <w:position w:val="3"/>
              </w:rPr>
              <w:t>?</w:t>
            </w:r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5"/>
              <w:spacing w:before="52" w:line="235" w:lineRule="exact"/>
              <w:rPr/>
            </w:pPr>
            <w:r>
              <w:rPr>
                <w:color w:val="231F20"/>
                <w:spacing w:val="1"/>
                <w:position w:val="3"/>
              </w:rPr>
              <w:t>0 = </w:t>
            </w:r>
            <w:r>
              <w:rPr>
                <w:color w:val="231F20"/>
                <w:position w:val="3"/>
              </w:rPr>
              <w:t>weight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loss</w:t>
            </w:r>
            <w:r>
              <w:rPr>
                <w:color w:val="231F20"/>
                <w:spacing w:val="1"/>
                <w:position w:val="3"/>
              </w:rPr>
              <w:t xml:space="preserve"> &gt; 3 </w:t>
            </w:r>
            <w:r>
              <w:rPr>
                <w:color w:val="231F20"/>
                <w:position w:val="3"/>
              </w:rPr>
              <w:t>kg</w:t>
            </w:r>
          </w:p>
        </w:tc>
      </w:tr>
      <w:tr>
        <w:trPr>
          <w:trHeight w:val="297" w:hRule="atLeast"/>
        </w:trPr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9"/>
              <w:spacing w:before="52" w:line="235" w:lineRule="exact"/>
              <w:rPr/>
            </w:pPr>
            <w:r>
              <w:rPr>
                <w:color w:val="231F20"/>
                <w:spacing w:val="-2"/>
                <w:position w:val="1"/>
              </w:rPr>
              <w:t>1 = does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not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know</w:t>
            </w:r>
          </w:p>
        </w:tc>
      </w:tr>
      <w:tr>
        <w:trPr>
          <w:trHeight w:val="296" w:hRule="atLeast"/>
        </w:trPr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3"/>
              <w:spacing w:before="52" w:line="234" w:lineRule="exact"/>
              <w:rPr/>
            </w:pPr>
            <w:r>
              <w:rPr>
                <w:color w:val="231F20"/>
                <w:spacing w:val="5"/>
                <w:position w:val="3"/>
              </w:rPr>
              <w:t>2 = </w:t>
            </w:r>
            <w:r>
              <w:rPr>
                <w:color w:val="231F20"/>
                <w:position w:val="3"/>
              </w:rPr>
              <w:t>weight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loss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between</w:t>
            </w:r>
            <w:r>
              <w:rPr>
                <w:color w:val="231F20"/>
                <w:spacing w:val="5"/>
                <w:position w:val="3"/>
              </w:rPr>
              <w:t xml:space="preserve"> 1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5"/>
                <w:position w:val="3"/>
              </w:rPr>
              <w:t xml:space="preserve"> 3 </w:t>
            </w:r>
            <w:r>
              <w:rPr>
                <w:color w:val="231F20"/>
                <w:position w:val="3"/>
              </w:rPr>
              <w:t>kg</w:t>
            </w:r>
          </w:p>
        </w:tc>
      </w:tr>
      <w:tr>
        <w:trPr>
          <w:trHeight w:val="297" w:hRule="atLeast"/>
        </w:trPr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3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3 =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weight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loss</w:t>
            </w:r>
          </w:p>
        </w:tc>
      </w:tr>
      <w:tr>
        <w:trPr>
          <w:trHeight w:val="297" w:hRule="atLeast"/>
        </w:trPr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113" w:line="197" w:lineRule="auto"/>
              <w:rPr/>
            </w:pPr>
            <w:r>
              <w:rPr>
                <w:b/>
                <w:bCs/>
                <w:color w:val="231F20"/>
              </w:rPr>
              <w:t>C</w:t>
            </w:r>
          </w:p>
        </w:tc>
        <w:tc>
          <w:tcPr>
            <w:tcW w:w="39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108" w:line="199" w:lineRule="auto"/>
              <w:rPr/>
            </w:pPr>
            <w:r>
              <w:rPr>
                <w:color w:val="231F20"/>
                <w:spacing w:val="2"/>
              </w:rPr>
              <w:t>Mobility?</w:t>
            </w:r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5"/>
              <w:spacing w:before="53" w:line="234" w:lineRule="exact"/>
              <w:rPr/>
            </w:pPr>
            <w:r>
              <w:rPr>
                <w:color w:val="231F20"/>
                <w:spacing w:val="-1"/>
                <w:position w:val="1"/>
              </w:rPr>
              <w:t>0 = bed or chair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bound</w:t>
            </w:r>
          </w:p>
        </w:tc>
      </w:tr>
      <w:tr>
        <w:trPr>
          <w:trHeight w:val="297" w:hRule="atLeast"/>
        </w:trPr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9"/>
              <w:spacing w:before="53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1 = </w:t>
            </w:r>
            <w:r>
              <w:rPr>
                <w:color w:val="231F20"/>
                <w:position w:val="3"/>
              </w:rPr>
              <w:t>able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get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out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bed</w:t>
            </w:r>
            <w:r>
              <w:rPr>
                <w:color w:val="231F20"/>
                <w:spacing w:val="2"/>
                <w:position w:val="3"/>
              </w:rPr>
              <w:t>/</w:t>
            </w:r>
            <w:r>
              <w:rPr>
                <w:color w:val="231F20"/>
                <w:position w:val="3"/>
              </w:rPr>
              <w:t>chair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but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does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go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out</w:t>
            </w:r>
          </w:p>
        </w:tc>
      </w:tr>
      <w:tr>
        <w:trPr>
          <w:trHeight w:val="296" w:hRule="atLeast"/>
        </w:trPr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3"/>
              <w:spacing w:before="114" w:line="192" w:lineRule="auto"/>
              <w:rPr/>
            </w:pPr>
            <w:r>
              <w:rPr>
                <w:color w:val="231F20"/>
                <w:spacing w:val="1"/>
              </w:rPr>
              <w:t>2 = </w:t>
            </w:r>
            <w:r>
              <w:rPr>
                <w:color w:val="231F20"/>
              </w:rPr>
              <w:t>goes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out</w:t>
            </w:r>
          </w:p>
        </w:tc>
      </w:tr>
      <w:tr>
        <w:trPr>
          <w:trHeight w:val="297" w:hRule="atLeast"/>
        </w:trPr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116" w:line="195" w:lineRule="auto"/>
              <w:rPr/>
            </w:pPr>
            <w:r>
              <w:rPr>
                <w:b/>
                <w:bCs/>
                <w:color w:val="231F20"/>
              </w:rPr>
              <w:t>D</w:t>
            </w:r>
          </w:p>
        </w:tc>
        <w:tc>
          <w:tcPr>
            <w:tcW w:w="39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54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Neuropsychological problems?</w:t>
            </w:r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5"/>
              <w:spacing w:before="54" w:line="233" w:lineRule="exact"/>
              <w:rPr/>
            </w:pPr>
            <w:r>
              <w:rPr>
                <w:color w:val="231F20"/>
                <w:spacing w:val="6"/>
                <w:position w:val="3"/>
              </w:rPr>
              <w:t>0 = </w:t>
            </w:r>
            <w:r>
              <w:rPr>
                <w:color w:val="231F20"/>
                <w:position w:val="3"/>
              </w:rPr>
              <w:t>severe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dementia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depression</w:t>
            </w:r>
          </w:p>
        </w:tc>
      </w:tr>
      <w:tr>
        <w:trPr>
          <w:trHeight w:val="297" w:hRule="atLeast"/>
        </w:trPr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9"/>
              <w:spacing w:before="54" w:line="232" w:lineRule="exact"/>
              <w:rPr/>
            </w:pPr>
            <w:r>
              <w:rPr>
                <w:color w:val="231F20"/>
                <w:spacing w:val="4"/>
                <w:position w:val="1"/>
              </w:rPr>
              <w:t>1 = </w:t>
            </w:r>
            <w:r>
              <w:rPr>
                <w:color w:val="231F20"/>
                <w:position w:val="1"/>
              </w:rPr>
              <w:t>mild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dementia</w:t>
            </w:r>
          </w:p>
        </w:tc>
      </w:tr>
      <w:tr>
        <w:trPr>
          <w:trHeight w:val="297" w:hRule="atLeast"/>
        </w:trPr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3"/>
              <w:spacing w:before="54" w:line="232" w:lineRule="exact"/>
              <w:rPr/>
            </w:pPr>
            <w:r>
              <w:rPr>
                <w:color w:val="231F20"/>
                <w:spacing w:val="13"/>
                <w:position w:val="3"/>
              </w:rPr>
              <w:t>2 =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psychological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problems</w:t>
            </w:r>
          </w:p>
        </w:tc>
      </w:tr>
      <w:tr>
        <w:trPr>
          <w:trHeight w:val="297" w:hRule="atLeast"/>
        </w:trPr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116" w:line="195" w:lineRule="auto"/>
              <w:rPr/>
            </w:pPr>
            <w:r>
              <w:rPr>
                <w:b/>
                <w:bCs/>
                <w:color w:val="231F20"/>
              </w:rPr>
              <w:t>E</w:t>
            </w:r>
          </w:p>
        </w:tc>
        <w:tc>
          <w:tcPr>
            <w:tcW w:w="39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54" w:line="239" w:lineRule="exact"/>
              <w:rPr/>
            </w:pPr>
            <w:r>
              <w:rPr>
                <w:color w:val="231F20"/>
                <w:position w:val="3"/>
              </w:rPr>
              <w:t>BMI</w:t>
            </w:r>
            <w:r>
              <w:rPr>
                <w:color w:val="231F20"/>
                <w:spacing w:val="9"/>
                <w:position w:val="3"/>
              </w:rPr>
              <w:t>? (</w:t>
            </w:r>
            <w:r>
              <w:rPr>
                <w:color w:val="231F20"/>
                <w:position w:val="3"/>
              </w:rPr>
              <w:t>weight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kg</w:t>
            </w:r>
            <w:r>
              <w:rPr>
                <w:color w:val="231F20"/>
                <w:spacing w:val="9"/>
                <w:position w:val="3"/>
              </w:rPr>
              <w:t>)/(</w:t>
            </w:r>
            <w:r>
              <w:rPr>
                <w:color w:val="231F20"/>
                <w:position w:val="3"/>
              </w:rPr>
              <w:t>height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</w:t>
            </w:r>
            <w:r>
              <w:rPr>
                <w:sz w:val="12"/>
                <w:szCs w:val="12"/>
                <w:color w:val="231F20"/>
                <w:spacing w:val="9"/>
                <w:position w:val="8"/>
              </w:rPr>
              <w:t>2</w:t>
            </w:r>
            <w:r>
              <w:rPr>
                <w:color w:val="231F20"/>
                <w:spacing w:val="9"/>
                <w:position w:val="3"/>
              </w:rPr>
              <w:t>)</w:t>
            </w:r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4"/>
              <w:spacing w:before="54" w:line="232" w:lineRule="exact"/>
              <w:rPr/>
            </w:pPr>
            <w:r>
              <w:rPr>
                <w:color w:val="231F20"/>
                <w:spacing w:val="-6"/>
                <w:position w:val="1"/>
              </w:rPr>
              <w:t>0</w:t>
            </w:r>
            <w:r>
              <w:rPr>
                <w:color w:val="231F20"/>
                <w:spacing w:val="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=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BMI &lt;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19</w:t>
            </w:r>
          </w:p>
        </w:tc>
      </w:tr>
      <w:tr>
        <w:trPr>
          <w:trHeight w:val="296" w:hRule="atLeast"/>
        </w:trPr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9"/>
              <w:spacing w:before="54" w:line="232" w:lineRule="exact"/>
              <w:rPr/>
            </w:pPr>
            <w:r>
              <w:rPr>
                <w:color w:val="231F20"/>
                <w:spacing w:val="-5"/>
                <w:position w:val="1"/>
              </w:rPr>
              <w:t>1 =</w:t>
            </w:r>
            <w:r>
              <w:rPr>
                <w:color w:val="231F20"/>
                <w:spacing w:val="2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BMI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19 to &lt; 21</w:t>
            </w:r>
          </w:p>
        </w:tc>
      </w:tr>
      <w:tr>
        <w:trPr>
          <w:trHeight w:val="297" w:hRule="atLeast"/>
        </w:trPr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2"/>
              <w:spacing w:before="55" w:line="231" w:lineRule="exact"/>
              <w:rPr/>
            </w:pPr>
            <w:r>
              <w:rPr>
                <w:color w:val="231F20"/>
                <w:spacing w:val="-4"/>
                <w:position w:val="1"/>
              </w:rPr>
              <w:t>2 =</w:t>
            </w:r>
            <w:r>
              <w:rPr>
                <w:color w:val="231F20"/>
                <w:spacing w:val="22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BMI 21 to &lt; 23</w:t>
            </w:r>
          </w:p>
        </w:tc>
      </w:tr>
      <w:tr>
        <w:trPr>
          <w:trHeight w:val="299" w:hRule="atLeast"/>
        </w:trPr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2"/>
              <w:spacing w:before="35" w:line="280" w:lineRule="auto"/>
              <w:rPr/>
            </w:pPr>
            <w:r>
              <w:rPr>
                <w:color w:val="231F20"/>
                <w:spacing w:val="-5"/>
              </w:rPr>
              <w:t>3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=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BMI </w:t>
            </w:r>
            <w:r>
              <w:rPr>
                <w:u w:val="single" w:color="auto"/>
                <w:color w:val="231F20"/>
                <w:spacing w:val="-5"/>
                <w:position w:val="1"/>
              </w:rPr>
              <w:t>&gt;</w:t>
            </w:r>
            <w:r>
              <w:rPr>
                <w:color w:val="231F20"/>
                <w:spacing w:val="1"/>
                <w:position w:val="1"/>
              </w:rPr>
              <w:t xml:space="preserve"> </w:t>
            </w:r>
            <w:r>
              <w:rPr>
                <w:color w:val="231F20"/>
                <w:spacing w:val="-5"/>
              </w:rPr>
              <w:t>23</w:t>
            </w:r>
          </w:p>
        </w:tc>
      </w:tr>
    </w:tbl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2" w:line="195" w:lineRule="auto"/>
        <w:rPr>
          <w:sz w:val="18"/>
          <w:szCs w:val="18"/>
        </w:rPr>
      </w:pPr>
      <w:r>
        <w:pict>
          <v:shape id="_x0000_s36" style="position:absolute;margin-left:23.6756pt;margin-top:2.9654pt;mso-position-vertical-relative:text;mso-position-horizontal-relative:text;width:279.45pt;height:8.7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19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before="3"/>
        <w:rPr/>
      </w:pPr>
      <w:r>
        <w:drawing>
          <wp:anchor distT="0" distB="0" distL="0" distR="0" simplePos="0" relativeHeight="251700224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1512003</wp:posOffset>
            </wp:positionV>
            <wp:extent cx="197999" cy="324002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99"/>
        <w:gridCol w:w="3966"/>
        <w:gridCol w:w="4139"/>
      </w:tblGrid>
      <w:tr>
        <w:trPr>
          <w:trHeight w:val="299" w:hRule="atLeast"/>
        </w:trPr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"/>
              <w:spacing w:before="115" w:line="195" w:lineRule="auto"/>
              <w:rPr/>
            </w:pPr>
            <w:r>
              <w:rPr>
                <w:b/>
                <w:bCs/>
                <w:color w:val="231F20"/>
              </w:rPr>
              <w:t>F</w:t>
            </w:r>
          </w:p>
        </w:tc>
        <w:tc>
          <w:tcPr>
            <w:tcW w:w="39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6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Takes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more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than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three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prescription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drugs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day</w:t>
            </w:r>
            <w:r>
              <w:rPr>
                <w:color w:val="231F20"/>
                <w:spacing w:val="9"/>
                <w:position w:val="3"/>
              </w:rPr>
              <w:t>?</w:t>
            </w:r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4"/>
              <w:spacing w:before="113" w:line="193" w:lineRule="auto"/>
              <w:rPr/>
            </w:pPr>
            <w:r>
              <w:rPr>
                <w:color w:val="231F20"/>
                <w:spacing w:val="-1"/>
              </w:rPr>
              <w:t>0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=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"/>
              </w:rPr>
              <w:t>yes</w:t>
            </w:r>
          </w:p>
        </w:tc>
      </w:tr>
      <w:tr>
        <w:trPr>
          <w:trHeight w:val="296" w:hRule="atLeast"/>
        </w:trPr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9"/>
              <w:spacing w:before="112" w:line="196" w:lineRule="auto"/>
              <w:rPr/>
            </w:pPr>
            <w:r>
              <w:rPr>
                <w:color w:val="231F20"/>
                <w:spacing w:val="-10"/>
              </w:rPr>
              <w:t>1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0"/>
              </w:rPr>
              <w:t>=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0"/>
              </w:rPr>
              <w:t>no</w:t>
            </w:r>
          </w:p>
        </w:tc>
      </w:tr>
      <w:tr>
        <w:trPr>
          <w:trHeight w:val="296" w:hRule="atLeast"/>
        </w:trPr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112" w:line="197" w:lineRule="auto"/>
              <w:rPr/>
            </w:pPr>
            <w:bookmarkStart w:name="bookmark187" w:id="64"/>
            <w:bookmarkEnd w:id="64"/>
            <w:r>
              <w:rPr>
                <w:b/>
                <w:bCs/>
                <w:color w:val="231F20"/>
              </w:rPr>
              <w:t>G</w:t>
            </w:r>
          </w:p>
        </w:tc>
        <w:tc>
          <w:tcPr>
            <w:tcW w:w="39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comparison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other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people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same</w:t>
            </w:r>
          </w:p>
          <w:p>
            <w:pPr>
              <w:pStyle w:val="TableText"/>
              <w:ind w:left="60" w:right="175" w:firstLine="1"/>
              <w:spacing w:before="1" w:line="294" w:lineRule="auto"/>
              <w:rPr/>
            </w:pPr>
            <w:r>
              <w:rPr>
                <w:color w:val="231F20"/>
                <w:spacing w:val="3"/>
              </w:rPr>
              <w:t>age, how does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patient consider h</w:t>
            </w:r>
            <w:r>
              <w:rPr>
                <w:color w:val="231F20"/>
                <w:spacing w:val="2"/>
              </w:rPr>
              <w:t>is/her health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status?</w:t>
            </w:r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4"/>
              <w:spacing w:before="52" w:line="233" w:lineRule="exact"/>
              <w:rPr/>
            </w:pPr>
            <w:r>
              <w:rPr>
                <w:color w:val="231F20"/>
                <w:spacing w:val="2"/>
                <w:position w:val="3"/>
              </w:rPr>
              <w:t>0.0 =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good</w:t>
            </w:r>
          </w:p>
        </w:tc>
      </w:tr>
      <w:tr>
        <w:trPr>
          <w:trHeight w:val="296" w:hRule="atLeast"/>
        </w:trPr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4"/>
              <w:spacing w:before="53" w:line="232" w:lineRule="exact"/>
              <w:rPr/>
            </w:pPr>
            <w:r>
              <w:rPr>
                <w:color w:val="231F20"/>
                <w:spacing w:val="-1"/>
                <w:position w:val="1"/>
              </w:rPr>
              <w:t>0.5 = does not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know</w:t>
            </w:r>
          </w:p>
        </w:tc>
      </w:tr>
      <w:tr>
        <w:trPr>
          <w:trHeight w:val="297" w:hRule="atLeast"/>
        </w:trPr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9"/>
              <w:spacing w:before="54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1.0 =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good</w:t>
            </w:r>
          </w:p>
        </w:tc>
      </w:tr>
      <w:tr>
        <w:trPr>
          <w:trHeight w:val="297" w:hRule="atLeast"/>
        </w:trPr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3"/>
              <w:spacing w:before="54" w:line="232" w:lineRule="exact"/>
              <w:rPr/>
            </w:pPr>
            <w:r>
              <w:rPr>
                <w:color w:val="231F20"/>
                <w:spacing w:val="-3"/>
                <w:position w:val="1"/>
              </w:rPr>
              <w:t>2.0 =</w:t>
            </w:r>
            <w:r>
              <w:rPr>
                <w:color w:val="231F20"/>
                <w:spacing w:val="12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better</w:t>
            </w:r>
          </w:p>
        </w:tc>
      </w:tr>
      <w:tr>
        <w:trPr>
          <w:trHeight w:val="296" w:hRule="atLeast"/>
        </w:trPr>
        <w:tc>
          <w:tcPr>
            <w:tcW w:w="3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"/>
              <w:spacing w:before="116" w:line="195" w:lineRule="auto"/>
              <w:rPr/>
            </w:pPr>
            <w:r>
              <w:rPr>
                <w:b/>
                <w:bCs/>
                <w:color w:val="231F20"/>
              </w:rPr>
              <w:t>H</w:t>
            </w:r>
          </w:p>
        </w:tc>
        <w:tc>
          <w:tcPr>
            <w:tcW w:w="39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5"/>
              <w:spacing w:before="116" w:line="190" w:lineRule="auto"/>
              <w:rPr/>
            </w:pPr>
            <w:r>
              <w:rPr>
                <w:color w:val="231F20"/>
                <w:spacing w:val="4"/>
              </w:rPr>
              <w:t>Age</w:t>
            </w:r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4"/>
              <w:spacing w:before="34" w:line="278" w:lineRule="auto"/>
              <w:rPr/>
            </w:pPr>
            <w:r>
              <w:rPr>
                <w:color w:val="231F20"/>
                <w:spacing w:val="-11"/>
                <w:position w:val="-1"/>
              </w:rPr>
              <w:t>0</w:t>
            </w:r>
            <w:r>
              <w:rPr>
                <w:color w:val="231F20"/>
                <w:spacing w:val="7"/>
                <w:position w:val="-1"/>
              </w:rPr>
              <w:t xml:space="preserve"> </w:t>
            </w:r>
            <w:r>
              <w:rPr>
                <w:color w:val="231F20"/>
                <w:spacing w:val="-11"/>
                <w:position w:val="-1"/>
              </w:rPr>
              <w:t>=</w:t>
            </w:r>
            <w:r>
              <w:rPr>
                <w:color w:val="231F20"/>
                <w:spacing w:val="3"/>
                <w:position w:val="-1"/>
              </w:rPr>
              <w:t xml:space="preserve"> </w:t>
            </w:r>
            <w:r>
              <w:rPr>
                <w:u w:val="single" w:color="auto"/>
                <w:color w:val="231F20"/>
                <w:spacing w:val="-11"/>
              </w:rPr>
              <w:t>&gt;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1"/>
                <w:position w:val="-1"/>
              </w:rPr>
              <w:t>85</w:t>
            </w:r>
          </w:p>
        </w:tc>
      </w:tr>
      <w:tr>
        <w:trPr>
          <w:trHeight w:val="297" w:hRule="atLeast"/>
        </w:trPr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9"/>
              <w:spacing w:before="115" w:line="197" w:lineRule="auto"/>
              <w:rPr/>
            </w:pPr>
            <w:r>
              <w:rPr>
                <w:color w:val="231F20"/>
                <w:spacing w:val="-4"/>
              </w:rPr>
              <w:t>1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= 80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-4"/>
              </w:rPr>
              <w:t>85</w:t>
            </w:r>
          </w:p>
        </w:tc>
      </w:tr>
      <w:tr>
        <w:trPr>
          <w:trHeight w:val="297" w:hRule="atLeast"/>
        </w:trPr>
        <w:tc>
          <w:tcPr>
            <w:tcW w:w="39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2"/>
              <w:spacing w:before="55" w:line="231" w:lineRule="exact"/>
              <w:rPr/>
            </w:pPr>
            <w:r>
              <w:rPr>
                <w:color w:val="231F20"/>
                <w:spacing w:val="-9"/>
                <w:position w:val="1"/>
              </w:rPr>
              <w:t>2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= &lt;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80</w:t>
            </w:r>
          </w:p>
        </w:tc>
      </w:tr>
      <w:tr>
        <w:trPr>
          <w:trHeight w:val="299" w:hRule="atLeast"/>
        </w:trPr>
        <w:tc>
          <w:tcPr>
            <w:tcW w:w="3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6" w:type="dxa"/>
            <w:vAlign w:val="top"/>
          </w:tcPr>
          <w:p>
            <w:pPr>
              <w:pStyle w:val="TableText"/>
              <w:ind w:left="55"/>
              <w:spacing w:before="110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Total score</w:t>
            </w:r>
          </w:p>
        </w:tc>
        <w:tc>
          <w:tcPr>
            <w:tcW w:w="4139" w:type="dxa"/>
            <w:vAlign w:val="top"/>
          </w:tcPr>
          <w:p>
            <w:pPr>
              <w:pStyle w:val="TableText"/>
              <w:ind w:left="62"/>
              <w:spacing w:before="115" w:line="197" w:lineRule="auto"/>
              <w:rPr/>
            </w:pPr>
            <w:r>
              <w:rPr>
                <w:b/>
                <w:bCs/>
                <w:color w:val="231F20"/>
                <w:spacing w:val="1"/>
              </w:rPr>
              <w:t>0–17</w:t>
            </w:r>
          </w:p>
        </w:tc>
      </w:tr>
    </w:tbl>
    <w:p>
      <w:pPr>
        <w:pStyle w:val="BodyText"/>
        <w:ind w:left="1144"/>
        <w:spacing w:before="21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Figure 5.1: Clinical Frailty Scale©, Version 2.0* [180]</w:t>
      </w:r>
    </w:p>
    <w:p>
      <w:pPr>
        <w:spacing w:line="191" w:lineRule="exact"/>
        <w:rPr/>
      </w:pPr>
      <w:r/>
    </w:p>
    <w:tbl>
      <w:tblPr>
        <w:tblStyle w:val="TableNormal"/>
        <w:tblW w:w="8498" w:type="dxa"/>
        <w:tblInd w:w="113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251"/>
        <w:gridCol w:w="758"/>
        <w:gridCol w:w="1333"/>
        <w:gridCol w:w="2156"/>
      </w:tblGrid>
      <w:tr>
        <w:trPr>
          <w:trHeight w:val="4522" w:hRule="atLeast"/>
        </w:trPr>
        <w:tc>
          <w:tcPr>
            <w:tcW w:w="4251" w:type="dxa"/>
            <w:vAlign w:val="top"/>
            <w:vMerge w:val="restart"/>
            <w:tcBorders>
              <w:left w:val="single" w:color="231F20" w:sz="2" w:space="0"/>
              <w:bottom w:val="nil"/>
              <w:top w:val="single" w:color="231F20" w:sz="2" w:space="0"/>
            </w:tcBorders>
          </w:tcPr>
          <w:p>
            <w:pPr>
              <w:ind w:left="348"/>
              <w:spacing w:before="185" w:line="181" w:lineRule="auto"/>
              <w:rPr>
                <w:rFonts w:ascii="Tahoma" w:hAnsi="Tahoma" w:eastAsia="Tahoma" w:cs="Tahoma"/>
                <w:sz w:val="28"/>
                <w:szCs w:val="28"/>
              </w:rPr>
            </w:pPr>
            <w:r>
              <w:rPr>
                <w:rFonts w:ascii="Tahoma" w:hAnsi="Tahoma" w:eastAsia="Tahoma" w:cs="Tahoma"/>
                <w:sz w:val="28"/>
                <w:szCs w:val="28"/>
                <w:b/>
                <w:bCs/>
                <w:color w:val="383839"/>
                <w:spacing w:val="-13"/>
              </w:rPr>
              <w:t>CLINICAL FRAILTY SC</w:t>
            </w:r>
            <w:r>
              <w:rPr>
                <w:rFonts w:ascii="Tahoma" w:hAnsi="Tahoma" w:eastAsia="Tahoma" w:cs="Tahoma"/>
                <w:sz w:val="28"/>
                <w:szCs w:val="28"/>
                <w:b/>
                <w:bCs/>
                <w:color w:val="383839"/>
                <w:spacing w:val="-14"/>
              </w:rPr>
              <w:t>ALE</w:t>
            </w:r>
          </w:p>
          <w:p>
            <w:pPr>
              <w:spacing w:line="203" w:lineRule="exact"/>
              <w:rPr/>
            </w:pPr>
            <w:r/>
          </w:p>
          <w:tbl>
            <w:tblPr>
              <w:tblStyle w:val="TableNormal"/>
              <w:tblW w:w="4037" w:type="dxa"/>
              <w:tblInd w:w="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586"/>
              <w:gridCol w:w="356"/>
              <w:gridCol w:w="803"/>
              <w:gridCol w:w="2292"/>
            </w:tblGrid>
            <w:tr>
              <w:trPr>
                <w:trHeight w:val="844" w:hRule="atLeast"/>
              </w:trPr>
              <w:tc>
                <w:tcPr>
                  <w:tcW w:w="586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firstLine="194"/>
                    <w:spacing w:before="97" w:line="510" w:lineRule="exact"/>
                    <w:rPr/>
                  </w:pPr>
                  <w:r>
                    <w:rPr>
                      <w:position w:val="-10"/>
                    </w:rPr>
                    <w:drawing>
                      <wp:inline distT="0" distB="0" distL="0" distR="0">
                        <wp:extent cx="125430" cy="323824"/>
                        <wp:effectExtent l="0" t="0" r="0" b="0"/>
                        <wp:docPr id="48" name="IM 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" name="IM 48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5430" cy="3238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shd w:val="clear" w:fill="383839"/>
                  <w:tcW w:w="356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111"/>
                    <w:spacing w:before="119" w:line="182" w:lineRule="auto"/>
                    <w:rPr>
                      <w:rFonts w:ascii="Tahoma" w:hAnsi="Tahoma" w:eastAsia="Tahoma" w:cs="Tahoma"/>
                      <w:sz w:val="31"/>
                      <w:szCs w:val="31"/>
                    </w:rPr>
                  </w:pPr>
                  <w:r>
                    <w:rPr>
                      <w:rFonts w:ascii="Tahoma" w:hAnsi="Tahoma" w:eastAsia="Tahoma" w:cs="Tahoma"/>
                      <w:sz w:val="31"/>
                      <w:szCs w:val="31"/>
                      <w:b/>
                      <w:bCs/>
                      <w:color w:val="FFFFFF"/>
                    </w:rPr>
                    <w:t>1</w:t>
                  </w:r>
                </w:p>
              </w:tc>
              <w:tc>
                <w:tcPr>
                  <w:tcW w:w="803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576" w:right="79" w:hanging="113"/>
                    <w:spacing w:before="111" w:line="215" w:lineRule="auto"/>
                    <w:rPr>
                      <w:rFonts w:ascii="Tahoma" w:hAnsi="Tahoma" w:eastAsia="Tahoma" w:cs="Tahoma"/>
                      <w:sz w:val="17"/>
                      <w:szCs w:val="17"/>
                    </w:rPr>
                  </w:pP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-3"/>
                      <w:w w:val="59"/>
                    </w:rPr>
                    <w:t>VERY</w:t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-5"/>
                      <w:w w:val="56"/>
                    </w:rPr>
                    <w:t>FIT</w:t>
                  </w:r>
                </w:p>
              </w:tc>
              <w:tc>
                <w:tcPr>
                  <w:tcW w:w="2292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82" w:right="86" w:firstLine="7"/>
                    <w:spacing w:before="70" w:line="253" w:lineRule="auto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People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who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are robust,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active,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ene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rgetic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and motivated.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They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tend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to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exercise</w:t>
                  </w:r>
                </w:p>
                <w:p>
                  <w:pPr>
                    <w:ind w:left="79" w:right="188" w:firstLine="7"/>
                    <w:spacing w:line="253" w:lineRule="auto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regularly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and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are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among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the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fittest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for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their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6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age.</w:t>
                  </w:r>
                </w:p>
              </w:tc>
            </w:tr>
            <w:tr>
              <w:trPr>
                <w:trHeight w:val="835" w:hRule="atLeast"/>
              </w:trPr>
              <w:tc>
                <w:tcPr>
                  <w:tcW w:w="586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firstLine="179"/>
                    <w:spacing w:before="93" w:line="518" w:lineRule="exact"/>
                    <w:rPr/>
                  </w:pPr>
                  <w:r>
                    <w:rPr>
                      <w:position w:val="-10"/>
                    </w:rPr>
                    <w:drawing>
                      <wp:inline distT="0" distB="0" distL="0" distR="0">
                        <wp:extent cx="142880" cy="329348"/>
                        <wp:effectExtent l="0" t="0" r="0" b="0"/>
                        <wp:docPr id="50" name="IM 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" name="IM 50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2880" cy="329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shd w:val="clear" w:fill="383839"/>
                  <w:tcW w:w="356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99"/>
                    <w:spacing w:before="110" w:line="184" w:lineRule="auto"/>
                    <w:rPr>
                      <w:rFonts w:ascii="Tahoma" w:hAnsi="Tahoma" w:eastAsia="Tahoma" w:cs="Tahoma"/>
                      <w:sz w:val="31"/>
                      <w:szCs w:val="31"/>
                    </w:rPr>
                  </w:pPr>
                  <w:r>
                    <w:rPr>
                      <w:rFonts w:ascii="Tahoma" w:hAnsi="Tahoma" w:eastAsia="Tahoma" w:cs="Tahoma"/>
                      <w:sz w:val="31"/>
                      <w:szCs w:val="31"/>
                      <w:b/>
                      <w:bCs/>
                      <w:color w:val="FFFFFF"/>
                    </w:rPr>
                    <w:t>2</w:t>
                  </w:r>
                </w:p>
              </w:tc>
              <w:tc>
                <w:tcPr>
                  <w:tcW w:w="803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577"/>
                    <w:spacing w:before="105" w:line="183" w:lineRule="auto"/>
                    <w:rPr>
                      <w:rFonts w:ascii="Tahoma" w:hAnsi="Tahoma" w:eastAsia="Tahoma" w:cs="Tahoma"/>
                      <w:sz w:val="17"/>
                      <w:szCs w:val="17"/>
                    </w:rPr>
                  </w:pP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-7"/>
                      <w:w w:val="76"/>
                    </w:rPr>
                    <w:t>FIT</w:t>
                  </w:r>
                </w:p>
              </w:tc>
              <w:tc>
                <w:tcPr>
                  <w:tcW w:w="2292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89"/>
                    <w:spacing w:before="62" w:line="183" w:lineRule="exact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  <w:w w:val="95"/>
                      <w:position w:val="2"/>
                    </w:rPr>
                    <w:t>People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  <w:w w:val="95"/>
                      <w:position w:val="2"/>
                    </w:rPr>
                    <w:t>who have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0"/>
                      <w:w w:val="95"/>
                      <w:position w:val="2"/>
                    </w:rPr>
                    <w:t>no active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0"/>
                      <w:w w:val="95"/>
                      <w:position w:val="2"/>
                    </w:rPr>
                    <w:t>disease</w:t>
                  </w:r>
                </w:p>
                <w:p>
                  <w:pPr>
                    <w:ind w:left="77" w:right="93" w:firstLine="2"/>
                    <w:spacing w:before="1" w:line="253" w:lineRule="auto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1"/>
                    </w:rPr>
                    <w:t>symptoms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>but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7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>are less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>fit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>than category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7"/>
                      <w:w w:val="93"/>
                    </w:rPr>
                    <w:t>1.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7"/>
                      <w:w w:val="93"/>
                    </w:rPr>
                    <w:t>Often,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7"/>
                      <w:w w:val="93"/>
                    </w:rPr>
                    <w:t>they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7"/>
                      <w:w w:val="93"/>
                    </w:rPr>
                    <w:t>exercise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7"/>
                      <w:w w:val="93"/>
                    </w:rPr>
                    <w:t>or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7"/>
                      <w:w w:val="93"/>
                    </w:rPr>
                    <w:t>are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5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7"/>
                      <w:w w:val="93"/>
                    </w:rPr>
                    <w:t>very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7"/>
                      <w:w w:val="93"/>
                    </w:rPr>
                    <w:t>active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1"/>
                    </w:rPr>
                    <w:t>occasionally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>,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>e.g.,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>seasonally.</w:t>
                  </w:r>
                </w:p>
              </w:tc>
            </w:tr>
            <w:tr>
              <w:trPr>
                <w:trHeight w:val="835" w:hRule="atLeast"/>
              </w:trPr>
              <w:tc>
                <w:tcPr>
                  <w:tcW w:w="586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firstLine="194"/>
                    <w:spacing w:before="95" w:line="511" w:lineRule="exact"/>
                    <w:rPr/>
                  </w:pPr>
                  <w:r>
                    <w:rPr>
                      <w:position w:val="-10"/>
                    </w:rPr>
                    <w:drawing>
                      <wp:inline distT="0" distB="0" distL="0" distR="0">
                        <wp:extent cx="124434" cy="324301"/>
                        <wp:effectExtent l="0" t="0" r="0" b="0"/>
                        <wp:docPr id="52" name="IM 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" name="IM 52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4434" cy="3243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shd w:val="clear" w:fill="383839"/>
                  <w:tcW w:w="356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95"/>
                    <w:spacing w:before="112" w:line="184" w:lineRule="auto"/>
                    <w:rPr>
                      <w:rFonts w:ascii="Tahoma" w:hAnsi="Tahoma" w:eastAsia="Tahoma" w:cs="Tahoma"/>
                      <w:sz w:val="31"/>
                      <w:szCs w:val="31"/>
                    </w:rPr>
                  </w:pPr>
                  <w:r>
                    <w:rPr>
                      <w:rFonts w:ascii="Tahoma" w:hAnsi="Tahoma" w:eastAsia="Tahoma" w:cs="Tahoma"/>
                      <w:sz w:val="31"/>
                      <w:szCs w:val="31"/>
                      <w:b/>
                      <w:bCs/>
                      <w:color w:val="FFFFFF"/>
                    </w:rPr>
                    <w:t>3</w:t>
                  </w:r>
                </w:p>
              </w:tc>
              <w:tc>
                <w:tcPr>
                  <w:tcW w:w="803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454" w:right="76" w:hanging="303"/>
                    <w:spacing w:before="106" w:line="214" w:lineRule="auto"/>
                    <w:rPr>
                      <w:rFonts w:ascii="Tahoma" w:hAnsi="Tahoma" w:eastAsia="Tahoma" w:cs="Tahoma"/>
                      <w:sz w:val="17"/>
                      <w:szCs w:val="17"/>
                    </w:rPr>
                  </w:pP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-9"/>
                      <w:w w:val="64"/>
                    </w:rPr>
                    <w:t>MANAGING</w:t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7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-9"/>
                      <w:w w:val="64"/>
                    </w:rPr>
                    <w:t>WELL</w:t>
                  </w:r>
                </w:p>
              </w:tc>
              <w:tc>
                <w:tcPr>
                  <w:tcW w:w="2292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89"/>
                    <w:spacing w:before="64" w:line="184" w:lineRule="exact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  <w:w w:val="98"/>
                      <w:position w:val="2"/>
                    </w:rPr>
                    <w:t>People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  <w:w w:val="98"/>
                      <w:position w:val="2"/>
                    </w:rPr>
                    <w:t>whose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3"/>
                      <w:w w:val="98"/>
                      <w:position w:val="2"/>
                    </w:rPr>
                    <w:t>medical problems are</w:t>
                  </w:r>
                </w:p>
                <w:p>
                  <w:pPr>
                    <w:ind w:left="82"/>
                    <w:spacing w:line="175" w:lineRule="exact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1"/>
                      <w:position w:val="1"/>
                    </w:rPr>
                    <w:t>well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1"/>
                      <w:position w:val="1"/>
                    </w:rPr>
                    <w:t>controlled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  <w:position w:val="1"/>
                    </w:rPr>
                    <w:t>, even if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  <w:position w:val="1"/>
                    </w:rPr>
                    <w:t>occasio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  <w:position w:val="1"/>
                    </w:rPr>
                    <w:t>nally</w:t>
                  </w:r>
                </w:p>
                <w:p>
                  <w:pPr>
                    <w:ind w:left="79"/>
                    <w:spacing w:line="175" w:lineRule="exact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  <w:w w:val="99"/>
                      <w:position w:val="1"/>
                    </w:rPr>
                    <w:t>symptomatic, but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"/>
                      <w:position w:val="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  <w:w w:val="99"/>
                      <w:position w:val="1"/>
                    </w:rPr>
                    <w:t>often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  <w:w w:val="99"/>
                      <w:position w:val="1"/>
                    </w:rPr>
                    <w:t>are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0"/>
                      <w:w w:val="99"/>
                      <w:position w:val="1"/>
                    </w:rPr>
                    <w:t>not</w:t>
                  </w:r>
                </w:p>
                <w:p>
                  <w:pPr>
                    <w:ind w:left="87"/>
                    <w:spacing w:line="183" w:lineRule="exact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2"/>
                      <w:position w:val="2"/>
                    </w:rPr>
                    <w:t>regularly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position w:val="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2"/>
                      <w:position w:val="2"/>
                    </w:rPr>
                    <w:t>active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  <w:position w:val="2"/>
                    </w:rPr>
                    <w:t>beyond routine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  <w:position w:val="2"/>
                    </w:rPr>
                    <w:t>walking.</w:t>
                  </w:r>
                </w:p>
              </w:tc>
            </w:tr>
            <w:tr>
              <w:trPr>
                <w:trHeight w:val="1362" w:hRule="atLeast"/>
              </w:trPr>
              <w:tc>
                <w:tcPr>
                  <w:tcW w:w="586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firstLine="164"/>
                    <w:spacing w:before="98" w:line="511" w:lineRule="exact"/>
                    <w:rPr/>
                  </w:pPr>
                  <w:r>
                    <w:rPr>
                      <w:position w:val="-10"/>
                    </w:rPr>
                    <w:drawing>
                      <wp:inline distT="0" distB="0" distL="0" distR="0">
                        <wp:extent cx="161734" cy="324553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1734" cy="3245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shd w:val="clear" w:fill="383839"/>
                  <w:tcW w:w="356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89"/>
                    <w:spacing w:before="121" w:line="180" w:lineRule="auto"/>
                    <w:rPr>
                      <w:rFonts w:ascii="Tahoma" w:hAnsi="Tahoma" w:eastAsia="Tahoma" w:cs="Tahoma"/>
                      <w:sz w:val="31"/>
                      <w:szCs w:val="31"/>
                    </w:rPr>
                  </w:pPr>
                  <w:r>
                    <w:rPr>
                      <w:rFonts w:ascii="Tahoma" w:hAnsi="Tahoma" w:eastAsia="Tahoma" w:cs="Tahoma"/>
                      <w:sz w:val="31"/>
                      <w:szCs w:val="31"/>
                      <w:b/>
                      <w:bCs/>
                      <w:color w:val="FFFFFF"/>
                    </w:rPr>
                    <w:t>4</w:t>
                  </w:r>
                </w:p>
              </w:tc>
              <w:tc>
                <w:tcPr>
                  <w:tcW w:w="803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169" w:right="81" w:firstLine="207"/>
                    <w:spacing w:before="107" w:line="211" w:lineRule="auto"/>
                    <w:tabs>
                      <w:tab w:val="left" w:pos="444"/>
                    </w:tabs>
                    <w:jc w:val="right"/>
                    <w:rPr>
                      <w:rFonts w:ascii="Tahoma" w:hAnsi="Tahoma" w:eastAsia="Tahoma" w:cs="Tahoma"/>
                      <w:sz w:val="17"/>
                      <w:szCs w:val="17"/>
                    </w:rPr>
                  </w:pP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-8"/>
                      <w:w w:val="61"/>
                    </w:rPr>
                    <w:t>LIVING</w:t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</w:rPr>
                    <w:tab/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-6"/>
                      <w:w w:val="60"/>
                    </w:rPr>
                    <w:t>WITH</w:t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-9"/>
                      <w:w w:val="65"/>
                    </w:rPr>
                    <w:t>VERY MILD</w:t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-4"/>
                      <w:w w:val="64"/>
                    </w:rPr>
                    <w:t>FRAILTY</w:t>
                  </w:r>
                </w:p>
              </w:tc>
              <w:tc>
                <w:tcPr>
                  <w:tcW w:w="2292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80" w:right="84" w:firstLine="9"/>
                    <w:spacing w:before="67" w:line="252" w:lineRule="auto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Previously “vulnerable,” this category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   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marks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early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transition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from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compl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ete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   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</w:rPr>
                    <w:t>independence. While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2"/>
                    </w:rPr>
                    <w:t>not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2"/>
                    </w:rPr>
                    <w:t>dependent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8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</w:rPr>
                    <w:t>on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  <w:w w:val="98"/>
                    </w:rPr>
                    <w:t>others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  <w:w w:val="98"/>
                    </w:rPr>
                    <w:t>for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  <w:w w:val="98"/>
                    </w:rPr>
                    <w:t>daily help,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  <w:w w:val="98"/>
                    </w:rPr>
                    <w:t>often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0"/>
                      <w:w w:val="98"/>
                    </w:rPr>
                    <w:t>symptoms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</w:rPr>
                    <w:t xml:space="preserve">   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1"/>
                    </w:rPr>
                    <w:t>limit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1"/>
                    </w:rPr>
                    <w:t>activities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>.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6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>A common complaint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  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is being “slowed up” and/or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 xml:space="preserve"> being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tired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during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the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day.</w:t>
                  </w:r>
                </w:p>
              </w:tc>
            </w:tr>
            <w:tr>
              <w:trPr>
                <w:trHeight w:val="1722" w:hRule="atLeast"/>
              </w:trPr>
              <w:tc>
                <w:tcPr>
                  <w:tcW w:w="586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firstLine="174"/>
                    <w:spacing w:before="101" w:line="541" w:lineRule="exact"/>
                    <w:rPr/>
                  </w:pPr>
                  <w:r>
                    <w:rPr>
                      <w:position w:val="-10"/>
                    </w:rPr>
                    <w:drawing>
                      <wp:inline distT="0" distB="0" distL="0" distR="0">
                        <wp:extent cx="148673" cy="343091"/>
                        <wp:effectExtent l="0" t="0" r="0" b="0"/>
                        <wp:docPr id="56" name="IM 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" name="IM 56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8673" cy="3430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shd w:val="clear" w:fill="383839"/>
                  <w:tcW w:w="356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101"/>
                    <w:spacing w:before="123" w:line="181" w:lineRule="auto"/>
                    <w:rPr>
                      <w:rFonts w:ascii="Tahoma" w:hAnsi="Tahoma" w:eastAsia="Tahoma" w:cs="Tahoma"/>
                      <w:sz w:val="31"/>
                      <w:szCs w:val="31"/>
                    </w:rPr>
                  </w:pPr>
                  <w:r>
                    <w:rPr>
                      <w:rFonts w:ascii="Tahoma" w:hAnsi="Tahoma" w:eastAsia="Tahoma" w:cs="Tahoma"/>
                      <w:sz w:val="31"/>
                      <w:szCs w:val="31"/>
                      <w:b/>
                      <w:bCs/>
                      <w:color w:val="FFFFFF"/>
                    </w:rPr>
                    <w:t>5</w:t>
                  </w:r>
                </w:p>
              </w:tc>
              <w:tc>
                <w:tcPr>
                  <w:tcW w:w="803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326" w:right="81" w:firstLine="49"/>
                    <w:spacing w:before="111" w:line="211" w:lineRule="auto"/>
                    <w:jc w:val="right"/>
                    <w:rPr>
                      <w:rFonts w:ascii="Tahoma" w:hAnsi="Tahoma" w:eastAsia="Tahoma" w:cs="Tahoma"/>
                      <w:sz w:val="17"/>
                      <w:szCs w:val="17"/>
                    </w:rPr>
                  </w:pP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-8"/>
                      <w:w w:val="61"/>
                    </w:rPr>
                    <w:t>LIVING</w:t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-9"/>
                      <w:w w:val="86"/>
                    </w:rPr>
                    <w:t>WITH</w:t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-18"/>
                    </w:rPr>
                    <w:t>MILD</w:t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7"/>
                      <w:szCs w:val="17"/>
                      <w:b/>
                      <w:bCs/>
                      <w:color w:val="383839"/>
                      <w:spacing w:val="-3"/>
                      <w:w w:val="56"/>
                    </w:rPr>
                    <w:t>FRAILTY</w:t>
                  </w:r>
                </w:p>
              </w:tc>
              <w:tc>
                <w:tcPr>
                  <w:tcW w:w="2292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89"/>
                    <w:spacing w:before="70" w:line="184" w:lineRule="exact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  <w:w w:val="96"/>
                      <w:position w:val="2"/>
                    </w:rPr>
                    <w:t>People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  <w:w w:val="96"/>
                      <w:position w:val="2"/>
                    </w:rPr>
                    <w:t>who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  <w:w w:val="96"/>
                      <w:position w:val="2"/>
                    </w:rPr>
                    <w:t>often have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0"/>
                      <w:w w:val="96"/>
                      <w:position w:val="2"/>
                    </w:rPr>
                    <w:t>more evident</w:t>
                  </w:r>
                </w:p>
                <w:p>
                  <w:pPr>
                    <w:ind w:left="80"/>
                    <w:spacing w:line="175" w:lineRule="exact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2"/>
                      <w:position w:val="1"/>
                    </w:rPr>
                    <w:t>slowing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  <w:position w:val="1"/>
                    </w:rPr>
                    <w:t>,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  <w:position w:val="1"/>
                    </w:rPr>
                    <w:t>and need help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  <w:position w:val="1"/>
                    </w:rPr>
                    <w:t>with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2"/>
                      <w:position w:val="1"/>
                    </w:rPr>
                    <w:t>high</w:t>
                  </w:r>
                </w:p>
                <w:p>
                  <w:pPr>
                    <w:ind w:left="89" w:right="174" w:hanging="9"/>
                    <w:spacing w:line="249" w:lineRule="auto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0"/>
                      <w:w w:val="93"/>
                    </w:rPr>
                    <w:t>order instrumental activities of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0"/>
                      <w:w w:val="93"/>
                    </w:rPr>
                    <w:t>daily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</w:rPr>
                    <w:t xml:space="preserve"> 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9"/>
                    </w:rPr>
                    <w:t>living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(finances,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transportat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ion, heavy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housework).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6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Typically,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mild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frailty</w:t>
                  </w:r>
                </w:p>
                <w:p>
                  <w:pPr>
                    <w:ind w:left="87"/>
                    <w:spacing w:line="175" w:lineRule="exact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  <w:position w:val="1"/>
                    </w:rPr>
                    <w:t>progressively impairs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  <w:position w:val="1"/>
                    </w:rPr>
                    <w:t>sh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  <w:position w:val="1"/>
                    </w:rPr>
                    <w:t>opping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  <w:position w:val="1"/>
                    </w:rPr>
                    <w:t>and</w:t>
                  </w:r>
                </w:p>
                <w:p>
                  <w:pPr>
                    <w:ind w:left="86" w:right="50" w:hanging="4"/>
                    <w:spacing w:before="2" w:line="264" w:lineRule="auto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walking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outside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alone, meal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preparation,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medications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5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and begins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to restrict light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housework.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47" w:type="dxa"/>
            <w:vAlign w:val="top"/>
            <w:gridSpan w:val="3"/>
            <w:tcBorders>
              <w:right w:val="single" w:color="231F20" w:sz="2" w:space="0"/>
              <w:top w:val="single" w:color="231F20" w:sz="2" w:space="0"/>
            </w:tcBorders>
          </w:tcPr>
          <w:p>
            <w:pPr>
              <w:spacing w:line="84" w:lineRule="exact"/>
              <w:rPr/>
            </w:pPr>
            <w:r/>
          </w:p>
          <w:tbl>
            <w:tblPr>
              <w:tblStyle w:val="TableNormal"/>
              <w:tblW w:w="4032" w:type="dxa"/>
              <w:tblInd w:w="212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587"/>
              <w:gridCol w:w="356"/>
              <w:gridCol w:w="3089"/>
            </w:tblGrid>
            <w:tr>
              <w:trPr>
                <w:trHeight w:val="1106" w:hRule="atLeast"/>
              </w:trPr>
              <w:tc>
                <w:tcPr>
                  <w:tcW w:w="587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firstLine="111"/>
                    <w:spacing w:before="99" w:line="582" w:lineRule="exact"/>
                    <w:rPr/>
                  </w:pPr>
                  <w:r>
                    <w:rPr>
                      <w:position w:val="-11"/>
                    </w:rPr>
                    <w:drawing>
                      <wp:inline distT="0" distB="0" distL="0" distR="0">
                        <wp:extent cx="230409" cy="369842"/>
                        <wp:effectExtent l="0" t="0" r="0" b="0"/>
                        <wp:docPr id="58" name="IM 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8" name="IM 58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0409" cy="369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shd w:val="clear" w:fill="383839"/>
                  <w:tcW w:w="356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94"/>
                    <w:spacing w:before="116" w:line="184" w:lineRule="auto"/>
                    <w:rPr>
                      <w:rFonts w:ascii="Tahoma" w:hAnsi="Tahoma" w:eastAsia="Tahoma" w:cs="Tahoma"/>
                      <w:sz w:val="31"/>
                      <w:szCs w:val="31"/>
                    </w:rPr>
                  </w:pPr>
                  <w:r>
                    <w:rPr>
                      <w:rFonts w:ascii="Tahoma" w:hAnsi="Tahoma" w:eastAsia="Tahoma" w:cs="Tahoma"/>
                      <w:sz w:val="31"/>
                      <w:szCs w:val="31"/>
                      <w:b/>
                      <w:bCs/>
                      <w:color w:val="FFFFFF"/>
                    </w:rPr>
                    <w:t>6</w:t>
                  </w:r>
                </w:p>
              </w:tc>
              <w:tc>
                <w:tcPr>
                  <w:tcW w:w="3089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885" w:right="172" w:firstLine="7"/>
                    <w:spacing w:before="68" w:line="237" w:lineRule="auto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pict>
                      <v:shape id="_x0000_s38" style="position:absolute;margin-left:7.25278pt;margin-top:4.50719pt;mso-position-vertical-relative:text;mso-position-horizontal-relative:text;width:29.8pt;height:36.35pt;z-index:251703296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 w:right="20" w:firstLine="211"/>
                                <w:spacing w:before="18" w:line="207" w:lineRule="auto"/>
                                <w:tabs>
                                  <w:tab w:val="left" w:pos="297"/>
                                </w:tabs>
                                <w:jc w:val="right"/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8"/>
                                  <w:w w:val="61"/>
                                </w:rPr>
                                <w:t>LIVING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</w:rPr>
                                <w:tab/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6"/>
                                  <w:w w:val="60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8"/>
                                  <w:w w:val="63"/>
                                </w:rPr>
                                <w:t>MODERATE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4"/>
                                  <w:w w:val="64"/>
                                </w:rPr>
                                <w:t>FRAILTY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>People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>who need help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>with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1"/>
                    </w:rPr>
                    <w:t>all ou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2"/>
                    </w:rPr>
                    <w:t>tside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1"/>
                      <w:w w:val="96"/>
                    </w:rPr>
                    <w:t>activities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  <w:w w:val="96"/>
                    </w:rPr>
                    <w:t>and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  <w:w w:val="96"/>
                    </w:rPr>
                    <w:t>with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1"/>
                      <w:w w:val="96"/>
                    </w:rPr>
                    <w:t>keeping house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  <w:w w:val="96"/>
                    </w:rPr>
                    <w:t>.</w:t>
                  </w:r>
                </w:p>
                <w:p>
                  <w:pPr>
                    <w:ind w:left="882" w:right="146" w:firstLine="9"/>
                    <w:spacing w:before="2" w:line="228" w:lineRule="auto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Inside,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they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often have problems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with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 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</w:rPr>
                    <w:t>stairs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</w:rPr>
                    <w:t>and need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2"/>
                    </w:rPr>
                    <w:t>help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3"/>
                    </w:rPr>
                    <w:t>with bathing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</w:rPr>
                    <w:t>and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might need minimal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assista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nce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(cuing,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standby)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with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dressin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g.</w:t>
                  </w:r>
                </w:p>
              </w:tc>
            </w:tr>
            <w:tr>
              <w:trPr>
                <w:trHeight w:val="940" w:hRule="atLeast"/>
              </w:trPr>
              <w:tc>
                <w:tcPr>
                  <w:tcW w:w="587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firstLine="219"/>
                    <w:spacing w:before="178" w:line="304" w:lineRule="exact"/>
                    <w:rPr/>
                  </w:pPr>
                  <w:r>
                    <w:pict>
                      <v:shape id="_x0000_s40" style="position:absolute;margin-left:-17.9453pt;margin-top:12.1565pt;mso-position-vertical-relative:top-margin-area;mso-position-horizontal-relative:right-margin-area;width:9.7pt;height:8.95pt;z-index:251706368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/>
                                <w:spacing w:before="20" w:line="138" w:lineRule="exact"/>
                                <w:rPr>
                                  <w:rFonts w:ascii="Arial" w:hAnsi="Arial" w:eastAsia="Arial" w:cs="Arial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9"/>
                                  <w:szCs w:val="19"/>
                                  <w:color w:val="383839"/>
                                  <w:spacing w:val="2"/>
                                  <w:position w:val="-3"/>
                                </w:rPr>
                                <w:t>lu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drawing>
                      <wp:anchor distT="0" distB="0" distL="0" distR="0" simplePos="0" relativeHeight="251710464" behindDoc="0" locked="0" layoutInCell="1" allowOverlap="1">
                        <wp:simplePos x="0" y="0"/>
                        <wp:positionH relativeFrom="rightMargin">
                          <wp:posOffset>-226272</wp:posOffset>
                        </wp:positionH>
                        <wp:positionV relativeFrom="topMargin">
                          <wp:posOffset>219926</wp:posOffset>
                        </wp:positionV>
                        <wp:extent cx="90442" cy="90170"/>
                        <wp:effectExtent l="0" t="0" r="0" b="0"/>
                        <wp:wrapNone/>
                        <wp:docPr id="60" name="IM 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0" name="IM 60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0442" cy="90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708416" behindDoc="0" locked="0" layoutInCell="1" allowOverlap="1">
                        <wp:simplePos x="0" y="0"/>
                        <wp:positionH relativeFrom="rightMargin">
                          <wp:posOffset>-232215</wp:posOffset>
                        </wp:positionH>
                        <wp:positionV relativeFrom="topMargin">
                          <wp:posOffset>132046</wp:posOffset>
                        </wp:positionV>
                        <wp:extent cx="127137" cy="177115"/>
                        <wp:effectExtent l="0" t="0" r="0" b="0"/>
                        <wp:wrapNone/>
                        <wp:docPr id="62" name="IM 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2" name="IM 62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7137" cy="177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707392" behindDoc="0" locked="0" layoutInCell="1" allowOverlap="1">
                        <wp:simplePos x="0" y="0"/>
                        <wp:positionH relativeFrom="rightMargin">
                          <wp:posOffset>-141570</wp:posOffset>
                        </wp:positionH>
                        <wp:positionV relativeFrom="topMargin">
                          <wp:posOffset>194681</wp:posOffset>
                        </wp:positionV>
                        <wp:extent cx="93791" cy="115936"/>
                        <wp:effectExtent l="0" t="0" r="0" b="0"/>
                        <wp:wrapNone/>
                        <wp:docPr id="64" name="IM 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" name="IM 64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3791" cy="1159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701248" behindDoc="0" locked="0" layoutInCell="1" allowOverlap="1">
                        <wp:simplePos x="0" y="0"/>
                        <wp:positionH relativeFrom="rightMargin">
                          <wp:posOffset>-334814</wp:posOffset>
                        </wp:positionH>
                        <wp:positionV relativeFrom="topMargin">
                          <wp:posOffset>60354</wp:posOffset>
                        </wp:positionV>
                        <wp:extent cx="134810" cy="250359"/>
                        <wp:effectExtent l="0" t="0" r="0" b="0"/>
                        <wp:wrapNone/>
                        <wp:docPr id="66" name="IM 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" name="IM 66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4810" cy="2503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drawing>
                      <wp:anchor distT="0" distB="0" distL="0" distR="0" simplePos="0" relativeHeight="251709440" behindDoc="0" locked="0" layoutInCell="1" allowOverlap="1">
                        <wp:simplePos x="0" y="0"/>
                        <wp:positionH relativeFrom="rightMargin">
                          <wp:posOffset>-231711</wp:posOffset>
                        </wp:positionH>
                        <wp:positionV relativeFrom="topMargin">
                          <wp:posOffset>178444</wp:posOffset>
                        </wp:positionV>
                        <wp:extent cx="101278" cy="135944"/>
                        <wp:effectExtent l="0" t="0" r="0" b="0"/>
                        <wp:wrapNone/>
                        <wp:docPr id="68" name="IM 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8" name="IM 68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1278" cy="1359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position w:val="-6"/>
                    </w:rPr>
                    <w:drawing>
                      <wp:inline distT="0" distB="0" distL="0" distR="0">
                        <wp:extent cx="195408" cy="193423"/>
                        <wp:effectExtent l="0" t="0" r="0" b="0"/>
                        <wp:docPr id="70" name="IM 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" name="IM 70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95408" cy="1934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shd w:val="clear" w:fill="383839"/>
                  <w:tcW w:w="356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99"/>
                    <w:spacing w:before="116" w:line="181" w:lineRule="auto"/>
                    <w:rPr>
                      <w:rFonts w:ascii="Tahoma" w:hAnsi="Tahoma" w:eastAsia="Tahoma" w:cs="Tahoma"/>
                      <w:sz w:val="31"/>
                      <w:szCs w:val="31"/>
                    </w:rPr>
                  </w:pPr>
                  <w:r>
                    <w:rPr>
                      <w:rFonts w:ascii="Tahoma" w:hAnsi="Tahoma" w:eastAsia="Tahoma" w:cs="Tahoma"/>
                      <w:sz w:val="31"/>
                      <w:szCs w:val="31"/>
                      <w:b/>
                      <w:bCs/>
                      <w:color w:val="FFFFFF"/>
                    </w:rPr>
                    <w:t>7</w:t>
                  </w:r>
                </w:p>
              </w:tc>
              <w:tc>
                <w:tcPr>
                  <w:tcW w:w="3089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882" w:right="150" w:firstLine="2"/>
                    <w:spacing w:before="65" w:line="233" w:lineRule="auto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pict>
                      <v:shape id="_x0000_s42" style="position:absolute;margin-left:15.3271pt;margin-top:4.31161pt;mso-position-vertical-relative:text;mso-position-horizontal-relative:text;width:21.75pt;height:36.35pt;z-index:251705344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34" w:right="23" w:firstLine="35"/>
                                <w:spacing w:before="19" w:line="207" w:lineRule="auto"/>
                                <w:jc w:val="right"/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8"/>
                                  <w:w w:val="61"/>
                                </w:rPr>
                                <w:t>LIVING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9"/>
                                  <w:w w:val="83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8"/>
                                  <w:w w:val="64"/>
                                </w:rPr>
                                <w:t>SEVERE</w:t>
                              </w:r>
                            </w:p>
                            <w:p>
                              <w:pPr>
                                <w:spacing w:line="182" w:lineRule="auto"/>
                                <w:jc w:val="right"/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4"/>
                                  <w:w w:val="56"/>
                                </w:rPr>
                                <w:t>FRAI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3"/>
                                  <w:w w:val="56"/>
                                </w:rPr>
                                <w:t>LT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1"/>
                                  <w:w w:val="56"/>
                                </w:rPr>
                                <w:t>Y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9"/>
                      <w:w w:val="90"/>
                    </w:rPr>
                    <w:t>Completely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7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9"/>
                      <w:w w:val="90"/>
                    </w:rPr>
                    <w:t>dependent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9"/>
                      <w:w w:val="90"/>
                    </w:rPr>
                    <w:t>for personal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</w:rPr>
                    <w:t xml:space="preserve">   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8"/>
                      <w:w w:val="96"/>
                    </w:rPr>
                    <w:t>care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  <w:w w:val="96"/>
                    </w:rPr>
                    <w:t>,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  <w:w w:val="96"/>
                    </w:rPr>
                    <w:t>from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  <w:w w:val="96"/>
                    </w:rPr>
                    <w:t>whatever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  <w:w w:val="96"/>
                    </w:rPr>
                    <w:t>cause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  <w:w w:val="96"/>
                    </w:rPr>
                    <w:t>(physical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  <w:w w:val="96"/>
                    </w:rPr>
                    <w:t>or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cognitive). Even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6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so,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they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seem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stable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 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and not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at high risk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of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d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ying (within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~6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7"/>
                    </w:rPr>
                    <w:t>months).</w:t>
                  </w:r>
                </w:p>
              </w:tc>
            </w:tr>
            <w:tr>
              <w:trPr>
                <w:trHeight w:val="854" w:hRule="atLeast"/>
              </w:trPr>
              <w:tc>
                <w:tcPr>
                  <w:tcW w:w="587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firstLine="64"/>
                    <w:spacing w:before="133" w:line="269" w:lineRule="exact"/>
                    <w:rPr/>
                  </w:pPr>
                  <w:r>
                    <w:rPr>
                      <w:position w:val="-5"/>
                    </w:rPr>
                    <w:drawing>
                      <wp:inline distT="0" distB="0" distL="0" distR="0">
                        <wp:extent cx="291120" cy="171099"/>
                        <wp:effectExtent l="0" t="0" r="0" b="0"/>
                        <wp:docPr id="72" name="IM 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2" name="IM 72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91120" cy="1710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shd w:val="clear" w:fill="383839"/>
                  <w:tcW w:w="356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95"/>
                    <w:spacing w:before="116" w:line="183" w:lineRule="auto"/>
                    <w:rPr>
                      <w:rFonts w:ascii="Tahoma" w:hAnsi="Tahoma" w:eastAsia="Tahoma" w:cs="Tahoma"/>
                      <w:sz w:val="31"/>
                      <w:szCs w:val="31"/>
                    </w:rPr>
                  </w:pPr>
                  <w:r>
                    <w:rPr>
                      <w:rFonts w:ascii="Tahoma" w:hAnsi="Tahoma" w:eastAsia="Tahoma" w:cs="Tahoma"/>
                      <w:sz w:val="31"/>
                      <w:szCs w:val="31"/>
                      <w:b/>
                      <w:bCs/>
                      <w:color w:val="FFFFFF"/>
                    </w:rPr>
                    <w:t>8</w:t>
                  </w:r>
                </w:p>
              </w:tc>
              <w:tc>
                <w:tcPr>
                  <w:tcW w:w="3089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882" w:right="76" w:firstLine="2"/>
                    <w:spacing w:before="69" w:line="231" w:lineRule="auto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pict>
                      <v:shape id="_x0000_s44" style="position:absolute;margin-left:7.28842pt;margin-top:4.44877pt;mso-position-vertical-relative:text;mso-position-horizontal-relative:text;width:29.8pt;height:36.35pt;z-index:251704320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20" w:right="20" w:firstLine="210"/>
                                <w:spacing w:before="18" w:line="207" w:lineRule="auto"/>
                                <w:tabs>
                                  <w:tab w:val="left" w:pos="195"/>
                                </w:tabs>
                                <w:jc w:val="right"/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8"/>
                                  <w:w w:val="61"/>
                                </w:rPr>
                                <w:t>LIVING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5"/>
                                  <w:w w:val="60"/>
                                </w:rPr>
                                <w:t>WITH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5"/>
                                  <w:w w:val="60"/>
                                </w:rPr>
                                <w:t>VERY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</w:rPr>
                                <w:tab/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8"/>
                                  <w:w w:val="64"/>
                                </w:rPr>
                                <w:t>SEVERE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4"/>
                                  <w:w w:val="64"/>
                                </w:rPr>
                                <w:t>FRAILTY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Completely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6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dependent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for personal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care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and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approaching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end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of life.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5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Typically,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  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they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8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could not recover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even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from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a</w:t>
                  </w:r>
                </w:p>
                <w:p>
                  <w:pPr>
                    <w:ind w:left="890"/>
                    <w:spacing w:line="171" w:lineRule="exact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7"/>
                    </w:rPr>
                    <w:t>minor illness.</w:t>
                  </w:r>
                </w:p>
              </w:tc>
            </w:tr>
            <w:tr>
              <w:trPr>
                <w:trHeight w:val="1106" w:hRule="atLeast"/>
              </w:trPr>
              <w:tc>
                <w:tcPr>
                  <w:tcW w:w="587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firstLine="148"/>
                    <w:spacing w:before="100" w:line="520" w:lineRule="exact"/>
                    <w:rPr/>
                  </w:pPr>
                  <w:r>
                    <w:rPr>
                      <w:position w:val="-10"/>
                    </w:rPr>
                    <w:drawing>
                      <wp:inline distT="0" distB="0" distL="0" distR="0">
                        <wp:extent cx="184094" cy="330098"/>
                        <wp:effectExtent l="0" t="0" r="0" b="0"/>
                        <wp:docPr id="74" name="IM 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4" name="IM 74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4094" cy="3300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shd w:val="clear" w:fill="383839"/>
                  <w:tcW w:w="356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93"/>
                    <w:spacing w:before="119" w:line="184" w:lineRule="auto"/>
                    <w:rPr>
                      <w:rFonts w:ascii="Tahoma" w:hAnsi="Tahoma" w:eastAsia="Tahoma" w:cs="Tahoma"/>
                      <w:sz w:val="31"/>
                      <w:szCs w:val="31"/>
                    </w:rPr>
                  </w:pPr>
                  <w:r>
                    <w:rPr>
                      <w:rFonts w:ascii="Tahoma" w:hAnsi="Tahoma" w:eastAsia="Tahoma" w:cs="Tahoma"/>
                      <w:sz w:val="31"/>
                      <w:szCs w:val="31"/>
                      <w:b/>
                      <w:bCs/>
                      <w:color w:val="FFFFFF"/>
                    </w:rPr>
                    <w:t>9</w:t>
                  </w:r>
                </w:p>
              </w:tc>
              <w:tc>
                <w:tcPr>
                  <w:tcW w:w="3089" w:type="dxa"/>
                  <w:vAlign w:val="top"/>
                  <w:tcBorders>
                    <w:bottom w:val="single" w:color="BBBCBF" w:sz="6" w:space="0"/>
                    <w:top w:val="single" w:color="BBBCBF" w:sz="6" w:space="0"/>
                  </w:tcBorders>
                </w:tcPr>
                <w:p>
                  <w:pPr>
                    <w:ind w:left="877"/>
                    <w:spacing w:before="73" w:line="242" w:lineRule="auto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pict>
                      <v:shape id="_x0000_s46" style="position:absolute;margin-left:3.33597pt;margin-top:4.72094pt;mso-position-vertical-relative:text;mso-position-horizontal-relative:text;width:34pt;height:18.65pt;z-index:251702272;" filled="false" stroked="false" type="#_x0000_t202">
                        <v:fill on="false"/>
                        <v:stroke on="false"/>
                        <v:path/>
                        <v:imagedata o:title=""/>
                        <o:lock v:ext="edit" aspectratio="false"/>
                        <v:textbox inset="0mm,0mm,0mm,0mm">
                          <w:txbxContent>
                            <w:p>
                              <w:pPr>
                                <w:ind w:left="517" w:right="20" w:hanging="498"/>
                                <w:spacing w:before="19" w:line="206" w:lineRule="auto"/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7"/>
                                  <w:w w:val="62"/>
                                </w:rPr>
                                <w:t>TERMINALLY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7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eastAsia="Tahoma" w:cs="Tahoma"/>
                                  <w:sz w:val="17"/>
                                  <w:szCs w:val="17"/>
                                  <w:b/>
                                  <w:bCs/>
                                  <w:color w:val="383839"/>
                                  <w:spacing w:val="-9"/>
                                  <w:w w:val="60"/>
                                </w:rPr>
                                <w:t>ILL</w:t>
                              </w:r>
                            </w:p>
                          </w:txbxContent>
                        </v:textbox>
                      </v:shape>
                    </w:pic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Approaching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the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end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of li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fe.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6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This</w:t>
                  </w:r>
                </w:p>
                <w:p>
                  <w:pPr>
                    <w:ind w:left="882" w:right="254"/>
                    <w:spacing w:line="229" w:lineRule="auto"/>
                    <w:rPr>
                      <w:rFonts w:ascii="Tahoma" w:hAnsi="Tahoma" w:eastAsia="Tahoma" w:cs="Tahoma"/>
                      <w:sz w:val="14"/>
                      <w:szCs w:val="14"/>
                    </w:rPr>
                  </w:pP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category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applies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to people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4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with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</w:rPr>
                    <w:t>a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0"/>
                    </w:rPr>
                    <w:t>life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0"/>
                      <w:w w:val="92"/>
                    </w:rPr>
                    <w:t>expectancy &lt;6 months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0"/>
                      <w:w w:val="92"/>
                    </w:rPr>
                    <w:t>,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  <w:w w:val="92"/>
                    </w:rPr>
                    <w:t>who are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1"/>
                      <w:w w:val="92"/>
                    </w:rPr>
                    <w:t>not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9"/>
                      <w:w w:val="90"/>
                    </w:rPr>
                    <w:t>otherwise living with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2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9"/>
                      <w:w w:val="90"/>
                    </w:rPr>
                    <w:t>severe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9"/>
                      <w:w w:val="90"/>
                    </w:rPr>
                    <w:t>frailty.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</w:rPr>
                    <w:t xml:space="preserve"> 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b/>
                      <w:bCs/>
                      <w:color w:val="383839"/>
                      <w:spacing w:val="-7"/>
                    </w:rPr>
                    <w:t>(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7"/>
                    </w:rPr>
                    <w:t>Many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7"/>
                    </w:rPr>
                    <w:t>terminally ill people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7"/>
                    </w:rPr>
                    <w:t>can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7"/>
                    </w:rPr>
                    <w:t>sti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ll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</w:rPr>
                    <w:t xml:space="preserve">  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exercise until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5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very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close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3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8"/>
                    </w:rPr>
                    <w:t>t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o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11"/>
                    </w:rPr>
                    <w:t xml:space="preserve"> </w:t>
                  </w:r>
                  <w:r>
                    <w:rPr>
                      <w:rFonts w:ascii="Tahoma" w:hAnsi="Tahoma" w:eastAsia="Tahoma" w:cs="Tahoma"/>
                      <w:sz w:val="14"/>
                      <w:szCs w:val="14"/>
                      <w:color w:val="383839"/>
                      <w:spacing w:val="-9"/>
                    </w:rPr>
                    <w:t>death.)</w:t>
                  </w:r>
                </w:p>
              </w:tc>
            </w:tr>
          </w:tbl>
          <w:p>
            <w:pPr>
              <w:ind w:left="404"/>
              <w:spacing w:before="196" w:line="189" w:lineRule="auto"/>
              <w:rPr>
                <w:rFonts w:ascii="Tahoma" w:hAnsi="Tahoma" w:eastAsia="Tahoma" w:cs="Tahoma"/>
                <w:sz w:val="15"/>
                <w:szCs w:val="15"/>
              </w:rPr>
            </w:pPr>
            <w:r>
              <w:rPr>
                <w:rFonts w:ascii="Tahoma" w:hAnsi="Tahoma" w:eastAsia="Tahoma" w:cs="Tahoma"/>
                <w:sz w:val="15"/>
                <w:szCs w:val="15"/>
                <w:b/>
                <w:bCs/>
                <w:color w:val="383839"/>
                <w:spacing w:val="-3"/>
              </w:rPr>
              <w:t>SCORING FRAILTY IN PEOPLE WITH DEMENTIA</w:t>
            </w:r>
          </w:p>
        </w:tc>
      </w:tr>
      <w:tr>
        <w:trPr>
          <w:trHeight w:val="1329" w:hRule="atLeast"/>
        </w:trPr>
        <w:tc>
          <w:tcPr>
            <w:tcW w:w="4251" w:type="dxa"/>
            <w:vAlign w:val="top"/>
            <w:vMerge w:val="continue"/>
            <w:tcBorders>
              <w:left w:val="single" w:color="231F20" w:sz="2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1" w:type="dxa"/>
            <w:vAlign w:val="top"/>
            <w:gridSpan w:val="2"/>
          </w:tcPr>
          <w:p>
            <w:pPr>
              <w:ind w:left="402"/>
              <w:spacing w:before="53" w:line="147" w:lineRule="exact"/>
              <w:rPr>
                <w:rFonts w:ascii="Tahoma" w:hAnsi="Tahoma" w:eastAsia="Tahoma" w:cs="Tahoma"/>
                <w:sz w:val="12"/>
                <w:szCs w:val="12"/>
              </w:rPr>
            </w:pP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7"/>
                <w:w w:val="96"/>
                <w:position w:val="1"/>
              </w:rPr>
              <w:t>The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  <w:position w:val="1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7"/>
                <w:w w:val="96"/>
                <w:position w:val="1"/>
              </w:rPr>
              <w:t>degree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  <w:position w:val="1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7"/>
                <w:w w:val="96"/>
                <w:position w:val="1"/>
              </w:rPr>
              <w:t>of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4"/>
                <w:position w:val="1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7"/>
                <w:w w:val="96"/>
                <w:position w:val="1"/>
              </w:rPr>
              <w:t>frailty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  <w:position w:val="1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7"/>
                <w:w w:val="96"/>
                <w:position w:val="1"/>
              </w:rPr>
              <w:t>generally</w:t>
            </w:r>
          </w:p>
          <w:p>
            <w:pPr>
              <w:ind w:left="404"/>
              <w:spacing w:line="232" w:lineRule="auto"/>
              <w:rPr>
                <w:rFonts w:ascii="Tahoma" w:hAnsi="Tahoma" w:eastAsia="Tahoma" w:cs="Tahoma"/>
                <w:sz w:val="12"/>
                <w:szCs w:val="12"/>
              </w:rPr>
            </w:pP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6"/>
                <w:w w:val="93"/>
              </w:rPr>
              <w:t>corresponds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6"/>
                <w:w w:val="93"/>
              </w:rPr>
              <w:t>to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2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6"/>
                <w:w w:val="93"/>
              </w:rPr>
              <w:t>the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6"/>
                <w:w w:val="93"/>
              </w:rPr>
              <w:t>degree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1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6"/>
                <w:w w:val="93"/>
              </w:rPr>
              <w:t>of</w:t>
            </w:r>
          </w:p>
          <w:p>
            <w:pPr>
              <w:ind w:left="407" w:right="100"/>
              <w:spacing w:before="1" w:line="241" w:lineRule="auto"/>
              <w:rPr>
                <w:rFonts w:ascii="Tahoma" w:hAnsi="Tahoma" w:eastAsia="Tahoma" w:cs="Tahoma"/>
                <w:sz w:val="12"/>
                <w:szCs w:val="12"/>
              </w:rPr>
            </w:pP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  <w:w w:val="94"/>
              </w:rPr>
              <w:t>dementia.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1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  <w:w w:val="94"/>
              </w:rPr>
              <w:t>Common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2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b/>
                <w:bCs/>
                <w:color w:val="383839"/>
                <w:spacing w:val="-10"/>
                <w:w w:val="94"/>
              </w:rPr>
              <w:t>symptoms in</w:t>
            </w:r>
            <w:r>
              <w:rPr>
                <w:rFonts w:ascii="Tahoma" w:hAnsi="Tahoma" w:eastAsia="Tahoma" w:cs="Tahoma"/>
                <w:sz w:val="12"/>
                <w:szCs w:val="12"/>
                <w:b/>
                <w:bCs/>
                <w:color w:val="383839"/>
              </w:rPr>
              <w:t xml:space="preserve">    </w:t>
            </w:r>
            <w:r>
              <w:rPr>
                <w:rFonts w:ascii="Tahoma" w:hAnsi="Tahoma" w:eastAsia="Tahoma" w:cs="Tahoma"/>
                <w:sz w:val="12"/>
                <w:szCs w:val="12"/>
                <w:b/>
                <w:bCs/>
                <w:color w:val="383839"/>
                <w:spacing w:val="-11"/>
                <w:w w:val="99"/>
              </w:rPr>
              <w:t>mild</w:t>
            </w:r>
            <w:r>
              <w:rPr>
                <w:rFonts w:ascii="Tahoma" w:hAnsi="Tahoma" w:eastAsia="Tahoma" w:cs="Tahoma"/>
                <w:sz w:val="12"/>
                <w:szCs w:val="12"/>
                <w:b/>
                <w:bCs/>
                <w:color w:val="383839"/>
                <w:spacing w:val="5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b/>
                <w:bCs/>
                <w:color w:val="383839"/>
                <w:spacing w:val="-11"/>
                <w:w w:val="99"/>
              </w:rPr>
              <w:t>dementia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1"/>
                <w:w w:val="99"/>
              </w:rPr>
              <w:t>include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2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1"/>
                <w:w w:val="99"/>
              </w:rPr>
              <w:t>forgetting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</w:rPr>
              <w:t xml:space="preserve">   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  <w:w w:val="99"/>
              </w:rPr>
              <w:t>the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4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  <w:w w:val="99"/>
              </w:rPr>
              <w:t>details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1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  <w:w w:val="99"/>
              </w:rPr>
              <w:t>of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2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  <w:w w:val="99"/>
              </w:rPr>
              <w:t>a recent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  <w:w w:val="99"/>
              </w:rPr>
              <w:t>event,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3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  <w:w w:val="99"/>
              </w:rPr>
              <w:t>though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still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7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remembering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3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the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event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7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itself,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</w:rPr>
              <w:t xml:space="preserve">   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7"/>
                <w:w w:val="96"/>
              </w:rPr>
              <w:t>repeating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1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7"/>
                <w:w w:val="96"/>
              </w:rPr>
              <w:t>the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1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7"/>
                <w:w w:val="96"/>
              </w:rPr>
              <w:t>same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7"/>
                <w:w w:val="96"/>
              </w:rPr>
              <w:t>question/story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</w:rPr>
              <w:t xml:space="preserve">  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and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4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social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3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withdrawal.</w:t>
            </w:r>
          </w:p>
        </w:tc>
        <w:tc>
          <w:tcPr>
            <w:tcW w:w="2156" w:type="dxa"/>
            <w:vAlign w:val="top"/>
            <w:vMerge w:val="restart"/>
            <w:tcBorders>
              <w:bottom w:val="nil"/>
              <w:right w:val="single" w:color="231F20" w:sz="2" w:space="0"/>
            </w:tcBorders>
          </w:tcPr>
          <w:p>
            <w:pPr>
              <w:ind w:left="105" w:right="167" w:firstLine="14"/>
              <w:spacing w:before="52" w:line="248" w:lineRule="auto"/>
              <w:rPr>
                <w:rFonts w:ascii="Tahoma" w:hAnsi="Tahoma" w:eastAsia="Tahoma" w:cs="Tahoma"/>
                <w:sz w:val="12"/>
                <w:szCs w:val="12"/>
              </w:rPr>
            </w:pP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  <w:w w:val="94"/>
              </w:rPr>
              <w:t>In </w:t>
            </w:r>
            <w:r>
              <w:rPr>
                <w:rFonts w:ascii="Tahoma" w:hAnsi="Tahoma" w:eastAsia="Tahoma" w:cs="Tahoma"/>
                <w:sz w:val="12"/>
                <w:szCs w:val="12"/>
                <w:b/>
                <w:bCs/>
                <w:color w:val="383839"/>
                <w:spacing w:val="-10"/>
                <w:w w:val="94"/>
              </w:rPr>
              <w:t>moderate dementia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  <w:w w:val="94"/>
              </w:rPr>
              <w:t>, recent memory is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</w:rPr>
              <w:t xml:space="preserve">  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>very impaired,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5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>even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3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>though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2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>they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2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>seemingly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can remember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3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their past life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eve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>nts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2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>well.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</w:rPr>
              <w:t xml:space="preserve">   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>They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1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>can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1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>do personal care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2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>with prompting.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7"/>
                <w:w w:val="90"/>
              </w:rPr>
              <w:t>In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6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b/>
                <w:bCs/>
                <w:color w:val="383839"/>
                <w:spacing w:val="-7"/>
                <w:w w:val="90"/>
              </w:rPr>
              <w:t>severe</w:t>
            </w:r>
            <w:r>
              <w:rPr>
                <w:rFonts w:ascii="Tahoma" w:hAnsi="Tahoma" w:eastAsia="Tahoma" w:cs="Tahoma"/>
                <w:sz w:val="12"/>
                <w:szCs w:val="12"/>
                <w:b/>
                <w:bCs/>
                <w:color w:val="383839"/>
                <w:spacing w:val="-9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b/>
                <w:bCs/>
                <w:color w:val="383839"/>
                <w:spacing w:val="-7"/>
                <w:w w:val="90"/>
              </w:rPr>
              <w:t>dementia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7"/>
                <w:w w:val="90"/>
              </w:rPr>
              <w:t>,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2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7"/>
                <w:w w:val="90"/>
              </w:rPr>
              <w:t>they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7"/>
                <w:w w:val="90"/>
              </w:rPr>
              <w:t>cannot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1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7"/>
                <w:w w:val="90"/>
              </w:rPr>
              <w:t>do</w:t>
            </w:r>
          </w:p>
          <w:p>
            <w:pPr>
              <w:ind w:left="115"/>
              <w:rPr>
                <w:rFonts w:ascii="Tahoma" w:hAnsi="Tahoma" w:eastAsia="Tahoma" w:cs="Tahoma"/>
                <w:sz w:val="12"/>
                <w:szCs w:val="12"/>
              </w:rPr>
            </w:pP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personal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care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2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without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6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help.</w:t>
            </w:r>
          </w:p>
          <w:p>
            <w:pPr>
              <w:ind w:left="119" w:right="337"/>
              <w:spacing w:before="21" w:line="245" w:lineRule="auto"/>
              <w:rPr>
                <w:rFonts w:ascii="Tahoma" w:hAnsi="Tahoma" w:eastAsia="Tahoma" w:cs="Tahoma"/>
                <w:sz w:val="12"/>
                <w:szCs w:val="12"/>
              </w:rPr>
            </w:pP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6"/>
                <w:w w:val="86"/>
              </w:rPr>
              <w:t>In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b/>
                <w:bCs/>
                <w:color w:val="383839"/>
                <w:spacing w:val="-6"/>
                <w:w w:val="86"/>
              </w:rPr>
              <w:t>very</w:t>
            </w:r>
            <w:r>
              <w:rPr>
                <w:rFonts w:ascii="Tahoma" w:hAnsi="Tahoma" w:eastAsia="Tahoma" w:cs="Tahoma"/>
                <w:sz w:val="12"/>
                <w:szCs w:val="12"/>
                <w:b/>
                <w:bCs/>
                <w:color w:val="383839"/>
                <w:spacing w:val="-10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b/>
                <w:bCs/>
                <w:color w:val="383839"/>
                <w:spacing w:val="-6"/>
                <w:w w:val="86"/>
              </w:rPr>
              <w:t>severe</w:t>
            </w:r>
            <w:r>
              <w:rPr>
                <w:rFonts w:ascii="Tahoma" w:hAnsi="Tahoma" w:eastAsia="Tahoma" w:cs="Tahoma"/>
                <w:sz w:val="12"/>
                <w:szCs w:val="12"/>
                <w:b/>
                <w:bCs/>
                <w:color w:val="383839"/>
                <w:spacing w:val="-9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b/>
                <w:bCs/>
                <w:color w:val="383839"/>
                <w:spacing w:val="-6"/>
                <w:w w:val="86"/>
              </w:rPr>
              <w:t>dementia</w:t>
            </w:r>
            <w:r>
              <w:rPr>
                <w:rFonts w:ascii="Tahoma" w:hAnsi="Tahoma" w:eastAsia="Tahoma" w:cs="Tahoma"/>
                <w:sz w:val="12"/>
                <w:szCs w:val="12"/>
                <w:b/>
                <w:bCs/>
                <w:color w:val="383839"/>
                <w:spacing w:val="-11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6"/>
                <w:w w:val="86"/>
              </w:rPr>
              <w:t>they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6"/>
                <w:w w:val="86"/>
              </w:rPr>
              <w:t>are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1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6"/>
                <w:w w:val="86"/>
              </w:rPr>
              <w:t>often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bedfast. Many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1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are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3"/>
              </w:rPr>
              <w:t xml:space="preserve"> 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9"/>
              </w:rPr>
              <w:t>virtual</w:t>
            </w:r>
            <w:r>
              <w:rPr>
                <w:rFonts w:ascii="Tahoma" w:hAnsi="Tahoma" w:eastAsia="Tahoma" w:cs="Tahoma"/>
                <w:sz w:val="12"/>
                <w:szCs w:val="12"/>
                <w:color w:val="383839"/>
                <w:spacing w:val="-10"/>
              </w:rPr>
              <w:t>ly mute.</w:t>
            </w:r>
          </w:p>
          <w:p>
            <w:pPr>
              <w:ind w:left="114"/>
              <w:spacing w:before="189" w:line="126" w:lineRule="exact"/>
              <w:rPr>
                <w:rFonts w:ascii="Tahoma" w:hAnsi="Tahoma" w:eastAsia="Tahoma" w:cs="Tahoma"/>
                <w:sz w:val="10"/>
                <w:szCs w:val="10"/>
              </w:rPr>
            </w:pP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  <w:position w:val="1"/>
              </w:rPr>
              <w:t>Clinical Frailty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6"/>
                <w:position w:val="1"/>
              </w:rPr>
              <w:t xml:space="preserve"> 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  <w:position w:val="1"/>
              </w:rPr>
              <w:t>Scale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7"/>
                <w:position w:val="1"/>
              </w:rPr>
              <w:t xml:space="preserve"> 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  <w:position w:val="1"/>
              </w:rPr>
              <w:t>©2005–2020 Rockwood,</w:t>
            </w:r>
          </w:p>
          <w:p>
            <w:pPr>
              <w:ind w:left="112"/>
              <w:spacing w:line="122" w:lineRule="exact"/>
              <w:rPr>
                <w:rFonts w:ascii="Tahoma" w:hAnsi="Tahoma" w:eastAsia="Tahoma" w:cs="Tahoma"/>
                <w:sz w:val="10"/>
                <w:szCs w:val="10"/>
              </w:rPr>
            </w:pP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  <w:position w:val="1"/>
              </w:rPr>
              <w:t>Version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4"/>
                <w:position w:val="1"/>
              </w:rPr>
              <w:t xml:space="preserve"> 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  <w:position w:val="1"/>
              </w:rPr>
              <w:t>2.0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7"/>
                <w:position w:val="1"/>
              </w:rPr>
              <w:t xml:space="preserve"> 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  <w:position w:val="1"/>
              </w:rPr>
              <w:t>(EN).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12"/>
                <w:position w:val="1"/>
              </w:rPr>
              <w:t xml:space="preserve"> 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  <w:position w:val="1"/>
              </w:rPr>
              <w:t>All rights reserved. For permission:</w:t>
            </w:r>
          </w:p>
          <w:p>
            <w:pPr>
              <w:ind w:left="112"/>
              <w:spacing w:line="125" w:lineRule="exact"/>
              <w:rPr>
                <w:rFonts w:ascii="Tahoma" w:hAnsi="Tahoma" w:eastAsia="Tahoma" w:cs="Tahoma"/>
                <w:sz w:val="10"/>
                <w:szCs w:val="10"/>
              </w:rPr>
            </w:pPr>
            <w:hyperlink w:history="true" r:id="rId46">
              <w:r>
                <w:rPr>
                  <w:rFonts w:ascii="Tahoma" w:hAnsi="Tahoma" w:eastAsia="Tahoma" w:cs="Tahoma"/>
                  <w:sz w:val="10"/>
                  <w:szCs w:val="10"/>
                  <w:b/>
                  <w:bCs/>
                  <w:color w:val="383839"/>
                  <w:spacing w:val="-6"/>
                  <w:w w:val="87"/>
                  <w:position w:val="1"/>
                </w:rPr>
                <w:t>www.geriatricmedicineresearch.ca</w:t>
              </w:r>
            </w:hyperlink>
          </w:p>
          <w:p>
            <w:pPr>
              <w:ind w:left="110" w:right="79" w:firstLine="9"/>
              <w:spacing w:before="1" w:line="247" w:lineRule="auto"/>
              <w:rPr>
                <w:rFonts w:ascii="Tahoma" w:hAnsi="Tahoma" w:eastAsia="Tahoma" w:cs="Tahoma"/>
                <w:sz w:val="10"/>
                <w:szCs w:val="10"/>
              </w:rPr>
            </w:pP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</w:rPr>
              <w:t>Rockwood K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8"/>
                <w:w w:val="101"/>
              </w:rPr>
              <w:t xml:space="preserve"> 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</w:rPr>
              <w:t>et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9"/>
              </w:rPr>
              <w:t xml:space="preserve"> 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</w:rPr>
              <w:t>al.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12"/>
              </w:rPr>
              <w:t xml:space="preserve"> 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</w:rPr>
              <w:t>A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9"/>
              </w:rPr>
              <w:t xml:space="preserve"> 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</w:rPr>
              <w:t>global clinical measure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9"/>
              </w:rPr>
              <w:t xml:space="preserve"> 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</w:rPr>
              <w:t>of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11"/>
              </w:rPr>
              <w:t xml:space="preserve"> 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</w:rPr>
              <w:t>fitness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</w:rPr>
              <w:t xml:space="preserve">  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</w:rPr>
              <w:t>and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11"/>
              </w:rPr>
              <w:t xml:space="preserve"> 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</w:rPr>
              <w:t>frailty in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9"/>
              </w:rPr>
              <w:t xml:space="preserve"> 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</w:rPr>
              <w:t>elderly people. CMAJ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7"/>
              </w:rPr>
              <w:t xml:space="preserve"> 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8"/>
              </w:rPr>
              <w:t>2005;173:</w:t>
            </w:r>
            <w:r>
              <w:rPr>
                <w:rFonts w:ascii="Tahoma" w:hAnsi="Tahoma" w:eastAsia="Tahoma" w:cs="Tahoma"/>
                <w:sz w:val="10"/>
                <w:szCs w:val="10"/>
                <w:color w:val="383839"/>
                <w:spacing w:val="-9"/>
              </w:rPr>
              <w:t>489–495.</w:t>
            </w:r>
          </w:p>
        </w:tc>
      </w:tr>
      <w:tr>
        <w:trPr>
          <w:trHeight w:val="561" w:hRule="atLeast"/>
        </w:trPr>
        <w:tc>
          <w:tcPr>
            <w:tcW w:w="4251" w:type="dxa"/>
            <w:vAlign w:val="top"/>
            <w:vMerge w:val="continue"/>
            <w:tcBorders>
              <w:left w:val="single" w:color="231F20" w:sz="2" w:space="0"/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8" w:type="dxa"/>
            <w:vAlign w:val="top"/>
          </w:tcPr>
          <w:p>
            <w:pPr>
              <w:ind w:firstLine="400"/>
              <w:spacing w:before="146" w:line="380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209252" cy="241468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9252" cy="241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3" w:type="dxa"/>
            <w:vAlign w:val="top"/>
          </w:tcPr>
          <w:p>
            <w:pPr>
              <w:ind w:left="29" w:right="108"/>
              <w:spacing w:before="160" w:line="220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383839"/>
                <w:spacing w:val="17"/>
              </w:rPr>
              <w:t>DALHOUSIE</w:t>
            </w:r>
            <w:r>
              <w:rPr>
                <w:rFonts w:ascii="Arial" w:hAnsi="Arial" w:eastAsia="Arial" w:cs="Arial"/>
                <w:sz w:val="18"/>
                <w:szCs w:val="18"/>
                <w:color w:val="383839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83839"/>
                <w:spacing w:val="5"/>
              </w:rPr>
              <w:t>UNIVERSITY</w:t>
            </w:r>
          </w:p>
        </w:tc>
        <w:tc>
          <w:tcPr>
            <w:tcW w:w="2156" w:type="dxa"/>
            <w:vAlign w:val="top"/>
            <w:vMerge w:val="continue"/>
            <w:tcBorders>
              <w:bottom w:val="nil"/>
              <w:right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8" w:hRule="atLeast"/>
        </w:trPr>
        <w:tc>
          <w:tcPr>
            <w:tcW w:w="4251" w:type="dxa"/>
            <w:vAlign w:val="top"/>
            <w:vMerge w:val="continue"/>
            <w:tcBorders>
              <w:left w:val="single" w:color="231F20" w:sz="2" w:space="0"/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91" w:type="dxa"/>
            <w:vAlign w:val="top"/>
            <w:gridSpan w:val="2"/>
            <w:tcBorders>
              <w:bottom w:val="single" w:color="231F20" w:sz="2" w:space="0"/>
            </w:tcBorders>
          </w:tcPr>
          <w:p>
            <w:pPr>
              <w:ind w:left="447"/>
              <w:spacing w:before="44" w:line="198" w:lineRule="exact"/>
              <w:rPr>
                <w:rFonts w:ascii="Tahoma" w:hAnsi="Tahoma" w:eastAsia="Tahoma" w:cs="Tahoma"/>
                <w:sz w:val="15"/>
                <w:szCs w:val="15"/>
              </w:rPr>
            </w:pPr>
            <w:hyperlink w:history="true" r:id="rId46">
              <w:r>
                <w:rPr>
                  <w:rFonts w:ascii="Tahoma" w:hAnsi="Tahoma" w:eastAsia="Tahoma" w:cs="Tahoma"/>
                  <w:sz w:val="15"/>
                  <w:szCs w:val="15"/>
                  <w:color w:val="383839"/>
                  <w:spacing w:val="-9"/>
                  <w:w w:val="80"/>
                  <w:position w:val="2"/>
                </w:rPr>
                <w:t>www.geriatricmedicineresearch.ca</w:t>
              </w:r>
            </w:hyperlink>
          </w:p>
        </w:tc>
        <w:tc>
          <w:tcPr>
            <w:tcW w:w="2156" w:type="dxa"/>
            <w:vAlign w:val="top"/>
            <w:vMerge w:val="continue"/>
            <w:tcBorders>
              <w:bottom w:val="single" w:color="231F20" w:sz="2" w:space="0"/>
              <w:right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142"/>
        <w:spacing w:before="49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2"/>
        </w:rPr>
        <w:t>*Permission to</w:t>
      </w:r>
      <w:r>
        <w:rPr>
          <w:sz w:val="18"/>
          <w:szCs w:val="18"/>
          <w:i/>
          <w:iCs/>
          <w:color w:val="231F20"/>
          <w:spacing w:val="-6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reproduce the Clinical Frailty</w:t>
      </w:r>
      <w:r>
        <w:rPr>
          <w:sz w:val="18"/>
          <w:szCs w:val="18"/>
          <w:i/>
          <w:iCs/>
          <w:color w:val="231F20"/>
          <w:spacing w:val="-9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Scale</w:t>
      </w:r>
      <w:r>
        <w:rPr>
          <w:sz w:val="12"/>
          <w:szCs w:val="12"/>
          <w:i/>
          <w:iCs/>
          <w:color w:val="231F20"/>
          <w:spacing w:val="8"/>
          <w:position w:val="7"/>
        </w:rPr>
        <w:t>© </w:t>
      </w:r>
      <w:r>
        <w:rPr>
          <w:sz w:val="18"/>
          <w:szCs w:val="18"/>
          <w:i/>
          <w:iCs/>
          <w:color w:val="231F20"/>
          <w:spacing w:val="8"/>
          <w:position w:val="2"/>
        </w:rPr>
        <w:t>has</w:t>
      </w:r>
      <w:r>
        <w:rPr>
          <w:sz w:val="18"/>
          <w:szCs w:val="18"/>
          <w:i/>
          <w:iCs/>
          <w:color w:val="231F20"/>
          <w:spacing w:val="-6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been</w:t>
      </w:r>
      <w:r>
        <w:rPr>
          <w:sz w:val="18"/>
          <w:szCs w:val="18"/>
          <w:i/>
          <w:iCs/>
          <w:color w:val="231F20"/>
          <w:spacing w:val="-7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granted</w:t>
      </w:r>
      <w:r>
        <w:rPr>
          <w:sz w:val="18"/>
          <w:szCs w:val="18"/>
          <w:i/>
          <w:iCs/>
          <w:color w:val="231F20"/>
          <w:spacing w:val="-7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by</w:t>
      </w:r>
      <w:r>
        <w:rPr>
          <w:sz w:val="18"/>
          <w:szCs w:val="18"/>
          <w:i/>
          <w:iCs/>
          <w:color w:val="231F20"/>
          <w:spacing w:val="-7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the c</w:t>
      </w:r>
      <w:r>
        <w:rPr>
          <w:sz w:val="18"/>
          <w:szCs w:val="18"/>
          <w:i/>
          <w:iCs/>
          <w:color w:val="231F20"/>
          <w:spacing w:val="7"/>
          <w:position w:val="2"/>
        </w:rPr>
        <w:t>opyright</w:t>
      </w:r>
      <w:r>
        <w:rPr>
          <w:sz w:val="18"/>
          <w:szCs w:val="18"/>
          <w:i/>
          <w:iCs/>
          <w:color w:val="231F20"/>
          <w:spacing w:val="-5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holder.</w:t>
      </w:r>
    </w:p>
    <w:p>
      <w:pPr>
        <w:pStyle w:val="BodyText"/>
        <w:ind w:left="1143"/>
        <w:spacing w:before="241" w:line="238" w:lineRule="exact"/>
        <w:outlineLvl w:val="2"/>
        <w:rPr>
          <w:sz w:val="18"/>
          <w:szCs w:val="18"/>
        </w:rPr>
      </w:pPr>
      <w:bookmarkStart w:name="bookmark51" w:id="65"/>
      <w:bookmarkEnd w:id="65"/>
      <w:r>
        <w:rPr>
          <w:sz w:val="18"/>
          <w:szCs w:val="18"/>
          <w:i/>
          <w:iCs/>
          <w:color w:val="231F20"/>
          <w:position w:val="3"/>
        </w:rPr>
        <w:t>5.3.2        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Comorbidity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scales, anaesthetic ri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sk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classification and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geriatric assessment</w:t>
      </w:r>
    </w:p>
    <w:p>
      <w:pPr>
        <w:pStyle w:val="BodyText"/>
        <w:ind w:left="1141" w:right="481" w:hanging="5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scales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3"/>
        </w:rPr>
        <w:t>[181],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seven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validated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3"/>
        </w:rPr>
        <w:t>[182-188].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Charlson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CCI</w:t>
      </w:r>
      <w:r>
        <w:rPr>
          <w:sz w:val="18"/>
          <w:szCs w:val="18"/>
          <w:color w:val="231F20"/>
          <w:spacing w:val="17"/>
        </w:rPr>
        <w:t>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ranges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0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30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described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four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levels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calculat</w:t>
      </w:r>
      <w:r>
        <w:rPr>
          <w:sz w:val="18"/>
          <w:szCs w:val="18"/>
          <w:color w:val="231F20"/>
          <w:spacing w:val="3"/>
        </w:rPr>
        <w:t>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healthcare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practitioners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patients  medical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records.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score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widely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found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"/>
        </w:rPr>
        <w:t>dependent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prognostic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factor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peri-operative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"/>
        </w:rPr>
        <w:t xml:space="preserve"> [189, 190],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"/>
        </w:rPr>
        <w:t xml:space="preserve"> [191],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CSM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[163,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"/>
        </w:rPr>
        <w:t>92-194].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adjusted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CCI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</w:rPr>
        <w:t>correlated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0"/>
        </w:rPr>
        <w:t>[195].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adjusted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CCI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0"/>
        </w:rPr>
        <w:t>5.3)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widely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estimating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easily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calculated</w:t>
      </w:r>
      <w:r>
        <w:rPr>
          <w:sz w:val="18"/>
          <w:szCs w:val="18"/>
          <w:color w:val="231F20"/>
          <w:spacing w:val="13"/>
        </w:rPr>
        <w:t xml:space="preserve"> [196].</w:t>
      </w:r>
    </w:p>
    <w:p>
      <w:pPr>
        <w:pStyle w:val="BodyText"/>
        <w:ind w:left="199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Health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assessment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oncology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patients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must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be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supplemented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by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measuring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>ir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activity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level.</w:t>
      </w:r>
    </w:p>
    <w:p>
      <w:pPr>
        <w:pStyle w:val="BodyText"/>
        <w:ind w:left="1138" w:right="481" w:firstLine="9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Extermann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correlation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competitive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activity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[197].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Eastern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Cooperative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Oncology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Group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(ECOG)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performance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status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(PS)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scores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Kar</w:t>
      </w:r>
      <w:r>
        <w:rPr>
          <w:sz w:val="18"/>
          <w:szCs w:val="18"/>
          <w:color w:val="231F20"/>
        </w:rPr>
        <w:t>nofsky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have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validated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measure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activity</w:t>
      </w:r>
      <w:r>
        <w:rPr>
          <w:sz w:val="18"/>
          <w:szCs w:val="18"/>
          <w:color w:val="231F20"/>
          <w:spacing w:val="8"/>
        </w:rPr>
        <w:t xml:space="preserve"> [198].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correlated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[193]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palliative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7"/>
        </w:rPr>
        <w:t xml:space="preserve"> [199-201].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7" w:lineRule="auto"/>
        <w:rPr>
          <w:sz w:val="14"/>
          <w:szCs w:val="14"/>
        </w:rPr>
      </w:pPr>
      <w:r>
        <w:pict>
          <v:shape id="_x0000_s48" style="position:absolute;margin-left:204.908pt;margin-top:2.99193pt;mso-position-vertical-relative:text;mso-position-horizontal-relative:text;width:241.3pt;height:8.7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20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 w:right="1133" w:firstLine="6"/>
        <w:spacing w:before="52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751749</wp:posOffset>
            </wp:positionV>
            <wp:extent cx="198004" cy="324002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88" w:id="66"/>
      <w:bookmarkEnd w:id="66"/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who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screene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positive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frailty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cognitive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impairment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assessment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geriatrician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62"/>
          <w:w w:val="10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allows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identification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geriatric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syndromes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scope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optimisation</w:t>
      </w:r>
      <w:r>
        <w:rPr>
          <w:sz w:val="18"/>
          <w:szCs w:val="18"/>
          <w:color w:val="231F20"/>
          <w:spacing w:val="14"/>
        </w:rPr>
        <w:t>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most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protocol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Geriatric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CGA</w:t>
      </w:r>
      <w:r>
        <w:rPr>
          <w:sz w:val="18"/>
          <w:szCs w:val="18"/>
          <w:color w:val="231F20"/>
          <w:spacing w:val="10"/>
        </w:rPr>
        <w:t>) [202]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useful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[203].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CGA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adapt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untreated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older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6"/>
        </w:rPr>
        <w:t xml:space="preserve"> [204].</w:t>
      </w:r>
    </w:p>
    <w:p>
      <w:pPr>
        <w:pStyle w:val="BodyText"/>
        <w:ind w:left="485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Table 5.3: Calculation of the Charlson Comorbidity Index</w:t>
      </w:r>
    </w:p>
    <w:p>
      <w:pPr>
        <w:spacing w:before="29"/>
        <w:rPr/>
      </w:pPr>
      <w:r/>
    </w:p>
    <w:tbl>
      <w:tblPr>
        <w:tblStyle w:val="TableNormal"/>
        <w:tblW w:w="7087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119"/>
        <w:gridCol w:w="3968"/>
      </w:tblGrid>
      <w:tr>
        <w:trPr>
          <w:trHeight w:val="299" w:hRule="atLeast"/>
        </w:trPr>
        <w:tc>
          <w:tcPr>
            <w:shd w:val="clear" w:fill="E6E7E9"/>
            <w:tcW w:w="3119" w:type="dxa"/>
            <w:vAlign w:val="top"/>
          </w:tcPr>
          <w:p>
            <w:pPr>
              <w:pStyle w:val="TableText"/>
              <w:ind w:left="65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Number of points</w:t>
            </w:r>
          </w:p>
        </w:tc>
        <w:tc>
          <w:tcPr>
            <w:shd w:val="clear" w:fill="E6E7E9"/>
            <w:tcW w:w="3968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9"/>
              </w:rPr>
              <w:t>Conditions</w:t>
            </w:r>
          </w:p>
        </w:tc>
      </w:tr>
      <w:tr>
        <w:trPr>
          <w:trHeight w:val="296" w:hRule="atLeast"/>
        </w:trPr>
        <w:tc>
          <w:tcPr>
            <w:tcW w:w="31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8"/>
              <w:spacing w:before="113" w:line="195" w:lineRule="auto"/>
              <w:rPr/>
            </w:pPr>
            <w:r>
              <w:rPr>
                <w:b/>
                <w:bCs/>
                <w:color w:val="231F20"/>
              </w:rPr>
              <w:t>1</w:t>
            </w:r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6"/>
              <w:spacing w:before="111" w:line="193" w:lineRule="auto"/>
              <w:rPr/>
            </w:pPr>
            <w:r>
              <w:rPr>
                <w:color w:val="231F20"/>
                <w:spacing w:val="11"/>
              </w:rPr>
              <w:t>50–60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years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8"/>
              <w:spacing w:before="52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Myocardial infarction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8"/>
              <w:spacing w:before="52" w:line="234" w:lineRule="exact"/>
              <w:rPr/>
            </w:pPr>
            <w:r>
              <w:rPr>
                <w:color w:val="231F20"/>
                <w:position w:val="1"/>
              </w:rPr>
              <w:t>Heart</w:t>
            </w:r>
            <w:r>
              <w:rPr>
                <w:color w:val="231F20"/>
                <w:spacing w:val="6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failure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8"/>
              <w:spacing w:before="52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Peripheral vascular insufficiency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3"/>
              <w:spacing w:before="52" w:line="234" w:lineRule="exact"/>
              <w:rPr/>
            </w:pPr>
            <w:r>
              <w:rPr>
                <w:color w:val="231F20"/>
                <w:spacing w:val="3"/>
                <w:position w:val="1"/>
              </w:rPr>
              <w:t>Cerebrovascular disease</w:t>
            </w:r>
          </w:p>
        </w:tc>
      </w:tr>
      <w:tr>
        <w:trPr>
          <w:trHeight w:val="296" w:hRule="atLeast"/>
        </w:trPr>
        <w:tc>
          <w:tcPr>
            <w:tcW w:w="31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8"/>
              <w:spacing w:before="112" w:line="197" w:lineRule="auto"/>
              <w:rPr/>
            </w:pPr>
            <w:r>
              <w:rPr>
                <w:color w:val="231F20"/>
              </w:rPr>
              <w:t>Dementia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3"/>
              <w:spacing w:before="53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Chronic lung disease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3"/>
              <w:spacing w:before="53" w:line="233" w:lineRule="exact"/>
              <w:rPr/>
            </w:pPr>
            <w:r>
              <w:rPr>
                <w:color w:val="231F20"/>
                <w:spacing w:val="4"/>
                <w:position w:val="1"/>
              </w:rPr>
              <w:t>Connective tissue disease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5"/>
              <w:spacing w:before="53" w:line="233" w:lineRule="exact"/>
              <w:rPr/>
            </w:pPr>
            <w:r>
              <w:rPr>
                <w:color w:val="231F20"/>
                <w:spacing w:val="2"/>
                <w:position w:val="1"/>
              </w:rPr>
              <w:t>Ulcer disease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spacing w:val="3"/>
                <w:position w:val="1"/>
              </w:rPr>
              <w:t>Mild liver disease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8"/>
              <w:spacing w:before="108" w:line="203" w:lineRule="auto"/>
              <w:rPr/>
            </w:pPr>
            <w:r>
              <w:rPr>
                <w:color w:val="231F20"/>
                <w:spacing w:val="1"/>
              </w:rPr>
              <w:t>Diabetes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0"/>
              <w:spacing w:before="113" w:line="197" w:lineRule="auto"/>
              <w:rPr/>
            </w:pPr>
            <w:r>
              <w:rPr>
                <w:b/>
                <w:bCs/>
                <w:color w:val="231F20"/>
              </w:rPr>
              <w:t>2</w:t>
            </w:r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4"/>
              <w:spacing w:before="114" w:line="193" w:lineRule="auto"/>
              <w:rPr/>
            </w:pPr>
            <w:r>
              <w:rPr>
                <w:color w:val="231F20"/>
                <w:spacing w:val="12"/>
              </w:rPr>
              <w:t>61–70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years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8"/>
              <w:spacing w:before="109" w:line="198" w:lineRule="auto"/>
              <w:rPr/>
            </w:pPr>
            <w:r>
              <w:rPr>
                <w:color w:val="231F20"/>
                <w:spacing w:val="4"/>
              </w:rPr>
              <w:t>Hemiplegia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Moderate to severe kidney disease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Diabetes with organ damage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pStyle w:val="TableText"/>
              <w:ind w:left="57"/>
              <w:spacing w:before="53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Tumours of all origins</w:t>
            </w:r>
          </w:p>
        </w:tc>
      </w:tr>
      <w:tr>
        <w:trPr>
          <w:trHeight w:val="296" w:hRule="atLeast"/>
        </w:trPr>
        <w:tc>
          <w:tcPr>
            <w:tcW w:w="31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9"/>
              <w:spacing w:before="114" w:line="197" w:lineRule="auto"/>
              <w:rPr/>
            </w:pPr>
            <w:r>
              <w:rPr>
                <w:b/>
                <w:bCs/>
                <w:color w:val="231F20"/>
              </w:rPr>
              <w:t>3</w:t>
            </w:r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0"/>
              <w:spacing w:before="114" w:line="193" w:lineRule="auto"/>
              <w:rPr/>
            </w:pPr>
            <w:r>
              <w:rPr>
                <w:color w:val="231F20"/>
                <w:spacing w:val="13"/>
              </w:rPr>
              <w:t>71–80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years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position w:val="1"/>
              </w:rPr>
              <w:t>Moderate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to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severe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liver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disease</w:t>
            </w:r>
          </w:p>
        </w:tc>
      </w:tr>
      <w:tr>
        <w:trPr>
          <w:trHeight w:val="296" w:hRule="atLeast"/>
        </w:trPr>
        <w:tc>
          <w:tcPr>
            <w:tcW w:w="3119" w:type="dxa"/>
            <w:vAlign w:val="top"/>
          </w:tcPr>
          <w:p>
            <w:pPr>
              <w:pStyle w:val="TableText"/>
              <w:ind w:left="59"/>
              <w:spacing w:before="117" w:line="194" w:lineRule="auto"/>
              <w:rPr/>
            </w:pPr>
            <w:r>
              <w:rPr>
                <w:b/>
                <w:bCs/>
                <w:color w:val="231F20"/>
              </w:rPr>
              <w:t>4</w:t>
            </w:r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3"/>
              <w:spacing w:before="115" w:line="193" w:lineRule="auto"/>
              <w:rPr/>
            </w:pPr>
            <w:r>
              <w:rPr>
                <w:color w:val="231F20"/>
                <w:spacing w:val="12"/>
              </w:rPr>
              <w:t>81–90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</w:rPr>
              <w:t>years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</w:tcPr>
          <w:p>
            <w:pPr>
              <w:pStyle w:val="TableText"/>
              <w:ind w:left="63"/>
              <w:spacing w:before="118" w:line="194" w:lineRule="auto"/>
              <w:rPr/>
            </w:pPr>
            <w:r>
              <w:rPr>
                <w:b/>
                <w:bCs/>
                <w:color w:val="231F20"/>
              </w:rPr>
              <w:t>5</w:t>
            </w:r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4"/>
              <w:spacing w:before="56" w:line="231" w:lineRule="exact"/>
              <w:rPr/>
            </w:pPr>
            <w:r>
              <w:rPr>
                <w:color w:val="231F20"/>
                <w:spacing w:val="-1"/>
                <w:position w:val="3"/>
              </w:rPr>
              <w:t>&gt; 90 years</w:t>
            </w:r>
          </w:p>
        </w:tc>
      </w:tr>
      <w:tr>
        <w:trPr>
          <w:trHeight w:val="297" w:hRule="atLeast"/>
        </w:trPr>
        <w:tc>
          <w:tcPr>
            <w:tcW w:w="31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3"/>
              <w:spacing w:before="117" w:line="196" w:lineRule="auto"/>
              <w:rPr/>
            </w:pPr>
            <w:r>
              <w:rPr>
                <w:b/>
                <w:bCs/>
                <w:color w:val="231F20"/>
              </w:rPr>
              <w:t>6</w:t>
            </w:r>
          </w:p>
        </w:tc>
        <w:tc>
          <w:tcPr>
            <w:tcW w:w="3968" w:type="dxa"/>
            <w:vAlign w:val="top"/>
          </w:tcPr>
          <w:p>
            <w:pPr>
              <w:pStyle w:val="TableText"/>
              <w:ind w:left="68"/>
              <w:spacing w:before="56" w:line="231" w:lineRule="exact"/>
              <w:rPr/>
            </w:pPr>
            <w:r>
              <w:rPr>
                <w:color w:val="231F20"/>
                <w:spacing w:val="3"/>
                <w:position w:val="1"/>
              </w:rPr>
              <w:t>Metastatic solid</w:t>
            </w:r>
            <w:r>
              <w:rPr>
                <w:color w:val="231F20"/>
                <w:spacing w:val="10"/>
                <w:position w:val="1"/>
              </w:rPr>
              <w:t xml:space="preserve"> </w:t>
            </w:r>
            <w:r>
              <w:rPr>
                <w:color w:val="231F20"/>
                <w:spacing w:val="3"/>
                <w:position w:val="1"/>
              </w:rPr>
              <w:t>tumours</w:t>
            </w:r>
          </w:p>
        </w:tc>
      </w:tr>
      <w:tr>
        <w:trPr>
          <w:trHeight w:val="299" w:hRule="atLeast"/>
        </w:trPr>
        <w:tc>
          <w:tcPr>
            <w:tcW w:w="31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68" w:type="dxa"/>
            <w:vAlign w:val="top"/>
          </w:tcPr>
          <w:p>
            <w:pPr>
              <w:pStyle w:val="TableText"/>
              <w:ind w:left="56"/>
              <w:spacing w:before="116" w:line="197" w:lineRule="auto"/>
              <w:rPr/>
            </w:pPr>
            <w:r>
              <w:rPr>
                <w:color w:val="231F20"/>
                <w:spacing w:val="-3"/>
              </w:rPr>
              <w:t>AIDS</w:t>
            </w:r>
          </w:p>
        </w:tc>
      </w:tr>
    </w:tbl>
    <w:p>
      <w:pPr>
        <w:pStyle w:val="BodyText"/>
        <w:ind w:left="497"/>
        <w:spacing w:before="279" w:line="19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Interpretation:</w:t>
      </w:r>
    </w:p>
    <w:p>
      <w:pPr>
        <w:pStyle w:val="BodyText"/>
        <w:ind w:left="496"/>
        <w:spacing w:before="13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1. Calculate Charlson Comorbidity Score o</w:t>
      </w:r>
      <w:r>
        <w:rPr>
          <w:sz w:val="18"/>
          <w:szCs w:val="18"/>
          <w:color w:val="231F20"/>
          <w:spacing w:val="-1"/>
          <w:position w:val="3"/>
        </w:rPr>
        <w:t>r Index = i</w:t>
      </w:r>
    </w:p>
    <w:p>
      <w:pPr>
        <w:pStyle w:val="BodyText"/>
        <w:ind w:left="91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a.     </w:t>
      </w:r>
      <w:r>
        <w:rPr>
          <w:sz w:val="18"/>
          <w:szCs w:val="18"/>
          <w:color w:val="231F20"/>
          <w:position w:val="3"/>
        </w:rPr>
        <w:t>Add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comorbidity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score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age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score</w:t>
      </w:r>
    </w:p>
    <w:p>
      <w:pPr>
        <w:pStyle w:val="BodyText"/>
        <w:ind w:left="1343" w:right="3488" w:hanging="42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b.    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denoted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‘i’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Charlson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Probability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calculation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below</w:t>
      </w:r>
      <w:r>
        <w:rPr>
          <w:sz w:val="18"/>
          <w:szCs w:val="18"/>
          <w:color w:val="231F20"/>
          <w:spacing w:val="7"/>
        </w:rPr>
        <w:t>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 = </w:t>
      </w:r>
      <w:r>
        <w:rPr>
          <w:sz w:val="18"/>
          <w:szCs w:val="18"/>
          <w:color w:val="231F20"/>
        </w:rPr>
        <w:t>sum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score</w:t>
      </w:r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2. </w:t>
      </w:r>
      <w:r>
        <w:rPr>
          <w:sz w:val="18"/>
          <w:szCs w:val="18"/>
          <w:color w:val="231F20"/>
          <w:position w:val="3"/>
        </w:rPr>
        <w:t>Calculate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Charlson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Probability</w:t>
      </w:r>
      <w:r>
        <w:rPr>
          <w:sz w:val="18"/>
          <w:szCs w:val="18"/>
          <w:color w:val="231F20"/>
          <w:spacing w:val="2"/>
          <w:position w:val="3"/>
        </w:rPr>
        <w:t xml:space="preserve"> (10-</w:t>
      </w:r>
      <w:r>
        <w:rPr>
          <w:sz w:val="18"/>
          <w:szCs w:val="18"/>
          <w:color w:val="231F20"/>
          <w:position w:val="3"/>
        </w:rPr>
        <w:t>year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mortality</w:t>
      </w:r>
      <w:r>
        <w:rPr>
          <w:sz w:val="18"/>
          <w:szCs w:val="18"/>
          <w:color w:val="231F20"/>
          <w:spacing w:val="2"/>
          <w:position w:val="3"/>
        </w:rPr>
        <w:t xml:space="preserve"> = Y)</w:t>
      </w:r>
    </w:p>
    <w:p>
      <w:pPr>
        <w:pStyle w:val="BodyText"/>
        <w:ind w:left="916"/>
        <w:spacing w:line="234" w:lineRule="exact"/>
        <w:rPr>
          <w:sz w:val="12"/>
          <w:szCs w:val="12"/>
        </w:rPr>
      </w:pPr>
      <w:r>
        <w:rPr>
          <w:sz w:val="18"/>
          <w:szCs w:val="18"/>
          <w:color w:val="231F20"/>
          <w:spacing w:val="1"/>
        </w:rPr>
        <w:t>a.</w:t>
      </w:r>
      <w:r>
        <w:rPr>
          <w:sz w:val="18"/>
          <w:szCs w:val="18"/>
          <w:color w:val="231F20"/>
          <w:spacing w:val="12"/>
        </w:rPr>
        <w:t xml:space="preserve">     </w:t>
      </w:r>
      <w:r>
        <w:rPr>
          <w:sz w:val="18"/>
          <w:szCs w:val="18"/>
          <w:color w:val="231F20"/>
        </w:rPr>
        <w:t>Calculate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Y</w:t>
      </w:r>
      <w:r>
        <w:rPr>
          <w:sz w:val="18"/>
          <w:szCs w:val="18"/>
          <w:color w:val="231F20"/>
          <w:spacing w:val="1"/>
        </w:rPr>
        <w:t xml:space="preserve"> = 10</w:t>
      </w:r>
      <w:r>
        <w:rPr>
          <w:sz w:val="12"/>
          <w:szCs w:val="12"/>
          <w:color w:val="231F20"/>
          <w:spacing w:val="1"/>
          <w:position w:val="5"/>
        </w:rPr>
        <w:t>(</w:t>
      </w:r>
      <w:r>
        <w:rPr>
          <w:sz w:val="12"/>
          <w:szCs w:val="12"/>
          <w:color w:val="231F20"/>
          <w:position w:val="5"/>
        </w:rPr>
        <w:t>i</w:t>
      </w:r>
      <w:r>
        <w:rPr>
          <w:sz w:val="12"/>
          <w:szCs w:val="12"/>
          <w:color w:val="231F20"/>
          <w:spacing w:val="1"/>
          <w:position w:val="5"/>
        </w:rPr>
        <w:t xml:space="preserve"> </w:t>
      </w:r>
      <w:r>
        <w:rPr>
          <w:sz w:val="12"/>
          <w:szCs w:val="12"/>
          <w:color w:val="231F20"/>
          <w:position w:val="5"/>
        </w:rPr>
        <w:t>x</w:t>
      </w:r>
      <w:r>
        <w:rPr>
          <w:sz w:val="12"/>
          <w:szCs w:val="12"/>
          <w:color w:val="231F20"/>
          <w:spacing w:val="1"/>
          <w:position w:val="5"/>
        </w:rPr>
        <w:t xml:space="preserve"> 0.9)</w:t>
      </w:r>
    </w:p>
    <w:p>
      <w:pPr>
        <w:pStyle w:val="BodyText"/>
        <w:ind w:left="918"/>
        <w:spacing w:before="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b.</w:t>
      </w:r>
      <w:r>
        <w:rPr>
          <w:sz w:val="18"/>
          <w:szCs w:val="18"/>
          <w:color w:val="231F20"/>
          <w:spacing w:val="12"/>
          <w:position w:val="3"/>
        </w:rPr>
        <w:t xml:space="preserve">     </w:t>
      </w:r>
      <w:r>
        <w:rPr>
          <w:sz w:val="18"/>
          <w:szCs w:val="18"/>
          <w:color w:val="231F20"/>
          <w:position w:val="3"/>
        </w:rPr>
        <w:t>Calculate </w:t>
      </w:r>
      <w:r>
        <w:rPr>
          <w:sz w:val="18"/>
          <w:szCs w:val="18"/>
          <w:strike/>
          <w:color w:val="231F20"/>
          <w:position w:val="3"/>
        </w:rPr>
        <w:t>Z</w:t>
      </w:r>
      <w:r>
        <w:rPr>
          <w:sz w:val="18"/>
          <w:szCs w:val="18"/>
          <w:color w:val="231F20"/>
          <w:position w:val="3"/>
        </w:rPr>
        <w:t xml:space="preserve"> = 0.983</w:t>
      </w:r>
      <w:r>
        <w:rPr>
          <w:sz w:val="12"/>
          <w:szCs w:val="12"/>
          <w:color w:val="231F20"/>
          <w:position w:val="8"/>
        </w:rPr>
        <w:t>Y</w:t>
      </w:r>
      <w:r>
        <w:rPr>
          <w:sz w:val="12"/>
          <w:szCs w:val="12"/>
          <w:color w:val="231F20"/>
          <w:spacing w:val="20"/>
          <w:w w:val="101"/>
          <w:position w:val="8"/>
        </w:rPr>
        <w:t xml:space="preserve"> </w:t>
      </w:r>
      <w:r>
        <w:rPr>
          <w:sz w:val="18"/>
          <w:szCs w:val="18"/>
          <w:color w:val="231F20"/>
          <w:position w:val="3"/>
        </w:rPr>
        <w:t>(where </w:t>
      </w:r>
      <w:r>
        <w:rPr>
          <w:sz w:val="18"/>
          <w:szCs w:val="18"/>
          <w:strike/>
          <w:color w:val="231F20"/>
          <w:position w:val="3"/>
        </w:rPr>
        <w:t>Z</w:t>
      </w:r>
      <w:r>
        <w:rPr>
          <w:sz w:val="18"/>
          <w:szCs w:val="18"/>
          <w:color w:val="231F20"/>
          <w:position w:val="3"/>
        </w:rPr>
        <w:t xml:space="preserve"> is the 10-year survival)</w:t>
      </w:r>
    </w:p>
    <w:p>
      <w:pPr>
        <w:pStyle w:val="BodyText"/>
        <w:ind w:left="491"/>
        <w:spacing w:before="241" w:line="239" w:lineRule="exact"/>
        <w:outlineLvl w:val="2"/>
        <w:rPr>
          <w:sz w:val="18"/>
          <w:szCs w:val="18"/>
        </w:rPr>
      </w:pPr>
      <w:bookmarkStart w:name="bookmark52" w:id="67"/>
      <w:bookmarkEnd w:id="67"/>
      <w:r>
        <w:rPr>
          <w:sz w:val="18"/>
          <w:szCs w:val="18"/>
          <w:i/>
          <w:iCs/>
          <w:color w:val="231F20"/>
          <w:position w:val="3"/>
        </w:rPr>
        <w:t>5.3.3        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guidelines for comorbidity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scales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2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Chronological age is of li</w:t>
            </w:r>
            <w:r>
              <w:rPr>
                <w:color w:val="231F20"/>
                <w:spacing w:val="2"/>
                <w:position w:val="3"/>
              </w:rPr>
              <w:t>mited relevance.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 w:right="390" w:firstLine="12"/>
              <w:spacing w:before="53" w:line="272" w:lineRule="auto"/>
              <w:rPr/>
            </w:pPr>
            <w:r>
              <w:rPr>
                <w:color w:val="231F20"/>
              </w:rPr>
              <w:t>It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important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screen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frailty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cognitive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impairment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provide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Comprehensive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Geriatric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Assessment</w:t>
            </w:r>
            <w:r>
              <w:rPr>
                <w:color w:val="231F20"/>
                <w:spacing w:val="13"/>
              </w:rPr>
              <w:t xml:space="preserve"> (</w:t>
            </w:r>
            <w:r>
              <w:rPr>
                <w:color w:val="231F20"/>
              </w:rPr>
              <w:t>CGA</w:t>
            </w:r>
            <w:r>
              <w:rPr>
                <w:color w:val="231F20"/>
                <w:spacing w:val="13"/>
              </w:rPr>
              <w:t>) </w:t>
            </w:r>
            <w:r>
              <w:rPr>
                <w:color w:val="231F20"/>
              </w:rPr>
              <w:t>where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optimisation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needed</w:t>
            </w:r>
            <w:r>
              <w:rPr>
                <w:color w:val="231F20"/>
                <w:spacing w:val="1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50" style="position:absolute;margin-left:23.6756pt;margin-top:2.99285pt;mso-position-vertical-relative:text;mso-position-horizontal-relative:text;width:279.45pt;height:8.7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21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before="3"/>
        <w:rPr/>
      </w:pPr>
      <w:r>
        <w:drawing>
          <wp:anchor distT="0" distB="0" distL="0" distR="0" simplePos="0" relativeHeight="251724800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1512003</wp:posOffset>
            </wp:positionV>
            <wp:extent cx="197999" cy="324002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 w:right="198" w:firstLine="10"/>
              <w:spacing w:before="51" w:line="272" w:lineRule="auto"/>
              <w:rPr/>
            </w:pPr>
            <w:r>
              <w:rPr>
                <w:color w:val="231F20"/>
                <w:spacing w:val="3"/>
              </w:rPr>
              <w:t>Base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decision on bladder-sparing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or radical cystectom</w:t>
            </w:r>
            <w:r>
              <w:rPr>
                <w:color w:val="231F20"/>
                <w:spacing w:val="2"/>
              </w:rPr>
              <w:t>y in older/frail patients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with invasive bladder cancer 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tumour stage an</w:t>
            </w:r>
            <w:r>
              <w:rPr>
                <w:color w:val="231F20"/>
                <w:spacing w:val="2"/>
              </w:rPr>
              <w:t>d frailty.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 w:right="805" w:hanging="1"/>
              <w:spacing w:before="52" w:line="274" w:lineRule="auto"/>
              <w:jc w:val="both"/>
              <w:rPr/>
            </w:pPr>
            <w:r>
              <w:rPr>
                <w:color w:val="231F20"/>
              </w:rPr>
              <w:t>Assess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comorbidity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validated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score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such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Charlson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Comorbidity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Index</w:t>
            </w:r>
            <w:r>
              <w:rPr>
                <w:color w:val="231F20"/>
                <w:spacing w:val="14"/>
              </w:rPr>
              <w:t>.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3"/>
              </w:rPr>
              <w:t>The American Society of Anesthesiologists score should not be used in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this setting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(</w:t>
            </w:r>
            <w:r>
              <w:rPr>
                <w:color w:val="231F20"/>
              </w:rPr>
              <w:t>see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Section</w:t>
            </w:r>
            <w:r>
              <w:rPr>
                <w:color w:val="231F20"/>
                <w:spacing w:val="8"/>
              </w:rPr>
              <w:t xml:space="preserve"> 5.3.2).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156"/>
        <w:spacing w:before="104" w:line="197" w:lineRule="auto"/>
        <w:outlineLvl w:val="0"/>
        <w:rPr>
          <w:sz w:val="36"/>
          <w:szCs w:val="36"/>
        </w:rPr>
      </w:pPr>
      <w:bookmarkStart w:name="bookmark189" w:id="68"/>
      <w:bookmarkEnd w:id="68"/>
      <w:bookmarkStart w:name="bookmark53" w:id="69"/>
      <w:bookmarkEnd w:id="69"/>
      <w:r>
        <w:rPr>
          <w:sz w:val="36"/>
          <w:szCs w:val="36"/>
          <w:b/>
          <w:bCs/>
          <w:color w:val="231F20"/>
          <w:spacing w:val="-12"/>
        </w:rPr>
        <w:t>6.      MARKERS</w:t>
      </w:r>
    </w:p>
    <w:p>
      <w:pPr>
        <w:pStyle w:val="BodyText"/>
        <w:ind w:left="1143"/>
        <w:spacing w:before="185" w:line="264" w:lineRule="exact"/>
        <w:outlineLvl w:val="1"/>
        <w:rPr>
          <w:sz w:val="20"/>
          <w:szCs w:val="20"/>
        </w:rPr>
      </w:pPr>
      <w:bookmarkStart w:name="bookmark54" w:id="70"/>
      <w:bookmarkEnd w:id="70"/>
      <w:r>
        <w:rPr>
          <w:sz w:val="20"/>
          <w:szCs w:val="20"/>
          <w:b/>
          <w:bCs/>
          <w:color w:val="231F20"/>
          <w:spacing w:val="-11"/>
          <w:position w:val="1"/>
        </w:rPr>
        <w:t>6.1</w:t>
      </w:r>
      <w:r>
        <w:rPr>
          <w:sz w:val="20"/>
          <w:szCs w:val="20"/>
          <w:b/>
          <w:bCs/>
          <w:color w:val="231F20"/>
          <w:spacing w:val="4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11"/>
          <w:position w:val="1"/>
        </w:rPr>
        <w:t>Introduction</w:t>
      </w:r>
    </w:p>
    <w:p>
      <w:pPr>
        <w:pStyle w:val="BodyText"/>
        <w:ind w:left="1148"/>
        <w:spacing w:line="236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Both patient and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tumour characteristics guide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treatment decisions and prognosis of p</w:t>
      </w:r>
      <w:r>
        <w:rPr>
          <w:sz w:val="18"/>
          <w:szCs w:val="18"/>
          <w:color w:val="231F20"/>
          <w:spacing w:val="2"/>
          <w:position w:val="3"/>
        </w:rPr>
        <w:t>atients with MIBC.</w:t>
      </w:r>
    </w:p>
    <w:p>
      <w:pPr>
        <w:pStyle w:val="BodyText"/>
        <w:ind w:left="1143"/>
        <w:spacing w:before="220" w:line="263" w:lineRule="exact"/>
        <w:outlineLvl w:val="1"/>
        <w:rPr>
          <w:sz w:val="20"/>
          <w:szCs w:val="20"/>
        </w:rPr>
      </w:pPr>
      <w:bookmarkStart w:name="bookmark55" w:id="71"/>
      <w:bookmarkEnd w:id="71"/>
      <w:r>
        <w:rPr>
          <w:sz w:val="20"/>
          <w:szCs w:val="20"/>
          <w:b/>
          <w:bCs/>
          <w:color w:val="231F20"/>
          <w:spacing w:val="-9"/>
          <w:position w:val="3"/>
        </w:rPr>
        <w:t>6.2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  <w:position w:val="3"/>
        </w:rPr>
        <w:t>Prognostic markers</w:t>
      </w:r>
    </w:p>
    <w:p>
      <w:pPr>
        <w:pStyle w:val="BodyText"/>
        <w:ind w:left="1143"/>
        <w:spacing w:line="236" w:lineRule="exact"/>
        <w:outlineLvl w:val="2"/>
        <w:rPr>
          <w:sz w:val="18"/>
          <w:szCs w:val="18"/>
        </w:rPr>
      </w:pPr>
      <w:bookmarkStart w:name="bookmark56" w:id="72"/>
      <w:bookmarkEnd w:id="72"/>
      <w:r>
        <w:rPr>
          <w:sz w:val="18"/>
          <w:szCs w:val="18"/>
          <w:i/>
          <w:iCs/>
          <w:color w:val="231F20"/>
          <w:spacing w:val="-3"/>
          <w:position w:val="3"/>
        </w:rPr>
        <w:t>6.2.1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Histopathological and clinical</w:t>
      </w:r>
      <w:r>
        <w:rPr>
          <w:sz w:val="18"/>
          <w:szCs w:val="18"/>
          <w:b/>
          <w:bCs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mar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kers</w:t>
      </w:r>
    </w:p>
    <w:p>
      <w:pPr>
        <w:pStyle w:val="BodyText"/>
        <w:ind w:left="1144" w:right="480" w:hanging="7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histopathological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prognostic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variables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</w:t>
      </w:r>
      <w:r>
        <w:rPr>
          <w:sz w:val="18"/>
          <w:szCs w:val="18"/>
          <w:color w:val="231F20"/>
          <w:spacing w:val="2"/>
        </w:rPr>
        <w:t>section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stage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LN status [205].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 addition, other histopathological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parameters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specimen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ha</w:t>
      </w:r>
      <w:r>
        <w:rPr>
          <w:sz w:val="18"/>
          <w:szCs w:val="18"/>
          <w:color w:val="231F20"/>
          <w:spacing w:val="2"/>
        </w:rPr>
        <w:t>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prognosis.</w:t>
      </w:r>
    </w:p>
    <w:p>
      <w:pPr>
        <w:pStyle w:val="BodyText"/>
        <w:ind w:left="1145" w:right="481" w:firstLine="842"/>
        <w:spacing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value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of  lymphovascular  invasion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was  reported  in  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system</w:t>
      </w:r>
      <w:r>
        <w:rPr>
          <w:sz w:val="18"/>
          <w:szCs w:val="18"/>
          <w:color w:val="231F20"/>
          <w:spacing w:val="3"/>
        </w:rPr>
        <w:t>atic  review  and  meta-analysis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4"/>
        </w:rPr>
        <w:t>78,000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65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[206].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Lymphovascular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present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35%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correlated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 1.5-</w:t>
      </w:r>
      <w:r>
        <w:rPr>
          <w:sz w:val="18"/>
          <w:szCs w:val="18"/>
          <w:color w:val="231F20"/>
        </w:rPr>
        <w:t>fold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CSM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pathological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peri-operative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chemotherapy. This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correlation was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stronger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 those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</w:t>
      </w:r>
      <w:r>
        <w:rPr>
          <w:sz w:val="18"/>
          <w:szCs w:val="18"/>
          <w:color w:val="231F20"/>
          <w:spacing w:val="2"/>
        </w:rPr>
        <w:t>ients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0"/>
        </w:rPr>
        <w:t xml:space="preserve"> [207].</w:t>
      </w:r>
    </w:p>
    <w:p>
      <w:pPr>
        <w:pStyle w:val="BodyText"/>
        <w:ind w:left="1141" w:right="481" w:firstLine="858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4"/>
        </w:rPr>
        <w:t xml:space="preserve"> 23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4"/>
        </w:rPr>
        <w:t xml:space="preserve"> 20,000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concomitant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specimen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odds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ratio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(OR)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</w:t>
      </w:r>
      <w:r>
        <w:rPr>
          <w:sz w:val="18"/>
          <w:szCs w:val="18"/>
          <w:color w:val="231F20"/>
          <w:spacing w:val="1"/>
        </w:rPr>
        <w:t>eteral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involvement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58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6"/>
        </w:rPr>
        <w:t>4.51,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6"/>
        </w:rPr>
        <w:t>2.59–7.84).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Concomitant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independently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free </w:t>
      </w:r>
      <w:r>
        <w:rPr>
          <w:sz w:val="18"/>
          <w:szCs w:val="18"/>
          <w:color w:val="231F20"/>
          <w:spacing w:val="4"/>
        </w:rPr>
        <w:t>survival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(RFS)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and  DSS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ll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organ-confined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concomitant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CIS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4"/>
        </w:rPr>
        <w:t>: 1.57, 1.12–2.21)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CSM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4"/>
        </w:rPr>
        <w:t>: 1.51, 1.001–2.280) [207].</w:t>
      </w:r>
    </w:p>
    <w:p>
      <w:pPr>
        <w:pStyle w:val="BodyText"/>
        <w:ind w:left="1141" w:right="481" w:hanging="4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location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ass</w:t>
      </w:r>
      <w:r>
        <w:rPr>
          <w:sz w:val="18"/>
          <w:szCs w:val="18"/>
          <w:color w:val="231F20"/>
          <w:spacing w:val="2"/>
        </w:rPr>
        <w:t>ociated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prognosis.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located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neck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trigone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appear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likelihood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>: 1.83, 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9"/>
        </w:rPr>
        <w:t>: 1.11</w:t>
      </w:r>
      <w:r>
        <w:rPr>
          <w:sz w:val="18"/>
          <w:szCs w:val="18"/>
          <w:color w:val="231F20"/>
          <w:spacing w:val="8"/>
        </w:rPr>
        <w:t>–2.99)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been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8"/>
        </w:rPr>
        <w:t xml:space="preserve"> [205, 208-210].</w:t>
      </w:r>
    </w:p>
    <w:p>
      <w:pPr>
        <w:pStyle w:val="BodyText"/>
        <w:ind w:left="1141" w:right="480" w:firstLine="857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Prostatic urethral involvement at the time of RC was also found </w:t>
      </w:r>
      <w:r>
        <w:rPr>
          <w:sz w:val="18"/>
          <w:szCs w:val="18"/>
          <w:color w:val="231F20"/>
          <w:spacing w:val="2"/>
        </w:rPr>
        <w:t>to be associated with worse survival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995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recorded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31%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CSS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prostatic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urethra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40%,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whilst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prognosis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</w:t>
      </w:r>
      <w:r>
        <w:rPr>
          <w:sz w:val="18"/>
          <w:szCs w:val="18"/>
          <w:color w:val="231F20"/>
          <w:spacing w:val="1"/>
        </w:rPr>
        <w:t>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invading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stroma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3"/>
        </w:rPr>
        <w:t xml:space="preserve"> 12% [211].</w:t>
      </w:r>
    </w:p>
    <w:p>
      <w:pPr>
        <w:pStyle w:val="BodyText"/>
        <w:ind w:left="1134" w:right="480" w:firstLine="86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Neutrophil-to-lymphocyte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(NLR)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emerged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[1]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other non-urological malignancies. In a pooled analysis of 21 studies analysing the prognostic role of NLR 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BC,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authors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correlated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elevated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NLR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9"/>
        </w:rPr>
        <w:t>)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localised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[212].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Southwest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8"/>
        </w:rPr>
        <w:t>(</w:t>
      </w:r>
      <w:r>
        <w:rPr>
          <w:sz w:val="18"/>
          <w:szCs w:val="18"/>
          <w:color w:val="231F20"/>
        </w:rPr>
        <w:t>SWOG</w:t>
      </w:r>
      <w:r>
        <w:rPr>
          <w:sz w:val="18"/>
          <w:szCs w:val="18"/>
          <w:color w:val="231F20"/>
          <w:spacing w:val="18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6"/>
        </w:rPr>
        <w:t>8710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assessing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6"/>
        </w:rPr>
        <w:t xml:space="preserve"> ±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suggests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NLR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</w:rPr>
        <w:t>neither a prognostic nor a predictive biomarker for OS in MIBC [213].</w:t>
      </w:r>
    </w:p>
    <w:p>
      <w:pPr>
        <w:pStyle w:val="BodyText"/>
        <w:ind w:left="1137" w:right="480" w:firstLine="1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LN-positive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</w:t>
      </w:r>
      <w:r>
        <w:rPr>
          <w:sz w:val="18"/>
          <w:szCs w:val="18"/>
          <w:color w:val="231F20"/>
          <w:spacing w:val="2"/>
        </w:rPr>
        <w:t>e,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American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Joint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Committee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(AJCC)-TNM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staging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system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provides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subcategories.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addition,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several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prognosti</w:t>
      </w:r>
      <w:r>
        <w:rPr>
          <w:sz w:val="18"/>
          <w:szCs w:val="18"/>
          <w:color w:val="231F20"/>
          <w:spacing w:val="1"/>
        </w:rPr>
        <w:t>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"/>
        </w:rPr>
        <w:t>LN-related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parameters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reported.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removed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density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removed</w:t>
      </w:r>
      <w:r>
        <w:rPr>
          <w:sz w:val="18"/>
          <w:szCs w:val="18"/>
          <w:color w:val="231F20"/>
          <w:spacing w:val="9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extranodal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extension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density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independently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9"/>
        </w:rPr>
        <w:t>1.45,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9"/>
        </w:rPr>
        <w:t>95%,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9"/>
        </w:rPr>
        <w:t>1.11–1.90)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2"/>
        </w:rPr>
        <w:t>[214].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density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outperforms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AJCC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terms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9"/>
        </w:rPr>
        <w:t xml:space="preserve"> [215, 216].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spite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supporting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density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LN </w:t>
      </w:r>
      <w:r>
        <w:rPr>
          <w:sz w:val="18"/>
          <w:szCs w:val="18"/>
          <w:color w:val="231F20"/>
          <w:spacing w:val="3"/>
        </w:rPr>
        <w:t>density relies on the number of LNs removed which,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 turn,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subject to surgical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pathological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factors. 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makes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concept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density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difficult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apply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uniformly</w:t>
      </w:r>
      <w:r>
        <w:rPr>
          <w:sz w:val="18"/>
          <w:szCs w:val="18"/>
          <w:color w:val="231F20"/>
          <w:spacing w:val="8"/>
        </w:rPr>
        <w:t xml:space="preserve"> [217].</w:t>
      </w:r>
    </w:p>
    <w:p>
      <w:pPr>
        <w:pStyle w:val="BodyText"/>
        <w:ind w:left="1141" w:right="480" w:firstLine="84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Two studies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investigated whether any of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LN-related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parameters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be superior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routinely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AJCC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[217,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7"/>
        </w:rPr>
        <w:t>218].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Whilst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conclusion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AJCC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staging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perform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none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tested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variables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outperformed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AJCC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7"/>
        </w:rPr>
        <w:t>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6" w:lineRule="auto"/>
        <w:rPr>
          <w:sz w:val="14"/>
          <w:szCs w:val="14"/>
        </w:rPr>
      </w:pPr>
      <w:r>
        <w:pict>
          <v:shape id="_x0000_s52" style="position:absolute;margin-left:204.908pt;margin-top:2.99561pt;mso-position-vertical-relative:text;mso-position-horizontal-relative:text;width:241.3pt;height:8.7pt;z-index:251723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22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6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3" w:line="238" w:lineRule="exact"/>
        <w:outlineLvl w:val="2"/>
        <w:rPr>
          <w:sz w:val="18"/>
          <w:szCs w:val="18"/>
        </w:rPr>
      </w:pPr>
      <w:bookmarkStart w:name="bookmark190" w:id="73"/>
      <w:bookmarkEnd w:id="73"/>
      <w:bookmarkStart w:name="bookmark57" w:id="74"/>
      <w:bookmarkEnd w:id="74"/>
      <w:r>
        <w:rPr>
          <w:sz w:val="18"/>
          <w:szCs w:val="18"/>
          <w:i/>
          <w:iCs/>
          <w:color w:val="231F20"/>
          <w:spacing w:val="-3"/>
          <w:position w:val="1"/>
        </w:rPr>
        <w:t>6.2.2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Molecular</w:t>
      </w:r>
      <w:r>
        <w:rPr>
          <w:sz w:val="18"/>
          <w:szCs w:val="18"/>
          <w:b/>
          <w:bCs/>
          <w:i/>
          <w:iCs/>
          <w:color w:val="231F20"/>
          <w:spacing w:val="-4"/>
          <w:position w:val="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markers</w:t>
      </w:r>
    </w:p>
    <w:p>
      <w:pPr>
        <w:pStyle w:val="BodyText"/>
        <w:ind w:left="491"/>
        <w:spacing w:before="1" w:line="238" w:lineRule="exact"/>
        <w:outlineLvl w:val="3"/>
        <w:rPr>
          <w:sz w:val="18"/>
          <w:szCs w:val="18"/>
        </w:rPr>
      </w:pPr>
      <w:bookmarkStart w:name="bookmark58" w:id="75"/>
      <w:bookmarkEnd w:id="75"/>
      <w:r>
        <w:rPr>
          <w:sz w:val="18"/>
          <w:szCs w:val="18"/>
          <w:i/>
          <w:iCs/>
          <w:color w:val="231F20"/>
          <w:spacing w:val="7"/>
          <w:position w:val="1"/>
        </w:rPr>
        <w:t>6.2.2.1      Molecular variants</w:t>
      </w:r>
      <w:r>
        <w:rPr>
          <w:sz w:val="18"/>
          <w:szCs w:val="18"/>
          <w:i/>
          <w:iCs/>
          <w:color w:val="231F20"/>
          <w:spacing w:val="1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1"/>
        </w:rPr>
        <w:t>based on the Cancer Genome</w:t>
      </w:r>
      <w:r>
        <w:rPr>
          <w:sz w:val="18"/>
          <w:szCs w:val="18"/>
          <w:i/>
          <w:iCs/>
          <w:color w:val="231F20"/>
          <w:spacing w:val="-15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1"/>
        </w:rPr>
        <w:t>Atlas cohort</w:t>
      </w:r>
    </w:p>
    <w:p>
      <w:pPr>
        <w:pStyle w:val="BodyText"/>
        <w:ind w:left="489" w:right="1132" w:hanging="4"/>
        <w:spacing w:before="4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416151</wp:posOffset>
            </wp:positionV>
            <wp:extent cx="198004" cy="324002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Genome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Atlas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TCGA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2"/>
        </w:rPr>
        <w:t>412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MIBCs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main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2"/>
        </w:rPr>
        <w:t>;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luminal </w:t>
      </w:r>
      <w:r>
        <w:rPr>
          <w:sz w:val="18"/>
          <w:szCs w:val="18"/>
          <w:color w:val="231F20"/>
          <w:spacing w:val="5"/>
        </w:rPr>
        <w:t>and basal-squamous - consi</w:t>
      </w:r>
      <w:r>
        <w:rPr>
          <w:sz w:val="18"/>
          <w:szCs w:val="18"/>
          <w:color w:val="231F20"/>
          <w:spacing w:val="4"/>
        </w:rPr>
        <w:t>sting of five mRNA expression-based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molecular variant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luminal-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papillary,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luminal-infiltrated,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luminal</w:t>
      </w:r>
      <w:r>
        <w:rPr>
          <w:sz w:val="18"/>
          <w:szCs w:val="18"/>
          <w:color w:val="231F20"/>
          <w:spacing w:val="3"/>
        </w:rPr>
        <w:t>;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basal-squamous;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neuronal;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variant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poor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part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small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neuroendocrine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histology.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Eac</w:t>
      </w:r>
      <w:r>
        <w:rPr>
          <w:sz w:val="18"/>
          <w:szCs w:val="18"/>
          <w:color w:val="231F20"/>
          <w:spacing w:val="2"/>
        </w:rPr>
        <w:t>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variant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distinct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mutational profiles, </w:t>
      </w:r>
      <w:r>
        <w:rPr>
          <w:sz w:val="18"/>
          <w:szCs w:val="18"/>
          <w:color w:val="231F20"/>
          <w:spacing w:val="3"/>
        </w:rPr>
        <w:t>histopathological features and prognostic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treatment implications [219].</w:t>
      </w:r>
    </w:p>
    <w:p>
      <w:pPr>
        <w:pStyle w:val="BodyText"/>
        <w:ind w:left="482" w:right="1132" w:firstLine="853"/>
        <w:spacing w:before="9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 basal-squamous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variant  is  characterised  by  expression  of </w:t>
      </w:r>
      <w:r>
        <w:rPr>
          <w:sz w:val="18"/>
          <w:szCs w:val="18"/>
          <w:color w:val="231F20"/>
          <w:spacing w:val="3"/>
        </w:rPr>
        <w:t xml:space="preserve"> basal  keratin  markers,  immune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infiltrates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felt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chemosensitive.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3"/>
        </w:rPr>
        <w:t>he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luminal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variants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characterised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fibroblast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receptor</w:t>
      </w:r>
      <w:r>
        <w:rPr>
          <w:sz w:val="18"/>
          <w:szCs w:val="18"/>
          <w:color w:val="231F20"/>
          <w:spacing w:val="11"/>
        </w:rPr>
        <w:t xml:space="preserve">  3  (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11"/>
        </w:rPr>
        <w:t>3)  </w:t>
      </w:r>
      <w:r>
        <w:rPr>
          <w:sz w:val="18"/>
          <w:szCs w:val="18"/>
          <w:color w:val="231F20"/>
        </w:rPr>
        <w:t>alterations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luminal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11"/>
        </w:rPr>
        <w:t>[</w:t>
      </w:r>
      <w:r>
        <w:rPr>
          <w:sz w:val="18"/>
          <w:szCs w:val="18"/>
          <w:color w:val="231F20"/>
        </w:rPr>
        <w:t>LumP</w:t>
      </w:r>
      <w:r>
        <w:rPr>
          <w:sz w:val="18"/>
          <w:szCs w:val="18"/>
          <w:color w:val="231F20"/>
          <w:spacing w:val="11"/>
        </w:rPr>
        <w:t>]),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epithelial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mesenchymal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transition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EMT</w:t>
      </w:r>
      <w:r>
        <w:rPr>
          <w:sz w:val="18"/>
          <w:szCs w:val="18"/>
          <w:color w:val="231F20"/>
          <w:spacing w:val="11"/>
        </w:rPr>
        <w:t>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luminal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infiltrated</w:t>
      </w:r>
      <w:r>
        <w:rPr>
          <w:sz w:val="18"/>
          <w:szCs w:val="18"/>
          <w:color w:val="231F20"/>
          <w:spacing w:val="11"/>
        </w:rPr>
        <w:t>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resistance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1"/>
        </w:rPr>
        <w:t>[67,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68,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1"/>
        </w:rPr>
        <w:t>219,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1"/>
        </w:rPr>
        <w:t>220].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18"/>
        </w:rPr>
        <w:t>2019,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variant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8"/>
        </w:rPr>
        <w:t>[221].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authors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analysed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8"/>
        </w:rPr>
        <w:t>1,750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MIBC </w:t>
      </w:r>
      <w:r>
        <w:rPr>
          <w:sz w:val="18"/>
          <w:szCs w:val="18"/>
          <w:color w:val="231F20"/>
          <w:spacing w:val="4"/>
        </w:rPr>
        <w:t>transcriptomic profiles from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18 datasets and identified six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MIBC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mo</w:t>
      </w:r>
      <w:r>
        <w:rPr>
          <w:sz w:val="18"/>
          <w:szCs w:val="18"/>
          <w:color w:val="231F20"/>
          <w:spacing w:val="3"/>
        </w:rPr>
        <w:t>lecular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classes that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reconcile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previously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published classification schemes. The molecular variant classes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include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LumP,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luminal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non-sp</w:t>
      </w:r>
      <w:r>
        <w:rPr>
          <w:sz w:val="18"/>
          <w:szCs w:val="18"/>
          <w:color w:val="231F20"/>
          <w:spacing w:val="4"/>
        </w:rPr>
        <w:t>ecified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(LumNS),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luminal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unstable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(LumU),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stroma-rich,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basal/squamous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(Ba/Sq),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neuroendocrine-like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(NE-like).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Each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class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has  distinct  differentiation  patterns,  oncogenic  mechanisms,  tumour  micro-e</w:t>
      </w:r>
      <w:r>
        <w:rPr>
          <w:sz w:val="18"/>
          <w:szCs w:val="18"/>
          <w:color w:val="231F20"/>
          <w:spacing w:val="3"/>
        </w:rPr>
        <w:t>nvironments  and  histological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associations.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However,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authors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stressed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consens</w:t>
      </w:r>
      <w:r>
        <w:rPr>
          <w:sz w:val="18"/>
          <w:szCs w:val="18"/>
          <w:color w:val="231F20"/>
          <w:spacing w:val="3"/>
        </w:rPr>
        <w:t>us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reached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biological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than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classes.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Therefore,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this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time,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classification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considered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resear</w:t>
      </w:r>
      <w:r>
        <w:rPr>
          <w:sz w:val="18"/>
          <w:szCs w:val="18"/>
          <w:color w:val="231F20"/>
          <w:spacing w:val="3"/>
        </w:rPr>
        <w:t>ch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tool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retrospective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prospective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until future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establish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how t</w:t>
      </w:r>
      <w:r>
        <w:rPr>
          <w:sz w:val="18"/>
          <w:szCs w:val="18"/>
          <w:color w:val="231F20"/>
          <w:spacing w:val="3"/>
        </w:rPr>
        <w:t>hese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molecular variants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best in a clinical setting.</w:t>
      </w:r>
    </w:p>
    <w:p>
      <w:pPr>
        <w:pStyle w:val="BodyText"/>
        <w:ind w:left="482" w:right="1132" w:firstLine="863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Molecular classificatio</w:t>
      </w:r>
      <w:r>
        <w:rPr>
          <w:sz w:val="18"/>
          <w:szCs w:val="18"/>
          <w:color w:val="231F20"/>
          <w:spacing w:val="3"/>
        </w:rPr>
        <w:t>n 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MIBC is still evolving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and treatment tailored 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molecular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variant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standard yet. 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novel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12-gene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signature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derived from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 TCGA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utilising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signatures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has been developed and externally validated to pr</w:t>
      </w:r>
      <w:r>
        <w:rPr>
          <w:sz w:val="18"/>
          <w:szCs w:val="18"/>
          <w:color w:val="231F20"/>
          <w:spacing w:val="2"/>
        </w:rPr>
        <w:t>edict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MIBC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[222].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Interestingly,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molecular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typing in MIBC demonstrated that although molecular variants reflect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heterogene</w:t>
      </w:r>
      <w:r>
        <w:rPr>
          <w:sz w:val="18"/>
          <w:szCs w:val="18"/>
          <w:color w:val="231F20"/>
          <w:spacing w:val="2"/>
        </w:rPr>
        <w:t>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bladder tumours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 tumour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grade,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parame</w:t>
      </w:r>
      <w:r>
        <w:rPr>
          <w:sz w:val="18"/>
          <w:szCs w:val="18"/>
          <w:color w:val="231F20"/>
          <w:spacing w:val="2"/>
        </w:rPr>
        <w:t>ters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outperformed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variants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predicting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[223].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coming years,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new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insights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into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5"/>
        </w:rPr>
        <w:t>BC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carc</w:t>
      </w:r>
      <w:r>
        <w:rPr>
          <w:sz w:val="18"/>
          <w:szCs w:val="18"/>
          <w:color w:val="231F20"/>
          <w:spacing w:val="4"/>
        </w:rPr>
        <w:t>inogenesis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change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ability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7"/>
        </w:rPr>
        <w:t>[224].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Outside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expression </w:t>
      </w:r>
      <w:r>
        <w:rPr>
          <w:sz w:val="18"/>
          <w:szCs w:val="18"/>
          <w:color w:val="231F20"/>
        </w:rPr>
        <w:t>profiling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immunohistochemistry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yet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work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awaiting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conclusive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491"/>
        <w:spacing w:before="222" w:line="263" w:lineRule="exact"/>
        <w:outlineLvl w:val="1"/>
        <w:rPr>
          <w:sz w:val="20"/>
          <w:szCs w:val="20"/>
        </w:rPr>
      </w:pPr>
      <w:bookmarkStart w:name="bookmark59" w:id="76"/>
      <w:bookmarkEnd w:id="76"/>
      <w:r>
        <w:rPr>
          <w:sz w:val="20"/>
          <w:szCs w:val="20"/>
          <w:b/>
          <w:bCs/>
          <w:color w:val="231F20"/>
          <w:spacing w:val="-3"/>
          <w:position w:val="1"/>
        </w:rPr>
        <w:t>6.3</w:t>
      </w:r>
      <w:r>
        <w:rPr>
          <w:sz w:val="20"/>
          <w:szCs w:val="20"/>
          <w:b/>
          <w:bCs/>
          <w:color w:val="231F20"/>
          <w:spacing w:val="4"/>
          <w:position w:val="1"/>
        </w:rPr>
        <w:t xml:space="preserve">          </w:t>
      </w:r>
      <w:r>
        <w:rPr>
          <w:sz w:val="20"/>
          <w:szCs w:val="20"/>
          <w:b/>
          <w:bCs/>
          <w:i/>
          <w:iCs/>
          <w:color w:val="231F20"/>
          <w:spacing w:val="-3"/>
          <w:position w:val="1"/>
        </w:rPr>
        <w:t>Predictive markers</w:t>
      </w:r>
    </w:p>
    <w:p>
      <w:pPr>
        <w:pStyle w:val="BodyText"/>
        <w:ind w:left="491"/>
        <w:spacing w:line="237" w:lineRule="exact"/>
        <w:outlineLvl w:val="2"/>
        <w:rPr>
          <w:sz w:val="18"/>
          <w:szCs w:val="18"/>
        </w:rPr>
      </w:pPr>
      <w:bookmarkStart w:name="bookmark60" w:id="77"/>
      <w:bookmarkEnd w:id="77"/>
      <w:r>
        <w:rPr>
          <w:sz w:val="18"/>
          <w:szCs w:val="18"/>
          <w:i/>
          <w:iCs/>
          <w:color w:val="231F20"/>
          <w:spacing w:val="-3"/>
          <w:position w:val="3"/>
        </w:rPr>
        <w:t>6.3.1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Clinical and</w:t>
      </w:r>
      <w:r>
        <w:rPr>
          <w:sz w:val="18"/>
          <w:szCs w:val="18"/>
          <w:b/>
          <w:bCs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histopathological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markers</w:t>
      </w:r>
    </w:p>
    <w:p>
      <w:pPr>
        <w:pStyle w:val="BodyText"/>
        <w:ind w:left="482" w:right="1132" w:firstLine="13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only,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secondary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</w:t>
      </w:r>
      <w:r>
        <w:rPr>
          <w:sz w:val="18"/>
          <w:szCs w:val="18"/>
          <w:color w:val="231F20"/>
          <w:spacing w:val="1"/>
        </w:rPr>
        <w:t>BC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worse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response 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NAC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compared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14"/>
        </w:rPr>
        <w:t xml:space="preserve"> [225]. </w:t>
      </w:r>
      <w:r>
        <w:rPr>
          <w:sz w:val="18"/>
          <w:szCs w:val="18"/>
          <w:color w:val="231F20"/>
        </w:rPr>
        <w:t>Pietzak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retrospectively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analysed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clinico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1"/>
        </w:rPr>
        <w:t>245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1"/>
        </w:rPr>
        <w:t>2–4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11"/>
        </w:rPr>
        <w:t>0M0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43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NAC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RC.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found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secondar</w:t>
      </w:r>
      <w:r>
        <w:rPr>
          <w:sz w:val="18"/>
          <w:szCs w:val="18"/>
          <w:color w:val="231F20"/>
          <w:spacing w:val="1"/>
        </w:rPr>
        <w:t>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MIBC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lower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pathologic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response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rates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following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NAC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univariable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26%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45%,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multivariable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0.4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[95%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0.18–0.8</w:t>
      </w:r>
      <w:r>
        <w:rPr>
          <w:sz w:val="18"/>
          <w:szCs w:val="18"/>
          <w:color w:val="231F20"/>
          <w:spacing w:val="2"/>
        </w:rPr>
        <w:t>4,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=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0.02]).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They also found that MIBC patients progressing </w:t>
      </w:r>
      <w:r>
        <w:rPr>
          <w:sz w:val="18"/>
          <w:szCs w:val="18"/>
          <w:color w:val="231F20"/>
          <w:spacing w:val="2"/>
        </w:rPr>
        <w:t>after NAC had worse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CSS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compared 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patients treated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5"/>
        </w:rPr>
        <w:t xml:space="preserve"> (p = 0.002).</w:t>
      </w:r>
    </w:p>
    <w:p>
      <w:pPr>
        <w:pStyle w:val="BodyText"/>
        <w:ind w:left="493" w:right="1133" w:firstLine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Subtypes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non-UC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also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linked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worse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outcomes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NAC</w:t>
      </w:r>
      <w:r>
        <w:rPr>
          <w:sz w:val="18"/>
          <w:szCs w:val="18"/>
          <w:color w:val="231F20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is,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yet, </w:t>
      </w:r>
      <w:r>
        <w:rPr>
          <w:sz w:val="18"/>
          <w:szCs w:val="18"/>
          <w:color w:val="231F20"/>
        </w:rPr>
        <w:t>insufficient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conclude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15"/>
        </w:rPr>
        <w:t xml:space="preserve"> [226].</w:t>
      </w:r>
    </w:p>
    <w:p>
      <w:pPr>
        <w:pStyle w:val="BodyText"/>
        <w:ind w:left="491"/>
        <w:spacing w:before="241" w:line="239" w:lineRule="exact"/>
        <w:outlineLvl w:val="2"/>
        <w:rPr>
          <w:sz w:val="18"/>
          <w:szCs w:val="18"/>
        </w:rPr>
      </w:pPr>
      <w:bookmarkStart w:name="bookmark61" w:id="78"/>
      <w:bookmarkEnd w:id="78"/>
      <w:r>
        <w:rPr>
          <w:sz w:val="18"/>
          <w:szCs w:val="18"/>
          <w:i/>
          <w:iCs/>
          <w:color w:val="231F20"/>
          <w:spacing w:val="-3"/>
          <w:position w:val="1"/>
        </w:rPr>
        <w:t>6.3.2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Molecular</w:t>
      </w:r>
      <w:r>
        <w:rPr>
          <w:sz w:val="18"/>
          <w:szCs w:val="18"/>
          <w:b/>
          <w:bCs/>
          <w:i/>
          <w:iCs/>
          <w:color w:val="231F20"/>
          <w:spacing w:val="-4"/>
          <w:position w:val="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markers</w:t>
      </w:r>
    </w:p>
    <w:p>
      <w:pPr>
        <w:pStyle w:val="BodyText"/>
        <w:ind w:left="48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Several predictive biomarkers have been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investigated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such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</w:t>
      </w:r>
      <w:r>
        <w:rPr>
          <w:sz w:val="18"/>
          <w:szCs w:val="18"/>
          <w:color w:val="231F20"/>
          <w:spacing w:val="3"/>
          <w:position w:val="3"/>
        </w:rPr>
        <w:t>erum vascular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endothelial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growth factor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(VEGF)</w:t>
      </w:r>
    </w:p>
    <w:p>
      <w:pPr>
        <w:pStyle w:val="BodyText"/>
        <w:ind w:left="489" w:right="1133" w:firstLine="4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[227],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circulating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tumou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cells,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immune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stromal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signatures,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well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expression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defects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DNA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damage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(DDR)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genes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ERCC2,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ATM,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MRE11,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RB1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FANCC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respons</w:t>
      </w:r>
      <w:r>
        <w:rPr>
          <w:sz w:val="18"/>
          <w:szCs w:val="18"/>
          <w:color w:val="231F20"/>
          <w:spacing w:val="-1"/>
        </w:rPr>
        <w:t>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[228,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229]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chemoradiation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[230-233].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recently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alterations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3"/>
        </w:rPr>
        <w:t>2/3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including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gene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fusions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10"/>
        </w:rPr>
        <w:t xml:space="preserve"> [234, 235].</w:t>
      </w:r>
    </w:p>
    <w:p>
      <w:pPr>
        <w:pStyle w:val="BodyText"/>
        <w:ind w:left="485" w:right="1132" w:firstLine="10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efforts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focused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inhibition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Programmed death-ligand 1 (PD-L1) expression by</w:t>
      </w:r>
      <w:r>
        <w:rPr>
          <w:sz w:val="18"/>
          <w:szCs w:val="18"/>
          <w:color w:val="231F20"/>
          <w:spacing w:val="3"/>
        </w:rPr>
        <w:t xml:space="preserve"> immunohistochemistry has been evaluated in several 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mixed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results which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part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relat</w:t>
      </w:r>
      <w:r>
        <w:rPr>
          <w:sz w:val="18"/>
          <w:szCs w:val="18"/>
          <w:color w:val="231F20"/>
          <w:spacing w:val="3"/>
        </w:rPr>
        <w:t>ed to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use of different antibodies 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various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scoring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systems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evaluating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compartments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5"/>
        </w:rPr>
        <w:t>i.e.,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cells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cells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major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limitation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5"/>
        </w:rPr>
        <w:t>-L1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staining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relates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proportion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PD-L1-negative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patie</w:t>
      </w:r>
      <w:r>
        <w:rPr>
          <w:sz w:val="18"/>
          <w:szCs w:val="18"/>
          <w:color w:val="231F20"/>
          <w:spacing w:val="2"/>
        </w:rPr>
        <w:t>nts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respond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immune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checkpoint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blockade. For example, in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IMvigor 210 phase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II study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atezolizumab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advanced/metastatic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progressed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platin</w:t>
      </w:r>
      <w:r>
        <w:rPr>
          <w:sz w:val="18"/>
          <w:szCs w:val="18"/>
          <w:color w:val="231F20"/>
          <w:spacing w:val="2"/>
        </w:rPr>
        <w:t>um-based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chemotherapy,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responses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seen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18%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6"/>
        </w:rPr>
        <w:t>-L1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6"/>
        </w:rPr>
        <w:t>[236].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indication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6"/>
        </w:rPr>
        <w:t>-L1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testing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relates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immune </w:t>
      </w:r>
      <w:r>
        <w:rPr>
          <w:sz w:val="18"/>
          <w:szCs w:val="18"/>
          <w:color w:val="231F20"/>
          <w:spacing w:val="2"/>
        </w:rPr>
        <w:t>checkpoint</w:t>
      </w:r>
      <w:r>
        <w:rPr>
          <w:sz w:val="18"/>
          <w:szCs w:val="18"/>
          <w:color w:val="231F20"/>
          <w:spacing w:val="5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inhibitors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monotherapy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locally-advanced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unfit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cisplatin-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containing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received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therapy.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setting,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atezolizumab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European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Medicines Agency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[EMA]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approval) 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(EMA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approval) </w:t>
      </w:r>
      <w:r>
        <w:rPr>
          <w:sz w:val="18"/>
          <w:szCs w:val="18"/>
          <w:color w:val="231F20"/>
          <w:spacing w:val="2"/>
        </w:rPr>
        <w:t>should only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unfit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cisplatin-containing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whose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overexpress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PD-L1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(i.e.,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atezolizumab;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tumour-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2" w:line="197" w:lineRule="auto"/>
        <w:rPr>
          <w:sz w:val="18"/>
          <w:szCs w:val="18"/>
        </w:rPr>
      </w:pPr>
      <w:r>
        <w:pict>
          <v:shape id="_x0000_s54" style="position:absolute;margin-left:23.6756pt;margin-top:2.96592pt;mso-position-vertical-relative:text;mso-position-horizontal-relative:text;width:279.45pt;height:8.7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2" w:right="480" w:firstLine="2"/>
        <w:spacing w:before="52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751821</wp:posOffset>
            </wp:positionV>
            <wp:extent cx="197999" cy="324002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91" w:id="79"/>
      <w:bookmarkEnd w:id="79"/>
      <w:r>
        <w:rPr>
          <w:sz w:val="18"/>
          <w:szCs w:val="18"/>
          <w:color w:val="231F20"/>
        </w:rPr>
        <w:t>infiltrating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cells</w:t>
      </w:r>
      <w:r>
        <w:rPr>
          <w:sz w:val="18"/>
          <w:szCs w:val="18"/>
          <w:color w:val="231F20"/>
          <w:spacing w:val="11"/>
        </w:rPr>
        <w:t xml:space="preserve"> [</w:t>
      </w:r>
      <w:r>
        <w:rPr>
          <w:sz w:val="18"/>
          <w:szCs w:val="18"/>
          <w:color w:val="231F20"/>
        </w:rPr>
        <w:t>IC</w:t>
      </w:r>
      <w:r>
        <w:rPr>
          <w:sz w:val="18"/>
          <w:szCs w:val="18"/>
          <w:color w:val="231F20"/>
          <w:spacing w:val="11"/>
        </w:rPr>
        <w:t>] </w:t>
      </w:r>
      <w:r>
        <w:rPr>
          <w:sz w:val="18"/>
          <w:szCs w:val="18"/>
          <w:color w:val="231F20"/>
        </w:rPr>
        <w:t>covering</w:t>
      </w:r>
      <w:r>
        <w:rPr>
          <w:sz w:val="18"/>
          <w:szCs w:val="18"/>
          <w:color w:val="231F20"/>
          <w:spacing w:val="11"/>
        </w:rPr>
        <w:t xml:space="preserve"> ≥ 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SP</w:t>
      </w:r>
      <w:r>
        <w:rPr>
          <w:sz w:val="18"/>
          <w:szCs w:val="18"/>
          <w:color w:val="231F20"/>
          <w:spacing w:val="11"/>
        </w:rPr>
        <w:t>142 </w:t>
      </w:r>
      <w:r>
        <w:rPr>
          <w:sz w:val="18"/>
          <w:szCs w:val="18"/>
          <w:color w:val="231F20"/>
        </w:rPr>
        <w:t>assay</w:t>
      </w:r>
      <w:r>
        <w:rPr>
          <w:sz w:val="18"/>
          <w:szCs w:val="18"/>
          <w:color w:val="231F20"/>
          <w:spacing w:val="11"/>
        </w:rPr>
        <w:t>;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CPS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≥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10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Dako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22C33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platform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[237].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FDA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revised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2"/>
        </w:rPr>
        <w:t>pembrolizumab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UC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approval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first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line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1"/>
        </w:rPr>
        <w:t>ot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eligible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irrespective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0"/>
        </w:rPr>
        <w:t>-L1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34" w:right="480" w:firstLine="10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mutational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burden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(</w:t>
      </w:r>
      <w:r>
        <w:rPr>
          <w:sz w:val="18"/>
          <w:szCs w:val="18"/>
          <w:color w:val="231F20"/>
        </w:rPr>
        <w:t>TMB</w:t>
      </w:r>
      <w:r>
        <w:rPr>
          <w:sz w:val="18"/>
          <w:szCs w:val="18"/>
          <w:color w:val="231F20"/>
          <w:spacing w:val="19"/>
        </w:rPr>
        <w:t>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9"/>
        </w:rPr>
        <w:t>[238].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predicted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neoantigen </w:t>
      </w:r>
      <w:r>
        <w:rPr>
          <w:sz w:val="18"/>
          <w:szCs w:val="18"/>
          <w:color w:val="231F20"/>
          <w:spacing w:val="5"/>
        </w:rPr>
        <w:t>burden and TMB have been associ</w:t>
      </w:r>
      <w:r>
        <w:rPr>
          <w:sz w:val="18"/>
          <w:szCs w:val="18"/>
          <w:color w:val="231F20"/>
          <w:spacing w:val="4"/>
        </w:rPr>
        <w:t>ated with response 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immune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checkpoint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blockade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several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malignancies.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TMB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che</w:t>
      </w:r>
      <w:r>
        <w:rPr>
          <w:sz w:val="18"/>
          <w:szCs w:val="18"/>
          <w:color w:val="231F20"/>
          <w:spacing w:val="2"/>
        </w:rPr>
        <w:t>ckpoint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inhibitors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[236,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239].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Conflicting results have been see</w:t>
      </w:r>
      <w:r>
        <w:rPr>
          <w:sz w:val="18"/>
          <w:szCs w:val="18"/>
          <w:color w:val="231F20"/>
          <w:spacing w:val="3"/>
        </w:rPr>
        <w:t>n in studies evaluating immune checkpoint inhibitors in the neoadjuvant setting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Pembrolizumab 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Neoadjuvant Therapy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Before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Radical Cystecto</w:t>
      </w:r>
      <w:r>
        <w:rPr>
          <w:sz w:val="18"/>
          <w:szCs w:val="18"/>
          <w:color w:val="231F20"/>
          <w:spacing w:val="2"/>
        </w:rPr>
        <w:t>my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Muscle-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Invasive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(PURE)-01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demonstrating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</w:t>
      </w:r>
      <w:r>
        <w:rPr>
          <w:sz w:val="18"/>
          <w:szCs w:val="18"/>
          <w:color w:val="231F20"/>
          <w:spacing w:val="2"/>
        </w:rPr>
        <w:t>igh TMB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response while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there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was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no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5"/>
        </w:rPr>
        <w:t>association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5"/>
        </w:rPr>
        <w:t>atezolizumab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5"/>
        </w:rPr>
        <w:t>Phase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5"/>
        </w:rPr>
        <w:t>II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study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inve</w:t>
      </w:r>
      <w:r>
        <w:rPr>
          <w:sz w:val="18"/>
          <w:szCs w:val="18"/>
          <w:color w:val="231F20"/>
          <w:spacing w:val="4"/>
        </w:rPr>
        <w:t>stigating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safety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ABACUS</w:t>
      </w:r>
      <w:r>
        <w:rPr>
          <w:sz w:val="18"/>
          <w:szCs w:val="18"/>
          <w:color w:val="231F20"/>
          <w:spacing w:val="4"/>
        </w:rPr>
        <w:t>) [240, 241].</w:t>
      </w:r>
    </w:p>
    <w:p>
      <w:pPr>
        <w:pStyle w:val="BodyText"/>
        <w:ind w:left="1137" w:right="480" w:firstLine="6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include </w:t>
      </w:r>
      <w:r>
        <w:rPr>
          <w:sz w:val="18"/>
          <w:szCs w:val="18"/>
          <w:color w:val="231F20"/>
          <w:spacing w:val="3"/>
        </w:rPr>
        <w:t>molecular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subtypes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discussed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earlier,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CD8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expression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immunohistochemistry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cell signatures. Recent work has focused on the importance of stroma including the role of </w:t>
      </w:r>
      <w:r>
        <w:rPr>
          <w:sz w:val="18"/>
          <w:szCs w:val="18"/>
          <w:color w:val="231F20"/>
          <w:spacing w:val="2"/>
        </w:rPr>
        <w:t>transforming growth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TGFs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blockade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2"/>
        </w:rPr>
        <w:t>[242,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2"/>
        </w:rPr>
        <w:t>243].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reported </w:t>
      </w:r>
      <w:r>
        <w:rPr>
          <w:sz w:val="18"/>
          <w:szCs w:val="18"/>
          <w:color w:val="231F20"/>
        </w:rPr>
        <w:t>on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potential 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ctDNA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guide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[244].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581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patients from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observation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ctDNA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testing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start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3"/>
        </w:rPr>
        <w:t>214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3"/>
        </w:rPr>
        <w:t>(37%)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ctDNA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(observation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=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6.3,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95%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CI: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4.45–8.92;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 </w:t>
      </w:r>
      <w:r>
        <w:rPr>
          <w:sz w:val="18"/>
          <w:szCs w:val="18"/>
          <w:color w:val="231F20"/>
          <w:spacing w:val="10"/>
        </w:rPr>
        <w:t>&lt;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0"/>
        </w:rPr>
        <w:t>0.0001).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ctDNA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observation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"/>
        </w:rPr>
        <w:t xml:space="preserve"> = 0.58 [95%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0</w:t>
      </w:r>
      <w:r>
        <w:rPr>
          <w:sz w:val="18"/>
          <w:szCs w:val="18"/>
          <w:color w:val="231F20"/>
        </w:rPr>
        <w:t>.43–0.79];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=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0.0024,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OS: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=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0.59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[95%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CI: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0.41–0.86]). There was </w:t>
      </w:r>
      <w:r>
        <w:rPr>
          <w:sz w:val="18"/>
          <w:szCs w:val="18"/>
          <w:color w:val="231F20"/>
        </w:rPr>
        <w:t>no difference in DFS or OS between treatment arms for patients who were negative </w:t>
      </w:r>
      <w:r>
        <w:rPr>
          <w:sz w:val="18"/>
          <w:szCs w:val="18"/>
          <w:color w:val="231F20"/>
          <w:spacing w:val="-1"/>
        </w:rPr>
        <w:t>for ctDNA. The rate of ctDNA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clearance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week</w:t>
      </w:r>
      <w:r>
        <w:rPr>
          <w:sz w:val="18"/>
          <w:szCs w:val="18"/>
          <w:color w:val="231F20"/>
          <w:spacing w:val="6"/>
        </w:rPr>
        <w:t xml:space="preserve"> 6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6"/>
        </w:rPr>
        <w:t xml:space="preserve"> (18%)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observation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6"/>
        </w:rPr>
        <w:t xml:space="preserve"> (4%) (p = 0.0204).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  <w:spacing w:val="4"/>
        </w:rPr>
        <w:t>ongoing clinical trial (IMvigor011) is evaluating a</w:t>
      </w:r>
      <w:r>
        <w:rPr>
          <w:sz w:val="18"/>
          <w:szCs w:val="18"/>
          <w:color w:val="231F20"/>
          <w:spacing w:val="3"/>
        </w:rPr>
        <w:t>tezolizumab as adjuvant therapy in patients with high-risk MIBC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ctDNA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"/>
        </w:rPr>
        <w:t xml:space="preserve"> [245].</w:t>
      </w:r>
    </w:p>
    <w:p>
      <w:pPr>
        <w:pStyle w:val="BodyText"/>
        <w:ind w:left="1137" w:right="480" w:hanging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exploratory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UC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received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2"/>
        </w:rPr>
        <w:t>pe</w:t>
      </w:r>
      <w:r>
        <w:rPr>
          <w:sz w:val="18"/>
          <w:szCs w:val="18"/>
          <w:color w:val="231F20"/>
          <w:spacing w:val="1"/>
        </w:rPr>
        <w:t>mbrolizumab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1"/>
        </w:rPr>
        <w:t>first-line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8"/>
        </w:rPr>
        <w:t>-052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8"/>
        </w:rPr>
        <w:t>-045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settings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TMB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inflammed </w:t>
      </w:r>
      <w:r>
        <w:rPr>
          <w:sz w:val="18"/>
          <w:szCs w:val="18"/>
          <w:color w:val="231F20"/>
          <w:spacing w:val="4"/>
        </w:rPr>
        <w:t>gene expression profile were significantly associated 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improved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outcomes,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however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PD-L1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stromal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signature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KEYNOTE-052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but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not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KEYNOTE-045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suggesting that these biomarkers may p</w:t>
      </w:r>
      <w:r>
        <w:rPr>
          <w:sz w:val="18"/>
          <w:szCs w:val="18"/>
          <w:color w:val="231F20"/>
          <w:spacing w:val="4"/>
        </w:rPr>
        <w:t>erform differently in different clinical disease states i.e. first line versus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settings</w:t>
      </w:r>
      <w:r>
        <w:rPr>
          <w:sz w:val="18"/>
          <w:szCs w:val="18"/>
          <w:color w:val="231F20"/>
          <w:spacing w:val="8"/>
        </w:rPr>
        <w:t xml:space="preserve"> [246].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CPT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8"/>
        </w:rPr>
        <w:t>39,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8"/>
        </w:rPr>
        <w:t>-L1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TMB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8"/>
        </w:rPr>
        <w:t>-L1 </w:t>
      </w:r>
      <w:r>
        <w:rPr>
          <w:sz w:val="18"/>
          <w:szCs w:val="18"/>
          <w:color w:val="231F20"/>
        </w:rPr>
        <w:t>blockade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8"/>
        </w:rPr>
        <w:t xml:space="preserve"> [247].</w:t>
      </w:r>
    </w:p>
    <w:p>
      <w:pPr>
        <w:pStyle w:val="BodyText"/>
        <w:ind w:left="1141" w:right="481" w:hanging="5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Although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promising,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1"/>
        </w:rPr>
        <w:t>urrently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validated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predictive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molecular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markers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that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routinely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used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clinical practice. Further validation studies are awa</w:t>
      </w:r>
      <w:r>
        <w:rPr>
          <w:sz w:val="18"/>
          <w:szCs w:val="18"/>
          <w:color w:val="231F20"/>
          <w:spacing w:val="2"/>
        </w:rPr>
        <w:t>ited.</w:t>
      </w:r>
    </w:p>
    <w:p>
      <w:pPr>
        <w:pStyle w:val="BodyText"/>
        <w:ind w:left="1143"/>
        <w:spacing w:before="283" w:line="203" w:lineRule="auto"/>
        <w:outlineLvl w:val="1"/>
        <w:rPr>
          <w:sz w:val="20"/>
          <w:szCs w:val="20"/>
        </w:rPr>
      </w:pPr>
      <w:bookmarkStart w:name="bookmark62" w:id="80"/>
      <w:bookmarkEnd w:id="80"/>
      <w:r>
        <w:rPr>
          <w:sz w:val="20"/>
          <w:szCs w:val="20"/>
          <w:b/>
          <w:bCs/>
          <w:color w:val="231F20"/>
          <w:spacing w:val="-5"/>
        </w:rPr>
        <w:t>6.4           Conclusion</w:t>
      </w:r>
    </w:p>
    <w:p>
      <w:pPr>
        <w:pStyle w:val="BodyText"/>
        <w:ind w:left="1144" w:right="480" w:hanging="7"/>
        <w:spacing w:before="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updated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TCGA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efforts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refined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</w:t>
      </w:r>
      <w:r>
        <w:rPr>
          <w:sz w:val="18"/>
          <w:szCs w:val="18"/>
          <w:color w:val="231F20"/>
          <w:spacing w:val="1"/>
        </w:rPr>
        <w:t>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understanding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molecular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underpinnings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biology.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Molecular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variants,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immune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ge</w:t>
      </w:r>
      <w:r>
        <w:rPr>
          <w:sz w:val="18"/>
          <w:szCs w:val="18"/>
          <w:color w:val="231F20"/>
          <w:spacing w:val="4"/>
        </w:rPr>
        <w:t>ne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signatures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stromal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signatures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ultimately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important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role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predicting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response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IO.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Although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PD-L1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expression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immunohistochemistry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TMB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demonstrated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predictive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v</w:t>
      </w:r>
      <w:r>
        <w:rPr>
          <w:sz w:val="18"/>
          <w:szCs w:val="18"/>
          <w:color w:val="231F20"/>
          <w:spacing w:val="3"/>
        </w:rPr>
        <w:t>alue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certain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settings,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additional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needed.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Prospectively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validated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prognostic and predictive molecular biomarkers will present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valuable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adjuncts 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cl</w:t>
      </w:r>
      <w:r>
        <w:rPr>
          <w:sz w:val="18"/>
          <w:szCs w:val="18"/>
          <w:color w:val="231F20"/>
          <w:spacing w:val="3"/>
        </w:rPr>
        <w:t>inical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pathological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data,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clarify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many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questions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remaining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143"/>
        <w:spacing w:before="220" w:line="265" w:lineRule="exact"/>
        <w:outlineLvl w:val="1"/>
        <w:rPr>
          <w:sz w:val="20"/>
          <w:szCs w:val="20"/>
        </w:rPr>
      </w:pPr>
      <w:bookmarkStart w:name="bookmark63" w:id="81"/>
      <w:bookmarkEnd w:id="81"/>
      <w:r>
        <w:rPr>
          <w:sz w:val="20"/>
          <w:szCs w:val="20"/>
          <w:b/>
          <w:bCs/>
          <w:color w:val="231F20"/>
          <w:spacing w:val="-3"/>
          <w:position w:val="3"/>
        </w:rPr>
        <w:t>6.5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         </w:t>
      </w:r>
      <w:r>
        <w:rPr>
          <w:sz w:val="20"/>
          <w:szCs w:val="20"/>
          <w:b/>
          <w:bCs/>
          <w:i/>
          <w:iCs/>
          <w:color w:val="231F20"/>
          <w:spacing w:val="-3"/>
          <w:position w:val="3"/>
        </w:rPr>
        <w:t>Summary</w:t>
      </w:r>
      <w:r>
        <w:rPr>
          <w:sz w:val="20"/>
          <w:szCs w:val="20"/>
          <w:b/>
          <w:bCs/>
          <w:i/>
          <w:iCs/>
          <w:color w:val="231F20"/>
          <w:spacing w:val="-7"/>
          <w:position w:val="3"/>
        </w:rPr>
        <w:t xml:space="preserve"> </w:t>
      </w:r>
      <w:r>
        <w:rPr>
          <w:sz w:val="20"/>
          <w:szCs w:val="20"/>
          <w:b/>
          <w:bCs/>
          <w:i/>
          <w:iCs/>
          <w:color w:val="231F20"/>
          <w:spacing w:val="-3"/>
          <w:position w:val="3"/>
        </w:rPr>
        <w:t>of</w:t>
      </w:r>
      <w:r>
        <w:rPr>
          <w:sz w:val="20"/>
          <w:szCs w:val="20"/>
          <w:b/>
          <w:bCs/>
          <w:i/>
          <w:iCs/>
          <w:color w:val="231F20"/>
          <w:spacing w:val="-18"/>
          <w:position w:val="3"/>
        </w:rPr>
        <w:t xml:space="preserve"> </w:t>
      </w:r>
      <w:r>
        <w:rPr>
          <w:sz w:val="20"/>
          <w:szCs w:val="20"/>
          <w:b/>
          <w:bCs/>
          <w:i/>
          <w:iCs/>
          <w:color w:val="231F20"/>
          <w:spacing w:val="-3"/>
          <w:position w:val="3"/>
        </w:rPr>
        <w:t>evidence for urothe</w:t>
      </w:r>
      <w:r>
        <w:rPr>
          <w:sz w:val="20"/>
          <w:szCs w:val="20"/>
          <w:b/>
          <w:bCs/>
          <w:i/>
          <w:iCs/>
          <w:color w:val="231F20"/>
          <w:spacing w:val="-4"/>
          <w:position w:val="3"/>
        </w:rPr>
        <w:t>lial</w:t>
      </w:r>
      <w:r>
        <w:rPr>
          <w:sz w:val="20"/>
          <w:szCs w:val="20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20"/>
          <w:szCs w:val="20"/>
          <w:b/>
          <w:bCs/>
          <w:i/>
          <w:iCs/>
          <w:color w:val="231F20"/>
          <w:spacing w:val="-4"/>
          <w:position w:val="3"/>
        </w:rPr>
        <w:t>markers</w:t>
      </w:r>
    </w:p>
    <w:p>
      <w:pPr>
        <w:spacing w:before="25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564" w:hanging="3"/>
              <w:spacing w:before="52" w:line="272" w:lineRule="auto"/>
              <w:rPr/>
            </w:pPr>
            <w:r>
              <w:rPr>
                <w:color w:val="231F20"/>
              </w:rPr>
              <w:t>There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insufficient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TMB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molecular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variants</w:t>
            </w:r>
            <w:r>
              <w:rPr>
                <w:color w:val="231F20"/>
                <w:spacing w:val="10"/>
              </w:rPr>
              <w:t xml:space="preserve"> , </w:t>
            </w:r>
            <w:r>
              <w:rPr>
                <w:color w:val="231F20"/>
              </w:rPr>
              <w:t>immune</w:t>
            </w:r>
            <w:r>
              <w:rPr>
                <w:color w:val="231F20"/>
                <w:spacing w:val="10"/>
              </w:rPr>
              <w:t>-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gene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expression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signatures for the management of patients with urothelial cancer.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4" w:line="195" w:lineRule="auto"/>
              <w:rPr/>
            </w:pPr>
            <w:r>
              <w:rPr>
                <w:color w:val="231F20"/>
                <w:spacing w:val="-11"/>
              </w:rPr>
              <w:t>NR</w:t>
            </w:r>
          </w:p>
        </w:tc>
      </w:tr>
    </w:tbl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6" w:lineRule="auto"/>
        <w:rPr>
          <w:sz w:val="14"/>
          <w:szCs w:val="14"/>
        </w:rPr>
      </w:pPr>
      <w:r>
        <w:pict>
          <v:shape id="_x0000_s56" style="position:absolute;margin-left:204.908pt;margin-top:2.99603pt;mso-position-vertical-relative:text;mso-position-horizontal-relative:text;width:241.3pt;height:8.7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24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6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498"/>
        <w:spacing w:before="105" w:line="197" w:lineRule="auto"/>
        <w:outlineLvl w:val="0"/>
        <w:rPr>
          <w:sz w:val="36"/>
          <w:szCs w:val="36"/>
        </w:rPr>
      </w:pPr>
      <w:bookmarkStart w:name="bookmark192" w:id="82"/>
      <w:bookmarkEnd w:id="82"/>
      <w:bookmarkStart w:name="bookmark64" w:id="83"/>
      <w:bookmarkEnd w:id="83"/>
      <w:r>
        <w:rPr>
          <w:sz w:val="36"/>
          <w:szCs w:val="36"/>
          <w:b/>
          <w:bCs/>
          <w:color w:val="231F20"/>
          <w:spacing w:val="-22"/>
        </w:rPr>
        <w:t>7.      DISEASE</w:t>
      </w:r>
      <w:r>
        <w:rPr>
          <w:sz w:val="36"/>
          <w:szCs w:val="36"/>
          <w:b/>
          <w:bCs/>
          <w:color w:val="231F20"/>
          <w:spacing w:val="35"/>
        </w:rPr>
        <w:t xml:space="preserve"> </w:t>
      </w:r>
      <w:r>
        <w:rPr>
          <w:sz w:val="36"/>
          <w:szCs w:val="36"/>
          <w:b/>
          <w:bCs/>
          <w:color w:val="231F20"/>
          <w:spacing w:val="-22"/>
        </w:rPr>
        <w:t>MANAGEMENT</w:t>
      </w:r>
    </w:p>
    <w:p>
      <w:pPr>
        <w:pStyle w:val="BodyText"/>
        <w:ind w:left="487"/>
        <w:spacing w:before="185" w:line="264" w:lineRule="exact"/>
        <w:outlineLvl w:val="1"/>
        <w:rPr>
          <w:sz w:val="20"/>
          <w:szCs w:val="20"/>
        </w:rPr>
      </w:pPr>
      <w:bookmarkStart w:name="bookmark65" w:id="84"/>
      <w:bookmarkEnd w:id="84"/>
      <w:r>
        <w:rPr>
          <w:sz w:val="20"/>
          <w:szCs w:val="20"/>
          <w:b/>
          <w:bCs/>
          <w:color w:val="231F20"/>
          <w:spacing w:val="-10"/>
          <w:position w:val="3"/>
        </w:rPr>
        <w:t>7.1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Neoadjuvant thera</w:t>
      </w:r>
      <w:r>
        <w:rPr>
          <w:sz w:val="20"/>
          <w:szCs w:val="20"/>
          <w:b/>
          <w:bCs/>
          <w:color w:val="231F20"/>
          <w:spacing w:val="-11"/>
          <w:position w:val="3"/>
        </w:rPr>
        <w:t>py</w:t>
      </w:r>
    </w:p>
    <w:p>
      <w:pPr>
        <w:pStyle w:val="BodyText"/>
        <w:ind w:left="495"/>
        <w:spacing w:line="236" w:lineRule="exact"/>
        <w:outlineLvl w:val="2"/>
        <w:rPr>
          <w:sz w:val="18"/>
          <w:szCs w:val="18"/>
        </w:rPr>
      </w:pPr>
      <w:bookmarkStart w:name="bookmark66" w:id="85"/>
      <w:bookmarkEnd w:id="85"/>
      <w:r>
        <w:rPr>
          <w:sz w:val="18"/>
          <w:szCs w:val="18"/>
          <w:i/>
          <w:iCs/>
          <w:color w:val="231F20"/>
          <w:spacing w:val="-3"/>
          <w:position w:val="1"/>
        </w:rPr>
        <w:t>7.1.1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pStyle w:val="BodyText"/>
        <w:ind w:left="488" w:right="1133" w:hanging="3"/>
        <w:spacing w:before="2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110351</wp:posOffset>
            </wp:positionV>
            <wp:extent cx="198004" cy="324002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only </w:t>
      </w:r>
      <w:r>
        <w:rPr>
          <w:sz w:val="18"/>
          <w:szCs w:val="18"/>
          <w:color w:val="231F20"/>
        </w:rPr>
        <w:t>provides</w:t>
      </w:r>
      <w:r>
        <w:rPr>
          <w:sz w:val="18"/>
          <w:szCs w:val="18"/>
          <w:color w:val="231F20"/>
          <w:spacing w:val="8"/>
        </w:rPr>
        <w:t xml:space="preserve">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8"/>
        </w:rPr>
        <w:t xml:space="preserve"> 50%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>[248-25</w:t>
      </w:r>
      <w:r>
        <w:rPr>
          <w:sz w:val="18"/>
          <w:szCs w:val="18"/>
          <w:color w:val="231F20"/>
          <w:spacing w:val="7"/>
        </w:rPr>
        <w:t>0].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7"/>
        </w:rPr>
        <w:t>0M0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1980s [248-252].</w:t>
      </w:r>
    </w:p>
    <w:p>
      <w:pPr>
        <w:pStyle w:val="BodyText"/>
        <w:ind w:left="495"/>
        <w:spacing w:before="240" w:line="239" w:lineRule="exact"/>
        <w:outlineLvl w:val="2"/>
        <w:rPr>
          <w:sz w:val="18"/>
          <w:szCs w:val="18"/>
        </w:rPr>
      </w:pPr>
      <w:bookmarkStart w:name="bookmark67" w:id="86"/>
      <w:bookmarkEnd w:id="86"/>
      <w:r>
        <w:rPr>
          <w:sz w:val="18"/>
          <w:szCs w:val="18"/>
          <w:i/>
          <w:iCs/>
          <w:color w:val="231F20"/>
          <w:spacing w:val="-1"/>
          <w:position w:val="3"/>
        </w:rPr>
        <w:t>7.1.2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Role ofcisplati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n-based chemotherapy</w:t>
      </w:r>
    </w:p>
    <w:p>
      <w:pPr>
        <w:pStyle w:val="BodyText"/>
        <w:ind w:left="488" w:right="1133" w:hanging="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There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are theoretica</w:t>
      </w:r>
      <w:r>
        <w:rPr>
          <w:sz w:val="18"/>
          <w:szCs w:val="18"/>
          <w:color w:val="231F20"/>
          <w:spacing w:val="4"/>
        </w:rPr>
        <w:t>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advantages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disadvantages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administering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chemotherapy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before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planned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definitive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resectable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9"/>
        </w:rPr>
        <w:t>0M0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>:</w:t>
      </w:r>
    </w:p>
    <w:p>
      <w:pPr>
        <w:pStyle w:val="BodyText"/>
        <w:ind w:left="914" w:right="1133" w:hanging="42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•     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delivered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earliest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point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burden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micrometastatic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  <w:spacing w:val="-1"/>
        </w:rPr>
        <w:t>expected to be low.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Potential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reflection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in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vivo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chemosensitivity</w:t>
      </w:r>
      <w:r>
        <w:rPr>
          <w:sz w:val="18"/>
          <w:szCs w:val="18"/>
          <w:color w:val="231F20"/>
          <w:spacing w:val="12"/>
          <w:position w:val="3"/>
        </w:rPr>
        <w:t>.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Tolerability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compliance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expected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better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908" w:right="1132" w:hanging="415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Patients  may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respond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NAC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favourable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pathol</w:t>
      </w:r>
      <w:r>
        <w:rPr>
          <w:sz w:val="18"/>
          <w:szCs w:val="18"/>
          <w:color w:val="231F20"/>
          <w:spacing w:val="2"/>
        </w:rPr>
        <w:t>ogical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determined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mainly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achieving ypT0, ≤ ypT1, ypN0 and negative surgical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margins. 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analysis 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identify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opti</w:t>
      </w:r>
      <w:r>
        <w:rPr>
          <w:sz w:val="18"/>
          <w:szCs w:val="18"/>
          <w:color w:val="231F20"/>
          <w:spacing w:val="3"/>
        </w:rPr>
        <w:t>mal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definition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pathological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significantly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ypTaN0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ypT1N0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without Tis)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t</w:t>
      </w:r>
      <w:r>
        <w:rPr>
          <w:sz w:val="18"/>
          <w:szCs w:val="18"/>
          <w:color w:val="231F20"/>
          <w:spacing w:val="2"/>
        </w:rPr>
        <w:t>hus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proposed that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optimal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pathological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attainment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ypT</w:t>
      </w:r>
      <w:r>
        <w:rPr>
          <w:sz w:val="18"/>
          <w:szCs w:val="18"/>
          <w:color w:val="231F20"/>
          <w:spacing w:val="2"/>
        </w:rPr>
        <w:t>0N0/</w:t>
      </w:r>
      <w:r>
        <w:rPr>
          <w:sz w:val="18"/>
          <w:szCs w:val="18"/>
          <w:color w:val="231F20"/>
        </w:rPr>
        <w:t>ypTisN</w:t>
      </w:r>
      <w:r>
        <w:rPr>
          <w:sz w:val="18"/>
          <w:szCs w:val="18"/>
          <w:color w:val="231F20"/>
          <w:spacing w:val="2"/>
        </w:rPr>
        <w:t>0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2"/>
        </w:rPr>
        <w:t xml:space="preserve"> [253].</w:t>
      </w:r>
    </w:p>
    <w:p>
      <w:pPr>
        <w:pStyle w:val="BodyText"/>
        <w:ind w:left="909" w:right="1132" w:hanging="416"/>
        <w:spacing w:before="7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•       </w:t>
      </w:r>
      <w:r>
        <w:rPr>
          <w:sz w:val="18"/>
          <w:szCs w:val="18"/>
          <w:color w:val="231F20"/>
        </w:rPr>
        <w:t>Delayed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might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compromise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sensitive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0"/>
        </w:rPr>
        <w:t>[254-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256].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comparative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NAC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vs.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alone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U</w:t>
      </w:r>
      <w:r>
        <w:rPr>
          <w:sz w:val="18"/>
          <w:szCs w:val="18"/>
          <w:color w:val="231F20"/>
          <w:spacing w:val="17"/>
        </w:rPr>
        <w:t>.S.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confined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7"/>
        </w:rPr>
        <w:t>(≤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7"/>
        </w:rPr>
        <w:t>2)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9"/>
        </w:rPr>
        <w:t>0.85,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9"/>
        </w:rPr>
        <w:t>95%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0.79–0.91)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whereas </w:t>
      </w:r>
      <w:r>
        <w:rPr>
          <w:sz w:val="18"/>
          <w:szCs w:val="18"/>
          <w:color w:val="231F20"/>
          <w:spacing w:val="3"/>
        </w:rPr>
        <w:t>&gt;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3"/>
        </w:rPr>
        <w:t>2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1.46,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95%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1.34–1.60)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[257].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there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trials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indicating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delayed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</w:t>
      </w:r>
      <w:r>
        <w:rPr>
          <w:sz w:val="18"/>
          <w:szCs w:val="18"/>
          <w:color w:val="231F20"/>
          <w:spacing w:val="2"/>
        </w:rPr>
        <w:t>rgery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NAC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negative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impact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III VESPER trial,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comparing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gem</w:t>
      </w:r>
      <w:r>
        <w:rPr>
          <w:sz w:val="18"/>
          <w:szCs w:val="18"/>
          <w:color w:val="231F20"/>
          <w:spacing w:val="3"/>
        </w:rPr>
        <w:t>citabine/cisplatin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(GC) vs.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high-dose-intensity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methotrexate,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vinblastine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doxorubicine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HD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MVAC</w:t>
      </w:r>
      <w:r>
        <w:rPr>
          <w:sz w:val="18"/>
          <w:szCs w:val="18"/>
          <w:color w:val="231F20"/>
          <w:spacing w:val="11"/>
        </w:rPr>
        <w:t>)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1"/>
        </w:rPr>
        <w:t>90%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proceeded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delay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48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51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dd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MVAC</w:t>
      </w:r>
      <w:r>
        <w:rPr>
          <w:sz w:val="18"/>
          <w:szCs w:val="18"/>
          <w:color w:val="231F20"/>
          <w:spacing w:val="3"/>
        </w:rPr>
        <w:t>) [258].</w:t>
      </w:r>
    </w:p>
    <w:p>
      <w:pPr>
        <w:pStyle w:val="BodyText"/>
        <w:ind w:left="914" w:right="1132" w:hanging="42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•       Neoadjuvant  chemotherapy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2"/>
        </w:rPr>
        <w:t>does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seem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affect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surgical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morbidity.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recently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large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multicenter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retrospective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analysis,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NAC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lead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increased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post-opera</w:t>
      </w:r>
      <w:r>
        <w:rPr>
          <w:sz w:val="18"/>
          <w:szCs w:val="18"/>
          <w:color w:val="231F20"/>
        </w:rPr>
        <w:t>tive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[259].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Nordic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=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620),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major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adverse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percentage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performable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cystectomies</w:t>
      </w:r>
      <w:r>
        <w:rPr>
          <w:sz w:val="18"/>
          <w:szCs w:val="18"/>
          <w:color w:val="231F20"/>
          <w:spacing w:val="12"/>
        </w:rPr>
        <w:t>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2"/>
        </w:rPr>
        <w:t xml:space="preserve">  86%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experimental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87%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71%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cycles </w:t>
      </w:r>
      <w:r>
        <w:rPr>
          <w:sz w:val="18"/>
          <w:szCs w:val="18"/>
          <w:color w:val="231F20"/>
          <w:spacing w:val="-2"/>
        </w:rPr>
        <w:t>[260].</w:t>
      </w:r>
    </w:p>
    <w:p>
      <w:pPr>
        <w:pStyle w:val="BodyText"/>
        <w:ind w:left="914" w:right="1132" w:hanging="421"/>
        <w:spacing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Clinical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bimanual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palpation,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MRI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understaging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3"/>
        </w:rPr>
        <w:t xml:space="preserve"> 70% [87]. </w:t>
      </w:r>
      <w:r>
        <w:rPr>
          <w:sz w:val="18"/>
          <w:szCs w:val="18"/>
          <w:color w:val="231F20"/>
        </w:rPr>
        <w:t>Overtreatment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consequence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918" w:right="1133" w:hanging="42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•       </w:t>
      </w:r>
      <w:r>
        <w:rPr>
          <w:sz w:val="18"/>
          <w:szCs w:val="18"/>
          <w:color w:val="231F20"/>
        </w:rPr>
        <w:t>Gender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chemotherapeutic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3"/>
        </w:rPr>
        <w:t>[261,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262].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Female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tend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left="911" w:right="1132" w:hanging="41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•      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eligible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2"/>
        </w:rPr>
        <w:t>chemotherapy;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combinations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(o</w:t>
      </w:r>
      <w:r>
        <w:rPr>
          <w:sz w:val="18"/>
          <w:szCs w:val="18"/>
          <w:color w:val="231F20"/>
          <w:spacing w:val="1"/>
        </w:rPr>
        <w:t>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monotherapies)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inferior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metastatic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BC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fully tested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8"/>
        </w:rPr>
        <w:t xml:space="preserve"> [263-270].</w:t>
      </w:r>
    </w:p>
    <w:p>
      <w:pPr>
        <w:pStyle w:val="BodyText"/>
        <w:ind w:left="495"/>
        <w:spacing w:before="241" w:line="239" w:lineRule="exact"/>
        <w:outlineLvl w:val="3"/>
        <w:rPr>
          <w:sz w:val="18"/>
          <w:szCs w:val="18"/>
        </w:rPr>
      </w:pPr>
      <w:bookmarkStart w:name="bookmark68" w:id="87"/>
      <w:bookmarkEnd w:id="87"/>
      <w:r>
        <w:rPr>
          <w:sz w:val="18"/>
          <w:szCs w:val="18"/>
          <w:i/>
          <w:iCs/>
          <w:color w:val="231F20"/>
          <w:spacing w:val="17"/>
          <w:position w:val="3"/>
        </w:rPr>
        <w:t>7.1.2.1      </w:t>
      </w:r>
      <w:r>
        <w:rPr>
          <w:sz w:val="18"/>
          <w:szCs w:val="18"/>
          <w:i/>
          <w:iCs/>
          <w:color w:val="231F20"/>
          <w:position w:val="3"/>
        </w:rPr>
        <w:t>Summary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available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data</w:t>
      </w:r>
    </w:p>
    <w:p>
      <w:pPr>
        <w:pStyle w:val="BodyText"/>
        <w:ind w:left="490" w:right="1132" w:hanging="1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addressed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7"/>
        </w:rPr>
        <w:t>[263-267,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271-274].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4"/>
        </w:rPr>
        <w:t>main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differences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trial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designs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type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chemot</w:t>
      </w:r>
      <w:r>
        <w:rPr>
          <w:sz w:val="18"/>
          <w:szCs w:val="18"/>
          <w:color w:val="231F20"/>
          <w:spacing w:val="3"/>
        </w:rPr>
        <w:t>herapy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(i.e.,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single-agent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chemotherapy)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number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cycles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provi</w:t>
      </w:r>
      <w:r>
        <w:rPr>
          <w:sz w:val="18"/>
          <w:szCs w:val="18"/>
          <w:color w:val="231F20"/>
          <w:spacing w:val="3"/>
        </w:rPr>
        <w:t>ded.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fit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differed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considerably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numbers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14"/>
        </w:rPr>
        <w:t xml:space="preserve"> (e.g.,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stages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4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definitive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offered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14"/>
        </w:rPr>
        <w:t>), </w:t>
      </w:r>
      <w:r>
        <w:rPr>
          <w:sz w:val="18"/>
          <w:szCs w:val="18"/>
          <w:color w:val="231F20"/>
        </w:rPr>
        <w:t>pooling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14"/>
        </w:rPr>
        <w:t>.</w:t>
      </w:r>
    </w:p>
    <w:p>
      <w:pPr>
        <w:pStyle w:val="BodyText"/>
        <w:ind w:left="489" w:right="1131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undertaken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establish  if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NAC  prolongs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survival  </w:t>
      </w:r>
      <w:r>
        <w:rPr>
          <w:sz w:val="18"/>
          <w:szCs w:val="18"/>
          <w:color w:val="231F20"/>
          <w:spacing w:val="15"/>
        </w:rPr>
        <w:t>[268-270].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  meta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analysis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updated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 data from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11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randomised trials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= 3,005),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survival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benefit was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hown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favour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5"/>
        </w:rPr>
        <w:t>[270].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updated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Nordic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Nordic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BA</w:t>
      </w:r>
      <w:r>
        <w:rPr>
          <w:sz w:val="18"/>
          <w:szCs w:val="18"/>
          <w:color w:val="231F20"/>
          <w:spacing w:val="11"/>
        </w:rPr>
        <w:t>06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1"/>
        </w:rPr>
        <w:t>30894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427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updated </w:t>
      </w:r>
      <w:r>
        <w:rPr>
          <w:sz w:val="18"/>
          <w:szCs w:val="18"/>
          <w:color w:val="231F20"/>
          <w:spacing w:val="4"/>
        </w:rPr>
        <w:t>information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1,596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patients.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3"/>
        </w:rPr>
        <w:t>his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confirmed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previously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8%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absolute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treat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0"/>
        </w:rPr>
        <w:t>12.5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[275].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cisplatin-combination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least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additi</w:t>
      </w:r>
      <w:r>
        <w:rPr>
          <w:sz w:val="18"/>
          <w:szCs w:val="18"/>
          <w:color w:val="231F20"/>
          <w:spacing w:val="2"/>
        </w:rPr>
        <w:t>onal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chemotherapeutic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agent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resulted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meaningful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therapeutic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[268,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270];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regimens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tested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wer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methotrexate,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vinblastine,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adriamycin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epirubicin</w:t>
      </w:r>
      <w:r>
        <w:rPr>
          <w:sz w:val="18"/>
          <w:szCs w:val="18"/>
          <w:color w:val="231F20"/>
          <w:spacing w:val="12"/>
        </w:rPr>
        <w:t>)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2"/>
        </w:rPr>
        <w:t xml:space="preserve"> (</w:t>
      </w:r>
      <w:r>
        <w:rPr>
          <w:sz w:val="18"/>
          <w:szCs w:val="18"/>
          <w:color w:val="231F20"/>
        </w:rPr>
        <w:t>MVA</w:t>
      </w:r>
      <w:r>
        <w:rPr>
          <w:sz w:val="18"/>
          <w:szCs w:val="18"/>
          <w:color w:val="231F20"/>
          <w:spacing w:val="12"/>
        </w:rPr>
        <w:t>(E)C),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vinblastine</w:t>
      </w:r>
      <w:r>
        <w:rPr>
          <w:sz w:val="18"/>
          <w:szCs w:val="18"/>
          <w:color w:val="231F20"/>
          <w:spacing w:val="12"/>
        </w:rPr>
        <w:t xml:space="preserve"> (</w:t>
      </w:r>
      <w:r>
        <w:rPr>
          <w:sz w:val="18"/>
          <w:szCs w:val="18"/>
          <w:color w:val="231F20"/>
        </w:rPr>
        <w:t>CMV</w:t>
      </w:r>
      <w:r>
        <w:rPr>
          <w:sz w:val="18"/>
          <w:szCs w:val="18"/>
          <w:color w:val="231F20"/>
          <w:spacing w:val="12"/>
        </w:rPr>
        <w:t>),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7"/>
        </w:rPr>
        <w:t>),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adriamycin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7"/>
        </w:rPr>
        <w:t xml:space="preserve"> 5-</w:t>
      </w:r>
      <w:r>
        <w:rPr>
          <w:sz w:val="18"/>
          <w:szCs w:val="18"/>
          <w:color w:val="231F20"/>
        </w:rPr>
        <w:t>fluorouracil</w:t>
      </w:r>
      <w:r>
        <w:rPr>
          <w:sz w:val="18"/>
          <w:szCs w:val="18"/>
          <w:color w:val="231F20"/>
          <w:spacing w:val="7"/>
        </w:rPr>
        <w:t xml:space="preserve"> (5-</w:t>
      </w:r>
      <w:r>
        <w:rPr>
          <w:sz w:val="18"/>
          <w:szCs w:val="18"/>
          <w:color w:val="231F20"/>
        </w:rPr>
        <w:t>FU</w:t>
      </w:r>
      <w:r>
        <w:rPr>
          <w:sz w:val="18"/>
          <w:szCs w:val="18"/>
          <w:color w:val="231F20"/>
          <w:spacing w:val="7"/>
        </w:rPr>
        <w:t>) [276].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58" style="position:absolute;margin-left:23.6756pt;margin-top:2.9964pt;mso-position-vertical-relative:text;mso-position-horizontal-relative:text;width:279.45pt;height:8.7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25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44" w:right="481" w:hanging="7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updated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analysis of 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large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III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RCT [264] 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median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follow-up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eight years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</w:t>
      </w:r>
      <w:r>
        <w:rPr>
          <w:sz w:val="18"/>
          <w:szCs w:val="18"/>
          <w:color w:val="231F20"/>
          <w:spacing w:val="2"/>
        </w:rPr>
        <w:t>firmed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previous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results and provided additional findings:</w:t>
      </w:r>
    </w:p>
    <w:p>
      <w:pPr>
        <w:pStyle w:val="BodyText"/>
        <w:ind w:left="114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•</w:t>
      </w:r>
      <w:r>
        <w:rPr>
          <w:sz w:val="18"/>
          <w:szCs w:val="18"/>
          <w:color w:val="231F20"/>
          <w:spacing w:val="4"/>
          <w:position w:val="3"/>
        </w:rPr>
        <w:t xml:space="preserve">       </w:t>
      </w:r>
      <w:r>
        <w:rPr>
          <w:sz w:val="18"/>
          <w:szCs w:val="18"/>
          <w:color w:val="231F20"/>
          <w:position w:val="3"/>
        </w:rPr>
        <w:t>16% reduction in mor</w:t>
      </w:r>
      <w:r>
        <w:rPr>
          <w:sz w:val="18"/>
          <w:szCs w:val="18"/>
          <w:color w:val="231F20"/>
          <w:spacing w:val="-1"/>
          <w:position w:val="3"/>
        </w:rPr>
        <w:t>tality risk;</w:t>
      </w:r>
    </w:p>
    <w:p>
      <w:pPr>
        <w:pStyle w:val="BodyText"/>
        <w:ind w:left="1145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improvement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10-</w:t>
      </w:r>
      <w:r>
        <w:rPr>
          <w:sz w:val="18"/>
          <w:szCs w:val="18"/>
          <w:color w:val="231F20"/>
          <w:position w:val="3"/>
        </w:rPr>
        <w:t>year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3"/>
          <w:position w:val="3"/>
        </w:rPr>
        <w:t xml:space="preserve"> 30%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36%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neoadjuvant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CMV</w:t>
      </w:r>
      <w:r>
        <w:rPr>
          <w:sz w:val="18"/>
          <w:szCs w:val="18"/>
          <w:color w:val="231F20"/>
          <w:spacing w:val="2"/>
          <w:position w:val="3"/>
        </w:rPr>
        <w:t>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109538</wp:posOffset>
            </wp:positionV>
            <wp:extent cx="197999" cy="324002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1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benefit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regard</w:t>
      </w:r>
      <w:r>
        <w:rPr>
          <w:sz w:val="18"/>
          <w:szCs w:val="18"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distant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metastases</w:t>
      </w:r>
      <w:r>
        <w:rPr>
          <w:sz w:val="18"/>
          <w:szCs w:val="18"/>
          <w:color w:val="231F20"/>
          <w:spacing w:val="11"/>
          <w:position w:val="3"/>
        </w:rPr>
        <w:t>;</w:t>
      </w:r>
    </w:p>
    <w:p>
      <w:pPr>
        <w:pStyle w:val="BodyText"/>
        <w:ind w:left="1570" w:right="481" w:hanging="42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63"/>
          <w:w w:val="101"/>
        </w:rPr>
        <w:t xml:space="preserve"> </w:t>
      </w:r>
      <w:r>
        <w:rPr>
          <w:sz w:val="18"/>
          <w:szCs w:val="18"/>
          <w:color w:val="231F20"/>
        </w:rPr>
        <w:t>CMV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locoregional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and  locoregional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independent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the definitive treatment.</w:t>
      </w:r>
    </w:p>
    <w:p>
      <w:pPr>
        <w:pStyle w:val="BodyText"/>
        <w:ind w:left="1136" w:right="480" w:firstLine="1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modern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</w:t>
      </w:r>
      <w:r>
        <w:rPr>
          <w:sz w:val="18"/>
          <w:szCs w:val="18"/>
          <w:color w:val="231F20"/>
          <w:spacing w:val="2"/>
        </w:rPr>
        <w:t>eutic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regimens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shown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similar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pT0/pT1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methotrexate,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vinblastine,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adriamycin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cisplatin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retr</w:t>
      </w:r>
      <w:r>
        <w:rPr>
          <w:sz w:val="18"/>
          <w:szCs w:val="18"/>
          <w:color w:val="231F20"/>
          <w:spacing w:val="3"/>
        </w:rPr>
        <w:t>ospective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series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pooled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analyses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[276-279].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Modified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dd-MVAC was tested in two small single-arm phase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II studies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demonstrating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pathologic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complete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remission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[280,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281].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Moreover,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large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cross-sectional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down-staging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dd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MVAC</w:t>
      </w:r>
      <w:r>
        <w:rPr>
          <w:sz w:val="18"/>
          <w:szCs w:val="18"/>
          <w:color w:val="231F20"/>
          <w:spacing w:val="6"/>
        </w:rPr>
        <w:t xml:space="preserve"> [282].</w:t>
      </w:r>
    </w:p>
    <w:p>
      <w:pPr>
        <w:pStyle w:val="BodyText"/>
        <w:ind w:left="1134" w:right="480" w:firstLine="14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GETUG</w:t>
      </w:r>
      <w:r>
        <w:rPr>
          <w:sz w:val="18"/>
          <w:szCs w:val="18"/>
          <w:color w:val="231F20"/>
          <w:spacing w:val="2"/>
        </w:rPr>
        <w:t>/</w:t>
      </w:r>
      <w:r>
        <w:rPr>
          <w:sz w:val="18"/>
          <w:szCs w:val="18"/>
          <w:color w:val="231F20"/>
        </w:rPr>
        <w:t>AFU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</w:t>
      </w:r>
      <w:r>
        <w:rPr>
          <w:sz w:val="18"/>
          <w:szCs w:val="18"/>
          <w:color w:val="231F20"/>
          <w:spacing w:val="2"/>
        </w:rPr>
        <w:t>05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VESPER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500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either </w:t>
      </w:r>
      <w:r>
        <w:rPr>
          <w:sz w:val="18"/>
          <w:szCs w:val="18"/>
          <w:color w:val="231F20"/>
          <w:spacing w:val="15"/>
        </w:rPr>
        <w:t>6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dd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MVAC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every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5"/>
        </w:rPr>
        <w:t>4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GC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every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3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neoadjuvant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3"/>
        </w:rPr>
        <w:t>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3"/>
        </w:rPr>
        <w:t xml:space="preserve"> (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3"/>
        </w:rPr>
        <w:t>)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3"/>
        </w:rPr>
        <w:t>3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12"/>
        </w:rPr>
        <w:t>493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(437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56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2"/>
        </w:rPr>
        <w:t>),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ypT</w:t>
      </w:r>
      <w:r>
        <w:rPr>
          <w:sz w:val="18"/>
          <w:szCs w:val="18"/>
          <w:color w:val="231F20"/>
          <w:spacing w:val="12"/>
        </w:rPr>
        <w:t>0N0)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treated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dd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MVAC</w:t>
      </w:r>
      <w:r>
        <w:rPr>
          <w:sz w:val="18"/>
          <w:szCs w:val="18"/>
          <w:color w:val="231F20"/>
          <w:spacing w:val="1"/>
        </w:rPr>
        <w:t xml:space="preserve"> 42%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GC</w:t>
      </w:r>
      <w:r>
        <w:rPr>
          <w:sz w:val="18"/>
          <w:szCs w:val="18"/>
          <w:color w:val="231F20"/>
          <w:spacing w:val="1"/>
        </w:rPr>
        <w:t xml:space="preserve"> 36%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=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0.2)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&lt;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ypT</w:t>
      </w:r>
      <w:r>
        <w:rPr>
          <w:sz w:val="18"/>
          <w:szCs w:val="18"/>
          <w:color w:val="231F20"/>
          <w:spacing w:val="1"/>
        </w:rPr>
        <w:t>2N0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63%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50%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dd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MVAC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GC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confined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7"/>
        </w:rPr>
        <w:t>(&lt; </w:t>
      </w:r>
      <w:r>
        <w:rPr>
          <w:sz w:val="18"/>
          <w:szCs w:val="18"/>
          <w:color w:val="231F20"/>
        </w:rPr>
        <w:t>ypT</w:t>
      </w:r>
      <w:r>
        <w:rPr>
          <w:sz w:val="18"/>
          <w:szCs w:val="18"/>
          <w:color w:val="231F20"/>
          <w:spacing w:val="7"/>
        </w:rPr>
        <w:t>3N0)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frequently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dd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MVAC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(77%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63%,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=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0.001).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dd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MVAC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but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meet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(3-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64%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56%,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0.77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[95%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0.57–1.02],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p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=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0.066);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nevertheless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dd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MVAC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4"/>
        </w:rPr>
        <w:t xml:space="preserve"> (3-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4"/>
        </w:rPr>
        <w:t>: 69%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58%,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6"/>
        </w:rPr>
        <w:t>0.68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6"/>
        </w:rPr>
        <w:t>[95%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6"/>
        </w:rPr>
        <w:t>0.50–0.93],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6"/>
        </w:rPr>
        <w:t>p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=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6"/>
        </w:rPr>
        <w:t>0.014).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6"/>
        </w:rPr>
        <w:t>3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significantly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dd-MVAC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(66%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vs.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56%,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HR: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0.70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[95%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CI: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0.51–0.96],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=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0.025).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Dose-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dense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MVAC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asthenia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GI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GC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8"/>
        </w:rPr>
        <w:t>[258,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283].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retrospective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MIBC,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neoadjuvant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accelerated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MVAC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safe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efficacious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irresp</w:t>
      </w:r>
      <w:r>
        <w:rPr>
          <w:sz w:val="18"/>
          <w:szCs w:val="18"/>
          <w:color w:val="231F20"/>
          <w:spacing w:val="3"/>
        </w:rPr>
        <w:t>ective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age,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fit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deemed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suitable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candidates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4"/>
        </w:rPr>
        <w:t xml:space="preserve"> [284].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4"/>
        </w:rPr>
        <w:t>- </w:t>
      </w:r>
      <w:r>
        <w:rPr>
          <w:sz w:val="18"/>
          <w:szCs w:val="18"/>
          <w:color w:val="231F20"/>
        </w:rPr>
        <w:t>dense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regimen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GC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8"/>
        </w:rPr>
        <w:t>[285,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286].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(&lt;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8"/>
        </w:rPr>
        <w:t>2)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range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 45%–57% were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achieved,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 trial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had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closed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prematurely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due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severe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vascular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9"/>
        </w:rPr>
        <w:t xml:space="preserve"> [285].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outside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141" w:right="480" w:hanging="5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alternative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70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3"/>
        </w:rPr>
        <w:t>/m2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3"/>
        </w:rPr>
        <w:t xml:space="preserve"> 1, </w:t>
      </w:r>
      <w:r>
        <w:rPr>
          <w:sz w:val="18"/>
          <w:szCs w:val="18"/>
          <w:color w:val="231F20"/>
        </w:rPr>
        <w:t>split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modifications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regimens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2"/>
        </w:rPr>
        <w:t>35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22"/>
        </w:rPr>
        <w:t>/m2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2"/>
        </w:rPr>
        <w:t>1+8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1+2.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standard </w:t>
      </w:r>
      <w:r>
        <w:rPr>
          <w:sz w:val="18"/>
          <w:szCs w:val="18"/>
          <w:color w:val="231F20"/>
          <w:spacing w:val="4"/>
        </w:rPr>
        <w:t>schedule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compared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split-dose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schedule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terms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complete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partial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pathol</w:t>
      </w:r>
      <w:r>
        <w:rPr>
          <w:sz w:val="18"/>
          <w:szCs w:val="18"/>
          <w:color w:val="231F20"/>
          <w:spacing w:val="3"/>
        </w:rPr>
        <w:t>ogical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response.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complete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rates was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spl</w:t>
      </w:r>
      <w:r>
        <w:rPr>
          <w:sz w:val="18"/>
          <w:szCs w:val="18"/>
          <w:color w:val="231F20"/>
          <w:spacing w:val="2"/>
        </w:rPr>
        <w:t>it-dose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group,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but these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 were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statistically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5"/>
        </w:rPr>
        <w:t xml:space="preserve"> [287].</w:t>
      </w:r>
    </w:p>
    <w:p>
      <w:pPr>
        <w:pStyle w:val="BodyText"/>
        <w:ind w:left="1145" w:right="480" w:firstLine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Efforts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aimed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improving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ongoing</w:t>
      </w:r>
      <w:r>
        <w:rPr>
          <w:sz w:val="18"/>
          <w:szCs w:val="18"/>
          <w:color w:val="231F20"/>
          <w:spacing w:val="6"/>
        </w:rPr>
        <w:t>.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6"/>
        </w:rPr>
        <w:t>-  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2"/>
        </w:rPr>
        <w:t>placebo-controlled,  phase  II  NEOBLADE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trial  of  neoadjuvant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gemcitabine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cisplatin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nintedanib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molecule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targets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tyrosine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kinases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PDGFR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15"/>
        </w:rPr>
        <w:t>-1,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VEGFR</w:t>
      </w:r>
      <w:r>
        <w:rPr>
          <w:sz w:val="18"/>
          <w:szCs w:val="18"/>
          <w:color w:val="231F20"/>
          <w:spacing w:val="15"/>
        </w:rPr>
        <w:t>-2,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locally-advanced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MIBC, the addition 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nintedanib</w:t>
      </w:r>
      <w:r>
        <w:rPr>
          <w:sz w:val="18"/>
          <w:szCs w:val="18"/>
          <w:color w:val="231F20"/>
          <w:spacing w:val="2"/>
        </w:rPr>
        <w:t xml:space="preserve"> to chemotherapy was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safe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improve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2"/>
        </w:rPr>
        <w:t xml:space="preserve"> [288].</w:t>
      </w:r>
    </w:p>
    <w:p>
      <w:pPr>
        <w:pStyle w:val="BodyText"/>
        <w:ind w:left="1141" w:right="481" w:hanging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seem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2"/>
        </w:rPr>
        <w:t>retrospective data suggesting that patients with primary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MIBC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pathologic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rates 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NAC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5"/>
        </w:rPr>
        <w:t>[289].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absence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similarly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presenting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6"/>
        </w:rPr>
        <w:t xml:space="preserve"> [225].</w:t>
      </w:r>
    </w:p>
    <w:p>
      <w:pPr>
        <w:pStyle w:val="BodyText"/>
        <w:ind w:left="1134" w:right="480" w:firstLine="14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unclear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demonstrated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neuroendocrine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improved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non-organ-</w:t>
      </w:r>
      <w:r>
        <w:rPr>
          <w:sz w:val="18"/>
          <w:szCs w:val="18"/>
          <w:color w:val="231F20"/>
          <w:spacing w:val="1"/>
        </w:rPr>
        <w:t>confined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disease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when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receiving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neoadjuvant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cisplatinum/etoposide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chemothe</w:t>
      </w:r>
      <w:r>
        <w:rPr>
          <w:sz w:val="18"/>
          <w:szCs w:val="18"/>
          <w:color w:val="231F20"/>
          <w:spacing w:val="3"/>
        </w:rPr>
        <w:t>rapy.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micropapillary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differentiation,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sarcomatoid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differentiation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adenocarcinoma,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non-organ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confined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foun</w:t>
      </w:r>
      <w:r>
        <w:rPr>
          <w:sz w:val="18"/>
          <w:szCs w:val="18"/>
          <w:color w:val="231F20"/>
          <w:spacing w:val="2"/>
        </w:rPr>
        <w:t>d,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statistically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5"/>
        </w:rPr>
        <w:t>[290].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5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2019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micropapillary</w:t>
      </w:r>
      <w:r>
        <w:rPr>
          <w:sz w:val="18"/>
          <w:szCs w:val="18"/>
          <w:color w:val="231F20"/>
          <w:spacing w:val="12"/>
        </w:rPr>
        <w:t>-, </w:t>
      </w:r>
      <w:r>
        <w:rPr>
          <w:sz w:val="18"/>
          <w:szCs w:val="18"/>
          <w:color w:val="231F20"/>
        </w:rPr>
        <w:t>plasmacytoid</w:t>
      </w:r>
      <w:r>
        <w:rPr>
          <w:sz w:val="18"/>
          <w:szCs w:val="18"/>
          <w:color w:val="231F20"/>
          <w:spacing w:val="12"/>
        </w:rPr>
        <w:t>-, </w:t>
      </w:r>
      <w:r>
        <w:rPr>
          <w:sz w:val="18"/>
          <w:szCs w:val="18"/>
          <w:color w:val="231F20"/>
        </w:rPr>
        <w:t>sarcomatoid</w:t>
      </w:r>
      <w:r>
        <w:rPr>
          <w:sz w:val="18"/>
          <w:szCs w:val="18"/>
          <w:color w:val="231F20"/>
          <w:spacing w:val="12"/>
        </w:rPr>
        <w:t>-,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mixed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variants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especially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neuroendocrine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4"/>
        </w:rPr>
        <w:t xml:space="preserve"> [66].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</w:t>
      </w:r>
      <w:r>
        <w:rPr>
          <w:sz w:val="18"/>
          <w:szCs w:val="18"/>
          <w:color w:val="231F20"/>
          <w:spacing w:val="14"/>
        </w:rPr>
        <w:t>.S.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evaluating </w:t>
      </w:r>
      <w:r>
        <w:rPr>
          <w:sz w:val="18"/>
          <w:szCs w:val="18"/>
          <w:color w:val="231F20"/>
          <w:spacing w:val="4"/>
        </w:rPr>
        <w:t>potential associations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"/>
        </w:rPr>
        <w:t>tween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receipt 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NAC,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pathological downstaging 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histological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subtype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MIBC demonstrated that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NAC was associated 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pathologica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downstaging 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MIBC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histological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1"/>
        </w:rPr>
        <w:t>; </w:t>
      </w:r>
      <w:r>
        <w:rPr>
          <w:sz w:val="18"/>
          <w:szCs w:val="18"/>
          <w:color w:val="231F20"/>
        </w:rPr>
        <w:t>sarcomatoid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1"/>
        </w:rPr>
        <w:t>;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micropapillary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1"/>
        </w:rPr>
        <w:t>; 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11"/>
        </w:rPr>
        <w:t>;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neuroendocrine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>;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adenocarcinoma</w:t>
      </w:r>
      <w:r>
        <w:rPr>
          <w:sz w:val="18"/>
          <w:szCs w:val="18"/>
          <w:color w:val="231F20"/>
          <w:spacing w:val="11"/>
        </w:rPr>
        <w:t>),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sarcomatoid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variant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neuroendocrine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 xml:space="preserve"> [291].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7" w:lineRule="auto"/>
        <w:rPr>
          <w:sz w:val="14"/>
          <w:szCs w:val="14"/>
        </w:rPr>
      </w:pPr>
      <w:r>
        <w:pict>
          <v:shape id="_x0000_s60" style="position:absolute;margin-left:204.908pt;margin-top:2.96955pt;mso-position-vertical-relative:text;mso-position-horizontal-relative:text;width:241.3pt;height:8.7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26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238" w:lineRule="exact"/>
        <w:outlineLvl w:val="2"/>
        <w:rPr>
          <w:sz w:val="18"/>
          <w:szCs w:val="18"/>
        </w:rPr>
      </w:pPr>
      <w:bookmarkStart w:name="bookmark193" w:id="88"/>
      <w:bookmarkEnd w:id="88"/>
      <w:bookmarkStart w:name="bookmark69" w:id="89"/>
      <w:bookmarkEnd w:id="89"/>
      <w:r>
        <w:rPr>
          <w:sz w:val="18"/>
          <w:szCs w:val="18"/>
          <w:i/>
          <w:iCs/>
          <w:color w:val="231F20"/>
          <w:spacing w:val="3"/>
          <w:position w:val="3"/>
        </w:rPr>
        <w:t>7.1.3        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The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role</w:t>
      </w:r>
      <w:r>
        <w:rPr>
          <w:sz w:val="18"/>
          <w:szCs w:val="18"/>
          <w:b/>
          <w:bCs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imaging</w:t>
      </w:r>
      <w:r>
        <w:rPr>
          <w:sz w:val="18"/>
          <w:szCs w:val="18"/>
          <w:b/>
          <w:bCs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and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predictive</w:t>
      </w:r>
      <w:r>
        <w:rPr>
          <w:sz w:val="18"/>
          <w:szCs w:val="18"/>
          <w:b/>
          <w:bCs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biomarkers</w:t>
      </w:r>
      <w:r>
        <w:rPr>
          <w:sz w:val="18"/>
          <w:szCs w:val="18"/>
          <w:b/>
          <w:bCs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3"/>
          <w:position w:val="3"/>
        </w:rPr>
        <w:t>(</w:t>
      </w:r>
      <w:r>
        <w:rPr>
          <w:sz w:val="18"/>
          <w:szCs w:val="18"/>
          <w:i/>
          <w:iCs/>
          <w:color w:val="231F20"/>
          <w:position w:val="3"/>
        </w:rPr>
        <w:t>see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also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section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5.2)</w:t>
      </w:r>
    </w:p>
    <w:p>
      <w:pPr>
        <w:pStyle w:val="BodyText"/>
        <w:ind w:left="486" w:right="1132" w:firstLine="9"/>
        <w:spacing w:before="4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8624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568995</wp:posOffset>
            </wp:positionV>
            <wp:extent cx="198004" cy="324002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small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aiming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identify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responders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NAC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suggest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response after two cycles of</w:t>
      </w:r>
      <w:r>
        <w:rPr>
          <w:sz w:val="18"/>
          <w:szCs w:val="18"/>
          <w:color w:val="231F20"/>
          <w:spacing w:val="3"/>
        </w:rPr>
        <w:t xml:space="preserve"> treatment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predictive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outcome. Although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mpMRI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advantage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resolution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wall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tissue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planes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CT,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ready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yet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stand</w:t>
      </w:r>
      <w:r>
        <w:rPr>
          <w:sz w:val="18"/>
          <w:szCs w:val="18"/>
          <w:color w:val="231F20"/>
          <w:spacing w:val="1"/>
        </w:rPr>
        <w:t>ard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patient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care.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mpMRI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useful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inform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[119]. </w:t>
      </w:r>
      <w:r>
        <w:rPr>
          <w:sz w:val="18"/>
          <w:szCs w:val="18"/>
          <w:color w:val="231F20"/>
        </w:rPr>
        <w:t>So </w:t>
      </w:r>
      <w:r>
        <w:rPr>
          <w:sz w:val="18"/>
          <w:szCs w:val="18"/>
          <w:color w:val="231F20"/>
        </w:rPr>
        <w:t>far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DCE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cannot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accurately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[292-295].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identify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progression </w:t>
      </w:r>
      <w:r>
        <w:rPr>
          <w:sz w:val="18"/>
          <w:szCs w:val="18"/>
          <w:color w:val="231F20"/>
          <w:spacing w:val="3"/>
        </w:rPr>
        <w:t>during NAC, imaging is being used in many centres notwithstanding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  <w:spacing w:val="3"/>
        </w:rPr>
        <w:t>the lack of supporting evidence.</w:t>
      </w:r>
    </w:p>
    <w:p>
      <w:pPr>
        <w:pStyle w:val="BodyText"/>
        <w:ind w:left="482" w:right="1132" w:firstLine="863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responders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especially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0"/>
        </w:rPr>
        <w:t>0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N0),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major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[296,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8"/>
        </w:rPr>
        <w:t>297].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reliable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identify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likely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needed.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investigated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how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molecular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subtypes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pathological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receiving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pre-operative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cisplatin-based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chemotherap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[298].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genomically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unstable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(GU)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urothelial-like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(Uro)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proport</w:t>
      </w:r>
      <w:r>
        <w:rPr>
          <w:sz w:val="18"/>
          <w:szCs w:val="18"/>
          <w:color w:val="231F20"/>
          <w:spacing w:val="1"/>
        </w:rPr>
        <w:t>ions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complete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pathological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7"/>
        </w:rPr>
        <w:t xml:space="preserve"> (16/31 [52%]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17/54 [31%]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7"/>
        </w:rPr>
        <w:t>. 5/24 (21%)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basal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Ba</w:t>
      </w:r>
      <w:r>
        <w:rPr>
          <w:sz w:val="18"/>
          <w:szCs w:val="18"/>
          <w:color w:val="231F20"/>
          <w:spacing w:val="7"/>
        </w:rPr>
        <w:t>/ </w:t>
      </w:r>
      <w:r>
        <w:rPr>
          <w:sz w:val="18"/>
          <w:szCs w:val="18"/>
          <w:color w:val="231F20"/>
        </w:rPr>
        <w:t>Sq</w:t>
      </w:r>
      <w:r>
        <w:rPr>
          <w:sz w:val="18"/>
          <w:szCs w:val="18"/>
          <w:color w:val="231F20"/>
          <w:spacing w:val="7"/>
        </w:rPr>
        <w:t>) </w:t>
      </w:r>
      <w:r>
        <w:rPr>
          <w:sz w:val="18"/>
          <w:szCs w:val="18"/>
          <w:color w:val="231F20"/>
        </w:rPr>
        <w:t>subtype</w:t>
      </w:r>
      <w:r>
        <w:rPr>
          <w:sz w:val="18"/>
          <w:szCs w:val="18"/>
          <w:color w:val="231F20"/>
          <w:spacing w:val="7"/>
        </w:rPr>
        <w:t>)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Molecular subtype was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independently associated 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improved survival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0.29, 95%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0.11–0.79)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UroC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0.37, 95%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0.14–0.94)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Ba</w:t>
      </w:r>
      <w:r>
        <w:rPr>
          <w:sz w:val="18"/>
          <w:szCs w:val="18"/>
          <w:color w:val="231F20"/>
          <w:spacing w:val="4"/>
        </w:rPr>
        <w:t>/</w:t>
      </w:r>
      <w:r>
        <w:rPr>
          <w:sz w:val="18"/>
          <w:szCs w:val="18"/>
          <w:color w:val="231F20"/>
        </w:rPr>
        <w:t>Sq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adjusting for clinical stage. Molecular tumour profiling might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guide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NAC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future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as yet, 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applicable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3"/>
        </w:rPr>
        <w:t xml:space="preserve"> [299-301]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Chapter</w:t>
      </w:r>
      <w:r>
        <w:rPr>
          <w:sz w:val="18"/>
          <w:szCs w:val="18"/>
          <w:color w:val="231F20"/>
          <w:spacing w:val="3"/>
        </w:rPr>
        <w:t xml:space="preserve"> 6 -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3"/>
        </w:rPr>
        <w:t>).</w:t>
      </w:r>
    </w:p>
    <w:p>
      <w:pPr>
        <w:pStyle w:val="BodyText"/>
        <w:ind w:left="495"/>
        <w:spacing w:before="241" w:line="239" w:lineRule="exact"/>
        <w:outlineLvl w:val="2"/>
        <w:rPr>
          <w:sz w:val="18"/>
          <w:szCs w:val="18"/>
        </w:rPr>
      </w:pPr>
      <w:bookmarkStart w:name="bookmark70" w:id="90"/>
      <w:bookmarkEnd w:id="90"/>
      <w:r>
        <w:rPr>
          <w:sz w:val="18"/>
          <w:szCs w:val="18"/>
          <w:i/>
          <w:iCs/>
          <w:color w:val="231F20"/>
          <w:spacing w:val="-4"/>
          <w:position w:val="3"/>
        </w:rPr>
        <w:t>7.1.4         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Role of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neoadjuvant immunotherapy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and chemo-immunotherapy</w:t>
      </w:r>
    </w:p>
    <w:p>
      <w:pPr>
        <w:pStyle w:val="BodyText"/>
        <w:ind w:left="482" w:right="1131" w:firstLine="14"/>
        <w:spacing w:before="1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Inhibition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PD-1/PD-L1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checkpoint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demonstrated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unresecta</w:t>
      </w:r>
      <w:r>
        <w:rPr>
          <w:sz w:val="18"/>
          <w:szCs w:val="18"/>
          <w:color w:val="231F20"/>
          <w:spacing w:val="2"/>
        </w:rPr>
        <w:t>ble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setting  and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ineligible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5"/>
        </w:rPr>
        <w:t>-L1+  </w:t>
      </w:r>
      <w:r>
        <w:rPr>
          <w:sz w:val="18"/>
          <w:szCs w:val="18"/>
          <w:color w:val="231F20"/>
        </w:rPr>
        <w:t>patients  as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  <w:spacing w:val="4"/>
        </w:rPr>
        <w:t>using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different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agents.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Checkpoint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inhibitors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increasing</w:t>
      </w:r>
      <w:r>
        <w:rPr>
          <w:sz w:val="18"/>
          <w:szCs w:val="18"/>
          <w:color w:val="231F20"/>
          <w:spacing w:val="3"/>
        </w:rPr>
        <w:t>ly tested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setting;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either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monotherapy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combination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chemotherapy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CTLA-4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checkp</w:t>
      </w:r>
      <w:r>
        <w:rPr>
          <w:sz w:val="18"/>
          <w:szCs w:val="18"/>
          <w:color w:val="231F20"/>
        </w:rPr>
        <w:t>oint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inhibition.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II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encouraging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4"/>
        </w:rPr>
        <w:t>[241,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4"/>
        </w:rPr>
        <w:t>242].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PURE</w:t>
      </w:r>
      <w:r>
        <w:rPr>
          <w:sz w:val="18"/>
          <w:szCs w:val="18"/>
          <w:color w:val="231F20"/>
          <w:spacing w:val="14"/>
        </w:rPr>
        <w:t>-01,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using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PD-1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inhibitor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pembrolizumab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complete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pathological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remission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(pT0)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42%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pathological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(&lt;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pT2)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54%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whereas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single-arm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trial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wi</w:t>
      </w:r>
      <w:r>
        <w:rPr>
          <w:sz w:val="18"/>
          <w:szCs w:val="18"/>
          <w:color w:val="231F20"/>
          <w:spacing w:val="2"/>
        </w:rPr>
        <w:t>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atezolizumab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pathologic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31%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ABACUS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agent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68%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(95%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58–76)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77%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(95%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68–85),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achieving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85% 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7"/>
        </w:rPr>
        <w:t>: 65–94) [302].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PURE</w:t>
      </w:r>
      <w:r>
        <w:rPr>
          <w:sz w:val="18"/>
          <w:szCs w:val="18"/>
          <w:color w:val="231F20"/>
          <w:spacing w:val="7"/>
        </w:rPr>
        <w:t>-01,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39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36-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EFS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74%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(95%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68-82)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84</w:t>
      </w:r>
      <w:r>
        <w:rPr>
          <w:sz w:val="18"/>
          <w:szCs w:val="18"/>
          <w:color w:val="231F20"/>
          <w:spacing w:val="2"/>
        </w:rPr>
        <w:t>%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(95%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78-90),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achieving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96%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0"/>
        </w:rPr>
        <w:t>(95%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89-100)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0"/>
        </w:rPr>
        <w:t>[303].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anti-CTLA4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anti-PD1 therapy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investigated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setting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NABUCCO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using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pre-operative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ipilimumab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nivolumab,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pathologic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complete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46%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12"/>
        </w:rPr>
        <w:t>58%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having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remaining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2"/>
        </w:rPr>
        <w:t>0N0/</w:t>
      </w:r>
      <w:r>
        <w:rPr>
          <w:sz w:val="18"/>
          <w:szCs w:val="18"/>
          <w:color w:val="231F20"/>
        </w:rPr>
        <w:t>pTisN</w:t>
      </w:r>
      <w:r>
        <w:rPr>
          <w:sz w:val="18"/>
          <w:szCs w:val="18"/>
          <w:color w:val="231F20"/>
          <w:spacing w:val="12"/>
        </w:rPr>
        <w:t>0/</w:t>
      </w:r>
      <w:r>
        <w:rPr>
          <w:sz w:val="18"/>
          <w:szCs w:val="18"/>
          <w:color w:val="231F20"/>
        </w:rPr>
        <w:t>pTaN</w:t>
      </w:r>
      <w:r>
        <w:rPr>
          <w:sz w:val="18"/>
          <w:szCs w:val="18"/>
          <w:color w:val="231F20"/>
          <w:spacing w:val="12"/>
        </w:rPr>
        <w:t>0)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2"/>
        </w:rPr>
        <w:t>[304].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operative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tremelimumab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durvalumab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cisplatin-ineligible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patients,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3"/>
        </w:rPr>
        <w:t>athological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complete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37.5%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downstaging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9"/>
        </w:rPr>
        <w:t>1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58%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completed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[3</w:t>
      </w:r>
      <w:r>
        <w:rPr>
          <w:sz w:val="18"/>
          <w:szCs w:val="18"/>
          <w:color w:val="231F20"/>
          <w:spacing w:val="8"/>
        </w:rPr>
        <w:t>05].</w:t>
      </w:r>
    </w:p>
    <w:p>
      <w:pPr>
        <w:pStyle w:val="BodyText"/>
        <w:ind w:left="485" w:right="113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Three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publi</w:t>
      </w:r>
      <w:r>
        <w:rPr>
          <w:sz w:val="18"/>
          <w:szCs w:val="18"/>
          <w:color w:val="231F20"/>
          <w:spacing w:val="3"/>
        </w:rPr>
        <w:t>shed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investigating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chemo-immunotherapy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MIBC.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phase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II study of gemcitabine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split-dose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cisplatin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pembrolizumab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22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39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(56%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[95%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40–72])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&lt;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"/>
        </w:rPr>
        <w:t>2N0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14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39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(36%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[95%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2</w:t>
      </w:r>
      <w:r>
        <w:rPr>
          <w:sz w:val="18"/>
          <w:szCs w:val="18"/>
          <w:color w:val="231F20"/>
        </w:rPr>
        <w:t>1–53]) </w:t>
      </w:r>
      <w:r>
        <w:rPr>
          <w:sz w:val="18"/>
          <w:szCs w:val="18"/>
          <w:color w:val="231F20"/>
          <w:spacing w:val="4"/>
        </w:rPr>
        <w:t>achieved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pT0N0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[306].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second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phase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II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evaluating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neoadjuvant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atezoliz</w:t>
      </w:r>
      <w:r>
        <w:rPr>
          <w:sz w:val="18"/>
          <w:szCs w:val="18"/>
          <w:color w:val="231F20"/>
          <w:spacing w:val="3"/>
        </w:rPr>
        <w:t>umab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gemcitabine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2"/>
        </w:rPr>
        <w:t>; 27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39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(69%)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"/>
        </w:rPr>
        <w:t xml:space="preserve"> &lt;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2"/>
        </w:rPr>
        <w:t>2N0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16 (41%)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2"/>
        </w:rPr>
        <w:t>0N0.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&lt;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"/>
        </w:rPr>
        <w:t>2N0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relapsed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four </w:t>
      </w:r>
      <w:r>
        <w:rPr>
          <w:sz w:val="18"/>
          <w:szCs w:val="18"/>
          <w:color w:val="231F20"/>
          <w:spacing w:val="5"/>
        </w:rPr>
        <w:t>(11%)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≥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5"/>
        </w:rPr>
        <w:t>2N0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relapsed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16.5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7.0–33.7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5"/>
        </w:rPr>
        <w:t>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[307].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third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II study evaluating NAC with GC plus durvalumab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durvalumab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endpoint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EFS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EFS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5"/>
        </w:rPr>
        <w:t>3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5"/>
        </w:rPr>
        <w:t>73%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5"/>
        </w:rPr>
        <w:t>(95%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5"/>
        </w:rPr>
        <w:t>59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83).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achieved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6"/>
        </w:rPr>
        <w:t>17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52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(33%),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31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(60%)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&lt;</w:t>
      </w:r>
      <w:r>
        <w:rPr>
          <w:sz w:val="18"/>
          <w:szCs w:val="18"/>
          <w:color w:val="231F20"/>
        </w:rPr>
        <w:t>ypT</w:t>
      </w:r>
      <w:r>
        <w:rPr>
          <w:sz w:val="18"/>
          <w:szCs w:val="18"/>
          <w:color w:val="231F20"/>
          <w:spacing w:val="6"/>
        </w:rPr>
        <w:t>2 </w:t>
      </w:r>
      <w:r>
        <w:rPr>
          <w:sz w:val="18"/>
          <w:szCs w:val="18"/>
          <w:color w:val="231F20"/>
        </w:rPr>
        <w:t>ypN</w:t>
      </w:r>
      <w:r>
        <w:rPr>
          <w:sz w:val="18"/>
          <w:szCs w:val="18"/>
          <w:color w:val="231F20"/>
          <w:spacing w:val="6"/>
        </w:rPr>
        <w:t>0.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6"/>
        </w:rPr>
        <w:t>)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6"/>
        </w:rPr>
        <w:t>81%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9"/>
        </w:rPr>
        <w:t>, 67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89)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9"/>
        </w:rPr>
        <w:t>3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promising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larger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currently </w:t>
      </w:r>
      <w:r>
        <w:rPr>
          <w:sz w:val="18"/>
          <w:szCs w:val="18"/>
          <w:color w:val="231F20"/>
        </w:rPr>
        <w:t>investigating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chemo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10"/>
        </w:rPr>
        <w:t xml:space="preserve"> [308].</w:t>
      </w:r>
    </w:p>
    <w:p>
      <w:pPr>
        <w:pStyle w:val="BodyText"/>
        <w:ind w:left="483" w:right="1133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present,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results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immunotherapy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alone, 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 c</w:t>
      </w:r>
      <w:r>
        <w:rPr>
          <w:sz w:val="18"/>
          <w:szCs w:val="18"/>
          <w:color w:val="231F20"/>
          <w:spacing w:val="1"/>
        </w:rPr>
        <w:t>ombination 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chemotherapy,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promising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but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approved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5"/>
        </w:rPr>
        <w:t>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5" w:lineRule="auto"/>
        <w:rPr>
          <w:sz w:val="18"/>
          <w:szCs w:val="18"/>
        </w:rPr>
      </w:pPr>
      <w:r>
        <w:pict>
          <v:shape id="_x0000_s62" style="position:absolute;margin-left:23.6756pt;margin-top:2.96375pt;mso-position-vertical-relative:text;mso-position-horizontal-relative:text;width:279.45pt;height:8.7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27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238" w:lineRule="exact"/>
        <w:outlineLvl w:val="2"/>
        <w:rPr>
          <w:sz w:val="18"/>
          <w:szCs w:val="18"/>
        </w:rPr>
      </w:pPr>
      <w:r>
        <w:drawing>
          <wp:anchor distT="0" distB="0" distL="0" distR="0" simplePos="0" relativeHeight="251798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751982</wp:posOffset>
            </wp:positionV>
            <wp:extent cx="197999" cy="324002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94" w:id="91"/>
      <w:bookmarkEnd w:id="91"/>
      <w:bookmarkStart w:name="bookmark71" w:id="92"/>
      <w:bookmarkEnd w:id="92"/>
      <w:r>
        <w:rPr>
          <w:sz w:val="18"/>
          <w:szCs w:val="18"/>
          <w:i/>
          <w:iCs/>
          <w:color w:val="231F20"/>
          <w:spacing w:val="-2"/>
          <w:position w:val="3"/>
        </w:rPr>
        <w:t>7.1.5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guidelines for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neoadjuvant therapy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Neoadjuvant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cisplatin</w:t>
            </w:r>
            <w:r>
              <w:rPr>
                <w:color w:val="231F20"/>
                <w:spacing w:val="16"/>
                <w:position w:val="3"/>
              </w:rPr>
              <w:t>-</w:t>
            </w:r>
            <w:r>
              <w:rPr>
                <w:color w:val="231F20"/>
                <w:position w:val="3"/>
              </w:rPr>
              <w:t>containing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combination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chemotherapy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improves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OS</w:t>
            </w:r>
            <w:r>
              <w:rPr>
                <w:color w:val="231F20"/>
                <w:spacing w:val="16"/>
                <w:position w:val="3"/>
              </w:rPr>
              <w:t xml:space="preserve"> (8% </w:t>
            </w:r>
            <w:r>
              <w:rPr>
                <w:color w:val="231F20"/>
                <w:position w:val="3"/>
              </w:rPr>
              <w:t>at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five</w:t>
            </w:r>
            <w:r>
              <w:rPr>
                <w:color w:val="231F20"/>
                <w:spacing w:val="1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years</w:t>
            </w:r>
            <w:r>
              <w:rPr>
                <w:color w:val="231F20"/>
                <w:spacing w:val="16"/>
                <w:position w:val="3"/>
              </w:rPr>
              <w:t>).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2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Neoadjuvant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may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have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major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impact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who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achieve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ypT</w:t>
            </w:r>
            <w:r>
              <w:rPr>
                <w:color w:val="231F20"/>
                <w:spacing w:val="5"/>
                <w:position w:val="3"/>
              </w:rPr>
              <w:t>0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5"/>
                <w:position w:val="3"/>
              </w:rPr>
              <w:t xml:space="preserve"> ≤ </w:t>
            </w:r>
            <w:r>
              <w:rPr>
                <w:color w:val="231F20"/>
                <w:position w:val="3"/>
              </w:rPr>
              <w:t>ypT</w:t>
            </w:r>
            <w:r>
              <w:rPr>
                <w:color w:val="231F20"/>
                <w:spacing w:val="5"/>
                <w:position w:val="3"/>
              </w:rPr>
              <w:t>2.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54" w:firstLine="2"/>
              <w:spacing w:before="52" w:line="272" w:lineRule="auto"/>
              <w:rPr/>
            </w:pPr>
            <w:r>
              <w:rPr>
                <w:color w:val="231F20"/>
              </w:rPr>
              <w:t>Currently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immunotherapy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checkpoint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inhibitors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monotherapy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different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combinations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being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tested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phase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II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III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trials</w:t>
            </w:r>
            <w:r>
              <w:rPr>
                <w:color w:val="231F20"/>
                <w:spacing w:val="11"/>
              </w:rPr>
              <w:t>. </w:t>
            </w:r>
            <w:r>
              <w:rPr>
                <w:color w:val="231F20"/>
              </w:rPr>
              <w:t>Initial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results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promising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59"/>
              <w:spacing w:before="182" w:line="8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</w:tr>
      <w:tr>
        <w:trPr>
          <w:trHeight w:val="77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218"/>
              <w:spacing w:before="55" w:line="275" w:lineRule="auto"/>
              <w:rPr/>
            </w:pPr>
            <w:r>
              <w:rPr>
                <w:color w:val="231F20"/>
              </w:rPr>
              <w:t>There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still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reliable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tools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available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select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higher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probability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benefitting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NAC</w:t>
            </w:r>
            <w:r>
              <w:rPr>
                <w:color w:val="231F20"/>
                <w:spacing w:val="13"/>
              </w:rPr>
              <w:t>.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future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genetic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markers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personalised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medicine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setting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might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facilitate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</w:p>
          <w:p>
            <w:pPr>
              <w:pStyle w:val="TableText"/>
              <w:ind w:left="62"/>
              <w:spacing w:line="234" w:lineRule="exact"/>
              <w:rPr/>
            </w:pPr>
            <w:r>
              <w:rPr>
                <w:color w:val="231F20"/>
                <w:position w:val="3"/>
              </w:rPr>
              <w:t>selection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NAC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differentiate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responders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from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non</w:t>
            </w:r>
            <w:r>
              <w:rPr>
                <w:color w:val="231F20"/>
                <w:spacing w:val="11"/>
                <w:position w:val="3"/>
              </w:rPr>
              <w:t>-</w:t>
            </w:r>
            <w:r>
              <w:rPr>
                <w:color w:val="231F20"/>
                <w:position w:val="3"/>
              </w:rPr>
              <w:t>responders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59"/>
              <w:spacing w:before="183" w:line="8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</w:tr>
    </w:tbl>
    <w:p>
      <w:pPr>
        <w:spacing w:before="162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10" w:firstLine="7"/>
              <w:spacing w:before="51" w:line="272" w:lineRule="auto"/>
              <w:rPr/>
            </w:pPr>
            <w:r>
              <w:rPr>
                <w:color w:val="231F20"/>
                <w:spacing w:val="4"/>
              </w:rPr>
              <w:t>If eligible for cisplatin-based chemotherapy, offer neo</w:t>
            </w:r>
            <w:r>
              <w:rPr>
                <w:color w:val="231F20"/>
                <w:spacing w:val="3"/>
              </w:rPr>
              <w:t>adjuvant cisplatin-based combination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muscle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invasive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7"/>
              </w:rPr>
              <w:t xml:space="preserve"> (T2-T4a, </w:t>
            </w:r>
            <w:r>
              <w:rPr>
                <w:color w:val="231F20"/>
              </w:rPr>
              <w:t>cN</w:t>
            </w:r>
            <w:r>
              <w:rPr>
                <w:color w:val="231F20"/>
                <w:spacing w:val="7"/>
              </w:rPr>
              <w:t>0 M0).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1" w:lineRule="exact"/>
              <w:rPr/>
            </w:pPr>
            <w:r>
              <w:rPr>
                <w:color w:val="231F20"/>
                <w:position w:val="3"/>
              </w:rPr>
              <w:t>Do not offer NAC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 patients who are ineligible for cisplatin-based comb</w:t>
            </w:r>
            <w:r>
              <w:rPr>
                <w:color w:val="231F20"/>
                <w:spacing w:val="-1"/>
                <w:position w:val="3"/>
              </w:rPr>
              <w:t>ination chemotherapy.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5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Only offer neoadjuvant immunotherapy to patients within a clinical trial setting.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1139"/>
        <w:spacing w:before="58" w:line="264" w:lineRule="exact"/>
        <w:outlineLvl w:val="1"/>
        <w:rPr>
          <w:sz w:val="20"/>
          <w:szCs w:val="20"/>
        </w:rPr>
      </w:pPr>
      <w:bookmarkStart w:name="bookmark72" w:id="93"/>
      <w:bookmarkEnd w:id="93"/>
      <w:r>
        <w:rPr>
          <w:sz w:val="20"/>
          <w:szCs w:val="20"/>
          <w:b/>
          <w:bCs/>
          <w:color w:val="231F20"/>
          <w:spacing w:val="-7"/>
          <w:position w:val="3"/>
        </w:rPr>
        <w:t>7.2           Pre- and post-operative radiotherapy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in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muscle-invasive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blad</w:t>
      </w:r>
      <w:r>
        <w:rPr>
          <w:sz w:val="20"/>
          <w:szCs w:val="20"/>
          <w:b/>
          <w:bCs/>
          <w:color w:val="231F20"/>
          <w:spacing w:val="-8"/>
          <w:position w:val="3"/>
        </w:rPr>
        <w:t>der cancer</w:t>
      </w:r>
    </w:p>
    <w:p>
      <w:pPr>
        <w:pStyle w:val="BodyText"/>
        <w:ind w:left="1147"/>
        <w:spacing w:line="236" w:lineRule="exact"/>
        <w:outlineLvl w:val="2"/>
        <w:rPr>
          <w:sz w:val="18"/>
          <w:szCs w:val="18"/>
        </w:rPr>
      </w:pPr>
      <w:bookmarkStart w:name="bookmark73" w:id="94"/>
      <w:bookmarkEnd w:id="94"/>
      <w:r>
        <w:rPr>
          <w:sz w:val="18"/>
          <w:szCs w:val="18"/>
          <w:i/>
          <w:iCs/>
          <w:color w:val="231F20"/>
          <w:spacing w:val="-3"/>
          <w:position w:val="3"/>
        </w:rPr>
        <w:t>7.2.1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Post-operative rad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iotherapy</w:t>
      </w:r>
    </w:p>
    <w:p>
      <w:pPr>
        <w:pStyle w:val="BodyText"/>
        <w:ind w:left="1137" w:right="480" w:firstLine="6"/>
        <w:spacing w:before="9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Given 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local-regional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failure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locally-advanced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(pT3–4)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BC,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estimated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~30%,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well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distant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failure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interest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therapies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address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distant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disease.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RT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limited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further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needed,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II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trial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adj</w:t>
      </w:r>
      <w:r>
        <w:rPr>
          <w:sz w:val="18"/>
          <w:szCs w:val="18"/>
          <w:color w:val="231F20"/>
          <w:spacing w:val="1"/>
        </w:rPr>
        <w:t>uvant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sequential chemotherapy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radiation vs.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adjuvant chemotherapy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alone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120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patients wi</w:t>
      </w:r>
      <w:r>
        <w:rPr>
          <w:sz w:val="18"/>
          <w:szCs w:val="18"/>
          <w:color w:val="231F20"/>
          <w:spacing w:val="3"/>
        </w:rPr>
        <w:t>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locally-advanced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9"/>
        </w:rPr>
        <w:t>≥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9"/>
        </w:rPr>
        <w:t>3b,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9"/>
        </w:rPr>
        <w:t>3,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9"/>
        </w:rPr>
        <w:t>),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3"/>
        </w:rPr>
        <w:t>53%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3"/>
        </w:rPr>
        <w:t>47%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23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associated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 statistically significant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improvement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local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relapse-free survival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(at 2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years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96%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vs.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69%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favouring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addition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RT).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Disease-free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favoured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addition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RT,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but tho</w:t>
      </w:r>
      <w:r>
        <w:rPr>
          <w:sz w:val="18"/>
          <w:szCs w:val="18"/>
          <w:color w:val="231F20"/>
          <w:spacing w:val="1"/>
        </w:rPr>
        <w:t>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differences were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statistically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powered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those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endpoints.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Late-grade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≥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GI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toxicity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chemoradiation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6"/>
        </w:rPr>
        <w:t xml:space="preserve"> (7%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) [309].</w:t>
      </w:r>
    </w:p>
    <w:p>
      <w:pPr>
        <w:pStyle w:val="BodyText"/>
        <w:ind w:left="1137" w:right="481" w:hanging="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A 2019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evaluating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adjuvant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radiation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followi</w:t>
      </w:r>
      <w:r>
        <w:rPr>
          <w:sz w:val="18"/>
          <w:szCs w:val="18"/>
          <w:color w:val="231F20"/>
          <w:spacing w:val="3"/>
        </w:rPr>
        <w:t>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(e.g.,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cystectomy),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although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beneficial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6"/>
        </w:rPr>
        <w:t xml:space="preserve"> [310].</w:t>
      </w:r>
    </w:p>
    <w:p>
      <w:pPr>
        <w:pStyle w:val="BodyText"/>
        <w:ind w:left="1134" w:right="478" w:firstLine="1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might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20"/>
        </w:rPr>
        <w:t>3/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20"/>
        </w:rPr>
        <w:t>4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20"/>
        </w:rPr>
        <w:t>0–2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20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although </w:t>
      </w:r>
      <w:r>
        <w:rPr>
          <w:sz w:val="18"/>
          <w:szCs w:val="18"/>
          <w:color w:val="231F20"/>
          <w:spacing w:val="4"/>
        </w:rPr>
        <w:t>this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approach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evaluated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limited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without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conclusive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demonstrating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improvements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OS.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Radiation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field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encompass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areas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harbouring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residual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microscopic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pathologic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findings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surgery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include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cystectomy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LNs.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Doses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45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50.4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0"/>
        </w:rPr>
        <w:t>72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50.4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acceptable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0"/>
        </w:rPr>
        <w:t>[311].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retrospective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25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(median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age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64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years)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evaluated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acute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late toxicity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moderate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doses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RT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2"/>
        </w:rPr>
        <w:t>45–50.4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12"/>
        </w:rPr>
        <w:t>).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2"/>
        </w:rPr>
        <w:t>10.4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authors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concluded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ileal </w:t>
      </w:r>
      <w:r>
        <w:rPr>
          <w:sz w:val="18"/>
          <w:szCs w:val="18"/>
          <w:color w:val="231F20"/>
          <w:spacing w:val="3"/>
        </w:rPr>
        <w:t>neobladders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tolerate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moderate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doses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without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induced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morbidity.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acute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GI toxicity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grade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fo</w:t>
      </w:r>
      <w:r>
        <w:rPr>
          <w:sz w:val="18"/>
          <w:szCs w:val="18"/>
          <w:color w:val="231F20"/>
          <w:spacing w:val="2"/>
        </w:rPr>
        <w:t>ur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developed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acute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grade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2 toxicity; three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whom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had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 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[312].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reasonable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sandwich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between </w:t>
      </w:r>
      <w:r>
        <w:rPr>
          <w:sz w:val="18"/>
          <w:szCs w:val="18"/>
          <w:color w:val="231F20"/>
          <w:spacing w:val="4"/>
        </w:rPr>
        <w:t>cycles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adjuvant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chemotherapy.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safety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concurrent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radiosensitising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chemotherapy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adjuvant setting needs further study.</w:t>
      </w:r>
    </w:p>
    <w:p>
      <w:pPr>
        <w:pStyle w:val="BodyText"/>
        <w:ind w:left="1147"/>
        <w:spacing w:before="241" w:line="239" w:lineRule="exact"/>
        <w:outlineLvl w:val="2"/>
        <w:rPr>
          <w:sz w:val="18"/>
          <w:szCs w:val="18"/>
        </w:rPr>
      </w:pPr>
      <w:bookmarkStart w:name="bookmark74" w:id="95"/>
      <w:bookmarkEnd w:id="95"/>
      <w:r>
        <w:rPr>
          <w:sz w:val="18"/>
          <w:szCs w:val="18"/>
          <w:i/>
          <w:iCs/>
          <w:color w:val="231F20"/>
          <w:spacing w:val="-3"/>
          <w:position w:val="3"/>
        </w:rPr>
        <w:t>7.2.2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Pre-operative rad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iotherapy</w:t>
      </w:r>
    </w:p>
    <w:p>
      <w:pPr>
        <w:pStyle w:val="BodyText"/>
        <w:ind w:left="1137" w:right="480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date,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six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RCTs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published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investigating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pre-operative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RT,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although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several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decades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ago.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largest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trial,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pre-operat</w:t>
      </w:r>
      <w:r>
        <w:rPr>
          <w:sz w:val="18"/>
          <w:szCs w:val="18"/>
          <w:color w:val="231F20"/>
          <w:spacing w:val="2"/>
        </w:rPr>
        <w:t>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45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Gy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used,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resulting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increase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7"/>
        </w:rPr>
        <w:t>(9%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34%)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favour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17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factor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[313].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 were difficult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interpret since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"/>
        </w:rPr>
        <w:t>hemotherapy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subset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50%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(241/475)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receive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planned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excluded </w:t>
      </w:r>
      <w:r>
        <w:rPr>
          <w:sz w:val="18"/>
          <w:szCs w:val="18"/>
          <w:color w:val="231F20"/>
          <w:spacing w:val="5"/>
        </w:rPr>
        <w:t>from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final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analyses.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Two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smaller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studies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using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dos</w:t>
      </w:r>
      <w:r>
        <w:rPr>
          <w:sz w:val="18"/>
          <w:szCs w:val="18"/>
          <w:color w:val="231F20"/>
          <w:spacing w:val="4"/>
        </w:rPr>
        <w:t>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20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Gy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showed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only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small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survival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advantage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7" w:lineRule="auto"/>
        <w:rPr>
          <w:sz w:val="14"/>
          <w:szCs w:val="14"/>
        </w:rPr>
      </w:pPr>
      <w:r>
        <w:pict>
          <v:shape id="_x0000_s64" style="position:absolute;margin-left:204.908pt;margin-top:2.98079pt;mso-position-vertical-relative:text;mso-position-horizontal-relative:text;width:241.3pt;height:8.7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28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 w:right="1133" w:firstLine="3"/>
        <w:spacing w:before="52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751608</wp:posOffset>
            </wp:positionV>
            <wp:extent cx="198004" cy="324002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95" w:id="96"/>
      <w:bookmarkEnd w:id="96"/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≥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T3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[314,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315].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downstaging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[316,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317].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1,846  </w:t>
      </w:r>
      <w:r>
        <w:rPr>
          <w:sz w:val="18"/>
          <w:szCs w:val="18"/>
          <w:color w:val="231F20"/>
        </w:rPr>
        <w:t>evaluable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6"/>
        </w:rPr>
        <w:t xml:space="preserve">  34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orthotopic </w:t>
      </w:r>
      <w:r>
        <w:rPr>
          <w:sz w:val="18"/>
          <w:szCs w:val="18"/>
          <w:color w:val="231F20"/>
          <w:spacing w:val="2"/>
        </w:rPr>
        <w:t>neobladder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reconstruction.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authors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conclude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RT,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neobladder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possible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highly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selected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statistically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similar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peri-operative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complication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"/>
        </w:rPr>
        <w:t>ompared 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receive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prior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RT.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selection,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oncolo</w:t>
      </w:r>
      <w:r>
        <w:rPr>
          <w:sz w:val="18"/>
          <w:szCs w:val="18"/>
          <w:color w:val="231F20"/>
          <w:spacing w:val="1"/>
        </w:rPr>
        <w:t>gic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factors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(positive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urethral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margins,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nodal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involvement,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extravascular disease) more commonly than technical fact</w:t>
      </w:r>
      <w:r>
        <w:rPr>
          <w:sz w:val="18"/>
          <w:szCs w:val="18"/>
          <w:color w:val="231F20"/>
          <w:spacing w:val="4"/>
        </w:rPr>
        <w:t>ors (adhesions/difficult dissection, bleeding, urethral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stricture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</w:rPr>
        <w:t>influencing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planned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neobladder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10"/>
        </w:rPr>
        <w:t xml:space="preserve"> [318].</w:t>
      </w:r>
    </w:p>
    <w:p>
      <w:pPr>
        <w:pStyle w:val="BodyText"/>
        <w:ind w:left="493" w:right="1132" w:hanging="9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0.71,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8"/>
        </w:rPr>
        <w:t>95%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0.48–1.06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favour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10"/>
        </w:rPr>
        <w:t xml:space="preserve"> [319].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potentially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biased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largest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which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given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planned treatment.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When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largest trial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excluded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from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analysis,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became</w:t>
      </w:r>
      <w:r>
        <w:rPr>
          <w:sz w:val="18"/>
          <w:szCs w:val="18"/>
          <w:color w:val="231F20"/>
          <w:spacing w:val="7"/>
        </w:rPr>
        <w:t xml:space="preserve"> 0.94 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7"/>
        </w:rPr>
        <w:t>: 0.57–1.55),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489" w:right="1133" w:firstLine="845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  more  recent  RCT,  comparing  pre-operative</w:t>
      </w:r>
      <w:r>
        <w:rPr>
          <w:sz w:val="18"/>
          <w:szCs w:val="18"/>
          <w:color w:val="231F20"/>
          <w:spacing w:val="-1"/>
        </w:rPr>
        <w:t xml:space="preserve">  vs.  post-operative  RT  and  RC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-1"/>
        </w:rPr>
        <w:t>(n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1"/>
        </w:rPr>
        <w:t>=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1"/>
        </w:rPr>
        <w:t>100),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-1"/>
        </w:rPr>
        <w:t>showed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comparable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2"/>
        </w:rPr>
        <w:t>[320].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half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other </w:t>
      </w:r>
      <w:r>
        <w:rPr>
          <w:sz w:val="18"/>
          <w:szCs w:val="18"/>
          <w:color w:val="231F20"/>
          <w:spacing w:val="3"/>
        </w:rPr>
        <w:t>half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had SCC.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general, such older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limited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able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provide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robust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modern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guideline recommendations.</w:t>
      </w:r>
    </w:p>
    <w:p>
      <w:pPr>
        <w:pStyle w:val="BodyText"/>
        <w:ind w:left="495"/>
        <w:spacing w:before="240" w:line="239" w:lineRule="exact"/>
        <w:outlineLvl w:val="2"/>
        <w:rPr>
          <w:sz w:val="18"/>
          <w:szCs w:val="18"/>
        </w:rPr>
      </w:pPr>
      <w:bookmarkStart w:name="bookmark75" w:id="97"/>
      <w:bookmarkEnd w:id="97"/>
      <w:r>
        <w:rPr>
          <w:sz w:val="18"/>
          <w:szCs w:val="18"/>
          <w:i/>
          <w:iCs/>
          <w:color w:val="231F20"/>
          <w:spacing w:val="-2"/>
          <w:position w:val="3"/>
        </w:rPr>
        <w:t>7.2.3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Local therapy (surgery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or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radiotherapy)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in oligometastatic disease</w:t>
      </w:r>
    </w:p>
    <w:p>
      <w:pPr>
        <w:pStyle w:val="BodyText"/>
        <w:ind w:left="482" w:right="1132" w:firstLine="3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state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emerging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role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oligometasta</w:t>
      </w:r>
      <w:r>
        <w:rPr>
          <w:sz w:val="18"/>
          <w:szCs w:val="18"/>
          <w:color w:val="231F20"/>
          <w:spacing w:val="2"/>
        </w:rPr>
        <w:t>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Oligometastatic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status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defined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situation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lim</w:t>
      </w:r>
      <w:r>
        <w:rPr>
          <w:sz w:val="18"/>
          <w:szCs w:val="18"/>
          <w:color w:val="231F20"/>
          <w:spacing w:val="3"/>
        </w:rPr>
        <w:t>ited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sites.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recent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consensus,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maximum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</w:t>
      </w:r>
      <w:r>
        <w:rPr>
          <w:sz w:val="18"/>
          <w:szCs w:val="18"/>
          <w:color w:val="231F20"/>
          <w:spacing w:val="3"/>
        </w:rPr>
        <w:t>ree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sites,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either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resectable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amenable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stereotactic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therapy,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proposed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definition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oligometast</w:t>
      </w:r>
      <w:r>
        <w:rPr>
          <w:sz w:val="18"/>
          <w:szCs w:val="18"/>
          <w:color w:val="231F20"/>
          <w:spacing w:val="2"/>
        </w:rPr>
        <w:t>atic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[321].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types (prostate cancer, colorectal cancer</w:t>
      </w:r>
      <w:r>
        <w:rPr>
          <w:sz w:val="18"/>
          <w:szCs w:val="18"/>
          <w:color w:val="231F20"/>
          <w:spacing w:val="4"/>
        </w:rPr>
        <w:t xml:space="preserve"> 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lung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cancer)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suggest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possible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survival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benefit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when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adding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local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therapy.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cancer,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suggest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 wh</w:t>
      </w:r>
      <w:r>
        <w:rPr>
          <w:sz w:val="18"/>
          <w:szCs w:val="18"/>
          <w:color w:val="231F20"/>
          <w:spacing w:val="2"/>
        </w:rPr>
        <w:t>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incorporating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local therapy to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(including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radiation therapy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alone)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</w:t>
      </w:r>
      <w:r>
        <w:rPr>
          <w:sz w:val="18"/>
          <w:szCs w:val="18"/>
          <w:color w:val="231F20"/>
          <w:spacing w:val="2"/>
        </w:rPr>
        <w:t>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[322,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323],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employing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directed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4"/>
        </w:rPr>
        <w:t>. [324-327]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favourable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proposed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criterion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selection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directed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7"/>
        </w:rPr>
        <w:t>[321].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4"/>
        </w:rPr>
        <w:t>data in oligometastatic </w:t>
      </w:r>
      <w:r>
        <w:rPr>
          <w:sz w:val="18"/>
          <w:szCs w:val="18"/>
          <w:color w:val="231F20"/>
          <w:spacing w:val="3"/>
        </w:rPr>
        <w:t>disease are limited and further prospective study in bladder cancer patients is needed.</w:t>
      </w:r>
    </w:p>
    <w:p>
      <w:pPr>
        <w:pStyle w:val="BodyText"/>
        <w:ind w:left="49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3"/>
        </w:rPr>
        <w:t>7.2.4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guidelines for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pre- and</w:t>
      </w:r>
      <w:r>
        <w:rPr>
          <w:sz w:val="18"/>
          <w:szCs w:val="18"/>
          <w:b/>
          <w:bCs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post-operative radioth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erapy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1" w:line="236" w:lineRule="exact"/>
              <w:rPr/>
            </w:pP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contemporary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data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exists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support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that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</w:t>
            </w:r>
            <w:r>
              <w:rPr>
                <w:color w:val="231F20"/>
                <w:spacing w:val="5"/>
                <w:position w:val="3"/>
              </w:rPr>
              <w:t>-</w:t>
            </w:r>
            <w:r>
              <w:rPr>
                <w:color w:val="231F20"/>
                <w:position w:val="3"/>
              </w:rPr>
              <w:t>operative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operable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MIBC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increases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survival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98" w:firstLine="6"/>
              <w:spacing w:before="51" w:line="273" w:lineRule="auto"/>
              <w:rPr/>
            </w:pPr>
            <w:r>
              <w:rPr>
                <w:color w:val="231F20"/>
              </w:rPr>
              <w:t>Pre</w:t>
            </w: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operable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MIBC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dose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45–50 </w:t>
            </w:r>
            <w:r>
              <w:rPr>
                <w:color w:val="231F20"/>
              </w:rPr>
              <w:t>Gy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fractions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1.8–2 </w:t>
            </w:r>
            <w:r>
              <w:rPr>
                <w:color w:val="231F20"/>
              </w:rPr>
              <w:t>Gy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results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down</w:t>
            </w: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staging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3"/>
              </w:rPr>
              <w:t xml:space="preserve"> 4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6 </w:t>
            </w:r>
            <w:r>
              <w:rPr>
                <w:color w:val="231F20"/>
              </w:rPr>
              <w:t>weeks</w:t>
            </w:r>
            <w:r>
              <w:rPr>
                <w:color w:val="231F20"/>
                <w:spacing w:val="1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34" w:firstLine="6"/>
              <w:spacing w:before="52" w:line="272" w:lineRule="auto"/>
              <w:rPr/>
            </w:pPr>
            <w:r>
              <w:rPr>
                <w:color w:val="231F20"/>
              </w:rPr>
              <w:t>Limited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supports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safe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pre</w:t>
            </w:r>
            <w:r>
              <w:rPr>
                <w:color w:val="231F20"/>
                <w:spacing w:val="13"/>
              </w:rPr>
              <w:t>-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neobladder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planned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or</w:t>
            </w:r>
            <w:r>
              <w:rPr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3"/>
              </w:rPr>
              <w:t>in</w:t>
            </w:r>
            <w:r>
              <w:rPr>
                <w:i/>
                <w:iCs/>
                <w:color w:val="231F20"/>
                <w:spacing w:val="-4"/>
              </w:rPr>
              <w:t xml:space="preserve"> </w:t>
            </w:r>
            <w:r>
              <w:rPr>
                <w:i/>
                <w:iCs/>
                <w:color w:val="231F20"/>
                <w:spacing w:val="3"/>
              </w:rPr>
              <w:t>situ</w:t>
            </w:r>
            <w:r>
              <w:rPr>
                <w:color w:val="231F20"/>
                <w:spacing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 w:right="483"/>
              <w:spacing w:before="52" w:line="272" w:lineRule="auto"/>
              <w:rPr/>
            </w:pPr>
            <w:r>
              <w:rPr>
                <w:color w:val="231F20"/>
              </w:rPr>
              <w:t>Limited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quality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supports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pre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RT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decrease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 </w:t>
            </w:r>
            <w:r>
              <w:rPr>
                <w:color w:val="231F20"/>
                <w:spacing w:val="-3"/>
              </w:rPr>
              <w:t>MIBC after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RC.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650" w:hanging="5"/>
              <w:spacing w:before="54" w:line="271" w:lineRule="auto"/>
              <w:rPr/>
            </w:pPr>
            <w:r>
              <w:rPr>
                <w:color w:val="231F20"/>
              </w:rPr>
              <w:t>Addition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RT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associated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improvement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relapse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free </w:t>
            </w:r>
            <w:r>
              <w:rPr>
                <w:color w:val="231F20"/>
              </w:rPr>
              <w:t>survival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cystectomy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locally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advanced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9"/>
              </w:rPr>
              <w:t xml:space="preserve"> (</w:t>
            </w:r>
            <w:r>
              <w:rPr>
                <w:color w:val="231F20"/>
              </w:rPr>
              <w:t>pT</w:t>
            </w:r>
            <w:r>
              <w:rPr>
                <w:color w:val="231F20"/>
                <w:spacing w:val="9"/>
              </w:rPr>
              <w:t>3b–4,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9"/>
              </w:rPr>
              <w:t>).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5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There are no randomised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trials showing an effect for local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therapy in oligometastastic bladder c</w:t>
            </w:r>
            <w:r>
              <w:rPr>
                <w:color w:val="231F20"/>
                <w:spacing w:val="2"/>
                <w:position w:val="3"/>
              </w:rPr>
              <w:t>ancer.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7" w:line="195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116" w:firstLine="4"/>
              <w:spacing w:before="55" w:line="272" w:lineRule="auto"/>
              <w:rPr/>
            </w:pPr>
            <w:r>
              <w:rPr>
                <w:color w:val="231F20"/>
              </w:rPr>
              <w:t>Retrospective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series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show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some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survival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benefit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additional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3"/>
              </w:rPr>
              <w:t xml:space="preserve"> (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4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to sites of metastases) in oligometastatic bladder cancer.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217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00" w:firstLine="6"/>
              <w:spacing w:before="51" w:line="273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offer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pre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5"/>
              </w:rPr>
              <w:t xml:space="preserve"> (</w:t>
            </w:r>
            <w:r>
              <w:rPr>
                <w:color w:val="231F20"/>
              </w:rPr>
              <w:t>RT</w:t>
            </w:r>
            <w:r>
              <w:rPr>
                <w:color w:val="231F20"/>
                <w:spacing w:val="5"/>
              </w:rPr>
              <w:t>)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operable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muscle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invasive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since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will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result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down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staging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will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improve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survival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747" w:firstLine="6"/>
              <w:spacing w:before="52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offer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pre</w:t>
            </w:r>
            <w:r>
              <w:rPr>
                <w:color w:val="231F20"/>
                <w:spacing w:val="1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when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subsequent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cystectomy</w:t>
            </w:r>
            <w:r>
              <w:rPr>
                <w:color w:val="231F20"/>
                <w:spacing w:val="1"/>
              </w:rPr>
              <w:t xml:space="preserve"> (</w:t>
            </w:r>
            <w:r>
              <w:rPr>
                <w:color w:val="231F20"/>
              </w:rPr>
              <w:t>RC</w:t>
            </w:r>
            <w:r>
              <w:rPr>
                <w:color w:val="231F20"/>
                <w:spacing w:val="1"/>
              </w:rPr>
              <w:t>)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diversion is planned.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131" w:hanging="1"/>
              <w:spacing w:before="52" w:line="272" w:lineRule="auto"/>
              <w:rPr/>
            </w:pPr>
            <w:r>
              <w:rPr>
                <w:color w:val="231F20"/>
              </w:rPr>
              <w:t>Consider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offering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addition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RC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pathologic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5"/>
              </w:rPr>
              <w:t xml:space="preserve"> (</w:t>
            </w:r>
            <w:r>
              <w:rPr>
                <w:color w:val="231F20"/>
              </w:rPr>
              <w:t>pT</w:t>
            </w:r>
            <w:r>
              <w:rPr>
                <w:color w:val="231F20"/>
                <w:spacing w:val="5"/>
              </w:rPr>
              <w:t>3b–4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nodes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margins</w:t>
            </w:r>
            <w:r>
              <w:rPr>
                <w:color w:val="231F20"/>
                <w:spacing w:val="5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101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90" w:firstLine="7"/>
              <w:spacing w:before="54" w:line="275" w:lineRule="auto"/>
              <w:rPr/>
            </w:pPr>
            <w:r>
              <w:rPr>
                <w:color w:val="231F20"/>
                <w:spacing w:val="4"/>
              </w:rPr>
              <w:t>Inform patients with oligom</w:t>
            </w:r>
            <w:r>
              <w:rPr>
                <w:color w:val="231F20"/>
                <w:spacing w:val="3"/>
              </w:rPr>
              <w:t>etastatic disease about local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therapy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options. Patients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should be carefully selected for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and fully informed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</w:t>
            </w:r>
            <w:r>
              <w:rPr>
                <w:color w:val="231F20"/>
                <w:spacing w:val="2"/>
              </w:rPr>
              <w:t>e potential benefits and</w:t>
            </w:r>
          </w:p>
          <w:p>
            <w:pPr>
              <w:pStyle w:val="TableText"/>
              <w:ind w:left="62" w:right="472" w:firstLine="3"/>
              <w:spacing w:before="1" w:line="272" w:lineRule="auto"/>
              <w:rPr/>
            </w:pPr>
            <w:r>
              <w:rPr>
                <w:color w:val="231F20"/>
                <w:spacing w:val="3"/>
              </w:rPr>
              <w:t>harms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different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modalities as well as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fact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that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there is no defi</w:t>
            </w:r>
            <w:r>
              <w:rPr>
                <w:color w:val="231F20"/>
                <w:spacing w:val="2"/>
              </w:rPr>
              <w:t>nitive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evidence supporting local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4"/>
              </w:rPr>
              <w:t>therapy inoligometastatic disease.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2" w:line="195" w:lineRule="auto"/>
        <w:rPr>
          <w:sz w:val="18"/>
          <w:szCs w:val="18"/>
        </w:rPr>
      </w:pPr>
      <w:r>
        <w:pict>
          <v:shape id="_x0000_s66" style="position:absolute;margin-left:23.6756pt;margin-top:2.9886pt;mso-position-vertical-relative:text;mso-position-horizontal-relative:text;width:279.45pt;height:8.7pt;z-index:25180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29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139"/>
        <w:spacing w:before="58" w:line="263" w:lineRule="exact"/>
        <w:outlineLvl w:val="1"/>
        <w:rPr>
          <w:sz w:val="20"/>
          <w:szCs w:val="20"/>
        </w:rPr>
      </w:pPr>
      <w:bookmarkStart w:name="bookmark196" w:id="98"/>
      <w:bookmarkEnd w:id="98"/>
      <w:bookmarkStart w:name="bookmark77" w:id="99"/>
      <w:bookmarkEnd w:id="99"/>
      <w:r>
        <w:rPr>
          <w:sz w:val="20"/>
          <w:szCs w:val="20"/>
          <w:b/>
          <w:bCs/>
          <w:color w:val="231F20"/>
          <w:spacing w:val="-6"/>
          <w:position w:val="3"/>
        </w:rPr>
        <w:t>7.3           Radical surger</w:t>
      </w:r>
      <w:r>
        <w:rPr>
          <w:sz w:val="20"/>
          <w:szCs w:val="20"/>
          <w:b/>
          <w:bCs/>
          <w:color w:val="231F20"/>
          <w:spacing w:val="-7"/>
          <w:position w:val="3"/>
        </w:rPr>
        <w:t>y and</w:t>
      </w:r>
      <w:r>
        <w:rPr>
          <w:sz w:val="20"/>
          <w:szCs w:val="20"/>
          <w:b/>
          <w:bCs/>
          <w:color w:val="231F20"/>
          <w:spacing w:val="1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urinary diversion</w:t>
      </w:r>
    </w:p>
    <w:p>
      <w:pPr>
        <w:pStyle w:val="BodyText"/>
        <w:ind w:left="1147"/>
        <w:spacing w:line="236" w:lineRule="exact"/>
        <w:outlineLvl w:val="2"/>
        <w:rPr>
          <w:sz w:val="18"/>
          <w:szCs w:val="18"/>
        </w:rPr>
      </w:pPr>
      <w:bookmarkStart w:name="bookmark78" w:id="100"/>
      <w:bookmarkEnd w:id="100"/>
      <w:r>
        <w:rPr>
          <w:sz w:val="18"/>
          <w:szCs w:val="18"/>
          <w:i/>
          <w:iCs/>
          <w:color w:val="231F20"/>
          <w:spacing w:val="-3"/>
          <w:position w:val="3"/>
        </w:rPr>
        <w:t>7.3.1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Removal of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the tumo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ur-bearing bladder</w:t>
      </w:r>
    </w:p>
    <w:p>
      <w:pPr>
        <w:pStyle w:val="BodyText"/>
        <w:ind w:left="1147"/>
        <w:spacing w:before="1" w:line="238" w:lineRule="exact"/>
        <w:outlineLvl w:val="3"/>
        <w:rPr>
          <w:sz w:val="18"/>
          <w:szCs w:val="18"/>
        </w:rPr>
      </w:pPr>
      <w:bookmarkStart w:name="bookmark79" w:id="101"/>
      <w:bookmarkEnd w:id="101"/>
      <w:r>
        <w:rPr>
          <w:sz w:val="18"/>
          <w:szCs w:val="18"/>
          <w:i/>
          <w:iCs/>
          <w:color w:val="231F20"/>
          <w:spacing w:val="15"/>
          <w:position w:val="1"/>
        </w:rPr>
        <w:t>7.3.1.1</w:t>
      </w:r>
      <w:r>
        <w:rPr>
          <w:sz w:val="18"/>
          <w:szCs w:val="18"/>
          <w:i/>
          <w:iCs/>
          <w:color w:val="231F20"/>
          <w:spacing w:val="8"/>
          <w:position w:val="1"/>
        </w:rPr>
        <w:t xml:space="preserve">      </w:t>
      </w:r>
      <w:r>
        <w:rPr>
          <w:sz w:val="18"/>
          <w:szCs w:val="18"/>
          <w:i/>
          <w:iCs/>
          <w:color w:val="231F20"/>
          <w:position w:val="1"/>
        </w:rPr>
        <w:t>Introduction</w:t>
      </w:r>
    </w:p>
    <w:p>
      <w:pPr>
        <w:pStyle w:val="BodyText"/>
        <w:ind w:left="1134" w:right="481" w:firstLine="13"/>
        <w:spacing w:before="5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231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264715</wp:posOffset>
            </wp:positionV>
            <wp:extent cx="197999" cy="324002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decades,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standard treatment 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MIBC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consisted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RC,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dissection,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6"/>
        </w:rPr>
        <w:t>[603].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increasing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contributes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growing </w:t>
      </w:r>
      <w:r>
        <w:rPr>
          <w:sz w:val="18"/>
          <w:szCs w:val="18"/>
          <w:color w:val="231F20"/>
          <w:spacing w:val="3"/>
        </w:rPr>
        <w:t>trend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bladder-sparing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approaches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su</w:t>
      </w:r>
      <w:r>
        <w:rPr>
          <w:sz w:val="18"/>
          <w:szCs w:val="18"/>
          <w:color w:val="231F20"/>
          <w:spacing w:val="2"/>
        </w:rPr>
        <w:t>ch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TMT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selected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(see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section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7.5).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multi-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institutional  propensity  score  matched  and  weighted  analysis  showed  comparable  oncological  outcomes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between radical cystectomy a</w:t>
      </w:r>
      <w:r>
        <w:rPr>
          <w:sz w:val="18"/>
          <w:szCs w:val="18"/>
          <w:color w:val="231F20"/>
          <w:spacing w:val="3"/>
        </w:rPr>
        <w:t>nd TMT for selected MIBC patients [328].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Performance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status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life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expectancy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obviously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influence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choice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treatment,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does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type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diver</w:t>
      </w:r>
      <w:r>
        <w:rPr>
          <w:sz w:val="18"/>
          <w:szCs w:val="18"/>
          <w:color w:val="231F20"/>
          <w:spacing w:val="1"/>
        </w:rPr>
        <w:t>sion,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"/>
        </w:rPr>
        <w:t>RC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reserved for patients with longer life expec</w:t>
      </w:r>
      <w:r>
        <w:rPr>
          <w:sz w:val="18"/>
          <w:szCs w:val="18"/>
          <w:color w:val="231F20"/>
          <w:spacing w:val="2"/>
        </w:rPr>
        <w:t>tancy without concomitant disease and better PS.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2" w:line="200" w:lineRule="auto"/>
        <w:outlineLvl w:val="3"/>
        <w:rPr>
          <w:sz w:val="18"/>
          <w:szCs w:val="18"/>
        </w:rPr>
      </w:pPr>
      <w:bookmarkStart w:name="bookmark80" w:id="102"/>
      <w:bookmarkEnd w:id="102"/>
      <w:r>
        <w:rPr>
          <w:sz w:val="18"/>
          <w:szCs w:val="18"/>
          <w:i/>
          <w:iCs/>
          <w:color w:val="231F20"/>
          <w:spacing w:val="7"/>
        </w:rPr>
        <w:t>7.3.1.2      Radical cystectomy: timing</w:t>
      </w:r>
    </w:p>
    <w:p>
      <w:pPr>
        <w:pStyle w:val="BodyText"/>
        <w:ind w:left="1145" w:right="481" w:hanging="9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meta-analysis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19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concluded</w:t>
      </w:r>
      <w:r>
        <w:rPr>
          <w:sz w:val="18"/>
          <w:szCs w:val="18"/>
          <w:color w:val="231F20"/>
          <w:spacing w:val="3"/>
        </w:rPr>
        <w:t xml:space="preserve"> that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delay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&gt;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3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negative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(HR: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134, 95%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0"/>
        </w:rPr>
        <w:t>: 1.18  1.53). </w:t>
      </w:r>
      <w:r>
        <w:rPr>
          <w:sz w:val="18"/>
          <w:szCs w:val="18"/>
          <w:color w:val="231F20"/>
        </w:rPr>
        <w:t>Authors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highlighted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lack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standardisation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regarding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definition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delays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which </w:t>
      </w:r>
      <w:r>
        <w:rPr>
          <w:sz w:val="18"/>
          <w:szCs w:val="18"/>
          <w:color w:val="231F20"/>
          <w:spacing w:val="3"/>
        </w:rPr>
        <w:t>made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impossible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identify a clear cut-off time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[329]. Overall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conclusion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tha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scheduled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delays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maximise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1147"/>
        <w:spacing w:before="241" w:line="239" w:lineRule="exact"/>
        <w:outlineLvl w:val="2"/>
        <w:rPr>
          <w:sz w:val="18"/>
          <w:szCs w:val="18"/>
        </w:rPr>
      </w:pPr>
      <w:bookmarkStart w:name="bookmark81" w:id="103"/>
      <w:bookmarkEnd w:id="103"/>
      <w:r>
        <w:rPr>
          <w:sz w:val="18"/>
          <w:szCs w:val="18"/>
          <w:i/>
          <w:iCs/>
          <w:color w:val="231F20"/>
          <w:spacing w:val="-2"/>
          <w:position w:val="3"/>
        </w:rPr>
        <w:t>7.3.2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Radical cystectom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y: indications</w:t>
      </w:r>
    </w:p>
    <w:p>
      <w:pPr>
        <w:pStyle w:val="BodyText"/>
        <w:ind w:left="1141" w:right="480" w:firstLine="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62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4"/>
        </w:rPr>
        <w:t>2  T4a,  N0M0 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4"/>
        </w:rPr>
        <w:t>, 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relapsing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unresponsive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[2]),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well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extensive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papillary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cannot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controlled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TURBT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intravesical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chemotherapy/immunotherapy alone.</w:t>
      </w:r>
    </w:p>
    <w:p>
      <w:pPr>
        <w:pStyle w:val="BodyText"/>
        <w:ind w:left="1134" w:right="481" w:firstLine="5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Salvage cystectomy is indicated in non-responders to conservative therapy, i.e., recurren</w:t>
      </w:r>
      <w:r>
        <w:rPr>
          <w:sz w:val="18"/>
          <w:szCs w:val="18"/>
          <w:color w:val="231F20"/>
          <w:spacing w:val="2"/>
        </w:rPr>
        <w:t>ce after bladder-sparing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treatment.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purely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palliative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intervention,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fistula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formation,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recurrent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uncontrollable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4"/>
        </w:rPr>
        <w:t xml:space="preserve"> 7.4.1 - </w:t>
      </w:r>
      <w:r>
        <w:rPr>
          <w:sz w:val="18"/>
          <w:szCs w:val="18"/>
          <w:color w:val="231F20"/>
        </w:rPr>
        <w:t>Palliative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4"/>
        </w:rPr>
        <w:t>).</w:t>
      </w:r>
    </w:p>
    <w:p>
      <w:pPr>
        <w:pStyle w:val="BodyText"/>
        <w:ind w:left="1147"/>
        <w:spacing w:before="241" w:line="239" w:lineRule="exact"/>
        <w:outlineLvl w:val="2"/>
        <w:rPr>
          <w:sz w:val="18"/>
          <w:szCs w:val="18"/>
        </w:rPr>
      </w:pPr>
      <w:bookmarkStart w:name="bookmark82" w:id="104"/>
      <w:bookmarkEnd w:id="104"/>
      <w:r>
        <w:rPr>
          <w:sz w:val="18"/>
          <w:szCs w:val="18"/>
          <w:i/>
          <w:iCs/>
          <w:color w:val="231F20"/>
          <w:spacing w:val="-3"/>
          <w:position w:val="3"/>
        </w:rPr>
        <w:t>7.3.3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Radical cystectomy: techniqu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e and extent</w:t>
      </w:r>
    </w:p>
    <w:p>
      <w:pPr>
        <w:pStyle w:val="BodyText"/>
        <w:ind w:left="1138" w:right="481" w:firstLine="9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approaches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described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improve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vo</w:t>
      </w:r>
      <w:r>
        <w:rPr>
          <w:sz w:val="18"/>
          <w:szCs w:val="18"/>
          <w:color w:val="231F20"/>
          <w:spacing w:val="2"/>
        </w:rPr>
        <w:t>iding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sexual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undergoing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 BC. No consensus exists regarding which approach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preserves function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best.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Concern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remains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regarding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impact 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sparing-techniques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on oncological outcomes.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200" w:lineRule="auto"/>
        <w:outlineLvl w:val="3"/>
        <w:rPr>
          <w:sz w:val="18"/>
          <w:szCs w:val="18"/>
        </w:rPr>
      </w:pPr>
      <w:bookmarkStart w:name="bookmark83" w:id="105"/>
      <w:bookmarkEnd w:id="105"/>
      <w:r>
        <w:rPr>
          <w:sz w:val="18"/>
          <w:szCs w:val="18"/>
          <w:i/>
          <w:iCs/>
          <w:color w:val="231F20"/>
          <w:spacing w:val="8"/>
        </w:rPr>
        <w:t>7.3.3.1      Radical cystecto</w:t>
      </w:r>
      <w:r>
        <w:rPr>
          <w:sz w:val="18"/>
          <w:szCs w:val="18"/>
          <w:i/>
          <w:iCs/>
          <w:color w:val="231F20"/>
          <w:spacing w:val="7"/>
        </w:rPr>
        <w:t>my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in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men</w:t>
      </w:r>
    </w:p>
    <w:p>
      <w:pPr>
        <w:pStyle w:val="BodyText"/>
        <w:ind w:left="1149"/>
        <w:spacing w:before="1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men</w:t>
      </w:r>
      <w:r>
        <w:rPr>
          <w:sz w:val="18"/>
          <w:szCs w:val="18"/>
          <w:color w:val="231F20"/>
          <w:spacing w:val="7"/>
          <w:position w:val="3"/>
        </w:rPr>
        <w:t>, </w:t>
      </w:r>
      <w:r>
        <w:rPr>
          <w:sz w:val="18"/>
          <w:szCs w:val="18"/>
          <w:color w:val="231F20"/>
          <w:position w:val="3"/>
        </w:rPr>
        <w:t>standard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includes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removal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7"/>
          <w:position w:val="3"/>
        </w:rPr>
        <w:t>, </w:t>
      </w:r>
      <w:r>
        <w:rPr>
          <w:sz w:val="18"/>
          <w:szCs w:val="18"/>
          <w:color w:val="231F20"/>
          <w:position w:val="3"/>
        </w:rPr>
        <w:t>prostate</w:t>
      </w:r>
      <w:r>
        <w:rPr>
          <w:sz w:val="18"/>
          <w:szCs w:val="18"/>
          <w:color w:val="231F20"/>
          <w:spacing w:val="7"/>
          <w:position w:val="3"/>
        </w:rPr>
        <w:t>, </w:t>
      </w:r>
      <w:r>
        <w:rPr>
          <w:sz w:val="18"/>
          <w:szCs w:val="18"/>
          <w:color w:val="231F20"/>
          <w:position w:val="3"/>
        </w:rPr>
        <w:t>seminal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vesicles</w:t>
      </w:r>
      <w:r>
        <w:rPr>
          <w:sz w:val="18"/>
          <w:szCs w:val="18"/>
          <w:color w:val="231F20"/>
          <w:spacing w:val="7"/>
          <w:position w:val="3"/>
        </w:rPr>
        <w:t>, </w:t>
      </w:r>
      <w:r>
        <w:rPr>
          <w:sz w:val="18"/>
          <w:szCs w:val="18"/>
          <w:color w:val="231F20"/>
          <w:position w:val="3"/>
        </w:rPr>
        <w:t>distal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ureters</w:t>
      </w:r>
      <w:r>
        <w:rPr>
          <w:sz w:val="18"/>
          <w:szCs w:val="18"/>
          <w:color w:val="231F20"/>
          <w:spacing w:val="7"/>
          <w:position w:val="3"/>
        </w:rPr>
        <w:t>,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regional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LNs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140"/>
        <w:spacing w:before="52" w:line="191" w:lineRule="auto"/>
        <w:outlineLvl w:val="4"/>
        <w:rPr>
          <w:sz w:val="18"/>
          <w:szCs w:val="18"/>
        </w:rPr>
      </w:pPr>
      <w:bookmarkStart w:name="bookmark84" w:id="106"/>
      <w:bookmarkEnd w:id="106"/>
      <w:r>
        <w:rPr>
          <w:sz w:val="18"/>
          <w:szCs w:val="18"/>
          <w:color w:val="231F20"/>
          <w:spacing w:val="8"/>
        </w:rPr>
        <w:t>7.3.3.1.1</w:t>
      </w:r>
      <w:r>
        <w:rPr>
          <w:sz w:val="18"/>
          <w:szCs w:val="18"/>
          <w:color w:val="231F20"/>
          <w:spacing w:val="18"/>
          <w:w w:val="101"/>
        </w:rPr>
        <w:t xml:space="preserve">   </w:t>
      </w:r>
      <w:r>
        <w:rPr>
          <w:sz w:val="18"/>
          <w:szCs w:val="18"/>
          <w:color w:val="231F20"/>
        </w:rPr>
        <w:t>Concomitant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</w:p>
    <w:p>
      <w:pPr>
        <w:pStyle w:val="BodyText"/>
        <w:ind w:left="1134" w:right="480" w:firstLine="1"/>
        <w:spacing w:before="13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meta-an</w:t>
      </w:r>
      <w:r>
        <w:rPr>
          <w:sz w:val="18"/>
          <w:szCs w:val="18"/>
          <w:color w:val="231F20"/>
          <w:spacing w:val="3"/>
        </w:rPr>
        <w:t>alysis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13,140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incidental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prostate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24%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[330].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</w:rPr>
        <w:t>Incidental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lower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explained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incidental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prostate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Pathological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reporting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specimens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follow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recommendations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presented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EAU-EANM-ESTRO-ESUR-ISUP-SIOG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[331].</w:t>
      </w:r>
    </w:p>
    <w:p>
      <w:pPr>
        <w:pStyle w:val="BodyText"/>
        <w:ind w:left="1140"/>
        <w:spacing w:before="240" w:line="239" w:lineRule="exact"/>
        <w:outlineLvl w:val="4"/>
        <w:rPr>
          <w:sz w:val="18"/>
          <w:szCs w:val="18"/>
        </w:rPr>
      </w:pPr>
      <w:bookmarkStart w:name="bookmark85" w:id="107"/>
      <w:bookmarkEnd w:id="107"/>
      <w:r>
        <w:rPr>
          <w:sz w:val="18"/>
          <w:szCs w:val="18"/>
          <w:color w:val="231F20"/>
          <w:spacing w:val="16"/>
          <w:position w:val="3"/>
        </w:rPr>
        <w:t>7.3.3.1.2  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16"/>
          <w:position w:val="3"/>
        </w:rPr>
        <w:t>-</w:t>
      </w:r>
      <w:r>
        <w:rPr>
          <w:sz w:val="18"/>
          <w:szCs w:val="18"/>
          <w:color w:val="231F20"/>
          <w:position w:val="3"/>
        </w:rPr>
        <w:t>preserving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techniques</w:t>
      </w:r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Four main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types have been describ</w:t>
      </w:r>
      <w:r>
        <w:rPr>
          <w:sz w:val="18"/>
          <w:szCs w:val="18"/>
          <w:color w:val="231F20"/>
          <w:spacing w:val="2"/>
          <w:position w:val="3"/>
        </w:rPr>
        <w:t>ed:</w:t>
      </w:r>
    </w:p>
    <w:p>
      <w:pPr>
        <w:pStyle w:val="BodyText"/>
        <w:ind w:left="1566" w:right="481" w:hanging="418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1.     </w:t>
      </w:r>
      <w:r>
        <w:rPr>
          <w:sz w:val="18"/>
          <w:szCs w:val="18"/>
          <w:b/>
          <w:bCs/>
          <w:color w:val="231F20"/>
        </w:rPr>
        <w:t>Prostate</w:t>
      </w:r>
      <w:r>
        <w:rPr>
          <w:sz w:val="18"/>
          <w:szCs w:val="18"/>
          <w:b/>
          <w:bCs/>
          <w:color w:val="231F20"/>
          <w:spacing w:val="23"/>
          <w:w w:val="101"/>
        </w:rPr>
        <w:t xml:space="preserve"> </w:t>
      </w:r>
      <w:r>
        <w:rPr>
          <w:sz w:val="18"/>
          <w:szCs w:val="18"/>
          <w:b/>
          <w:bCs/>
          <w:color w:val="231F20"/>
        </w:rPr>
        <w:t>sparing</w:t>
      </w:r>
      <w:r>
        <w:rPr>
          <w:sz w:val="18"/>
          <w:szCs w:val="18"/>
          <w:b/>
          <w:bCs/>
          <w:color w:val="231F20"/>
          <w:spacing w:val="19"/>
        </w:rPr>
        <w:t xml:space="preserve"> </w:t>
      </w:r>
      <w:r>
        <w:rPr>
          <w:sz w:val="18"/>
          <w:szCs w:val="18"/>
          <w:b/>
          <w:bCs/>
          <w:color w:val="231F20"/>
        </w:rPr>
        <w:t>cystectomy</w:t>
      </w:r>
      <w:r>
        <w:rPr>
          <w:sz w:val="18"/>
          <w:szCs w:val="18"/>
          <w:b/>
          <w:bCs/>
          <w:color w:val="231F20"/>
          <w:spacing w:val="4"/>
        </w:rPr>
        <w:t>:</w:t>
      </w:r>
      <w:r>
        <w:rPr>
          <w:sz w:val="18"/>
          <w:szCs w:val="18"/>
          <w:b/>
          <w:b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whole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preserved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seminal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vesicles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vas </w:t>
      </w:r>
      <w:r>
        <w:rPr>
          <w:sz w:val="18"/>
          <w:szCs w:val="18"/>
          <w:color w:val="231F20"/>
          <w:spacing w:val="4"/>
        </w:rPr>
        <w:t>deferens and neurovascular bundl</w:t>
      </w:r>
      <w:r>
        <w:rPr>
          <w:sz w:val="18"/>
          <w:szCs w:val="18"/>
          <w:color w:val="231F20"/>
          <w:spacing w:val="3"/>
        </w:rPr>
        <w:t>es.</w:t>
      </w:r>
    </w:p>
    <w:p>
      <w:pPr>
        <w:pStyle w:val="BodyText"/>
        <w:ind w:left="1567" w:right="628" w:hanging="42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2.     </w:t>
      </w:r>
      <w:r>
        <w:rPr>
          <w:sz w:val="18"/>
          <w:szCs w:val="18"/>
          <w:b/>
          <w:bCs/>
          <w:color w:val="231F20"/>
        </w:rPr>
        <w:t>Capsule sparing cystectomy: </w:t>
      </w:r>
      <w:r>
        <w:rPr>
          <w:sz w:val="18"/>
          <w:szCs w:val="18"/>
          <w:color w:val="231F20"/>
        </w:rPr>
        <w:t>the capsule or peripheral part of the prostate is preser</w:t>
      </w:r>
      <w:r>
        <w:rPr>
          <w:sz w:val="18"/>
          <w:szCs w:val="18"/>
          <w:color w:val="231F20"/>
          <w:spacing w:val="-1"/>
        </w:rPr>
        <w:t>ved with adenoma</w:t>
      </w:r>
      <w:r>
        <w:rPr>
          <w:sz w:val="18"/>
          <w:szCs w:val="18"/>
          <w:color w:val="231F20"/>
        </w:rPr>
        <w:t xml:space="preserve">    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4"/>
        </w:rPr>
        <w:t>) </w:t>
      </w:r>
      <w:r>
        <w:rPr>
          <w:sz w:val="18"/>
          <w:szCs w:val="18"/>
          <w:color w:val="231F20"/>
        </w:rPr>
        <w:t>removed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TURP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en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bloc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Seminal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vesicles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vas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deferens </w:t>
      </w:r>
      <w:r>
        <w:rPr>
          <w:sz w:val="18"/>
          <w:szCs w:val="18"/>
          <w:color w:val="231F20"/>
          <w:spacing w:val="3"/>
        </w:rPr>
        <w:t>and neurovascular bundles are also preserved.</w:t>
      </w:r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3.     </w:t>
      </w:r>
      <w:r>
        <w:rPr>
          <w:sz w:val="18"/>
          <w:szCs w:val="18"/>
          <w:b/>
          <w:bCs/>
          <w:color w:val="231F20"/>
          <w:position w:val="3"/>
        </w:rPr>
        <w:t>Seminal</w:t>
      </w:r>
      <w:r>
        <w:rPr>
          <w:sz w:val="18"/>
          <w:szCs w:val="18"/>
          <w:b/>
          <w:b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position w:val="3"/>
        </w:rPr>
        <w:t>sparing</w:t>
      </w:r>
      <w:r>
        <w:rPr>
          <w:sz w:val="18"/>
          <w:szCs w:val="18"/>
          <w:b/>
          <w:b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position w:val="3"/>
        </w:rPr>
        <w:t>cystectomy</w:t>
      </w:r>
      <w:r>
        <w:rPr>
          <w:sz w:val="18"/>
          <w:szCs w:val="18"/>
          <w:b/>
          <w:bCs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seminal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vesicles</w:t>
      </w:r>
      <w:r>
        <w:rPr>
          <w:sz w:val="18"/>
          <w:szCs w:val="18"/>
          <w:color w:val="231F20"/>
          <w:spacing w:val="6"/>
          <w:position w:val="3"/>
        </w:rPr>
        <w:t>, </w:t>
      </w:r>
      <w:r>
        <w:rPr>
          <w:sz w:val="18"/>
          <w:szCs w:val="18"/>
          <w:color w:val="231F20"/>
          <w:position w:val="3"/>
        </w:rPr>
        <w:t>vas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deferens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neurovascular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bundles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preserved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4.     </w:t>
      </w:r>
      <w:r>
        <w:rPr>
          <w:sz w:val="18"/>
          <w:szCs w:val="18"/>
          <w:b/>
          <w:bCs/>
          <w:color w:val="231F20"/>
          <w:position w:val="3"/>
        </w:rPr>
        <w:t>Nerve-sparing cystectomy: </w:t>
      </w:r>
      <w:r>
        <w:rPr>
          <w:sz w:val="18"/>
          <w:szCs w:val="18"/>
          <w:color w:val="231F20"/>
          <w:position w:val="3"/>
        </w:rPr>
        <w:t>the neurovascular bundles are the only tissue left in place.</w:t>
      </w:r>
    </w:p>
    <w:p>
      <w:pPr>
        <w:pStyle w:val="BodyText"/>
        <w:ind w:left="1134" w:right="481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oncological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functional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outcome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function-preserving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cystectomy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indentified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4"/>
        </w:rPr>
        <w:t>12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4"/>
        </w:rPr>
        <w:t xml:space="preserve"> (n =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1,098)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[332].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urinary diversion of choice was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orthotopic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ne</w:t>
      </w:r>
      <w:r>
        <w:rPr>
          <w:sz w:val="18"/>
          <w:szCs w:val="18"/>
          <w:color w:val="231F20"/>
          <w:spacing w:val="2"/>
        </w:rPr>
        <w:t>obladder.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Median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longer than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three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years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nine studies, with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three studies presenting results with a m</w:t>
      </w:r>
      <w:r>
        <w:rPr>
          <w:sz w:val="18"/>
          <w:szCs w:val="18"/>
          <w:color w:val="231F20"/>
          <w:spacing w:val="2"/>
        </w:rPr>
        <w:t>edian follow-up longer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than five years.</w:t>
      </w:r>
    </w:p>
    <w:p>
      <w:pPr>
        <w:pStyle w:val="BodyText"/>
        <w:ind w:left="1137" w:right="48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majority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included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potent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pre-operatively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organ-confined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without tumour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neck and/or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prostatic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Prostate cancer was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ruled out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1"/>
        </w:rPr>
        <w:t>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of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sexual-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preserving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2"/>
        </w:rPr>
        <w:t xml:space="preserve"> (</w:t>
      </w:r>
      <w:r>
        <w:rPr>
          <w:sz w:val="18"/>
          <w:szCs w:val="18"/>
          <w:color w:val="231F20"/>
        </w:rPr>
        <w:t>SPC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except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2"/>
        </w:rPr>
        <w:t xml:space="preserve"> [331].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3" w:line="197" w:lineRule="auto"/>
        <w:rPr>
          <w:sz w:val="14"/>
          <w:szCs w:val="14"/>
        </w:rPr>
      </w:pPr>
      <w:r>
        <w:pict>
          <v:shape id="_x0000_s68" style="position:absolute;margin-left:204.908pt;margin-top:2.98987pt;mso-position-vertical-relative:text;mso-position-horizontal-relative:text;width:241.3pt;height:8.7pt;z-index:251822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30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93" w:right="1133" w:firstLine="848"/>
        <w:spacing w:before="52" w:line="275" w:lineRule="auto"/>
        <w:rPr>
          <w:sz w:val="18"/>
          <w:szCs w:val="18"/>
        </w:rPr>
      </w:pPr>
      <w:bookmarkStart w:name="bookmark197" w:id="108"/>
      <w:bookmarkEnd w:id="108"/>
      <w:r>
        <w:rPr>
          <w:sz w:val="18"/>
          <w:szCs w:val="18"/>
          <w:color w:val="231F20"/>
          <w:spacing w:val="3"/>
        </w:rPr>
        <w:t>Oncological  outcomes  did  not  differ  between  groups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of  the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comparative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studies 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measured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DSS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left="489" w:right="1133" w:firstLine="856"/>
        <w:spacing w:before="2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353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415020</wp:posOffset>
            </wp:positionV>
            <wp:extent cx="198004" cy="324002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For techniques preserving prostatic tissue (prostate- or capsule-sparing), rates of incidental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prostate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ranged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0"/>
        </w:rPr>
        <w:t>0–15%.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Incidental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ISUP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≥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0"/>
        </w:rPr>
        <w:t>4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not </w:t>
      </w:r>
      <w:r>
        <w:rPr>
          <w:sz w:val="18"/>
          <w:szCs w:val="18"/>
          <w:color w:val="231F20"/>
          <w:spacing w:val="-2"/>
        </w:rPr>
        <w:t>reported.</w:t>
      </w:r>
    </w:p>
    <w:p>
      <w:pPr>
        <w:pStyle w:val="BodyText"/>
        <w:ind w:left="482" w:right="1133" w:firstLine="86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Post-operative potency was significantly better in patie</w:t>
      </w:r>
      <w:r>
        <w:rPr>
          <w:sz w:val="18"/>
          <w:szCs w:val="18"/>
          <w:color w:val="231F20"/>
          <w:spacing w:val="2"/>
        </w:rPr>
        <w:t>nts who underwent any type of SPC technique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conventional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4"/>
        </w:rPr>
        <w:t xml:space="preserve"> (p &lt; 0.05),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ranging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80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90%,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50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4"/>
        </w:rPr>
        <w:t>100%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29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78%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4"/>
        </w:rPr>
        <w:t>-,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capsule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3"/>
        </w:rPr>
        <w:t>nerve-sparing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techniques,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respectively.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continence,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defined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</w:t>
      </w:r>
      <w:r>
        <w:rPr>
          <w:sz w:val="18"/>
          <w:szCs w:val="18"/>
          <w:color w:val="231F20"/>
          <w:spacing w:val="2"/>
        </w:rPr>
        <w:t xml:space="preserve"> no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pads  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majority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ranged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88  100% (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continence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0"/>
        </w:rPr>
        <w:t>31  96%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night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continence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sparing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cystectomy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major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differences were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seen 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regard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continence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these approaches.</w:t>
      </w:r>
    </w:p>
    <w:p>
      <w:pPr>
        <w:pStyle w:val="BodyText"/>
        <w:ind w:left="487" w:right="1133" w:hanging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evidence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base suggest that these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procedures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may yield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bette</w:t>
      </w:r>
      <w:r>
        <w:rPr>
          <w:sz w:val="18"/>
          <w:szCs w:val="18"/>
          <w:color w:val="231F20"/>
          <w:spacing w:val="3"/>
        </w:rPr>
        <w:t>r sexual outcomes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without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compromising oncological outcomes. However, the overall quality of the evidence was moderate, and hen</w:t>
      </w:r>
      <w:r>
        <w:rPr>
          <w:sz w:val="18"/>
          <w:szCs w:val="18"/>
          <w:color w:val="231F20"/>
          <w:spacing w:val="2"/>
        </w:rPr>
        <w:t>ce if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SPC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technique is offered, patients must be carefully selected, counselled and closely monitored.</w:t>
      </w:r>
    </w:p>
    <w:p>
      <w:pPr>
        <w:pStyle w:val="BodyText"/>
        <w:ind w:left="488"/>
        <w:spacing w:before="241" w:line="239" w:lineRule="exact"/>
        <w:outlineLvl w:val="4"/>
        <w:rPr>
          <w:sz w:val="18"/>
          <w:szCs w:val="18"/>
        </w:rPr>
      </w:pPr>
      <w:bookmarkStart w:name="bookmark86" w:id="109"/>
      <w:bookmarkEnd w:id="109"/>
      <w:r>
        <w:rPr>
          <w:sz w:val="18"/>
          <w:szCs w:val="18"/>
          <w:color w:val="231F20"/>
          <w:spacing w:val="4"/>
          <w:position w:val="3"/>
        </w:rPr>
        <w:t>7.3.3.1.3   Summary of evidence and recommendations for sexual-preserving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techniques in men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353" w:hanging="7"/>
              <w:spacing w:before="51" w:line="272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majority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eligible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motivated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preserve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their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sexual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function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will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benefit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sexual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"/>
              </w:rPr>
              <w:t>preserving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4"/>
              </w:rPr>
              <w:t>techniques.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32" w:firstLine="6"/>
              <w:spacing w:before="54" w:line="272" w:lineRule="auto"/>
              <w:rPr/>
            </w:pPr>
            <w:r>
              <w:rPr>
                <w:color w:val="231F20"/>
                <w:spacing w:val="4"/>
              </w:rPr>
              <w:t>None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sexual-preserving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techniques (prostate/capsule/seminal/nerve-sparing) have s</w:t>
            </w:r>
            <w:r>
              <w:rPr>
                <w:color w:val="231F20"/>
                <w:spacing w:val="3"/>
              </w:rPr>
              <w:t>hown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be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superior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particular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technique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47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96" w:firstLine="2"/>
              <w:spacing w:before="51" w:line="272" w:lineRule="auto"/>
              <w:rPr/>
            </w:pPr>
            <w:r>
              <w:rPr>
                <w:color w:val="231F20"/>
              </w:rPr>
              <w:t>Only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offer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sexual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preserving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techniques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eligible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men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very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motivated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preserve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their </w:t>
            </w:r>
            <w:r>
              <w:rPr>
                <w:color w:val="231F20"/>
                <w:spacing w:val="4"/>
              </w:rPr>
              <w:t>sexual function.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101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/>
              <w:spacing w:before="53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Select patients based on:</w:t>
            </w:r>
          </w:p>
          <w:p>
            <w:pPr>
              <w:pStyle w:val="TableText"/>
              <w:ind w:left="402"/>
              <w:spacing w:before="1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organ-confined disease;</w:t>
            </w:r>
          </w:p>
          <w:p>
            <w:pPr>
              <w:pStyle w:val="TableText"/>
              <w:ind w:left="405" w:right="272" w:hanging="2"/>
              <w:spacing w:before="1" w:line="272" w:lineRule="auto"/>
              <w:rPr/>
            </w:pPr>
            <w:r>
              <w:rPr>
                <w:color w:val="231F20"/>
              </w:rPr>
              <w:t>absence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kind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level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prostate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prostatic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bladder </w:t>
            </w:r>
            <w:r>
              <w:rPr>
                <w:color w:val="231F20"/>
                <w:spacing w:val="2"/>
              </w:rPr>
              <w:t>neck.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94"/>
        <w:spacing w:before="53" w:line="200" w:lineRule="auto"/>
        <w:outlineLvl w:val="3"/>
        <w:rPr>
          <w:sz w:val="18"/>
          <w:szCs w:val="18"/>
        </w:rPr>
      </w:pPr>
      <w:bookmarkStart w:name="bookmark87" w:id="110"/>
      <w:bookmarkEnd w:id="110"/>
      <w:r>
        <w:rPr>
          <w:sz w:val="18"/>
          <w:szCs w:val="18"/>
          <w:i/>
          <w:iCs/>
          <w:color w:val="231F20"/>
          <w:spacing w:val="8"/>
        </w:rPr>
        <w:t>7.3.3.2      Radical cystectomy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i</w:t>
      </w:r>
      <w:r>
        <w:rPr>
          <w:sz w:val="18"/>
          <w:szCs w:val="18"/>
          <w:i/>
          <w:iCs/>
          <w:color w:val="231F20"/>
          <w:spacing w:val="7"/>
        </w:rPr>
        <w:t>n women</w:t>
      </w:r>
    </w:p>
    <w:p>
      <w:pPr>
        <w:pStyle w:val="BodyText"/>
        <w:ind w:left="490" w:right="1132" w:firstLine="5"/>
        <w:spacing w:before="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Historically,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standard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RC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includes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removal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entire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</w:t>
      </w:r>
      <w:r>
        <w:rPr>
          <w:sz w:val="18"/>
          <w:szCs w:val="18"/>
          <w:color w:val="231F20"/>
          <w:spacing w:val="1"/>
        </w:rPr>
        <w:t>hra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adjacent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vagina,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uterus, distal ureter</w:t>
      </w:r>
      <w:r>
        <w:rPr>
          <w:sz w:val="18"/>
          <w:szCs w:val="18"/>
          <w:color w:val="231F20"/>
          <w:spacing w:val="3"/>
        </w:rPr>
        <w:t>s, and regional LNs. Pelvic floor disorders, sexual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and voiding dysfunction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in female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prevalent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13"/>
        </w:rPr>
        <w:t xml:space="preserve"> [333].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gynaecological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obtained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counselled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on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potent</w:t>
      </w:r>
      <w:r>
        <w:rPr>
          <w:sz w:val="18"/>
          <w:szCs w:val="18"/>
          <w:color w:val="231F20"/>
          <w:spacing w:val="3"/>
        </w:rPr>
        <w:t>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negative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and/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vaginal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prolapse.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importantly,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history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cervical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screening,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abnorma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vaginal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bleeding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family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history of breast and/or ovarian cancer should be recorded, as well as ruling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out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possible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organ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prolaps</w:t>
      </w:r>
      <w:r>
        <w:rPr>
          <w:sz w:val="18"/>
          <w:szCs w:val="18"/>
          <w:color w:val="231F20"/>
          <w:spacing w:val="2"/>
        </w:rPr>
        <w:t>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Post-operatively, screening for sexual a</w:t>
      </w:r>
      <w:r>
        <w:rPr>
          <w:sz w:val="18"/>
          <w:szCs w:val="18"/>
          <w:color w:val="231F20"/>
          <w:spacing w:val="2"/>
        </w:rPr>
        <w:t>nd urinary function and prolapse, is mandatory.</w:t>
      </w:r>
    </w:p>
    <w:p>
      <w:pPr>
        <w:pStyle w:val="BodyText"/>
        <w:ind w:left="489" w:right="1132" w:firstLine="857"/>
        <w:spacing w:before="9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organ-preserving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techniques  involve  preserving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the  neurovascular  bundle,  vagin</w:t>
      </w:r>
      <w:r>
        <w:rPr>
          <w:sz w:val="18"/>
          <w:szCs w:val="18"/>
          <w:color w:val="231F20"/>
          <w:spacing w:val="2"/>
        </w:rPr>
        <w:t>a,  uterus,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ovaries  or  variations  of  any  of  the  stated  techniques.  From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oncological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point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of  view,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concomitant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malignancy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gynaecological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organs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rare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recurrences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  RC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infrequent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[334,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335].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premenopausal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women,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preserving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ovaries,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hormonal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homeostasis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will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reserved,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decreasing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cognitive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impairment,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cardiovascular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loss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bone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density.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case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increased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2"/>
        </w:rPr>
        <w:t xml:space="preserve"> 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breast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ovarian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(i.e.,  </w:t>
      </w:r>
      <w:r>
        <w:rPr>
          <w:sz w:val="18"/>
          <w:szCs w:val="18"/>
          <w:color w:val="231F20"/>
        </w:rPr>
        <w:t>BRCA</w:t>
      </w:r>
      <w:r>
        <w:rPr>
          <w:sz w:val="18"/>
          <w:szCs w:val="18"/>
          <w:color w:val="231F20"/>
          <w:spacing w:val="5"/>
        </w:rPr>
        <w:t>1/2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mutation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carriers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5"/>
        </w:rPr>
        <w:t>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salpingooophorectomy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advised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childbearing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1"/>
        </w:rPr>
        <w:t xml:space="preserve"> 40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1"/>
        </w:rPr>
        <w:t xml:space="preserve"> [33</w:t>
      </w:r>
      <w:r>
        <w:rPr>
          <w:sz w:val="18"/>
          <w:szCs w:val="18"/>
          <w:color w:val="231F20"/>
          <w:spacing w:val="10"/>
        </w:rPr>
        <w:t>6].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other hand, preservation of the uterus and vagina will provide the necessary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support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for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neobladder, thereby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reducing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retention.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helps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avoid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post-operative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prolapse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removal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uterus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predisposes 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anterior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posterior vaginal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prolapse.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already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exist</w:t>
      </w:r>
      <w:r>
        <w:rPr>
          <w:sz w:val="18"/>
          <w:szCs w:val="18"/>
          <w:color w:val="231F20"/>
          <w:spacing w:val="2"/>
        </w:rPr>
        <w:t>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prolapse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uterus,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either isolated or combined w</w:t>
      </w:r>
      <w:r>
        <w:rPr>
          <w:sz w:val="18"/>
          <w:szCs w:val="18"/>
          <w:color w:val="231F20"/>
          <w:spacing w:val="2"/>
        </w:rPr>
        <w:t>ith a vaginal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prolapse,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removing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uterus will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beneficial.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noteworthy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by resecting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vaginal wall,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vagina shortens which could impair sexual satisfaction and fu</w:t>
      </w:r>
      <w:r>
        <w:rPr>
          <w:sz w:val="18"/>
          <w:szCs w:val="18"/>
          <w:color w:val="231F20"/>
          <w:spacing w:val="3"/>
        </w:rPr>
        <w:t>nction.</w:t>
      </w:r>
    </w:p>
    <w:p>
      <w:pPr>
        <w:pStyle w:val="BodyText"/>
        <w:ind w:left="489" w:right="1133" w:firstLine="856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retrospective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low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data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only,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</w:t>
      </w:r>
      <w:r>
        <w:rPr>
          <w:sz w:val="18"/>
          <w:szCs w:val="18"/>
          <w:color w:val="231F20"/>
          <w:spacing w:val="3"/>
        </w:rPr>
        <w:t>matic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evaluating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advantages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disadvantages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sexual-function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preserving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ort</w:t>
      </w:r>
      <w:r>
        <w:rPr>
          <w:sz w:val="18"/>
          <w:szCs w:val="18"/>
          <w:color w:val="231F20"/>
          <w:spacing w:val="3"/>
        </w:rPr>
        <w:t>hotopic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neobladder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female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concluded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well-selected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sparing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female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reproductive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</w:t>
      </w:r>
      <w:r>
        <w:rPr>
          <w:sz w:val="18"/>
          <w:szCs w:val="18"/>
          <w:color w:val="231F20"/>
          <w:spacing w:val="3"/>
        </w:rPr>
        <w:t>rgans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appears 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oncologically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safe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provides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functional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[337].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Historically,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patien</w:t>
      </w:r>
      <w:r>
        <w:rPr>
          <w:sz w:val="18"/>
          <w:szCs w:val="18"/>
          <w:color w:val="231F20"/>
          <w:spacing w:val="2"/>
        </w:rPr>
        <w:t>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selection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limited 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cT2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disease,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recent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encouraging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reports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support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women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T-stage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histological subtyp</w:t>
      </w:r>
      <w:r>
        <w:rPr>
          <w:sz w:val="18"/>
          <w:szCs w:val="18"/>
          <w:color w:val="231F20"/>
          <w:spacing w:val="3"/>
        </w:rPr>
        <w:t>es without compromising oncological outcomes [338]. Nevertheless, a cross-sectional survey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2" w:line="197" w:lineRule="auto"/>
        <w:rPr>
          <w:sz w:val="18"/>
          <w:szCs w:val="18"/>
        </w:rPr>
      </w:pPr>
      <w:r>
        <w:pict>
          <v:shape id="_x0000_s70" style="position:absolute;margin-left:23.6756pt;margin-top:2.97561pt;mso-position-vertical-relative:text;mso-position-horizontal-relative:text;width:279.45pt;height:8.7pt;z-index:25183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31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4" w:right="481" w:firstLine="6"/>
        <w:spacing w:before="52" w:line="276" w:lineRule="auto"/>
        <w:jc w:val="both"/>
        <w:rPr>
          <w:sz w:val="18"/>
          <w:szCs w:val="18"/>
        </w:rPr>
      </w:pPr>
      <w:bookmarkStart w:name="bookmark198" w:id="111"/>
      <w:bookmarkEnd w:id="111"/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100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members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US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Society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Urologic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Oncology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identified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significa</w:t>
      </w:r>
      <w:r>
        <w:rPr>
          <w:sz w:val="18"/>
          <w:szCs w:val="18"/>
          <w:color w:val="231F20"/>
          <w:spacing w:val="2"/>
        </w:rPr>
        <w:t>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gaps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adoption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sexual preserving techniques fo rwomen with organ-confined disease;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80%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non-sexual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preserving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applied</w:t>
      </w:r>
      <w:r>
        <w:rPr>
          <w:sz w:val="18"/>
          <w:szCs w:val="18"/>
          <w:color w:val="231F20"/>
          <w:spacing w:val="10"/>
        </w:rPr>
        <w:t xml:space="preserve"> [339].</w:t>
      </w:r>
    </w:p>
    <w:p>
      <w:pPr>
        <w:pStyle w:val="BodyText"/>
        <w:ind w:left="1134" w:right="481" w:firstLine="13"/>
        <w:spacing w:before="241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47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261936</wp:posOffset>
            </wp:positionV>
            <wp:extent cx="197999" cy="324002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Pelvic organ-preserving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RC </w:t>
      </w:r>
      <w:r>
        <w:rPr>
          <w:sz w:val="18"/>
          <w:szCs w:val="18"/>
          <w:color w:val="231F20"/>
          <w:spacing w:val="3"/>
        </w:rPr>
        <w:t>could be considered also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elderly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fragile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beneficial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point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blood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quicker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recovery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7"/>
        </w:rPr>
        <w:t>[340].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Nevertheless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sectional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among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0"/>
        </w:rPr>
        <w:t xml:space="preserve"> 100 </w:t>
      </w:r>
      <w:r>
        <w:rPr>
          <w:sz w:val="18"/>
          <w:szCs w:val="18"/>
          <w:color w:val="231F20"/>
        </w:rPr>
        <w:t>members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Urologic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80%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7"/>
        </w:rPr>
        <w:t xml:space="preserve"> [339].</w:t>
      </w:r>
    </w:p>
    <w:p>
      <w:pPr>
        <w:pStyle w:val="BodyText"/>
        <w:ind w:left="1140"/>
        <w:spacing w:before="239" w:line="239" w:lineRule="exact"/>
        <w:outlineLvl w:val="4"/>
        <w:rPr>
          <w:sz w:val="18"/>
          <w:szCs w:val="18"/>
        </w:rPr>
      </w:pPr>
      <w:bookmarkStart w:name="bookmark88" w:id="112"/>
      <w:bookmarkEnd w:id="112"/>
      <w:r>
        <w:rPr>
          <w:sz w:val="18"/>
          <w:szCs w:val="18"/>
          <w:color w:val="231F20"/>
          <w:spacing w:val="4"/>
          <w:position w:val="3"/>
        </w:rPr>
        <w:t>7.3.3.2.1   Summary of evidence and recommendations for sexual-preserving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techniques in wo</w:t>
      </w:r>
      <w:r>
        <w:rPr>
          <w:sz w:val="18"/>
          <w:szCs w:val="18"/>
          <w:color w:val="231F20"/>
          <w:spacing w:val="3"/>
          <w:position w:val="3"/>
        </w:rPr>
        <w:t>men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3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Data regarding pelvic orga</w:t>
            </w:r>
            <w:r>
              <w:rPr>
                <w:color w:val="231F20"/>
                <w:spacing w:val="2"/>
                <w:position w:val="3"/>
              </w:rPr>
              <w:t>n-preserving RC for female patients remain immature.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108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sexual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organ</w:t>
            </w:r>
            <w:r>
              <w:rPr>
                <w:color w:val="231F20"/>
                <w:spacing w:val="14"/>
                <w:position w:val="3"/>
              </w:rPr>
              <w:t>-</w:t>
            </w:r>
            <w:r>
              <w:rPr>
                <w:color w:val="231F20"/>
                <w:position w:val="3"/>
              </w:rPr>
              <w:t>preserving</w:t>
            </w:r>
            <w:r>
              <w:rPr>
                <w:color w:val="231F20"/>
                <w:spacing w:val="-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techniques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eligible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women</w:t>
            </w:r>
            <w:r>
              <w:rPr>
                <w:color w:val="231F20"/>
                <w:spacing w:val="-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preserve</w:t>
            </w:r>
            <w:r>
              <w:rPr>
                <w:color w:val="231F20"/>
                <w:spacing w:val="-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their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sexual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function</w:t>
            </w:r>
            <w:r>
              <w:rPr>
                <w:color w:val="231F20"/>
                <w:spacing w:val="1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/>
              <w:spacing w:before="53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Select patients based on: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•     absence of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tumour in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area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be preserved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avoid positive soft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tissue margins;</w:t>
            </w:r>
          </w:p>
          <w:p>
            <w:pPr>
              <w:pStyle w:val="TableText"/>
              <w:ind w:left="66"/>
              <w:spacing w:before="1" w:line="233" w:lineRule="exact"/>
              <w:rPr/>
            </w:pPr>
            <w:r>
              <w:rPr>
                <w:color w:val="231F20"/>
                <w:spacing w:val="14"/>
                <w:position w:val="3"/>
              </w:rPr>
              <w:t>•</w:t>
            </w:r>
            <w:r>
              <w:rPr>
                <w:color w:val="231F20"/>
                <w:spacing w:val="8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absence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pT</w:t>
            </w:r>
            <w:r>
              <w:rPr>
                <w:color w:val="231F20"/>
                <w:spacing w:val="14"/>
                <w:position w:val="3"/>
              </w:rPr>
              <w:t>4 </w:t>
            </w:r>
            <w:r>
              <w:rPr>
                <w:color w:val="231F20"/>
                <w:position w:val="3"/>
              </w:rPr>
              <w:t>urothelial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carcinoma</w:t>
            </w:r>
            <w:r>
              <w:rPr>
                <w:color w:val="231F20"/>
                <w:spacing w:val="1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1146"/>
        <w:spacing w:before="258" w:line="239" w:lineRule="exact"/>
        <w:outlineLvl w:val="2"/>
        <w:rPr>
          <w:sz w:val="18"/>
          <w:szCs w:val="18"/>
        </w:rPr>
      </w:pPr>
      <w:bookmarkStart w:name="bookmark89" w:id="113"/>
      <w:bookmarkEnd w:id="113"/>
      <w:r>
        <w:rPr>
          <w:sz w:val="18"/>
          <w:szCs w:val="18"/>
          <w:i/>
          <w:iCs/>
          <w:color w:val="231F20"/>
          <w:spacing w:val="-4"/>
          <w:position w:val="3"/>
        </w:rPr>
        <w:t>7.3.4         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Lymphadenectomy: role and extent</w:t>
      </w:r>
    </w:p>
    <w:p>
      <w:pPr>
        <w:pStyle w:val="BodyText"/>
        <w:ind w:left="1134" w:right="480" w:firstLine="3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 optimal extent 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lymphadectomy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(LND)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been established 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date.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Standard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LND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MIBC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pa</w:t>
      </w:r>
      <w:r>
        <w:rPr>
          <w:sz w:val="18"/>
          <w:szCs w:val="18"/>
          <w:color w:val="231F20"/>
          <w:spacing w:val="1"/>
        </w:rPr>
        <w:t>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involves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removal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nodal tissue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cranially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 to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common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iliac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bifurcation, with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urete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being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medial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border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internal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iliac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presacral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obturator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fossa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iliac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lateral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borders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genitofemoral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nerves,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caudally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circumflex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iliac ve</w:t>
      </w:r>
      <w:r>
        <w:rPr>
          <w:sz w:val="18"/>
          <w:szCs w:val="18"/>
          <w:color w:val="231F20"/>
          <w:spacing w:val="2"/>
        </w:rPr>
        <w:t>in,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lacunar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ligament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Cloquet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[341].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Limited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includes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nodes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true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pelvis,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but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excl</w:t>
      </w:r>
      <w:r>
        <w:rPr>
          <w:sz w:val="18"/>
          <w:szCs w:val="18"/>
          <w:color w:val="231F20"/>
        </w:rPr>
        <w:t>uding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deep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obturator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nodes.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LND </w:t>
      </w:r>
      <w:r>
        <w:rPr>
          <w:sz w:val="18"/>
          <w:szCs w:val="18"/>
          <w:color w:val="231F20"/>
          <w:spacing w:val="3"/>
        </w:rPr>
        <w:t>includes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same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boundaries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LND,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except for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cranial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limit which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aortic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bifurcation</w:t>
      </w:r>
      <w:r>
        <w:rPr>
          <w:sz w:val="18"/>
          <w:szCs w:val="18"/>
          <w:color w:val="231F20"/>
          <w:spacing w:val="1"/>
        </w:rPr>
        <w:t xml:space="preserve"> [342].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super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extends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cranially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mesenteric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1"/>
        </w:rPr>
        <w:t xml:space="preserve"> [343].</w:t>
      </w:r>
    </w:p>
    <w:p>
      <w:pPr>
        <w:pStyle w:val="BodyText"/>
        <w:ind w:left="1141" w:right="481" w:firstLine="2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Controversies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clinical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importance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LND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related to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question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whether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considered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47"/>
        <w:spacing w:before="241" w:line="239" w:lineRule="exact"/>
        <w:outlineLvl w:val="3"/>
        <w:rPr>
          <w:sz w:val="18"/>
          <w:szCs w:val="18"/>
        </w:rPr>
      </w:pPr>
      <w:bookmarkStart w:name="bookmark90" w:id="114"/>
      <w:bookmarkEnd w:id="114"/>
      <w:r>
        <w:rPr>
          <w:sz w:val="18"/>
          <w:szCs w:val="18"/>
          <w:i/>
          <w:iCs/>
          <w:color w:val="231F20"/>
          <w:spacing w:val="8"/>
          <w:position w:val="3"/>
        </w:rPr>
        <w:t>7.3.4.1      Diagnostic value of</w:t>
      </w:r>
      <w:r>
        <w:rPr>
          <w:sz w:val="18"/>
          <w:szCs w:val="18"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lympha</w:t>
      </w:r>
      <w:r>
        <w:rPr>
          <w:sz w:val="18"/>
          <w:szCs w:val="18"/>
          <w:i/>
          <w:iCs/>
          <w:color w:val="231F20"/>
          <w:spacing w:val="7"/>
          <w:position w:val="3"/>
        </w:rPr>
        <w:t>denectomy</w:t>
      </w:r>
    </w:p>
    <w:p>
      <w:pPr>
        <w:pStyle w:val="BodyText"/>
        <w:ind w:left="1141" w:right="481" w:hanging="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understand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lymphatic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spread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MIBC,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autopsy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performed.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first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study analysed 367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patients with 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history 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cystectomy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MIBC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at 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time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autopsy.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total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215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2"/>
        </w:rPr>
        <w:t>(59%)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2"/>
        </w:rPr>
        <w:t>[344].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92%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perivesical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6"/>
        </w:rPr>
        <w:t>), 72%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35%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1134" w:right="480" w:firstLine="85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autopsy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focused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yield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super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Substantial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inter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counts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ranging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10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8"/>
        </w:rPr>
        <w:t>53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[345].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These findings demonstrate the limited utility of node count as a surrog</w:t>
      </w:r>
      <w:r>
        <w:rPr>
          <w:sz w:val="18"/>
          <w:szCs w:val="18"/>
          <w:color w:val="231F20"/>
          <w:spacing w:val="2"/>
        </w:rPr>
        <w:t>ate for extent of dissection, supporting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template-based LND instead.</w:t>
      </w:r>
    </w:p>
    <w:p>
      <w:pPr>
        <w:pStyle w:val="BodyText"/>
        <w:ind w:left="1142" w:right="480" w:firstLine="7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addition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autopsy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studies,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authors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adressed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spread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lymphatic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performing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mapping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super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PLND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[346-348].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have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LN-positive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approximately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25%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group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node-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cranial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iliac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bifurcation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3"/>
        </w:rPr>
        <w:t xml:space="preserve"> 40%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skip </w:t>
      </w:r>
      <w:r>
        <w:rPr>
          <w:sz w:val="18"/>
          <w:szCs w:val="18"/>
          <w:color w:val="231F20"/>
          <w:spacing w:val="4"/>
        </w:rPr>
        <w:t>LN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metastasis were very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rare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(1%), as seen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autopsy studies.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staging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pe</w:t>
      </w:r>
      <w:r>
        <w:rPr>
          <w:sz w:val="18"/>
          <w:szCs w:val="18"/>
          <w:color w:val="231F20"/>
          <w:spacing w:val="3"/>
        </w:rPr>
        <w:t>rspective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only,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suggest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that a standard LND should be sufficient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identify nearly all patients with node-positive disease.</w:t>
      </w:r>
    </w:p>
    <w:p>
      <w:pPr>
        <w:pStyle w:val="BodyText"/>
        <w:ind w:left="1147"/>
        <w:spacing w:before="241" w:line="239" w:lineRule="exact"/>
        <w:outlineLvl w:val="3"/>
        <w:rPr>
          <w:sz w:val="18"/>
          <w:szCs w:val="18"/>
        </w:rPr>
      </w:pPr>
      <w:bookmarkStart w:name="bookmark91" w:id="115"/>
      <w:bookmarkEnd w:id="115"/>
      <w:r>
        <w:rPr>
          <w:sz w:val="18"/>
          <w:szCs w:val="18"/>
          <w:i/>
          <w:iCs/>
          <w:color w:val="231F20"/>
          <w:spacing w:val="7"/>
          <w:position w:val="3"/>
        </w:rPr>
        <w:t>7.3.4.2      Therapeutic value of</w:t>
      </w:r>
      <w:r>
        <w:rPr>
          <w:sz w:val="18"/>
          <w:szCs w:val="18"/>
          <w:i/>
          <w:iCs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lymphadenectomy</w:t>
      </w:r>
    </w:p>
    <w:p>
      <w:pPr>
        <w:pStyle w:val="BodyText"/>
        <w:ind w:left="1142" w:right="480" w:hanging="4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therapeutic value 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LND is a topic 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contin</w:t>
      </w:r>
      <w:r>
        <w:rPr>
          <w:sz w:val="18"/>
          <w:szCs w:val="18"/>
          <w:color w:val="231F20"/>
          <w:spacing w:val="3"/>
        </w:rPr>
        <w:t>uous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debate. 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assess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oncological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templates</w:t>
      </w:r>
      <w:r>
        <w:rPr>
          <w:sz w:val="18"/>
          <w:szCs w:val="18"/>
          <w:color w:val="231F20"/>
          <w:spacing w:val="17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7"/>
        </w:rPr>
        <w:t>19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[349].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LND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better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oncological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outcomes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for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LND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group.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Seven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out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of twelve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studies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comparing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super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beneficial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super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least </w:t>
      </w:r>
      <w:r>
        <w:rPr>
          <w:sz w:val="18"/>
          <w:szCs w:val="18"/>
          <w:color w:val="231F20"/>
          <w:spacing w:val="3"/>
        </w:rPr>
        <w:t>a subset of patients. Two studies did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show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difference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outcome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extended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super-ext</w:t>
      </w:r>
      <w:r>
        <w:rPr>
          <w:sz w:val="18"/>
          <w:szCs w:val="18"/>
          <w:color w:val="231F20"/>
          <w:spacing w:val="2"/>
        </w:rPr>
        <w:t>ended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LND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7"/>
        </w:rPr>
        <w:t>[349].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3" w:line="197" w:lineRule="auto"/>
        <w:rPr>
          <w:sz w:val="14"/>
          <w:szCs w:val="14"/>
        </w:rPr>
      </w:pPr>
      <w:r>
        <w:pict>
          <v:shape id="_x0000_s72" style="position:absolute;margin-left:204.908pt;margin-top:2.99716pt;mso-position-vertical-relative:text;mso-position-horizontal-relative:text;width:241.3pt;height:8.7pt;z-index:25184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32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2" w:right="1132" w:firstLine="3"/>
        <w:spacing w:before="53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5996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752035</wp:posOffset>
            </wp:positionV>
            <wp:extent cx="198004" cy="324002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99" w:id="116"/>
      <w:bookmarkEnd w:id="116"/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randomised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trials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investigating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</w:t>
      </w:r>
      <w:r>
        <w:rPr>
          <w:sz w:val="18"/>
          <w:szCs w:val="18"/>
          <w:color w:val="231F20"/>
          <w:spacing w:val="1"/>
        </w:rPr>
        <w:t>tomic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extend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LND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German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LEA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2"/>
        </w:rPr>
        <w:t>/</w:t>
      </w:r>
      <w:r>
        <w:rPr>
          <w:sz w:val="18"/>
          <w:szCs w:val="18"/>
          <w:color w:val="231F20"/>
        </w:rPr>
        <w:t>Canadien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SWOG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2"/>
        </w:rPr>
        <w:t>1011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LEA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=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346)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2"/>
        </w:rPr>
        <w:t>1G3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disease </w:t>
      </w:r>
      <w:r>
        <w:rPr>
          <w:sz w:val="18"/>
          <w:szCs w:val="18"/>
          <w:color w:val="231F20"/>
        </w:rPr>
        <w:t>(n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=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55)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included.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Pati</w:t>
      </w:r>
      <w:r>
        <w:rPr>
          <w:sz w:val="18"/>
          <w:szCs w:val="18"/>
          <w:color w:val="231F20"/>
          <w:spacing w:val="-1"/>
        </w:rPr>
        <w:t>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underwent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either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limited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(n=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203)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extended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LND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(n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=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198).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Survival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favour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failed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show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advantage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trial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designed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show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absolute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improvement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15%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5-year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RFS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2"/>
        </w:rPr>
        <w:t>)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SWOG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2"/>
        </w:rPr>
        <w:t>1011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standard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2023 </w:t>
      </w:r>
      <w:r>
        <w:rPr>
          <w:sz w:val="18"/>
          <w:szCs w:val="18"/>
          <w:color w:val="231F20"/>
        </w:rPr>
        <w:t>ASCO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meeting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localised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1.10 [95%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"/>
        </w:rPr>
        <w:t>0.87-1.42]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p=0.4)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1.15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[95%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"/>
        </w:rPr>
        <w:t>0</w:t>
      </w:r>
      <w:r>
        <w:rPr>
          <w:sz w:val="18"/>
          <w:szCs w:val="18"/>
          <w:color w:val="231F20"/>
        </w:rPr>
        <w:t>.89- </w:t>
      </w:r>
      <w:r>
        <w:rPr>
          <w:sz w:val="18"/>
          <w:szCs w:val="18"/>
          <w:color w:val="231F20"/>
          <w:spacing w:val="6"/>
        </w:rPr>
        <w:t>1,48] p=0.29)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operative </w:t>
      </w:r>
      <w:r>
        <w:rPr>
          <w:sz w:val="18"/>
          <w:szCs w:val="18"/>
          <w:color w:val="231F20"/>
          <w:spacing w:val="1"/>
        </w:rPr>
        <w:t>mortality.</w:t>
      </w:r>
    </w:p>
    <w:p>
      <w:pPr>
        <w:pStyle w:val="BodyText"/>
        <w:ind w:left="493" w:right="1133" w:firstLine="3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conclusion,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RCT’s,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extended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LND,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associated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improved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survival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increases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495"/>
        <w:spacing w:before="240" w:line="239" w:lineRule="exact"/>
        <w:outlineLvl w:val="2"/>
        <w:rPr>
          <w:sz w:val="18"/>
          <w:szCs w:val="18"/>
        </w:rPr>
      </w:pPr>
      <w:bookmarkStart w:name="bookmark92" w:id="117"/>
      <w:bookmarkEnd w:id="117"/>
      <w:r>
        <w:rPr>
          <w:sz w:val="18"/>
          <w:szCs w:val="18"/>
          <w:i/>
          <w:iCs/>
          <w:color w:val="231F20"/>
          <w:spacing w:val="-1"/>
          <w:position w:val="3"/>
        </w:rPr>
        <w:t>7.3.5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Robotic-assisted</w:t>
      </w:r>
      <w:r>
        <w:rPr>
          <w:sz w:val="18"/>
          <w:szCs w:val="18"/>
          <w:b/>
          <w:bCs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laparoscopic cys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tectomy</w:t>
      </w:r>
    </w:p>
    <w:p>
      <w:pPr>
        <w:pStyle w:val="BodyText"/>
        <w:ind w:left="489" w:right="1132" w:hanging="5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2019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RARC</w:t>
      </w:r>
      <w:r>
        <w:rPr>
          <w:sz w:val="18"/>
          <w:szCs w:val="18"/>
          <w:color w:val="231F20"/>
          <w:spacing w:val="5"/>
        </w:rPr>
        <w:t>)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extacorporeal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5"/>
        </w:rPr>
        <w:t xml:space="preserve"> (</w:t>
      </w:r>
      <w:r>
        <w:rPr>
          <w:sz w:val="18"/>
          <w:szCs w:val="18"/>
          <w:color w:val="231F20"/>
        </w:rPr>
        <w:t>ORC</w:t>
      </w:r>
      <w:r>
        <w:rPr>
          <w:sz w:val="18"/>
          <w:szCs w:val="18"/>
          <w:color w:val="231F20"/>
          <w:spacing w:val="15"/>
        </w:rPr>
        <w:t>) [350].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arm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LRC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[351].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margin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2"/>
        </w:rPr>
        <w:t>RARC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ORC.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RARC was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associated 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lower transfusion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shorter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l</w:t>
      </w:r>
      <w:r>
        <w:rPr>
          <w:sz w:val="18"/>
          <w:szCs w:val="18"/>
          <w:color w:val="231F20"/>
          <w:spacing w:val="1"/>
        </w:rPr>
        <w:t>ength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hospital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stay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(median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0.7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6"/>
        </w:rPr>
        <w:t>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moderate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489" w:right="1133" w:firstLine="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2023,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eight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intracorporeal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0"/>
        </w:rPr>
        <w:t>[352].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ERAS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pathway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adopted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extracorporeal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intracorporeal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6"/>
        </w:rPr>
        <w:t xml:space="preserve"> [351,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6"/>
        </w:rPr>
        <w:t>353-355].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color w:val="231F20"/>
          <w:spacing w:val="-2"/>
        </w:rPr>
        <w:t>reported:</w:t>
      </w:r>
    </w:p>
    <w:p>
      <w:pPr>
        <w:pStyle w:val="BodyText"/>
        <w:ind w:left="914" w:right="1133" w:hanging="42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•      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length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stay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ORC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9"/>
        </w:rPr>
        <w:t>(0.2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9"/>
        </w:rPr>
        <w:t>);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depending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geographical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USA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stay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5"/>
        </w:rPr>
        <w:t xml:space="preserve"> (0.6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1.5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whilst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stay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RARC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8"/>
        </w:rPr>
        <w:t xml:space="preserve"> (0.</w:t>
      </w:r>
      <w:r>
        <w:rPr>
          <w:sz w:val="18"/>
          <w:szCs w:val="18"/>
          <w:color w:val="231F20"/>
          <w:spacing w:val="7"/>
        </w:rPr>
        <w:t>9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7"/>
        </w:rPr>
        <w:t>).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Higher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venous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trombo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events</w:t>
      </w:r>
      <w:r>
        <w:rPr>
          <w:sz w:val="18"/>
          <w:szCs w:val="18"/>
          <w:color w:val="231F20"/>
          <w:spacing w:val="2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2"/>
          <w:position w:val="3"/>
        </w:rPr>
        <w:t xml:space="preserve"> 1.8)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transfusion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rates</w:t>
      </w:r>
      <w:r>
        <w:rPr>
          <w:sz w:val="18"/>
          <w:szCs w:val="18"/>
          <w:color w:val="231F20"/>
          <w:spacing w:val="2"/>
          <w:position w:val="3"/>
        </w:rPr>
        <w:t xml:space="preserve"> (0.5 </w:t>
      </w:r>
      <w:r>
        <w:rPr>
          <w:sz w:val="18"/>
          <w:szCs w:val="18"/>
          <w:color w:val="231F20"/>
          <w:position w:val="3"/>
        </w:rPr>
        <w:t>blood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units</w:t>
      </w:r>
      <w:r>
        <w:rPr>
          <w:sz w:val="18"/>
          <w:szCs w:val="18"/>
          <w:color w:val="231F20"/>
          <w:spacing w:val="1"/>
          <w:position w:val="3"/>
        </w:rPr>
        <w:t>)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ORC</w:t>
      </w:r>
      <w:r>
        <w:rPr>
          <w:sz w:val="18"/>
          <w:szCs w:val="18"/>
          <w:color w:val="231F20"/>
          <w:spacing w:val="1"/>
          <w:position w:val="3"/>
        </w:rPr>
        <w:t>.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Longer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operative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time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RARC</w:t>
      </w:r>
      <w:r>
        <w:rPr>
          <w:sz w:val="18"/>
          <w:szCs w:val="18"/>
          <w:color w:val="231F20"/>
          <w:spacing w:val="3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mean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difference</w:t>
      </w:r>
      <w:r>
        <w:rPr>
          <w:sz w:val="18"/>
          <w:szCs w:val="18"/>
          <w:color w:val="231F20"/>
          <w:spacing w:val="3"/>
          <w:position w:val="3"/>
        </w:rPr>
        <w:t>: 76 </w:t>
      </w:r>
      <w:r>
        <w:rPr>
          <w:sz w:val="18"/>
          <w:szCs w:val="18"/>
          <w:color w:val="231F20"/>
          <w:position w:val="3"/>
        </w:rPr>
        <w:t>min</w:t>
      </w:r>
      <w:r>
        <w:rPr>
          <w:sz w:val="18"/>
          <w:szCs w:val="18"/>
          <w:color w:val="231F20"/>
          <w:spacing w:val="3"/>
          <w:position w:val="3"/>
        </w:rPr>
        <w:t>).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differences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90-</w:t>
      </w:r>
      <w:r>
        <w:rPr>
          <w:sz w:val="18"/>
          <w:szCs w:val="18"/>
          <w:color w:val="231F20"/>
          <w:position w:val="3"/>
        </w:rPr>
        <w:t>day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rate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operative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ileus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rate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differences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positive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margin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rate</w:t>
      </w:r>
      <w:r>
        <w:rPr>
          <w:sz w:val="18"/>
          <w:szCs w:val="18"/>
          <w:color w:val="231F20"/>
          <w:spacing w:val="9"/>
          <w:position w:val="3"/>
        </w:rPr>
        <w:t>.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differences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QoL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except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domain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phsyical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favouring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RARC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49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differences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RFS</w:t>
      </w:r>
      <w:r>
        <w:rPr>
          <w:sz w:val="18"/>
          <w:szCs w:val="18"/>
          <w:color w:val="231F20"/>
          <w:spacing w:val="6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median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time</w:t>
      </w:r>
      <w:r>
        <w:rPr>
          <w:sz w:val="18"/>
          <w:szCs w:val="18"/>
          <w:color w:val="231F20"/>
          <w:spacing w:val="6"/>
          <w:position w:val="3"/>
        </w:rPr>
        <w:t>: 3</w:t>
      </w:r>
      <w:r>
        <w:rPr>
          <w:sz w:val="18"/>
          <w:szCs w:val="18"/>
          <w:color w:val="231F20"/>
          <w:spacing w:val="5"/>
          <w:position w:val="3"/>
        </w:rPr>
        <w:t>6 </w:t>
      </w:r>
      <w:r>
        <w:rPr>
          <w:sz w:val="18"/>
          <w:szCs w:val="18"/>
          <w:color w:val="231F20"/>
          <w:position w:val="3"/>
        </w:rPr>
        <w:t>months</w:t>
      </w:r>
      <w:r>
        <w:rPr>
          <w:sz w:val="18"/>
          <w:szCs w:val="18"/>
          <w:color w:val="231F20"/>
          <w:spacing w:val="5"/>
          <w:position w:val="3"/>
        </w:rPr>
        <w:t>).</w:t>
      </w:r>
    </w:p>
    <w:p>
      <w:pPr>
        <w:pStyle w:val="BodyText"/>
        <w:ind w:left="490" w:right="1132" w:firstLine="6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noted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distinguish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intracorporeal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extracorporeal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approaches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RARC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486" w:right="1133" w:firstLine="9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8"/>
        </w:rPr>
        <w:t>(n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8"/>
        </w:rPr>
        <w:t>=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8"/>
        </w:rPr>
        <w:t>595)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median </w:t>
      </w:r>
      <w:r>
        <w:rPr>
          <w:sz w:val="18"/>
          <w:szCs w:val="18"/>
          <w:color w:val="231F20"/>
          <w:spacing w:val="4"/>
        </w:rPr>
        <w:t>follow-up  of  over  five  year</w:t>
      </w:r>
      <w:r>
        <w:rPr>
          <w:sz w:val="18"/>
          <w:szCs w:val="18"/>
          <w:color w:val="231F20"/>
          <w:spacing w:val="3"/>
        </w:rPr>
        <w:t>s.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In  this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comparable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data,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atypical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recurrences (defined as one or a combination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following: portsite metastasis or perit</w:t>
      </w:r>
      <w:r>
        <w:rPr>
          <w:sz w:val="18"/>
          <w:szCs w:val="18"/>
          <w:color w:val="231F20"/>
          <w:spacing w:val="2"/>
        </w:rPr>
        <w:t>oneal carcinomatosis)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[356].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Interrestingly,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another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detected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resid</w:t>
      </w:r>
      <w:r>
        <w:rPr>
          <w:sz w:val="18"/>
          <w:szCs w:val="18"/>
          <w:color w:val="231F20"/>
          <w:spacing w:val="2"/>
        </w:rPr>
        <w:t>ual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cells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washing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specimens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before,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RARC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approximately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half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(9/17),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agg</w:t>
      </w:r>
      <w:r>
        <w:rPr>
          <w:sz w:val="18"/>
          <w:szCs w:val="18"/>
          <w:color w:val="231F20"/>
          <w:spacing w:val="2"/>
        </w:rPr>
        <w:t>ressive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histological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subtypes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recurrence;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2"/>
        </w:rPr>
        <w:t>indings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requirer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confirmation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[357].</w:t>
      </w:r>
    </w:p>
    <w:p>
      <w:pPr>
        <w:pStyle w:val="BodyText"/>
        <w:ind w:left="489" w:right="1132" w:hanging="5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An economic evaluation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(healthcare and societal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perspective)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Dutch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multi-centr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comparative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asessing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ORC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3"/>
        </w:rPr>
        <w:t>(n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3"/>
        </w:rPr>
        <w:t>=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3"/>
        </w:rPr>
        <w:t>168)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RARC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3"/>
        </w:rPr>
        <w:t>(n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=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180)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healthcare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costs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societal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costs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RARC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resulting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QALYs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0.02 [358].</w:t>
      </w:r>
    </w:p>
    <w:p>
      <w:pPr>
        <w:pStyle w:val="BodyText"/>
        <w:ind w:left="482" w:right="1133" w:firstLine="1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Data 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post-RC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uretero-enteric stricture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rates 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ORC 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RARC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remain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inconclusive.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-1"/>
        </w:rPr>
        <w:t>ainly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high-volume centres or derive from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popula</w:t>
      </w:r>
      <w:r>
        <w:rPr>
          <w:sz w:val="18"/>
          <w:szCs w:val="18"/>
          <w:color w:val="231F20"/>
          <w:spacing w:val="2"/>
        </w:rPr>
        <w:t>tion-based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variety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endpoints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poor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controlling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potential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confo</w:t>
      </w:r>
      <w:r>
        <w:rPr>
          <w:sz w:val="18"/>
          <w:szCs w:val="18"/>
          <w:color w:val="231F20"/>
          <w:spacing w:val="3"/>
        </w:rPr>
        <w:t>unders,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making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comparison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difficult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[359-363].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Especially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those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managed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extracorporeal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(RARC-ECUD)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tend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strictures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intracorporeal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diversion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(RARC-ICUD)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[363]. This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explained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by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need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more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extensive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d</w:t>
      </w:r>
      <w:r>
        <w:rPr>
          <w:sz w:val="18"/>
          <w:szCs w:val="18"/>
          <w:color w:val="231F20"/>
          <w:spacing w:val="-2"/>
        </w:rPr>
        <w:t>issection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ureter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RARC-ECUD,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2"/>
        </w:rPr>
        <w:t>more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tension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resulting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impaired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blood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supply</w:t>
      </w:r>
      <w:r>
        <w:rPr>
          <w:sz w:val="18"/>
          <w:szCs w:val="18"/>
          <w:color w:val="231F20"/>
          <w:spacing w:val="5"/>
        </w:rPr>
        <w:t xml:space="preserve"> [364, 365].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74" style="position:absolute;margin-left:23.6756pt;margin-top:3.00482pt;mso-position-vertical-relative:text;mso-position-horizontal-relative:text;width:279.45pt;height:8.7pt;z-index:251858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238" w:lineRule="exact"/>
        <w:outlineLvl w:val="3"/>
        <w:rPr>
          <w:sz w:val="18"/>
          <w:szCs w:val="18"/>
        </w:rPr>
      </w:pPr>
      <w:r>
        <w:drawing>
          <wp:anchor distT="0" distB="0" distL="0" distR="0" simplePos="0" relativeHeight="2518722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751982</wp:posOffset>
            </wp:positionV>
            <wp:extent cx="197999" cy="324002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00" w:id="118"/>
      <w:bookmarkEnd w:id="118"/>
      <w:bookmarkStart w:name="bookmark93" w:id="119"/>
      <w:bookmarkEnd w:id="119"/>
      <w:r>
        <w:rPr>
          <w:sz w:val="18"/>
          <w:szCs w:val="18"/>
          <w:i/>
          <w:iCs/>
          <w:color w:val="231F20"/>
          <w:spacing w:val="10"/>
          <w:position w:val="3"/>
        </w:rPr>
        <w:t>7.3.5.1      Summary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g</w:t>
      </w:r>
      <w:r>
        <w:rPr>
          <w:sz w:val="18"/>
          <w:szCs w:val="18"/>
          <w:i/>
          <w:iCs/>
          <w:color w:val="231F20"/>
          <w:spacing w:val="9"/>
          <w:position w:val="3"/>
        </w:rPr>
        <w:t>uidelines for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robotic-assisted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laparoscopic cystectomy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50" w:firstLine="6"/>
              <w:spacing w:before="51" w:line="275" w:lineRule="auto"/>
              <w:rPr/>
            </w:pPr>
            <w:r>
              <w:rPr>
                <w:color w:val="231F20"/>
              </w:rPr>
              <w:t>Robot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assisted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cystectomy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RARC</w:t>
            </w:r>
            <w:r>
              <w:rPr>
                <w:color w:val="231F20"/>
                <w:spacing w:val="8"/>
              </w:rPr>
              <w:t>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open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cystectomy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ORC</w:t>
            </w:r>
            <w:r>
              <w:rPr>
                <w:color w:val="231F20"/>
                <w:spacing w:val="8"/>
              </w:rPr>
              <w:t>) </w:t>
            </w:r>
            <w:r>
              <w:rPr>
                <w:color w:val="231F20"/>
              </w:rPr>
              <w:t>provide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similar</w:t>
            </w:r>
            <w:r>
              <w:rPr>
                <w:color w:val="231F20"/>
                <w:spacing w:val="8"/>
              </w:rPr>
              <w:t xml:space="preserve"> 90-</w:t>
            </w:r>
            <w:r>
              <w:rPr>
                <w:color w:val="231F20"/>
              </w:rPr>
              <w:t>day </w:t>
            </w:r>
            <w:r>
              <w:rPr>
                <w:color w:val="231F20"/>
                <w:spacing w:val="4"/>
              </w:rPr>
              <w:t>complication rates, surgica</w:t>
            </w:r>
            <w:r>
              <w:rPr>
                <w:color w:val="231F20"/>
                <w:spacing w:val="3"/>
              </w:rPr>
              <w:t>l margin rates, median-term oncological outcomes and quality of life</w:t>
            </w:r>
          </w:p>
          <w:p>
            <w:pPr>
              <w:pStyle w:val="TableText"/>
              <w:ind w:left="62"/>
              <w:spacing w:before="72" w:line="184" w:lineRule="auto"/>
              <w:rPr/>
            </w:pPr>
            <w:r>
              <w:rPr>
                <w:color w:val="231F20"/>
                <w:spacing w:val="2"/>
              </w:rPr>
              <w:t>outcome.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2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569" w:hanging="1"/>
              <w:spacing w:before="52" w:line="272" w:lineRule="auto"/>
              <w:rPr/>
            </w:pPr>
            <w:r>
              <w:rPr>
                <w:color w:val="231F20"/>
              </w:rPr>
              <w:t>Operative time is longer for RARC compared to ORC (1 to 1.5 hours), but with </w:t>
            </w:r>
            <w:r>
              <w:rPr>
                <w:color w:val="231F20"/>
                <w:spacing w:val="-1"/>
              </w:rPr>
              <w:t>less blood loss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possibly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shorter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length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hospital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stay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ORC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4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143" w:hanging="2"/>
              <w:spacing w:before="53" w:line="273" w:lineRule="auto"/>
              <w:rPr/>
            </w:pPr>
            <w:r>
              <w:rPr>
                <w:color w:val="231F20"/>
              </w:rPr>
              <w:t>Surgeons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experience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institutional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volume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considered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key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factor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outcome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both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RARC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and ORC, not the technique.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5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</w:tbl>
    <w:p>
      <w:pPr>
        <w:spacing w:before="224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4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257" w:firstLine="6"/>
              <w:spacing w:before="52" w:line="271" w:lineRule="auto"/>
              <w:rPr/>
            </w:pPr>
            <w:r>
              <w:rPr>
                <w:color w:val="231F20"/>
                <w:spacing w:val="4"/>
              </w:rPr>
              <w:t>Inform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patient o</w:t>
            </w:r>
            <w:r>
              <w:rPr>
                <w:color w:val="231F20"/>
                <w:spacing w:val="3"/>
              </w:rPr>
              <w:t>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advantages and disadvantages of open radical cystectomy (ORC)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robot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assisted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cystectomy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RARC</w:t>
            </w:r>
            <w:r>
              <w:rPr>
                <w:color w:val="231F20"/>
                <w:spacing w:val="6"/>
              </w:rPr>
              <w:t>)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allow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selection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proper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procedure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Select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experienced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centres</w:t>
            </w:r>
            <w:r>
              <w:rPr>
                <w:color w:val="231F20"/>
                <w:spacing w:val="5"/>
                <w:position w:val="3"/>
              </w:rPr>
              <w:t>,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specific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techniques</w:t>
            </w:r>
            <w:r>
              <w:rPr>
                <w:color w:val="231F20"/>
                <w:spacing w:val="5"/>
                <w:position w:val="3"/>
              </w:rPr>
              <w:t>, </w:t>
            </w:r>
            <w:r>
              <w:rPr>
                <w:color w:val="231F20"/>
                <w:position w:val="3"/>
              </w:rPr>
              <w:t>both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RARC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ORC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1147"/>
        <w:spacing w:before="258" w:line="239" w:lineRule="exact"/>
        <w:outlineLvl w:val="1"/>
        <w:rPr>
          <w:sz w:val="18"/>
          <w:szCs w:val="18"/>
        </w:rPr>
      </w:pPr>
      <w:bookmarkStart w:name="bookmark94" w:id="120"/>
      <w:bookmarkEnd w:id="120"/>
      <w:r>
        <w:rPr>
          <w:sz w:val="18"/>
          <w:szCs w:val="18"/>
          <w:i/>
          <w:iCs/>
          <w:color w:val="231F20"/>
          <w:spacing w:val="-2"/>
          <w:position w:val="3"/>
        </w:rPr>
        <w:t>7.3.6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Urin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diversion after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radical cystectomy</w:t>
      </w:r>
    </w:p>
    <w:p>
      <w:pPr>
        <w:pStyle w:val="BodyText"/>
        <w:ind w:left="1141" w:right="481" w:firstLine="6"/>
        <w:spacing w:line="28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types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segmen</w:t>
      </w:r>
      <w:r>
        <w:rPr>
          <w:sz w:val="18"/>
          <w:szCs w:val="18"/>
          <w:color w:val="231F20"/>
          <w:spacing w:val="2"/>
        </w:rPr>
        <w:t>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intestinal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tract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reconstruct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tract,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ileum,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colon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appendix,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il</w:t>
      </w:r>
      <w:r>
        <w:rPr>
          <w:sz w:val="18"/>
          <w:szCs w:val="18"/>
          <w:color w:val="231F20"/>
          <w:spacing w:val="4"/>
        </w:rPr>
        <w:t>eum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used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cases.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Several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compared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advantages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disadvantages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terms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QoL,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function,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continence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body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im</w:t>
      </w:r>
      <w:r>
        <w:rPr>
          <w:sz w:val="18"/>
          <w:szCs w:val="18"/>
          <w:color w:val="231F20"/>
          <w:spacing w:val="2"/>
        </w:rPr>
        <w:t>age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different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diversions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[366],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further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research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evaluating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</w:t>
      </w:r>
      <w:r>
        <w:rPr>
          <w:sz w:val="18"/>
          <w:szCs w:val="18"/>
          <w:color w:val="231F20"/>
          <w:spacing w:val="2"/>
        </w:rPr>
        <w:t>ge,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functional-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socio-economic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status are needed.</w:t>
      </w:r>
    </w:p>
    <w:p>
      <w:pPr>
        <w:pStyle w:val="BodyText"/>
        <w:ind w:left="1147"/>
        <w:spacing w:before="201" w:line="239" w:lineRule="exact"/>
        <w:outlineLvl w:val="2"/>
        <w:rPr>
          <w:sz w:val="18"/>
          <w:szCs w:val="18"/>
        </w:rPr>
      </w:pPr>
      <w:bookmarkStart w:name="bookmark95" w:id="121"/>
      <w:bookmarkEnd w:id="121"/>
      <w:r>
        <w:rPr>
          <w:sz w:val="18"/>
          <w:szCs w:val="18"/>
          <w:i/>
          <w:iCs/>
          <w:color w:val="231F20"/>
          <w:spacing w:val="7"/>
          <w:position w:val="3"/>
        </w:rPr>
        <w:t>7.3.6.1      Different t</w:t>
      </w:r>
      <w:r>
        <w:rPr>
          <w:sz w:val="18"/>
          <w:szCs w:val="18"/>
          <w:i/>
          <w:iCs/>
          <w:color w:val="231F20"/>
          <w:spacing w:val="6"/>
          <w:position w:val="3"/>
        </w:rPr>
        <w:t>ypes of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urinary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diversion</w:t>
      </w:r>
    </w:p>
    <w:p>
      <w:pPr>
        <w:pStyle w:val="BodyText"/>
        <w:ind w:left="1134" w:right="480" w:firstLine="1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choice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cardiac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pulmonary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cognitive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that should be considered, along with the patient’s social support and preference (see Section patient selection/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comorbidities).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Age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&gt;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80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yea</w:t>
      </w:r>
      <w:r>
        <w:rPr>
          <w:sz w:val="18"/>
          <w:szCs w:val="18"/>
          <w:color w:val="231F20"/>
          <w:spacing w:val="2"/>
        </w:rPr>
        <w:t>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often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considered 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be the threshold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neobladder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reconstruction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exact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strict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contraindication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[367].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controlled </w:t>
      </w:r>
      <w:r>
        <w:rPr>
          <w:sz w:val="18"/>
          <w:szCs w:val="18"/>
          <w:color w:val="231F20"/>
          <w:spacing w:val="2"/>
        </w:rPr>
        <w:t>trials comparing conduit diversion with neobladder or continent cutaneous diversion have not been p</w:t>
      </w:r>
      <w:r>
        <w:rPr>
          <w:sz w:val="18"/>
          <w:szCs w:val="18"/>
          <w:color w:val="231F20"/>
          <w:spacing w:val="1"/>
        </w:rPr>
        <w:t>erformed.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140"/>
        <w:spacing w:before="53" w:line="193" w:lineRule="auto"/>
        <w:outlineLvl w:val="3"/>
        <w:rPr>
          <w:sz w:val="18"/>
          <w:szCs w:val="18"/>
        </w:rPr>
      </w:pPr>
      <w:bookmarkStart w:name="bookmark96" w:id="122"/>
      <w:bookmarkEnd w:id="122"/>
      <w:r>
        <w:rPr>
          <w:sz w:val="18"/>
          <w:szCs w:val="18"/>
          <w:color w:val="231F20"/>
          <w:spacing w:val="3"/>
        </w:rPr>
        <w:t>7.3.6.1.1</w:t>
      </w:r>
      <w:r>
        <w:rPr>
          <w:sz w:val="18"/>
          <w:szCs w:val="18"/>
          <w:color w:val="231F20"/>
          <w:spacing w:val="2"/>
        </w:rPr>
        <w:t xml:space="preserve">    </w:t>
      </w:r>
      <w:r>
        <w:rPr>
          <w:sz w:val="18"/>
          <w:szCs w:val="18"/>
          <w:color w:val="231F20"/>
        </w:rPr>
        <w:t>Uretero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cutaneostomy</w:t>
      </w:r>
    </w:p>
    <w:p>
      <w:pPr>
        <w:pStyle w:val="BodyText"/>
        <w:ind w:left="1137" w:right="480" w:firstLine="8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Ureteral  diversion  to  the  abdominal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wall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is  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simplest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fo</w:t>
      </w:r>
      <w:r>
        <w:rPr>
          <w:sz w:val="18"/>
          <w:szCs w:val="18"/>
          <w:color w:val="231F20"/>
          <w:spacing w:val="2"/>
        </w:rPr>
        <w:t>rm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cutaneous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diversion.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Operating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2"/>
        </w:rPr>
        <w:t>time,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complication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rate,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blood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loss,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transfusio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rate,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intensive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length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hospital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 treated 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ureterocutaneostomy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2"/>
        </w:rPr>
        <w:t xml:space="preserve"> 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ileal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conduit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[368].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 frail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and/or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those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solitary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need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supr</w:t>
      </w:r>
      <w:r>
        <w:rPr>
          <w:sz w:val="18"/>
          <w:szCs w:val="18"/>
          <w:color w:val="231F20"/>
          <w:spacing w:val="1"/>
        </w:rPr>
        <w:t>avesical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diversion,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uretero-cutaneostomy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preferred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procedure.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case patients have both kidneys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"/>
        </w:rPr>
        <w:t>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need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uretero-cutaneostomy,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either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one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ureter,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"/>
        </w:rPr>
        <w:t>which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other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shorter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attached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end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connected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skin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trans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uretero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cutaneostomy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ureters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  <w:spacing w:val="4"/>
        </w:rPr>
        <w:t>directly anastomosed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abdominal wall cre</w:t>
      </w:r>
      <w:r>
        <w:rPr>
          <w:sz w:val="18"/>
          <w:szCs w:val="18"/>
          <w:color w:val="231F20"/>
          <w:spacing w:val="3"/>
        </w:rPr>
        <w:t>ating a stoma.</w:t>
      </w:r>
    </w:p>
    <w:p>
      <w:pPr>
        <w:pStyle w:val="BodyText"/>
        <w:ind w:left="1145" w:right="480" w:firstLine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Due to the smaller diameter 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ureters,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sto</w:t>
      </w:r>
      <w:r>
        <w:rPr>
          <w:sz w:val="18"/>
          <w:szCs w:val="18"/>
          <w:color w:val="231F20"/>
          <w:spacing w:val="2"/>
        </w:rPr>
        <w:t>ma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stenosis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ascending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UTIs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observed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frequently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create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intestinal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stoma</w:t>
      </w:r>
      <w:r>
        <w:rPr>
          <w:sz w:val="18"/>
          <w:szCs w:val="18"/>
          <w:color w:val="231F20"/>
          <w:spacing w:val="8"/>
        </w:rPr>
        <w:t xml:space="preserve"> [369].</w:t>
      </w:r>
    </w:p>
    <w:p>
      <w:pPr>
        <w:pStyle w:val="BodyText"/>
        <w:ind w:left="1140"/>
        <w:spacing w:before="241" w:line="239" w:lineRule="exact"/>
        <w:outlineLvl w:val="3"/>
        <w:rPr>
          <w:sz w:val="18"/>
          <w:szCs w:val="18"/>
        </w:rPr>
      </w:pPr>
      <w:bookmarkStart w:name="bookmark97" w:id="123"/>
      <w:bookmarkEnd w:id="123"/>
      <w:r>
        <w:rPr>
          <w:sz w:val="18"/>
          <w:szCs w:val="18"/>
          <w:color w:val="231F20"/>
          <w:spacing w:val="6"/>
          <w:position w:val="1"/>
        </w:rPr>
        <w:t>7.3.6.1.2</w:t>
      </w:r>
      <w:r>
        <w:rPr>
          <w:sz w:val="18"/>
          <w:szCs w:val="18"/>
          <w:color w:val="231F20"/>
          <w:spacing w:val="3"/>
          <w:position w:val="1"/>
        </w:rPr>
        <w:t xml:space="preserve">    </w:t>
      </w:r>
      <w:r>
        <w:rPr>
          <w:sz w:val="18"/>
          <w:szCs w:val="18"/>
          <w:color w:val="231F20"/>
          <w:position w:val="1"/>
        </w:rPr>
        <w:t>Ileal</w:t>
      </w:r>
      <w:r>
        <w:rPr>
          <w:sz w:val="18"/>
          <w:szCs w:val="18"/>
          <w:color w:val="231F20"/>
          <w:spacing w:val="6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conduit</w:t>
      </w:r>
    </w:p>
    <w:p>
      <w:pPr>
        <w:pStyle w:val="BodyText"/>
        <w:ind w:left="1140" w:right="481" w:hanging="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ileal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conduit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established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option with well-known/predictable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(30-day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off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publications</w:t>
      </w:r>
      <w:r>
        <w:rPr>
          <w:sz w:val="18"/>
          <w:szCs w:val="18"/>
          <w:color w:val="231F20"/>
          <w:spacing w:val="13"/>
        </w:rPr>
        <w:t>)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UTIs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pyelonephritis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ureteroileal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leakage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stenosis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48%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[370].</w:t>
      </w:r>
    </w:p>
    <w:p>
      <w:pPr>
        <w:pStyle w:val="BodyText"/>
        <w:ind w:left="1140"/>
        <w:spacing w:before="241" w:line="239" w:lineRule="exact"/>
        <w:outlineLvl w:val="3"/>
        <w:rPr>
          <w:sz w:val="18"/>
          <w:szCs w:val="18"/>
        </w:rPr>
      </w:pPr>
      <w:bookmarkStart w:name="bookmark98" w:id="124"/>
      <w:bookmarkEnd w:id="124"/>
      <w:r>
        <w:rPr>
          <w:sz w:val="18"/>
          <w:szCs w:val="18"/>
          <w:color w:val="231F20"/>
          <w:spacing w:val="2"/>
          <w:position w:val="3"/>
        </w:rPr>
        <w:t>7.3.6.1.3</w:t>
      </w:r>
      <w:r>
        <w:rPr>
          <w:sz w:val="18"/>
          <w:szCs w:val="18"/>
          <w:color w:val="231F20"/>
          <w:spacing w:val="19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Orthotopic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neobladder</w:t>
      </w:r>
    </w:p>
    <w:p>
      <w:pPr>
        <w:pStyle w:val="BodyText"/>
        <w:ind w:left="1134" w:right="480" w:firstLine="1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According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Dutch-,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German-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Spanish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registry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"/>
        </w:rPr>
        <w:t>thotopic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substitution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urethra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approximately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1</w:t>
      </w:r>
      <w:r>
        <w:rPr>
          <w:sz w:val="18"/>
          <w:szCs w:val="18"/>
          <w:color w:val="231F20"/>
          <w:spacing w:val="2"/>
        </w:rPr>
        <w:t>0–20%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male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female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Emptying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reservoir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anastomosed to the urethra requires abdominal straining, 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sphincter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relaxatio</w:t>
      </w:r>
      <w:r>
        <w:rPr>
          <w:sz w:val="18"/>
          <w:szCs w:val="18"/>
          <w:color w:val="231F20"/>
          <w:spacing w:val="2"/>
        </w:rPr>
        <w:t>n. The terminal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ileum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is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GI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segment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substitution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22%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  <w:spacing w:val="-2"/>
        </w:rPr>
        <w:t>reported [371].</w:t>
      </w:r>
    </w:p>
    <w:p>
      <w:pPr>
        <w:pStyle w:val="BodyText"/>
        <w:ind w:left="1145" w:right="480" w:hanging="9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Various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forms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UUT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reflux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protection,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simple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isoperistaltic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tunnel,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ileal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intussusception,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tapered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ileal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prolongation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implanted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subserosally,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direct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(sub)mucosal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subserosal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ureteral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implantation,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5"/>
        </w:rPr>
        <w:t xml:space="preserve"> [372, 373].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protected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sufficiently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method </w:t>
      </w:r>
      <w:r>
        <w:rPr>
          <w:sz w:val="18"/>
          <w:szCs w:val="18"/>
          <w:color w:val="231F20"/>
          <w:spacing w:val="-2"/>
        </w:rPr>
        <w:t>[371].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3" w:line="197" w:lineRule="auto"/>
        <w:rPr>
          <w:sz w:val="14"/>
          <w:szCs w:val="14"/>
        </w:rPr>
      </w:pPr>
      <w:r>
        <w:pict>
          <v:shape id="_x0000_s76" style="position:absolute;margin-left:204.908pt;margin-top:2.98819pt;mso-position-vertical-relative:text;mso-position-horizontal-relative:text;width:241.3pt;height:8.7pt;z-index:251871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34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 w:right="1133" w:firstLine="845"/>
        <w:spacing w:before="52" w:line="274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8454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751562</wp:posOffset>
            </wp:positionV>
            <wp:extent cx="198004" cy="324002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01" w:id="125"/>
      <w:bookmarkEnd w:id="125"/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control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patt</w:t>
      </w:r>
      <w:r>
        <w:rPr>
          <w:sz w:val="18"/>
          <w:szCs w:val="18"/>
          <w:color w:val="231F20"/>
          <w:spacing w:val="2"/>
        </w:rPr>
        <w:t>erns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neobladder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ileal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conduit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showed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difference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CSS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between the two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groups when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adjusting 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pathological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7"/>
        </w:rPr>
        <w:t>[374].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neobladder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seems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7"/>
        </w:rPr>
        <w:t xml:space="preserve"> (0.8–13.7%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7"/>
        </w:rPr>
        <w:t>[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estimate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4.6%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male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female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considering</w:t>
      </w:r>
      <w:r>
        <w:rPr>
          <w:sz w:val="18"/>
          <w:szCs w:val="18"/>
          <w:color w:val="231F20"/>
          <w:spacing w:val="3"/>
        </w:rPr>
        <w:t xml:space="preserve">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patients])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[375]. These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results indicate that neobladder in male 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female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does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compromise 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oncol</w:t>
      </w:r>
      <w:r>
        <w:rPr>
          <w:sz w:val="18"/>
          <w:szCs w:val="18"/>
          <w:color w:val="231F20"/>
          <w:spacing w:val="3"/>
        </w:rPr>
        <w:t>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outcome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cystectomy.</w:t>
      </w:r>
    </w:p>
    <w:p>
      <w:pPr>
        <w:pStyle w:val="BodyText"/>
        <w:ind w:left="488"/>
        <w:spacing w:before="251" w:line="239" w:lineRule="exact"/>
        <w:outlineLvl w:val="3"/>
        <w:rPr>
          <w:sz w:val="18"/>
          <w:szCs w:val="18"/>
        </w:rPr>
      </w:pPr>
      <w:bookmarkStart w:name="bookmark99" w:id="126"/>
      <w:bookmarkEnd w:id="126"/>
      <w:r>
        <w:rPr>
          <w:sz w:val="18"/>
          <w:szCs w:val="18"/>
          <w:color w:val="231F20"/>
          <w:spacing w:val="7"/>
          <w:position w:val="3"/>
        </w:rPr>
        <w:t>7.3.6.1.4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Continent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cutaneous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diversion</w:t>
      </w:r>
    </w:p>
    <w:p>
      <w:pPr>
        <w:pStyle w:val="BodyText"/>
        <w:ind w:left="486" w:right="1133" w:firstLine="4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Continent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cutaneous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diversion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(a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low-pressure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detubularised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ilea</w:t>
      </w:r>
      <w:r>
        <w:rPr>
          <w:sz w:val="18"/>
          <w:szCs w:val="18"/>
          <w:color w:val="231F20"/>
          <w:spacing w:val="1"/>
        </w:rPr>
        <w:t>l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reservoir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self-catheterisation)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uretero-rectosigm</w:t>
      </w:r>
      <w:r>
        <w:rPr>
          <w:sz w:val="18"/>
          <w:szCs w:val="18"/>
          <w:color w:val="231F20"/>
          <w:spacing w:val="2"/>
        </w:rPr>
        <w:t>oidostomy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rarely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techniques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nowadays,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their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complication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including  stomal  </w:t>
      </w:r>
      <w:r>
        <w:rPr>
          <w:sz w:val="18"/>
          <w:szCs w:val="18"/>
          <w:color w:val="231F20"/>
          <w:spacing w:val="3"/>
        </w:rPr>
        <w:t>stenosis,  incontinence  in  the  continent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cutaneous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diversion,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UUT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infections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stone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formation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uretero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rectosigmoidostomy</w:t>
      </w:r>
      <w:r>
        <w:rPr>
          <w:sz w:val="18"/>
          <w:szCs w:val="18"/>
          <w:color w:val="231F20"/>
          <w:spacing w:val="7"/>
        </w:rPr>
        <w:t xml:space="preserve"> [376].</w:t>
      </w:r>
    </w:p>
    <w:p>
      <w:pPr>
        <w:pStyle w:val="BodyText"/>
        <w:ind w:left="495"/>
        <w:spacing w:before="240" w:line="239" w:lineRule="exact"/>
        <w:outlineLvl w:val="2"/>
        <w:rPr>
          <w:sz w:val="18"/>
          <w:szCs w:val="18"/>
        </w:rPr>
      </w:pPr>
      <w:bookmarkStart w:name="bookmark100" w:id="127"/>
      <w:bookmarkEnd w:id="127"/>
      <w:r>
        <w:rPr>
          <w:sz w:val="18"/>
          <w:szCs w:val="18"/>
          <w:i/>
          <w:iCs/>
          <w:color w:val="231F20"/>
          <w:spacing w:val="16"/>
          <w:position w:val="1"/>
        </w:rPr>
        <w:t>7.3.6.2      </w:t>
      </w:r>
      <w:r>
        <w:rPr>
          <w:sz w:val="18"/>
          <w:szCs w:val="18"/>
          <w:i/>
          <w:iCs/>
          <w:color w:val="231F20"/>
          <w:position w:val="1"/>
        </w:rPr>
        <w:t>Patient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position w:val="1"/>
        </w:rPr>
        <w:t>selection</w:t>
      </w:r>
    </w:p>
    <w:p>
      <w:pPr>
        <w:pStyle w:val="BodyText"/>
        <w:ind w:left="489" w:right="1132" w:firstLine="6"/>
        <w:spacing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Ensuring that patients make a well-informed decision about th</w:t>
      </w:r>
      <w:r>
        <w:rPr>
          <w:sz w:val="18"/>
          <w:szCs w:val="18"/>
          <w:color w:val="231F20"/>
          <w:spacing w:val="3"/>
        </w:rPr>
        <w:t>e type of urinary diversion is associated 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less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decision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regret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post-operatively,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independent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method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selected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[377].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Therefore,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applica</w:t>
      </w:r>
      <w:r>
        <w:rPr>
          <w:sz w:val="18"/>
          <w:szCs w:val="18"/>
          <w:color w:val="231F20"/>
          <w:spacing w:val="1"/>
        </w:rPr>
        <w:t>ble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forms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diversion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discussed,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taking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account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preference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comorbidities,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age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characteristics.</w:t>
      </w:r>
    </w:p>
    <w:p>
      <w:pPr>
        <w:pStyle w:val="BodyText"/>
        <w:ind w:left="489" w:right="1132" w:firstLine="856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Diagnosis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invasive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prior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cystectomy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lead</w:t>
      </w:r>
      <w:r>
        <w:rPr>
          <w:sz w:val="18"/>
          <w:szCs w:val="18"/>
          <w:color w:val="231F20"/>
          <w:spacing w:val="1"/>
        </w:rPr>
        <w:t>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urethrectomy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which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contraindication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neobladder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reconstruction.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Non-muscle-invasive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BC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prostatic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urethra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neck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biopsies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does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necessarily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</w:t>
      </w:r>
      <w:r>
        <w:rPr>
          <w:sz w:val="18"/>
          <w:szCs w:val="18"/>
          <w:color w:val="231F20"/>
          <w:spacing w:val="2"/>
        </w:rPr>
        <w:t>clude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orthotopic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neobladder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substitution,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provided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undergo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regular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7"/>
        </w:rPr>
        <w:t>[378].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concomitant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3"/>
        </w:rPr>
        <w:t>12–16%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[379].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Localisation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neck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correlated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strongly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concomitant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malignancy.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neck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biopsies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prior 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RC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scheduled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substitute</w:t>
      </w:r>
      <w:r>
        <w:rPr>
          <w:sz w:val="18"/>
          <w:szCs w:val="18"/>
          <w:color w:val="231F20"/>
          <w:spacing w:val="7"/>
        </w:rPr>
        <w:t xml:space="preserve"> [380].</w:t>
      </w:r>
    </w:p>
    <w:p>
      <w:pPr>
        <w:pStyle w:val="BodyText"/>
        <w:ind w:left="493" w:right="1133" w:firstLine="85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the presence of positive LNs, ort</w:t>
      </w:r>
      <w:r>
        <w:rPr>
          <w:sz w:val="18"/>
          <w:szCs w:val="18"/>
          <w:color w:val="231F20"/>
          <w:spacing w:val="2"/>
        </w:rPr>
        <w:t>hotopic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neobladder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case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N1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disease,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not in N2 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N3 tumours [381].</w:t>
      </w:r>
    </w:p>
    <w:p>
      <w:pPr>
        <w:pStyle w:val="BodyText"/>
        <w:ind w:left="489" w:right="1133" w:firstLine="85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neobladder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illial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terms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distant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metastasis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recurrence,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secondary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seem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less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common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neobladder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conduits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continent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cutaneous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diversions</w:t>
      </w:r>
      <w:r>
        <w:rPr>
          <w:sz w:val="18"/>
          <w:szCs w:val="18"/>
          <w:color w:val="231F20"/>
          <w:spacing w:val="8"/>
        </w:rPr>
        <w:t xml:space="preserve"> [382].</w:t>
      </w:r>
    </w:p>
    <w:p>
      <w:pPr>
        <w:pStyle w:val="BodyText"/>
        <w:ind w:left="493" w:right="1133" w:firstLine="2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undergoing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continent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diversion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must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motivated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learn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about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their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diversion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manually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skilful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Contraindications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continent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diversions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10"/>
        </w:rPr>
        <w:t>:</w:t>
      </w:r>
    </w:p>
    <w:p>
      <w:pPr>
        <w:pStyle w:val="BodyText"/>
        <w:ind w:left="493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•       debilitating neurological and psychiat</w:t>
      </w:r>
      <w:r>
        <w:rPr>
          <w:sz w:val="18"/>
          <w:szCs w:val="18"/>
          <w:color w:val="231F20"/>
          <w:spacing w:val="3"/>
          <w:position w:val="3"/>
        </w:rPr>
        <w:t>ric illnesses;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•</w:t>
      </w:r>
      <w:r>
        <w:rPr>
          <w:sz w:val="18"/>
          <w:szCs w:val="18"/>
          <w:color w:val="231F20"/>
          <w:spacing w:val="4"/>
          <w:position w:val="3"/>
        </w:rPr>
        <w:t xml:space="preserve">       </w:t>
      </w:r>
      <w:r>
        <w:rPr>
          <w:sz w:val="18"/>
          <w:szCs w:val="18"/>
          <w:color w:val="231F20"/>
          <w:position w:val="3"/>
        </w:rPr>
        <w:t>limited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expectancy</w:t>
      </w:r>
      <w:r>
        <w:rPr>
          <w:sz w:val="18"/>
          <w:szCs w:val="18"/>
          <w:color w:val="231F20"/>
          <w:spacing w:val="10"/>
          <w:position w:val="3"/>
        </w:rPr>
        <w:t>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severe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impaired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liver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3"/>
          <w:position w:val="3"/>
        </w:rPr>
        <w:t>.</w:t>
      </w:r>
    </w:p>
    <w:p>
      <w:pPr>
        <w:pStyle w:val="BodyText"/>
        <w:ind w:left="489" w:right="1133" w:firstLine="6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Relative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contraindications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neobladder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complex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urethral </w:t>
      </w:r>
      <w:r>
        <w:rPr>
          <w:sz w:val="18"/>
          <w:szCs w:val="18"/>
          <w:color w:val="231F20"/>
        </w:rPr>
        <w:t>strictures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sphincter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7"/>
        </w:rPr>
        <w:t xml:space="preserve"> [383].</w:t>
      </w:r>
    </w:p>
    <w:p>
      <w:pPr>
        <w:pStyle w:val="BodyText"/>
        <w:ind w:left="489" w:right="1132" w:firstLine="845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retrospective  study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9"/>
        </w:rPr>
        <w:t xml:space="preserve">  1,383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decline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estimated </w:t>
      </w:r>
      <w:r>
        <w:rPr>
          <w:sz w:val="18"/>
          <w:szCs w:val="18"/>
          <w:color w:val="231F20"/>
          <w:spacing w:val="2"/>
        </w:rPr>
        <w:t>glomerular filtration rate (eGFR) did not significantly differ after ileal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conduit vs.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neobladder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pre-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8"/>
        </w:rPr>
        <w:t xml:space="preserve"> 2 (</w:t>
      </w:r>
      <w:r>
        <w:rPr>
          <w:sz w:val="18"/>
          <w:szCs w:val="18"/>
          <w:color w:val="231F20"/>
        </w:rPr>
        <w:t>eGFR</w:t>
      </w:r>
      <w:r>
        <w:rPr>
          <w:sz w:val="18"/>
          <w:szCs w:val="18"/>
          <w:color w:val="231F20"/>
          <w:spacing w:val="8"/>
        </w:rPr>
        <w:t xml:space="preserve"> 60–89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8"/>
        </w:rPr>
        <w:t>/1.73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8"/>
        </w:rPr>
        <w:t>m2)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3a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eGFR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7"/>
        </w:rPr>
        <w:t>45–59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7"/>
        </w:rPr>
        <w:t>/1.73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7"/>
        </w:rPr>
        <w:t>m2)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[384].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anastomotic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strictures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decline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eGFR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491" w:right="113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Currently,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it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possible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recommend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particular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t</w:t>
      </w:r>
      <w:r>
        <w:rPr>
          <w:sz w:val="18"/>
          <w:szCs w:val="18"/>
          <w:color w:val="231F20"/>
        </w:rPr>
        <w:t>ype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diversion.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However,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institutions </w:t>
      </w:r>
      <w:r>
        <w:rPr>
          <w:sz w:val="18"/>
          <w:szCs w:val="18"/>
          <w:color w:val="231F20"/>
          <w:spacing w:val="3"/>
        </w:rPr>
        <w:t>prefer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ileal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orthotopic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neobladders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ileal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conduits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experience.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selected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atients,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uretero-cutaneostomy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least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burdensome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type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diversion.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diversions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listed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9"/>
        </w:rPr>
        <w:t xml:space="preserve"> 7.3.10.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194" w:lineRule="auto"/>
        <w:outlineLvl w:val="2"/>
        <w:rPr>
          <w:sz w:val="18"/>
          <w:szCs w:val="18"/>
        </w:rPr>
      </w:pPr>
      <w:bookmarkStart w:name="bookmark101" w:id="128"/>
      <w:bookmarkEnd w:id="128"/>
      <w:r>
        <w:rPr>
          <w:sz w:val="18"/>
          <w:szCs w:val="18"/>
          <w:i/>
          <w:iCs/>
          <w:color w:val="231F20"/>
          <w:spacing w:val="16"/>
        </w:rPr>
        <w:t>7.3.6.3</w:t>
      </w:r>
      <w:r>
        <w:rPr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sz w:val="18"/>
          <w:szCs w:val="18"/>
          <w:i/>
          <w:iCs/>
          <w:color w:val="231F20"/>
        </w:rPr>
        <w:t>Peri</w:t>
      </w:r>
      <w:r>
        <w:rPr>
          <w:sz w:val="18"/>
          <w:szCs w:val="18"/>
          <w:i/>
          <w:iCs/>
          <w:color w:val="231F20"/>
          <w:spacing w:val="16"/>
        </w:rPr>
        <w:t>-</w:t>
      </w:r>
      <w:r>
        <w:rPr>
          <w:sz w:val="18"/>
          <w:szCs w:val="18"/>
          <w:i/>
          <w:iCs/>
          <w:color w:val="231F20"/>
        </w:rPr>
        <w:t>operative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care</w:t>
      </w:r>
    </w:p>
    <w:p>
      <w:pPr>
        <w:pStyle w:val="BodyText"/>
        <w:ind w:left="492" w:right="1132" w:hanging="4"/>
        <w:spacing w:before="1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Similar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types,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colorectal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cancer,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applicati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a  multimodal  prehabilitation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programme</w:t>
      </w:r>
      <w:r>
        <w:rPr>
          <w:sz w:val="18"/>
          <w:szCs w:val="18"/>
          <w:color w:val="231F20"/>
          <w:spacing w:val="14"/>
        </w:rPr>
        <w:t xml:space="preserve"> (i.e. </w:t>
      </w:r>
      <w:r>
        <w:rPr>
          <w:sz w:val="18"/>
          <w:szCs w:val="18"/>
          <w:color w:val="231F20"/>
        </w:rPr>
        <w:t>physiotherapy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nutritional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cessation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14"/>
        </w:rPr>
        <w:t>)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subsequently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[385].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  <w:spacing w:val="3"/>
        </w:rPr>
        <w:t>limited and randomised controlled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3"/>
        </w:rPr>
        <w:t>trials are missing.</w:t>
      </w:r>
    </w:p>
    <w:p>
      <w:pPr>
        <w:pStyle w:val="BodyText"/>
        <w:ind w:left="482" w:right="1133" w:firstLine="13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Patients treated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according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‘Fast track’/ERAS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(Early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Recovery After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Surgery)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protocol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shown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score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better on the emotional and </w:t>
      </w:r>
      <w:r>
        <w:rPr>
          <w:sz w:val="18"/>
          <w:szCs w:val="18"/>
          <w:color w:val="231F20"/>
          <w:spacing w:val="3"/>
        </w:rPr>
        <w:t>physical functioning scores and suffer less from wound healing disorders, fever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thrombosis</w:t>
      </w:r>
      <w:r>
        <w:rPr>
          <w:sz w:val="18"/>
          <w:szCs w:val="18"/>
          <w:color w:val="231F20"/>
          <w:spacing w:val="4"/>
        </w:rPr>
        <w:t xml:space="preserve"> [386].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78" style="position:absolute;margin-left:23.6756pt;margin-top:2.99659pt;mso-position-vertical-relative:text;mso-position-horizontal-relative:text;width:279.45pt;height:8.7pt;z-index:25188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35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41" w:right="482" w:firstLine="6"/>
        <w:spacing w:before="52" w:line="275" w:lineRule="auto"/>
        <w:rPr>
          <w:sz w:val="18"/>
          <w:szCs w:val="18"/>
        </w:rPr>
      </w:pPr>
      <w:bookmarkStart w:name="bookmark202" w:id="129"/>
      <w:bookmarkEnd w:id="129"/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operatively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ERAS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protocol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recommends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prepation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fasting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components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4"/>
        </w:rPr>
        <w:t>example, same day admission</w:t>
      </w:r>
      <w:r>
        <w:rPr>
          <w:sz w:val="18"/>
          <w:szCs w:val="18"/>
          <w:color w:val="231F20"/>
          <w:spacing w:val="3"/>
        </w:rPr>
        <w:t>, as well as carbohydrate loading and a pre-operative exercise programme.</w:t>
      </w:r>
    </w:p>
    <w:p>
      <w:pPr>
        <w:pStyle w:val="BodyText"/>
        <w:ind w:left="1134" w:right="481" w:firstLine="14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968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413223</wp:posOffset>
            </wp:positionV>
            <wp:extent cx="197999" cy="324002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post-operat</w:t>
      </w:r>
      <w:r>
        <w:rPr>
          <w:sz w:val="18"/>
          <w:szCs w:val="18"/>
          <w:color w:val="231F20"/>
          <w:spacing w:val="2"/>
        </w:rPr>
        <w:t>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components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ERAS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protocol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management,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involves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opioids;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increasin</w:t>
      </w:r>
      <w:r>
        <w:rPr>
          <w:sz w:val="18"/>
          <w:szCs w:val="18"/>
          <w:color w:val="231F20"/>
          <w:spacing w:val="3"/>
        </w:rPr>
        <w:t>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high-dose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acetaminophen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ketorolacs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(only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breakthrough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pain medication) and patients 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ERAS experience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compared 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</w:t>
      </w:r>
      <w:r>
        <w:rPr>
          <w:sz w:val="18"/>
          <w:szCs w:val="18"/>
          <w:color w:val="231F20"/>
          <w:spacing w:val="2"/>
        </w:rPr>
        <w:t>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 traditional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protocol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Visual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Analogue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Scale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6"/>
        </w:rPr>
        <w:t>[</w:t>
      </w:r>
      <w:r>
        <w:rPr>
          <w:sz w:val="18"/>
          <w:szCs w:val="18"/>
          <w:color w:val="231F20"/>
        </w:rPr>
        <w:t>VAS</w:t>
      </w:r>
      <w:r>
        <w:rPr>
          <w:sz w:val="18"/>
          <w:szCs w:val="18"/>
          <w:color w:val="231F20"/>
          <w:spacing w:val="6"/>
        </w:rPr>
        <w:t>]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3.1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6"/>
        </w:rPr>
        <w:t>1.1,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6"/>
        </w:rPr>
        <w:t>p &lt;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0.001),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ileus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22%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7.3%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6"/>
        </w:rPr>
        <w:t>(p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=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0.003) [387].</w:t>
      </w:r>
    </w:p>
    <w:p>
      <w:pPr>
        <w:pStyle w:val="BodyText"/>
        <w:ind w:left="1137" w:right="481" w:hanging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Venous thromboembolism (VTE) prophylaxis may be implemente</w:t>
      </w:r>
      <w:r>
        <w:rPr>
          <w:sz w:val="18"/>
          <w:szCs w:val="18"/>
          <w:color w:val="231F20"/>
          <w:spacing w:val="2"/>
        </w:rPr>
        <w:t>d as part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ERAS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protocol. A single-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centre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4"/>
        </w:rPr>
        <w:t xml:space="preserve"> 30-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28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enoxaparin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prophylaxis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5"/>
        </w:rPr>
        <w:t>[388].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Ontario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including </w:t>
      </w:r>
      <w:r>
        <w:rPr>
          <w:sz w:val="18"/>
          <w:szCs w:val="18"/>
          <w:color w:val="231F20"/>
          <w:spacing w:val="13"/>
        </w:rPr>
        <w:t>4,205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whom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3"/>
        </w:rPr>
        <w:t>1,084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treated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"/>
        </w:rPr>
        <w:t xml:space="preserve"> (12%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"/>
        </w:rPr>
        <w:t>. 8%, p = 0.002) [389].</w:t>
      </w:r>
    </w:p>
    <w:p>
      <w:pPr>
        <w:pStyle w:val="BodyText"/>
        <w:ind w:left="1147"/>
        <w:spacing w:before="240" w:line="239" w:lineRule="exact"/>
        <w:outlineLvl w:val="1"/>
        <w:rPr>
          <w:sz w:val="18"/>
          <w:szCs w:val="18"/>
        </w:rPr>
      </w:pPr>
      <w:bookmarkStart w:name="bookmark102" w:id="130"/>
      <w:bookmarkEnd w:id="130"/>
      <w:r>
        <w:rPr>
          <w:sz w:val="18"/>
          <w:szCs w:val="18"/>
          <w:i/>
          <w:iCs/>
          <w:color w:val="231F20"/>
          <w:spacing w:val="-3"/>
          <w:position w:val="3"/>
        </w:rPr>
        <w:t>7.3.7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Morbidity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and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mortality</w:t>
      </w:r>
    </w:p>
    <w:p>
      <w:pPr>
        <w:pStyle w:val="BodyText"/>
        <w:ind w:left="1134" w:right="480" w:firstLine="14"/>
        <w:spacing w:before="9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four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populatio</w:t>
      </w:r>
      <w:r>
        <w:rPr>
          <w:sz w:val="18"/>
          <w:szCs w:val="18"/>
          <w:color w:val="231F20"/>
          <w:spacing w:val="1"/>
        </w:rPr>
        <w:t>n-based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cohort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study,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peri-operative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mortality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RC 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2.1–3.2%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0"/>
        </w:rPr>
        <w:t xml:space="preserve"> 30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0"/>
        </w:rPr>
        <w:t>3.4–8.0%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90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[390,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0"/>
        </w:rPr>
        <w:t>391].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differ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strongly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according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used.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Clavien-Dindo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Classification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complicati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ranged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50–88%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8"/>
        </w:rPr>
        <w:t>(I–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</w:rPr>
        <w:t xml:space="preserve">  and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from  </w:t>
      </w:r>
      <w:r>
        <w:rPr>
          <w:sz w:val="18"/>
          <w:szCs w:val="18"/>
          <w:color w:val="231F20"/>
          <w:spacing w:val="8"/>
        </w:rPr>
        <w:t>30–42%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8"/>
        </w:rPr>
        <w:t>(≥ 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8"/>
        </w:rPr>
        <w:t>)  [392-395].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databases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9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readmission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19"/>
        </w:rPr>
        <w:t xml:space="preserve"> 25%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9"/>
        </w:rPr>
        <w:t>30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discharge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9"/>
        </w:rPr>
        <w:t>[396].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morbidity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usually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linked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type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diversion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(see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above).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morbidity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RC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NMIBC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(at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risk 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progression)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similar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less than that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associated 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muscle-invasive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[397,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398].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surgeons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hospitals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load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[399-402].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analysis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1,303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7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(non-academic)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Dutch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hospitals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revealed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variation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preferences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them</w:t>
      </w:r>
      <w:r>
        <w:rPr>
          <w:sz w:val="18"/>
          <w:szCs w:val="18"/>
          <w:color w:val="231F20"/>
          <w:spacing w:val="10"/>
        </w:rPr>
        <w:t>;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0"/>
        </w:rPr>
        <w:t xml:space="preserve"> [403].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2" w:line="197" w:lineRule="auto"/>
        <w:rPr>
          <w:sz w:val="14"/>
          <w:szCs w:val="14"/>
        </w:rPr>
      </w:pPr>
      <w:r>
        <w:pict>
          <v:shape id="_x0000_s80" style="position:absolute;margin-left:204.908pt;margin-top:2.97164pt;mso-position-vertical-relative:text;mso-position-horizontal-relative:text;width:241.3pt;height:8.7pt;z-index:251895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36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5"/>
        <w:spacing w:before="53" w:line="238" w:lineRule="exact"/>
        <w:rPr>
          <w:sz w:val="18"/>
          <w:szCs w:val="18"/>
        </w:rPr>
      </w:pPr>
      <w:r>
        <w:drawing>
          <wp:anchor distT="0" distB="0" distL="0" distR="0" simplePos="0" relativeHeight="25190809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751982</wp:posOffset>
            </wp:positionV>
            <wp:extent cx="198004" cy="324002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b/>
          <w:bCs/>
          <w:color w:val="231F20"/>
          <w:spacing w:val="-6"/>
          <w:position w:val="3"/>
        </w:rPr>
        <w:t>Table 7.1: Management of neobladder</w:t>
      </w:r>
      <w:r>
        <w:rPr>
          <w:sz w:val="18"/>
          <w:szCs w:val="18"/>
          <w:b/>
          <w:bCs/>
          <w:color w:val="231F20"/>
          <w:spacing w:val="-7"/>
          <w:position w:val="3"/>
        </w:rPr>
        <w:t xml:space="preserve"> morbidity </w:t>
      </w:r>
      <w:r>
        <w:rPr>
          <w:sz w:val="18"/>
          <w:szCs w:val="18"/>
          <w:color w:val="231F20"/>
          <w:spacing w:val="-7"/>
          <w:position w:val="3"/>
        </w:rPr>
        <w:t>(30-64%) [404]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79"/>
        <w:gridCol w:w="2719"/>
        <w:gridCol w:w="2125"/>
        <w:gridCol w:w="2581"/>
      </w:tblGrid>
      <w:tr>
        <w:trPr>
          <w:trHeight w:val="540" w:hRule="atLeast"/>
        </w:trPr>
        <w:tc>
          <w:tcPr>
            <w:shd w:val="clear" w:fill="E6E7E9"/>
            <w:tcW w:w="1079" w:type="dxa"/>
            <w:vAlign w:val="top"/>
          </w:tcPr>
          <w:p>
            <w:pPr>
              <w:pStyle w:val="TableText"/>
              <w:ind w:left="60" w:right="326" w:firstLine="1"/>
              <w:spacing w:before="114" w:line="239" w:lineRule="auto"/>
              <w:rPr/>
            </w:pPr>
            <w:r>
              <w:rPr>
                <w:b/>
                <w:bCs/>
                <w:color w:val="231F20"/>
                <w:spacing w:val="-15"/>
                <w:w w:val="93"/>
              </w:rPr>
              <w:t>CLAVIEN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  <w:spacing w:val="-7"/>
              </w:rPr>
              <w:t>System</w:t>
            </w:r>
          </w:p>
        </w:tc>
        <w:tc>
          <w:tcPr>
            <w:shd w:val="clear" w:fill="E6E7E9"/>
            <w:tcW w:w="27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6E7E9"/>
            <w:tcW w:w="2125" w:type="dxa"/>
            <w:vAlign w:val="top"/>
          </w:tcPr>
          <w:p>
            <w:pPr>
              <w:pStyle w:val="TableText"/>
              <w:ind w:left="65"/>
              <w:spacing w:before="108" w:line="201" w:lineRule="auto"/>
              <w:rPr/>
            </w:pPr>
            <w:r>
              <w:rPr>
                <w:b/>
                <w:bCs/>
                <w:color w:val="231F20"/>
                <w:spacing w:val="-10"/>
              </w:rPr>
              <w:t>Morbidity</w:t>
            </w:r>
          </w:p>
        </w:tc>
        <w:tc>
          <w:tcPr>
            <w:shd w:val="clear" w:fill="E6E7E9"/>
            <w:tcW w:w="2581" w:type="dxa"/>
            <w:vAlign w:val="top"/>
          </w:tcPr>
          <w:p>
            <w:pPr>
              <w:pStyle w:val="TableText"/>
              <w:ind w:left="66"/>
              <w:spacing w:before="115" w:line="190" w:lineRule="auto"/>
              <w:rPr/>
            </w:pPr>
            <w:r>
              <w:rPr>
                <w:b/>
                <w:bCs/>
                <w:color w:val="231F20"/>
                <w:spacing w:val="-10"/>
              </w:rPr>
              <w:t>Management</w:t>
            </w:r>
          </w:p>
        </w:tc>
      </w:tr>
      <w:tr>
        <w:trPr>
          <w:trHeight w:val="297" w:hRule="atLeast"/>
        </w:trPr>
        <w:tc>
          <w:tcPr>
            <w:tcW w:w="10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105" w:line="203" w:lineRule="auto"/>
              <w:rPr/>
            </w:pPr>
            <w:r>
              <w:rPr>
                <w:b/>
                <w:bCs/>
                <w:color w:val="231F20"/>
                <w:spacing w:val="-13"/>
              </w:rPr>
              <w:t>Grade</w:t>
            </w:r>
            <w:r>
              <w:rPr>
                <w:b/>
                <w:bCs/>
                <w:color w:val="231F20"/>
                <w:spacing w:val="4"/>
              </w:rPr>
              <w:t xml:space="preserve"> </w:t>
            </w:r>
            <w:r>
              <w:rPr>
                <w:b/>
                <w:bCs/>
                <w:color w:val="231F20"/>
                <w:spacing w:val="-13"/>
              </w:rPr>
              <w:t>I</w:t>
            </w:r>
          </w:p>
        </w:tc>
        <w:tc>
          <w:tcPr>
            <w:tcW w:w="27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5"/>
              <w:spacing w:before="50" w:line="239" w:lineRule="exact"/>
              <w:rPr/>
            </w:pPr>
            <w:r>
              <w:rPr>
                <w:color w:val="231F20"/>
                <w:position w:val="3"/>
              </w:rPr>
              <w:t>Any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deviation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from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normal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post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operative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course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without</w:t>
            </w:r>
          </w:p>
          <w:p>
            <w:pPr>
              <w:pStyle w:val="TableText"/>
              <w:ind w:left="53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the need for pharmacological</w:t>
            </w:r>
          </w:p>
          <w:p>
            <w:pPr>
              <w:pStyle w:val="TableText"/>
              <w:ind w:left="61" w:right="118" w:hanging="8"/>
              <w:spacing w:before="1" w:line="275" w:lineRule="auto"/>
              <w:rPr/>
            </w:pPr>
            <w:r>
              <w:rPr>
                <w:color w:val="231F20"/>
                <w:spacing w:val="3"/>
              </w:rPr>
              <w:t>treatment or surgica</w:t>
            </w:r>
            <w:r>
              <w:rPr>
                <w:color w:val="231F20"/>
                <w:spacing w:val="2"/>
              </w:rPr>
              <w:t>l, endoscopic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and radiological interven</w:t>
            </w:r>
            <w:r>
              <w:rPr>
                <w:color w:val="231F20"/>
                <w:spacing w:val="2"/>
              </w:rPr>
              <w:t>tions.</w:t>
            </w:r>
          </w:p>
          <w:p>
            <w:pPr>
              <w:pStyle w:val="TableText"/>
              <w:ind w:left="61" w:right="304" w:hanging="6"/>
              <w:spacing w:before="240" w:line="276" w:lineRule="auto"/>
              <w:rPr/>
            </w:pPr>
            <w:r>
              <w:rPr>
                <w:color w:val="231F20"/>
                <w:spacing w:val="2"/>
              </w:rPr>
              <w:t>Allowed therapeutic regimens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4"/>
              </w:rPr>
              <w:t>are: drugs such as antiemetics,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5"/>
              </w:rPr>
              <w:t>antipyretics, analgesics,</w:t>
            </w:r>
          </w:p>
          <w:p>
            <w:pPr>
              <w:pStyle w:val="TableText"/>
              <w:ind w:left="63" w:right="431" w:hanging="3"/>
              <w:spacing w:before="2" w:line="275" w:lineRule="auto"/>
              <w:rPr/>
            </w:pPr>
            <w:r>
              <w:rPr>
                <w:color w:val="231F20"/>
                <w:spacing w:val="2"/>
              </w:rPr>
              <w:t>diuretics and electrolytes 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2"/>
              </w:rPr>
              <w:t>physiotherapy.</w:t>
            </w:r>
          </w:p>
          <w:p>
            <w:pPr>
              <w:pStyle w:val="TableText"/>
              <w:ind w:left="63" w:right="139" w:hanging="7"/>
              <w:spacing w:before="241" w:line="275" w:lineRule="auto"/>
              <w:rPr/>
            </w:pPr>
            <w:r>
              <w:rPr>
                <w:color w:val="231F20"/>
                <w:spacing w:val="3"/>
              </w:rPr>
              <w:t>This grade also includes wound</w:t>
            </w:r>
            <w:r>
              <w:rPr>
                <w:color w:val="231F20"/>
                <w:spacing w:val="5"/>
              </w:rPr>
              <w:t xml:space="preserve">   </w:t>
            </w:r>
            <w:r>
              <w:rPr>
                <w:color w:val="231F20"/>
                <w:spacing w:val="3"/>
              </w:rPr>
              <w:t>infections opened at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the bedside.</w:t>
            </w:r>
          </w:p>
        </w:tc>
        <w:tc>
          <w:tcPr>
            <w:tcW w:w="4706" w:type="dxa"/>
            <w:vAlign w:val="top"/>
            <w:gridSpan w:val="2"/>
          </w:tcPr>
          <w:p>
            <w:pPr>
              <w:pStyle w:val="TableText"/>
              <w:ind w:left="67"/>
              <w:spacing w:before="49" w:line="237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Immediate complications:</w:t>
            </w:r>
          </w:p>
        </w:tc>
      </w:tr>
      <w:tr>
        <w:trPr>
          <w:trHeight w:val="1496" w:hRule="atLeast"/>
        </w:trPr>
        <w:tc>
          <w:tcPr>
            <w:tcW w:w="10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9"/>
              <w:spacing w:before="49" w:line="239" w:lineRule="exact"/>
              <w:rPr/>
            </w:pPr>
            <w:r>
              <w:rPr>
                <w:color w:val="231F20"/>
                <w:spacing w:val="2"/>
                <w:position w:val="3"/>
              </w:rPr>
              <w:t>Post-operative ileus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7" w:right="156" w:firstLine="2"/>
              <w:spacing w:before="50" w:line="275" w:lineRule="auto"/>
              <w:rPr/>
            </w:pPr>
            <w:r>
              <w:rPr>
                <w:color w:val="231F20"/>
                <w:spacing w:val="4"/>
              </w:rPr>
              <w:t>Nasogastric intubati</w:t>
            </w:r>
            <w:r>
              <w:rPr>
                <w:color w:val="231F20"/>
                <w:spacing w:val="3"/>
              </w:rPr>
              <w:t>on (usually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removed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day</w:t>
            </w:r>
            <w:r>
              <w:rPr>
                <w:color w:val="231F20"/>
                <w:spacing w:val="4"/>
              </w:rPr>
              <w:t xml:space="preserve"> 1)</w:t>
            </w:r>
          </w:p>
          <w:p>
            <w:pPr>
              <w:pStyle w:val="TableText"/>
              <w:ind w:left="66"/>
              <w:spacing w:before="56" w:line="198" w:lineRule="auto"/>
              <w:rPr/>
            </w:pPr>
            <w:r>
              <w:rPr>
                <w:color w:val="231F20"/>
                <w:spacing w:val="3"/>
              </w:rPr>
              <w:t>Chewing gum</w:t>
            </w:r>
          </w:p>
          <w:p>
            <w:pPr>
              <w:pStyle w:val="TableText"/>
              <w:ind w:left="58"/>
              <w:spacing w:before="12" w:line="239" w:lineRule="exact"/>
              <w:rPr/>
            </w:pPr>
            <w:r>
              <w:rPr>
                <w:color w:val="231F20"/>
                <w:spacing w:val="3"/>
                <w:position w:val="1"/>
              </w:rPr>
              <w:t>Avoid fluid excess and</w:t>
            </w:r>
          </w:p>
          <w:p>
            <w:pPr>
              <w:pStyle w:val="TableText"/>
              <w:ind w:left="67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hypovolemia</w:t>
            </w:r>
            <w:r>
              <w:rPr>
                <w:color w:val="231F20"/>
                <w:spacing w:val="10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provoke</w:t>
            </w:r>
          </w:p>
          <w:p>
            <w:pPr>
              <w:pStyle w:val="TableText"/>
              <w:ind w:left="64"/>
              <w:spacing w:before="1" w:line="236" w:lineRule="exact"/>
              <w:rPr/>
            </w:pPr>
            <w:r>
              <w:rPr>
                <w:color w:val="231F20"/>
                <w:spacing w:val="4"/>
                <w:position w:val="3"/>
              </w:rPr>
              <w:t>splanchnic hypoperfusion)</w:t>
            </w:r>
          </w:p>
        </w:tc>
      </w:tr>
      <w:tr>
        <w:trPr>
          <w:trHeight w:val="776" w:hRule="atLeast"/>
        </w:trPr>
        <w:tc>
          <w:tcPr>
            <w:tcW w:w="10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4" w:right="371" w:firstLine="5"/>
              <w:spacing w:before="110" w:line="241" w:lineRule="auto"/>
              <w:rPr/>
            </w:pPr>
            <w:r>
              <w:rPr>
                <w:color w:val="231F20"/>
                <w:spacing w:val="3"/>
              </w:rPr>
              <w:t>Post-operative nausea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and vomiting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58"/>
              <w:spacing w:before="111" w:line="192" w:lineRule="auto"/>
              <w:rPr/>
            </w:pPr>
            <w:r>
              <w:rPr>
                <w:color w:val="231F20"/>
                <w:spacing w:val="3"/>
              </w:rPr>
              <w:t>Antiemetic agent</w:t>
            </w:r>
          </w:p>
          <w:p>
            <w:pPr>
              <w:pStyle w:val="TableText"/>
              <w:ind w:left="67"/>
              <w:spacing w:before="12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(decrease opioids)</w:t>
            </w:r>
          </w:p>
          <w:p>
            <w:pPr>
              <w:pStyle w:val="TableText"/>
              <w:ind w:left="70"/>
              <w:spacing w:before="1" w:line="235" w:lineRule="exact"/>
              <w:rPr/>
            </w:pPr>
            <w:r>
              <w:rPr>
                <w:color w:val="231F20"/>
                <w:spacing w:val="3"/>
                <w:position w:val="3"/>
              </w:rPr>
              <w:t>Nasogastric intubation</w:t>
            </w:r>
          </w:p>
        </w:tc>
      </w:tr>
      <w:tr>
        <w:trPr>
          <w:trHeight w:val="1016" w:hRule="atLeast"/>
        </w:trPr>
        <w:tc>
          <w:tcPr>
            <w:tcW w:w="10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6"/>
              <w:spacing w:before="51" w:line="239" w:lineRule="exact"/>
              <w:rPr/>
            </w:pPr>
            <w:r>
              <w:rPr>
                <w:color w:val="231F20"/>
                <w:spacing w:val="-1"/>
                <w:position w:val="3"/>
              </w:rPr>
              <w:t>Urinary infection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7" w:right="148" w:hanging="9"/>
              <w:spacing w:before="51" w:line="276" w:lineRule="auto"/>
              <w:rPr/>
            </w:pPr>
            <w:r>
              <w:rPr>
                <w:color w:val="231F20"/>
              </w:rPr>
              <w:t>Antibiotics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ureteral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catheter </w:t>
            </w:r>
            <w:r>
              <w:rPr>
                <w:color w:val="231F20"/>
                <w:spacing w:val="1"/>
              </w:rPr>
              <w:t>removal</w:t>
            </w:r>
          </w:p>
          <w:p>
            <w:pPr>
              <w:pStyle w:val="TableText"/>
              <w:ind w:left="65" w:right="200"/>
              <w:spacing w:before="1" w:line="272" w:lineRule="auto"/>
              <w:rPr/>
            </w:pPr>
            <w:r>
              <w:rPr>
                <w:color w:val="231F20"/>
              </w:rPr>
              <w:t>Check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3 </w:t>
            </w:r>
            <w:r>
              <w:rPr>
                <w:color w:val="231F20"/>
              </w:rPr>
              <w:t>drainages</w:t>
            </w:r>
            <w:r>
              <w:rPr>
                <w:color w:val="231F20"/>
                <w:spacing w:val="7"/>
              </w:rPr>
              <w:t xml:space="preserve"> (</w:t>
            </w:r>
            <w:r>
              <w:rPr>
                <w:color w:val="231F20"/>
              </w:rPr>
              <w:t>ureters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2"/>
              </w:rPr>
              <w:t>and neobladdder)</w:t>
            </w:r>
          </w:p>
        </w:tc>
      </w:tr>
      <w:tr>
        <w:trPr>
          <w:trHeight w:val="1256" w:hRule="atLeast"/>
        </w:trPr>
        <w:tc>
          <w:tcPr>
            <w:tcW w:w="10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2" w:right="800" w:firstLine="4"/>
              <w:spacing w:before="52" w:line="298" w:lineRule="auto"/>
              <w:rPr/>
            </w:pPr>
            <w:r>
              <w:rPr>
                <w:color w:val="231F20"/>
                <w:spacing w:val="-2"/>
              </w:rPr>
              <w:t>Ureteral catheter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obstruction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71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Inject</w:t>
            </w:r>
            <w:r>
              <w:rPr>
                <w:color w:val="231F20"/>
                <w:spacing w:val="8"/>
                <w:position w:val="3"/>
              </w:rPr>
              <w:t xml:space="preserve"> 5 </w:t>
            </w:r>
            <w:r>
              <w:rPr>
                <w:color w:val="231F20"/>
                <w:position w:val="3"/>
              </w:rPr>
              <w:t>cc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saline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</w:p>
          <w:p>
            <w:pPr>
              <w:pStyle w:val="TableText"/>
              <w:ind w:left="63" w:right="203" w:firstLine="3"/>
              <w:spacing w:line="276" w:lineRule="auto"/>
              <w:rPr/>
            </w:pPr>
            <w:r>
              <w:rPr>
                <w:color w:val="231F20"/>
              </w:rPr>
              <w:t>ureteral catheter t</w:t>
            </w:r>
            <w:r>
              <w:rPr>
                <w:color w:val="231F20"/>
                <w:spacing w:val="-1"/>
              </w:rPr>
              <w:t>o resolve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obstruction</w:t>
            </w:r>
          </w:p>
          <w:p>
            <w:pPr>
              <w:pStyle w:val="TableText"/>
              <w:ind w:left="67" w:right="424" w:firstLine="3"/>
              <w:spacing w:line="272" w:lineRule="auto"/>
              <w:rPr/>
            </w:pPr>
            <w:r>
              <w:rPr>
                <w:color w:val="231F20"/>
                <w:spacing w:val="3"/>
              </w:rPr>
              <w:t>Increase volume infusion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increase diuresis</w:t>
            </w:r>
          </w:p>
        </w:tc>
      </w:tr>
      <w:tr>
        <w:trPr>
          <w:trHeight w:val="776" w:hRule="atLeast"/>
        </w:trPr>
        <w:tc>
          <w:tcPr>
            <w:tcW w:w="10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8" w:right="386" w:firstLine="2"/>
              <w:spacing w:before="53" w:line="273" w:lineRule="auto"/>
              <w:jc w:val="both"/>
              <w:rPr/>
            </w:pPr>
            <w:r>
              <w:rPr>
                <w:color w:val="231F20"/>
              </w:rPr>
              <w:t>Intra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abdominal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urine  </w:t>
            </w:r>
            <w:r>
              <w:rPr>
                <w:color w:val="231F20"/>
                <w:spacing w:val="7"/>
              </w:rPr>
              <w:t>leakage (anastomosis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leakage)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7" w:right="94" w:hanging="1"/>
              <w:spacing w:before="53" w:line="298" w:lineRule="auto"/>
              <w:rPr/>
            </w:pPr>
            <w:r>
              <w:rPr>
                <w:color w:val="231F20"/>
                <w:spacing w:val="2"/>
              </w:rPr>
              <w:t>Check and reposition drainages,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if needed</w:t>
            </w:r>
          </w:p>
        </w:tc>
      </w:tr>
      <w:tr>
        <w:trPr>
          <w:trHeight w:val="537" w:hRule="atLeast"/>
        </w:trPr>
        <w:tc>
          <w:tcPr>
            <w:tcW w:w="10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57"/>
              <w:spacing w:before="53" w:line="239" w:lineRule="exact"/>
              <w:rPr/>
            </w:pPr>
            <w:r>
              <w:rPr>
                <w:color w:val="231F20"/>
                <w:spacing w:val="1"/>
                <w:position w:val="1"/>
              </w:rPr>
              <w:t>Anaemia well tolerated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4" w:right="453" w:firstLine="6"/>
              <w:spacing w:before="53" w:line="272" w:lineRule="auto"/>
              <w:rPr/>
            </w:pPr>
            <w:r>
              <w:rPr>
                <w:color w:val="231F20"/>
              </w:rPr>
              <w:t>Martial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7"/>
              </w:rPr>
              <w:t xml:space="preserve"> (</w:t>
            </w:r>
            <w:r>
              <w:rPr>
                <w:color w:val="231F20"/>
              </w:rPr>
              <w:t>give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iron </w:t>
            </w:r>
            <w:r>
              <w:rPr>
                <w:color w:val="231F20"/>
                <w:spacing w:val="4"/>
              </w:rPr>
              <w:t>supplement)</w:t>
            </w:r>
          </w:p>
        </w:tc>
      </w:tr>
      <w:tr>
        <w:trPr>
          <w:trHeight w:val="297" w:hRule="atLeast"/>
        </w:trPr>
        <w:tc>
          <w:tcPr>
            <w:tcW w:w="10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6" w:type="dxa"/>
            <w:vAlign w:val="top"/>
            <w:gridSpan w:val="2"/>
          </w:tcPr>
          <w:p>
            <w:pPr>
              <w:pStyle w:val="TableText"/>
              <w:ind w:left="65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Late complications:</w:t>
            </w:r>
          </w:p>
        </w:tc>
      </w:tr>
      <w:tr>
        <w:trPr>
          <w:trHeight w:val="537" w:hRule="atLeast"/>
        </w:trPr>
        <w:tc>
          <w:tcPr>
            <w:tcW w:w="10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8" w:right="731" w:firstLine="1"/>
              <w:spacing w:before="114" w:line="237" w:lineRule="auto"/>
              <w:rPr/>
            </w:pPr>
            <w:r>
              <w:rPr>
                <w:color w:val="231F20"/>
                <w:spacing w:val="1"/>
              </w:rPr>
              <w:t>Non-compressive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lymphocele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1"/>
              <w:spacing w:before="107" w:line="200" w:lineRule="auto"/>
              <w:rPr/>
            </w:pPr>
            <w:r>
              <w:rPr>
                <w:color w:val="231F20"/>
                <w:spacing w:val="2"/>
              </w:rPr>
              <w:t>Watchful waiting</w:t>
            </w:r>
          </w:p>
        </w:tc>
      </w:tr>
      <w:tr>
        <w:trPr>
          <w:trHeight w:val="537" w:hRule="atLeast"/>
        </w:trPr>
        <w:tc>
          <w:tcPr>
            <w:tcW w:w="10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9"/>
              <w:spacing w:before="53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Mucus cork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7" w:right="626" w:hanging="1"/>
              <w:spacing w:before="53" w:line="272" w:lineRule="auto"/>
              <w:rPr/>
            </w:pPr>
            <w:r>
              <w:rPr>
                <w:color w:val="231F20"/>
              </w:rPr>
              <w:t>Catheterise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rinse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 </w:t>
            </w:r>
            <w:r>
              <w:rPr>
                <w:color w:val="231F20"/>
                <w:spacing w:val="1"/>
              </w:rPr>
              <w:t>bladder</w:t>
            </w:r>
          </w:p>
        </w:tc>
      </w:tr>
      <w:tr>
        <w:trPr>
          <w:trHeight w:val="776" w:hRule="atLeast"/>
        </w:trPr>
        <w:tc>
          <w:tcPr>
            <w:tcW w:w="10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70"/>
              <w:spacing w:before="114" w:line="197" w:lineRule="auto"/>
              <w:rPr/>
            </w:pPr>
            <w:r>
              <w:rPr>
                <w:color w:val="231F20"/>
                <w:spacing w:val="2"/>
              </w:rPr>
              <w:t>Incontinence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7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Urine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analysis</w:t>
            </w:r>
            <w:r>
              <w:rPr>
                <w:color w:val="231F20"/>
                <w:spacing w:val="14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infection</w:t>
            </w:r>
            <w:r>
              <w:rPr>
                <w:color w:val="231F20"/>
                <w:spacing w:val="14"/>
                <w:position w:val="3"/>
              </w:rPr>
              <w:t>),</w:t>
            </w:r>
          </w:p>
          <w:p>
            <w:pPr>
              <w:pStyle w:val="TableText"/>
              <w:ind w:left="69" w:right="125" w:hanging="6"/>
              <w:spacing w:before="1" w:line="271" w:lineRule="auto"/>
              <w:rPr/>
            </w:pPr>
            <w:r>
              <w:rPr>
                <w:color w:val="231F20"/>
              </w:rPr>
              <w:t>echography</w:t>
            </w:r>
            <w:r>
              <w:rPr>
                <w:color w:val="231F20"/>
                <w:spacing w:val="16"/>
              </w:rPr>
              <w:t xml:space="preserve"> (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16"/>
              </w:rPr>
              <w:t>-</w:t>
            </w:r>
            <w:r>
              <w:rPr>
                <w:color w:val="231F20"/>
              </w:rPr>
              <w:t>void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residual</w:t>
            </w:r>
            <w:r>
              <w:rPr>
                <w:color w:val="231F20"/>
                <w:spacing w:val="16"/>
              </w:rPr>
              <w:t>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Physiotherapy</w:t>
            </w:r>
          </w:p>
        </w:tc>
      </w:tr>
      <w:tr>
        <w:trPr>
          <w:trHeight w:val="537" w:hRule="atLeast"/>
        </w:trPr>
        <w:tc>
          <w:tcPr>
            <w:tcW w:w="10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9"/>
              <w:spacing w:before="115" w:line="197" w:lineRule="auto"/>
              <w:rPr/>
            </w:pPr>
            <w:r>
              <w:rPr>
                <w:color w:val="231F20"/>
                <w:spacing w:val="-1"/>
              </w:rPr>
              <w:t>Retention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Drainage and self-</w:t>
            </w:r>
          </w:p>
          <w:p>
            <w:pPr>
              <w:pStyle w:val="TableText"/>
              <w:ind w:left="63"/>
              <w:spacing w:before="1" w:line="232" w:lineRule="exact"/>
              <w:rPr/>
            </w:pPr>
            <w:r>
              <w:rPr>
                <w:color w:val="231F20"/>
                <w:spacing w:val="3"/>
                <w:position w:val="1"/>
              </w:rPr>
              <w:t>catheterisation education</w:t>
            </w:r>
          </w:p>
        </w:tc>
      </w:tr>
      <w:tr>
        <w:trPr>
          <w:trHeight w:val="297" w:hRule="atLeast"/>
        </w:trPr>
        <w:tc>
          <w:tcPr>
            <w:tcW w:w="10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6"/>
              <w:spacing w:before="54" w:line="233" w:lineRule="exact"/>
              <w:rPr/>
            </w:pPr>
            <w:r>
              <w:rPr>
                <w:color w:val="231F20"/>
                <w:spacing w:val="-3"/>
                <w:position w:val="1"/>
              </w:rPr>
              <w:t>Ureteral reflux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70"/>
              <w:spacing w:before="54" w:line="233" w:lineRule="exact"/>
              <w:rPr/>
            </w:pPr>
            <w:r>
              <w:rPr>
                <w:color w:val="231F20"/>
                <w:spacing w:val="2"/>
                <w:position w:val="3"/>
              </w:rPr>
              <w:t>No treatment if asymptomatic</w:t>
            </w:r>
          </w:p>
        </w:tc>
      </w:tr>
      <w:tr>
        <w:trPr>
          <w:trHeight w:val="777" w:hRule="atLeast"/>
        </w:trPr>
        <w:tc>
          <w:tcPr>
            <w:tcW w:w="10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109" w:line="203" w:lineRule="auto"/>
              <w:rPr/>
            </w:pPr>
            <w:r>
              <w:rPr>
                <w:b/>
                <w:bCs/>
                <w:color w:val="231F20"/>
                <w:spacing w:val="-15"/>
              </w:rPr>
              <w:t>Grade</w:t>
            </w:r>
            <w:r>
              <w:rPr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b/>
                <w:bCs/>
                <w:color w:val="231F20"/>
                <w:spacing w:val="-15"/>
              </w:rPr>
              <w:t>II</w:t>
            </w:r>
          </w:p>
        </w:tc>
        <w:tc>
          <w:tcPr>
            <w:tcW w:w="27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/>
              <w:spacing w:before="54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Requiring pharmacological</w:t>
            </w:r>
          </w:p>
          <w:p>
            <w:pPr>
              <w:pStyle w:val="TableText"/>
              <w:ind w:left="53"/>
              <w:spacing w:before="1" w:line="238" w:lineRule="exact"/>
              <w:rPr/>
            </w:pP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drugs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other</w:t>
            </w:r>
          </w:p>
          <w:p>
            <w:pPr>
              <w:pStyle w:val="TableText"/>
              <w:ind w:left="53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than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those allowed f</w:t>
            </w:r>
            <w:r>
              <w:rPr>
                <w:color w:val="231F20"/>
                <w:spacing w:val="2"/>
                <w:position w:val="3"/>
              </w:rPr>
              <w:t>or grade I</w:t>
            </w:r>
          </w:p>
          <w:p>
            <w:pPr>
              <w:pStyle w:val="TableText"/>
              <w:ind w:left="61" w:right="67" w:hanging="1"/>
              <w:spacing w:before="1" w:line="291" w:lineRule="auto"/>
              <w:rPr/>
            </w:pPr>
            <w:r>
              <w:rPr>
                <w:color w:val="231F20"/>
                <w:spacing w:val="5"/>
              </w:rPr>
              <w:t>complications. Blood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5"/>
              </w:rPr>
              <w:t>tran</w:t>
            </w:r>
            <w:r>
              <w:rPr>
                <w:color w:val="231F20"/>
                <w:spacing w:val="4"/>
              </w:rPr>
              <w:t>sfusions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total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parenteral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nutrition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are    </w:t>
            </w:r>
            <w:r>
              <w:rPr>
                <w:color w:val="231F20"/>
                <w:spacing w:val="4"/>
              </w:rPr>
              <w:t>also included.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2" w:right="223" w:hanging="5"/>
              <w:spacing w:before="55" w:line="275" w:lineRule="auto"/>
              <w:rPr/>
            </w:pPr>
            <w:r>
              <w:rPr>
                <w:color w:val="231F20"/>
                <w:spacing w:val="3"/>
              </w:rPr>
              <w:t>Anaemia badly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3"/>
              </w:rPr>
              <w:t>tolerated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myocardial</w:t>
            </w:r>
          </w:p>
          <w:p>
            <w:pPr>
              <w:pStyle w:val="TableText"/>
              <w:ind w:left="62"/>
              <w:spacing w:line="233" w:lineRule="exact"/>
              <w:rPr/>
            </w:pPr>
            <w:r>
              <w:rPr>
                <w:color w:val="231F20"/>
                <w:spacing w:val="2"/>
                <w:position w:val="3"/>
              </w:rPr>
              <w:t>cardiopathy history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0"/>
              <w:spacing w:before="96" w:line="218" w:lineRule="auto"/>
              <w:rPr>
                <w:sz w:val="12"/>
                <w:szCs w:val="12"/>
              </w:rPr>
            </w:pPr>
            <w:r>
              <w:rPr>
                <w:color w:val="231F20"/>
                <w:spacing w:val="4"/>
              </w:rPr>
              <w:t>Transfusion</w:t>
            </w:r>
            <w:r>
              <w:rPr>
                <w:sz w:val="12"/>
                <w:szCs w:val="12"/>
                <w:color w:val="231F20"/>
                <w:spacing w:val="4"/>
                <w:position w:val="5"/>
              </w:rPr>
              <w:t>1</w:t>
            </w:r>
          </w:p>
        </w:tc>
      </w:tr>
      <w:tr>
        <w:trPr>
          <w:trHeight w:val="297" w:hRule="atLeast"/>
        </w:trPr>
        <w:tc>
          <w:tcPr>
            <w:tcW w:w="10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9"/>
              <w:spacing w:before="56" w:line="231" w:lineRule="exact"/>
              <w:rPr/>
            </w:pPr>
            <w:r>
              <w:rPr>
                <w:color w:val="231F20"/>
                <w:spacing w:val="4"/>
                <w:position w:val="3"/>
              </w:rPr>
              <w:t>Pulmonary embolism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70"/>
              <w:spacing w:before="95" w:line="217" w:lineRule="auto"/>
              <w:rPr>
                <w:sz w:val="12"/>
                <w:szCs w:val="12"/>
              </w:rPr>
            </w:pPr>
            <w:r>
              <w:rPr>
                <w:color w:val="231F20"/>
              </w:rPr>
              <w:t>Heparinotherapy</w:t>
            </w:r>
            <w:r>
              <w:rPr>
                <w:sz w:val="12"/>
                <w:szCs w:val="12"/>
                <w:color w:val="231F20"/>
                <w:spacing w:val="13"/>
                <w:position w:val="5"/>
              </w:rPr>
              <w:t>2</w:t>
            </w:r>
          </w:p>
        </w:tc>
      </w:tr>
      <w:tr>
        <w:trPr>
          <w:trHeight w:val="777" w:hRule="atLeast"/>
        </w:trPr>
        <w:tc>
          <w:tcPr>
            <w:tcW w:w="10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9"/>
              <w:spacing w:before="111" w:line="199" w:lineRule="auto"/>
              <w:rPr/>
            </w:pPr>
            <w:r>
              <w:rPr>
                <w:color w:val="231F20"/>
                <w:spacing w:val="2"/>
              </w:rPr>
              <w:t>Pyelonephritis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3" w:right="354" w:hanging="5"/>
              <w:spacing w:before="56" w:line="275" w:lineRule="auto"/>
              <w:rPr/>
            </w:pPr>
            <w:r>
              <w:rPr>
                <w:color w:val="231F20"/>
                <w:spacing w:val="2"/>
              </w:rPr>
              <w:t>Antibiotics and check kidney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drainage</w:t>
            </w:r>
          </w:p>
          <w:p>
            <w:pPr>
              <w:pStyle w:val="TableText"/>
              <w:ind w:left="67"/>
              <w:spacing w:line="231" w:lineRule="exact"/>
              <w:rPr/>
            </w:pPr>
            <w:r>
              <w:rPr>
                <w:color w:val="231F20"/>
                <w:spacing w:val="3"/>
                <w:position w:val="3"/>
              </w:rPr>
              <w:t>(nephrostomy if necessary)</w:t>
            </w:r>
          </w:p>
        </w:tc>
      </w:tr>
      <w:tr>
        <w:trPr>
          <w:trHeight w:val="537" w:hRule="atLeast"/>
        </w:trPr>
        <w:tc>
          <w:tcPr>
            <w:tcW w:w="10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2" w:right="113" w:firstLine="2"/>
              <w:spacing w:before="55" w:line="271" w:lineRule="auto"/>
              <w:rPr/>
            </w:pPr>
            <w:r>
              <w:rPr>
                <w:color w:val="231F20"/>
                <w:spacing w:val="1"/>
              </w:rPr>
              <w:t>Confusion or neurological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disorder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70"/>
              <w:spacing w:before="56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Neuroleptics and avoid</w:t>
            </w:r>
            <w:r>
              <w:rPr>
                <w:color w:val="231F20"/>
                <w:spacing w:val="1"/>
                <w:position w:val="3"/>
              </w:rPr>
              <w:t xml:space="preserve"> opioids</w:t>
            </w:r>
          </w:p>
        </w:tc>
      </w:tr>
      <w:tr>
        <w:trPr>
          <w:trHeight w:val="537" w:hRule="atLeast"/>
        </w:trPr>
        <w:tc>
          <w:tcPr>
            <w:tcW w:w="10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111" w:line="203" w:lineRule="auto"/>
              <w:rPr/>
            </w:pPr>
            <w:r>
              <w:rPr>
                <w:b/>
                <w:bCs/>
                <w:color w:val="231F20"/>
                <w:spacing w:val="-14"/>
              </w:rPr>
              <w:t>Grade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14"/>
              </w:rPr>
              <w:t>III</w:t>
            </w:r>
          </w:p>
        </w:tc>
        <w:tc>
          <w:tcPr>
            <w:tcW w:w="27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" w:right="143" w:firstLine="2"/>
              <w:spacing w:before="56" w:line="275" w:lineRule="auto"/>
              <w:rPr/>
            </w:pPr>
            <w:r>
              <w:rPr>
                <w:color w:val="231F20"/>
                <w:spacing w:val="3"/>
              </w:rPr>
              <w:t>Requiring surgical,</w:t>
            </w:r>
            <w:r>
              <w:rPr>
                <w:color w:val="231F20"/>
                <w:spacing w:val="2"/>
              </w:rPr>
              <w:t xml:space="preserve"> endoscopic 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radiological intervention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6"/>
              <w:spacing w:before="56" w:line="238" w:lineRule="exact"/>
              <w:rPr/>
            </w:pPr>
            <w:r>
              <w:rPr>
                <w:color w:val="231F20"/>
                <w:spacing w:val="-2"/>
                <w:position w:val="1"/>
              </w:rPr>
              <w:t>Ureteral catheter</w:t>
            </w:r>
          </w:p>
          <w:p>
            <w:pPr>
              <w:pStyle w:val="TableText"/>
              <w:ind w:left="64"/>
              <w:spacing w:before="1" w:line="231" w:lineRule="exact"/>
              <w:rPr/>
            </w:pPr>
            <w:r>
              <w:rPr>
                <w:color w:val="231F20"/>
                <w:spacing w:val="5"/>
                <w:position w:val="3"/>
              </w:rPr>
              <w:t>accidentally dislodged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70"/>
              <w:spacing w:before="56" w:line="238" w:lineRule="exact"/>
              <w:rPr/>
            </w:pPr>
            <w:r>
              <w:rPr>
                <w:color w:val="231F20"/>
                <w:position w:val="3"/>
              </w:rPr>
              <w:t>Reposition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ureteral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catheter</w:t>
            </w:r>
          </w:p>
        </w:tc>
      </w:tr>
      <w:tr>
        <w:trPr>
          <w:trHeight w:val="537" w:hRule="atLeast"/>
        </w:trPr>
        <w:tc>
          <w:tcPr>
            <w:tcW w:w="10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5" w:right="373" w:hanging="8"/>
              <w:spacing w:before="116" w:line="236" w:lineRule="auto"/>
              <w:rPr/>
            </w:pPr>
            <w:r>
              <w:rPr>
                <w:color w:val="231F20"/>
                <w:spacing w:val="6"/>
              </w:rPr>
              <w:t>Anastomosis stenosis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(7%)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3" w:right="593" w:firstLine="6"/>
              <w:spacing w:before="55" w:line="271" w:lineRule="auto"/>
              <w:rPr/>
            </w:pPr>
            <w:r>
              <w:rPr>
                <w:color w:val="231F20"/>
              </w:rPr>
              <w:t>Renal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drainage</w:t>
            </w:r>
            <w:r>
              <w:rPr>
                <w:color w:val="231F20"/>
                <w:spacing w:val="13"/>
              </w:rPr>
              <w:t xml:space="preserve"> (</w:t>
            </w:r>
            <w:r>
              <w:rPr>
                <w:color w:val="231F20"/>
              </w:rPr>
              <w:t>ureteral   </w:t>
            </w:r>
            <w:r>
              <w:rPr>
                <w:color w:val="231F20"/>
              </w:rPr>
              <w:t>catheter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nephrostomy</w:t>
            </w:r>
            <w:r>
              <w:rPr>
                <w:color w:val="231F20"/>
                <w:spacing w:val="2"/>
              </w:rPr>
              <w:t>)</w:t>
            </w:r>
          </w:p>
        </w:tc>
      </w:tr>
      <w:tr>
        <w:trPr>
          <w:trHeight w:val="540" w:hRule="atLeast"/>
        </w:trPr>
        <w:tc>
          <w:tcPr>
            <w:tcW w:w="1079" w:type="dxa"/>
            <w:vAlign w:val="top"/>
          </w:tcPr>
          <w:p>
            <w:pPr>
              <w:pStyle w:val="TableText"/>
              <w:ind w:left="67"/>
              <w:spacing w:before="118" w:line="195" w:lineRule="auto"/>
              <w:rPr/>
            </w:pPr>
            <w:r>
              <w:rPr>
                <w:b/>
                <w:bCs/>
                <w:color w:val="231F20"/>
                <w:spacing w:val="-8"/>
              </w:rPr>
              <w:t>III-a</w:t>
            </w:r>
          </w:p>
        </w:tc>
        <w:tc>
          <w:tcPr>
            <w:tcW w:w="2719" w:type="dxa"/>
            <w:vAlign w:val="top"/>
          </w:tcPr>
          <w:p>
            <w:pPr>
              <w:pStyle w:val="TableText"/>
              <w:ind w:left="61" w:right="388" w:firstLine="6"/>
              <w:spacing w:before="56" w:line="272" w:lineRule="auto"/>
              <w:rPr/>
            </w:pPr>
            <w:r>
              <w:rPr>
                <w:color w:val="231F20"/>
              </w:rPr>
              <w:t>Intervention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under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general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anaesthesia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5"/>
              <w:spacing w:before="56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Compressive lymphoce</w:t>
            </w:r>
            <w:r>
              <w:rPr>
                <w:color w:val="231F20"/>
                <w:spacing w:val="2"/>
                <w:position w:val="3"/>
              </w:rPr>
              <w:t>le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0"/>
              <w:spacing w:before="56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Transcutaneous drainage</w:t>
            </w:r>
          </w:p>
        </w:tc>
      </w:tr>
    </w:tbl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93"/>
        <w:spacing w:before="41" w:line="197" w:lineRule="auto"/>
        <w:rPr>
          <w:sz w:val="14"/>
          <w:szCs w:val="14"/>
        </w:rPr>
      </w:pPr>
      <w:r>
        <w:pict>
          <v:shape id="_x0000_s82" style="position:absolute;margin-left:438.598pt;margin-top:-0.290015pt;mso-position-vertical-relative:text;mso-position-horizontal-relative:text;width:11.75pt;height:10.6pt;z-index:251909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7"/>
                    </w:rPr>
                    <w:t>37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</w:rPr>
        <w:t>MUSCLE</w:t>
      </w:r>
      <w:r>
        <w:rPr>
          <w:sz w:val="14"/>
          <w:szCs w:val="14"/>
          <w:color w:val="231F20"/>
          <w:spacing w:val="4"/>
        </w:rPr>
        <w:t>-</w:t>
      </w:r>
      <w:r>
        <w:rPr>
          <w:sz w:val="14"/>
          <w:szCs w:val="14"/>
          <w:color w:val="231F20"/>
        </w:rPr>
        <w:t>INVASIVE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METASTATIC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BLADDER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CANCER</w:t>
      </w:r>
      <w:r>
        <w:rPr>
          <w:sz w:val="14"/>
          <w:szCs w:val="14"/>
          <w:color w:val="231F20"/>
          <w:spacing w:val="4"/>
        </w:rPr>
        <w:t xml:space="preserve"> -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4"/>
        </w:rPr>
        <w:t xml:space="preserve"> 2024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4"/>
          <w:szCs w:val="14"/>
        </w:rPr>
      </w:pPr>
    </w:p>
    <w:p>
      <w:pPr>
        <w:spacing w:before="3"/>
        <w:rPr/>
      </w:pPr>
      <w:r>
        <w:drawing>
          <wp:anchor distT="0" distB="0" distL="0" distR="0" simplePos="0" relativeHeight="25192140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1512003</wp:posOffset>
            </wp:positionV>
            <wp:extent cx="197999" cy="324002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079"/>
        <w:gridCol w:w="2719"/>
        <w:gridCol w:w="2125"/>
        <w:gridCol w:w="2581"/>
      </w:tblGrid>
      <w:tr>
        <w:trPr>
          <w:trHeight w:val="299" w:hRule="atLeast"/>
        </w:trPr>
        <w:tc>
          <w:tcPr>
            <w:tcW w:w="10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53" w:line="239" w:lineRule="exact"/>
              <w:rPr/>
            </w:pPr>
            <w:bookmarkStart w:name="bookmark203" w:id="131"/>
            <w:bookmarkEnd w:id="131"/>
            <w:r>
              <w:rPr>
                <w:b/>
                <w:bCs/>
                <w:color w:val="231F20"/>
                <w:spacing w:val="-8"/>
                <w:position w:val="1"/>
              </w:rPr>
              <w:t>III-b</w:t>
            </w:r>
          </w:p>
        </w:tc>
        <w:tc>
          <w:tcPr>
            <w:tcW w:w="27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1" w:right="678" w:firstLine="6"/>
              <w:spacing w:before="53" w:line="298" w:lineRule="auto"/>
              <w:rPr/>
            </w:pPr>
            <w:r>
              <w:rPr>
                <w:color w:val="231F20"/>
              </w:rPr>
              <w:t>Intervention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under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general </w:t>
            </w:r>
            <w:r>
              <w:rPr>
                <w:color w:val="231F20"/>
                <w:spacing w:val="8"/>
              </w:rPr>
              <w:t>anaesthesia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70"/>
              <w:spacing w:before="53" w:line="236" w:lineRule="exact"/>
              <w:rPr/>
            </w:pPr>
            <w:r>
              <w:rPr>
                <w:color w:val="231F20"/>
                <w:spacing w:val="6"/>
                <w:position w:val="3"/>
              </w:rPr>
              <w:t>Ileal anastomosis leakage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71"/>
              <w:spacing w:before="53" w:line="236" w:lineRule="exact"/>
              <w:rPr/>
            </w:pPr>
            <w:r>
              <w:rPr>
                <w:color w:val="231F20"/>
                <w:spacing w:val="4"/>
                <w:position w:val="3"/>
              </w:rPr>
              <w:t>Ileostomy, as soon as possible</w:t>
            </w:r>
          </w:p>
        </w:tc>
      </w:tr>
      <w:tr>
        <w:trPr>
          <w:trHeight w:val="297" w:hRule="atLeast"/>
        </w:trPr>
        <w:tc>
          <w:tcPr>
            <w:tcW w:w="107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9"/>
              <w:spacing w:before="111" w:line="197" w:lineRule="auto"/>
              <w:rPr/>
            </w:pPr>
            <w:r>
              <w:rPr>
                <w:color w:val="231F20"/>
                <w:spacing w:val="2"/>
              </w:rPr>
              <w:t>Evisceration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2"/>
              <w:spacing w:before="111" w:line="193" w:lineRule="auto"/>
              <w:rPr/>
            </w:pPr>
            <w:r>
              <w:rPr>
                <w:color w:val="231F20"/>
                <w:spacing w:val="2"/>
              </w:rPr>
              <w:t>Surgery in emergency</w:t>
            </w:r>
          </w:p>
        </w:tc>
      </w:tr>
      <w:tr>
        <w:trPr>
          <w:trHeight w:val="297" w:hRule="atLeast"/>
        </w:trPr>
        <w:tc>
          <w:tcPr>
            <w:tcW w:w="10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5"/>
              <w:spacing w:before="51" w:line="235" w:lineRule="exact"/>
              <w:rPr/>
            </w:pPr>
            <w:r>
              <w:rPr>
                <w:color w:val="231F20"/>
                <w:spacing w:val="3"/>
                <w:position w:val="3"/>
              </w:rPr>
              <w:t>Compressive lymphoce</w:t>
            </w:r>
            <w:r>
              <w:rPr>
                <w:color w:val="231F20"/>
                <w:spacing w:val="2"/>
                <w:position w:val="3"/>
              </w:rPr>
              <w:t>le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2"/>
              <w:spacing w:before="51" w:line="235" w:lineRule="exact"/>
              <w:rPr/>
            </w:pPr>
            <w:r>
              <w:rPr>
                <w:color w:val="231F20"/>
                <w:spacing w:val="4"/>
                <w:position w:val="3"/>
              </w:rPr>
              <w:t>Surgery (marsupialisation)</w:t>
            </w:r>
          </w:p>
        </w:tc>
      </w:tr>
      <w:tr>
        <w:trPr>
          <w:trHeight w:val="776" w:hRule="atLeast"/>
        </w:trPr>
        <w:tc>
          <w:tcPr>
            <w:tcW w:w="107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2"/>
              <w:spacing w:before="106" w:line="203" w:lineRule="auto"/>
              <w:rPr/>
            </w:pPr>
            <w:r>
              <w:rPr>
                <w:b/>
                <w:bCs/>
                <w:color w:val="231F20"/>
                <w:spacing w:val="-14"/>
                <w:w w:val="99"/>
              </w:rPr>
              <w:t>Grade</w:t>
            </w:r>
            <w:r>
              <w:rPr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b/>
                <w:bCs/>
                <w:color w:val="231F20"/>
                <w:spacing w:val="-14"/>
                <w:w w:val="99"/>
              </w:rPr>
              <w:t>IV</w:t>
            </w:r>
          </w:p>
        </w:tc>
        <w:tc>
          <w:tcPr>
            <w:tcW w:w="27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7"/>
              <w:spacing w:before="51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Life-threatening complicati</w:t>
            </w:r>
            <w:r>
              <w:rPr>
                <w:color w:val="231F20"/>
                <w:spacing w:val="2"/>
                <w:position w:val="3"/>
              </w:rPr>
              <w:t>on</w:t>
            </w:r>
          </w:p>
          <w:p>
            <w:pPr>
              <w:pStyle w:val="TableText"/>
              <w:ind w:left="63"/>
              <w:spacing w:before="1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(including central nervous</w:t>
            </w:r>
          </w:p>
          <w:p>
            <w:pPr>
              <w:pStyle w:val="TableText"/>
              <w:ind w:left="60"/>
              <w:spacing w:before="1"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system complications: brain</w:t>
            </w:r>
          </w:p>
          <w:p>
            <w:pPr>
              <w:pStyle w:val="TableText"/>
              <w:ind w:left="60" w:right="241" w:firstLine="3"/>
              <w:spacing w:before="1" w:line="275" w:lineRule="auto"/>
              <w:rPr/>
            </w:pPr>
            <w:r>
              <w:rPr>
                <w:color w:val="231F20"/>
                <w:spacing w:val="3"/>
              </w:rPr>
              <w:t>haemorrhage, ischaemic stroke,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subarachnoid bleeding, but</w:t>
            </w:r>
          </w:p>
          <w:p>
            <w:pPr>
              <w:pStyle w:val="TableText"/>
              <w:ind w:left="60"/>
              <w:spacing w:before="1" w:line="239" w:lineRule="exact"/>
              <w:rPr/>
            </w:pPr>
            <w:r>
              <w:rPr>
                <w:color w:val="231F20"/>
                <w:spacing w:val="5"/>
                <w:position w:val="3"/>
              </w:rPr>
              <w:t>excluding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5"/>
                <w:position w:val="3"/>
              </w:rPr>
              <w:t>transient is</w:t>
            </w:r>
            <w:r>
              <w:rPr>
                <w:color w:val="231F20"/>
                <w:spacing w:val="4"/>
                <w:position w:val="3"/>
              </w:rPr>
              <w:t>chaemic</w:t>
            </w:r>
          </w:p>
          <w:p>
            <w:pPr>
              <w:pStyle w:val="TableText"/>
              <w:ind w:left="63" w:right="160" w:hanging="2"/>
              <w:spacing w:before="2" w:line="272" w:lineRule="auto"/>
              <w:rPr/>
            </w:pPr>
            <w:r>
              <w:rPr>
                <w:color w:val="231F20"/>
                <w:spacing w:val="3"/>
              </w:rPr>
              <w:t>attacks) requiring intensive care/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4"/>
              </w:rPr>
              <w:t>intensive care unit manageme</w:t>
            </w:r>
            <w:r>
              <w:rPr>
                <w:color w:val="231F20"/>
                <w:spacing w:val="3"/>
              </w:rPr>
              <w:t>nt.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9"/>
              <w:spacing w:before="106" w:line="197" w:lineRule="auto"/>
              <w:rPr/>
            </w:pPr>
            <w:r>
              <w:rPr>
                <w:color w:val="231F20"/>
                <w:spacing w:val="-2"/>
              </w:rPr>
              <w:t>Neobladder rupture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70"/>
              <w:spacing w:before="50" w:line="239" w:lineRule="exact"/>
              <w:rPr/>
            </w:pPr>
            <w:r>
              <w:rPr>
                <w:color w:val="231F20"/>
                <w:spacing w:val="1"/>
                <w:position w:val="3"/>
              </w:rPr>
              <w:t>Nephrostomy and indwelling</w:t>
            </w:r>
          </w:p>
          <w:p>
            <w:pPr>
              <w:pStyle w:val="TableText"/>
              <w:ind w:left="66" w:right="62" w:hanging="3"/>
              <w:spacing w:before="1" w:line="273" w:lineRule="auto"/>
              <w:rPr/>
            </w:pPr>
            <w:r>
              <w:rPr>
                <w:color w:val="231F20"/>
                <w:spacing w:val="2"/>
              </w:rPr>
              <w:t>catheter/surgery for draining the </w:t>
            </w:r>
            <w:r>
              <w:rPr>
                <w:color w:val="231F20"/>
                <w:spacing w:val="1"/>
              </w:rPr>
              <w:t>neobladder</w:t>
            </w:r>
          </w:p>
        </w:tc>
      </w:tr>
      <w:tr>
        <w:trPr>
          <w:trHeight w:val="1194" w:hRule="atLeast"/>
        </w:trPr>
        <w:tc>
          <w:tcPr>
            <w:tcW w:w="107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1"/>
              <w:spacing w:before="112" w:line="191" w:lineRule="auto"/>
              <w:rPr/>
            </w:pPr>
            <w:r>
              <w:rPr>
                <w:color w:val="231F20"/>
                <w:spacing w:val="5"/>
              </w:rPr>
              <w:t>Severe sepsis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6" w:right="226" w:hanging="8"/>
              <w:spacing w:before="52" w:line="275" w:lineRule="auto"/>
              <w:rPr/>
            </w:pPr>
            <w:r>
              <w:rPr>
                <w:color w:val="231F20"/>
                <w:spacing w:val="3"/>
              </w:rPr>
              <w:t>Antibiotics and check all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2"/>
              </w:rPr>
              <w:t>urinary drainages and CT scan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2"/>
              </w:rPr>
              <w:t>in emergency</w:t>
            </w:r>
          </w:p>
        </w:tc>
      </w:tr>
      <w:tr>
        <w:trPr>
          <w:trHeight w:val="536" w:hRule="atLeast"/>
        </w:trPr>
        <w:tc>
          <w:tcPr>
            <w:tcW w:w="1079" w:type="dxa"/>
            <w:vAlign w:val="top"/>
          </w:tcPr>
          <w:p>
            <w:pPr>
              <w:pStyle w:val="TableText"/>
              <w:ind w:left="67"/>
              <w:spacing w:before="114" w:line="195" w:lineRule="auto"/>
              <w:rPr/>
            </w:pPr>
            <w:r>
              <w:rPr>
                <w:b/>
                <w:bCs/>
                <w:color w:val="231F20"/>
                <w:spacing w:val="-9"/>
                <w:w w:val="96"/>
              </w:rPr>
              <w:t>IV-a</w:t>
            </w:r>
          </w:p>
        </w:tc>
        <w:tc>
          <w:tcPr>
            <w:tcW w:w="2719" w:type="dxa"/>
            <w:vAlign w:val="top"/>
          </w:tcPr>
          <w:p>
            <w:pPr>
              <w:pStyle w:val="TableText"/>
              <w:ind w:left="59"/>
              <w:spacing w:before="52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Single organ dysfunction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0" w:right="434" w:firstLine="9"/>
              <w:spacing w:before="52" w:line="272" w:lineRule="auto"/>
              <w:rPr/>
            </w:pPr>
            <w:r>
              <w:rPr>
                <w:color w:val="231F20"/>
                <w:spacing w:val="-1"/>
              </w:rPr>
              <w:t>Non-obstructive renal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3"/>
              </w:rPr>
              <w:t>failure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7" w:right="53" w:firstLine="3"/>
              <w:spacing w:before="108"/>
              <w:rPr/>
            </w:pPr>
            <w:r>
              <w:rPr>
                <w:color w:val="231F20"/>
                <w:spacing w:val="3"/>
              </w:rPr>
              <w:t>Bicarbonate/aetiology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treatment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(including dialysis)</w:t>
            </w:r>
          </w:p>
        </w:tc>
      </w:tr>
      <w:tr>
        <w:trPr>
          <w:trHeight w:val="776" w:hRule="atLeast"/>
        </w:trPr>
        <w:tc>
          <w:tcPr>
            <w:tcW w:w="1079" w:type="dxa"/>
            <w:vAlign w:val="top"/>
          </w:tcPr>
          <w:p>
            <w:pPr>
              <w:pStyle w:val="TableText"/>
              <w:ind w:left="67"/>
              <w:spacing w:before="53" w:line="239" w:lineRule="exact"/>
              <w:rPr/>
            </w:pPr>
            <w:r>
              <w:rPr>
                <w:b/>
                <w:bCs/>
                <w:color w:val="231F20"/>
                <w:spacing w:val="-12"/>
                <w:position w:val="1"/>
              </w:rPr>
              <w:t>IV-b</w:t>
            </w:r>
          </w:p>
        </w:tc>
        <w:tc>
          <w:tcPr>
            <w:tcW w:w="2719" w:type="dxa"/>
            <w:vAlign w:val="top"/>
          </w:tcPr>
          <w:p>
            <w:pPr>
              <w:pStyle w:val="TableText"/>
              <w:ind w:left="67"/>
              <w:spacing w:before="53" w:line="239" w:lineRule="exact"/>
              <w:rPr/>
            </w:pPr>
            <w:r>
              <w:rPr>
                <w:color w:val="231F20"/>
                <w:spacing w:val="2"/>
                <w:position w:val="3"/>
              </w:rPr>
              <w:t>Multi-organ dysfunction</w:t>
            </w:r>
          </w:p>
        </w:tc>
        <w:tc>
          <w:tcPr>
            <w:tcW w:w="2125" w:type="dxa"/>
            <w:vAlign w:val="top"/>
          </w:tcPr>
          <w:p>
            <w:pPr>
              <w:pStyle w:val="TableText"/>
              <w:ind w:left="64" w:right="86"/>
              <w:spacing w:before="54" w:line="275" w:lineRule="auto"/>
              <w:rPr/>
            </w:pPr>
            <w:r>
              <w:rPr>
                <w:color w:val="231F20"/>
              </w:rPr>
              <w:t>Obstructive pyelonephritis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and septicaemia</w:t>
            </w:r>
          </w:p>
        </w:tc>
        <w:tc>
          <w:tcPr>
            <w:tcW w:w="2581" w:type="dxa"/>
            <w:vAlign w:val="top"/>
          </w:tcPr>
          <w:p>
            <w:pPr>
              <w:pStyle w:val="TableText"/>
              <w:ind w:left="64" w:right="87" w:hanging="4"/>
              <w:spacing w:before="113" w:line="250" w:lineRule="auto"/>
              <w:rPr/>
            </w:pPr>
            <w:r>
              <w:rPr>
                <w:color w:val="231F20"/>
              </w:rPr>
              <w:t>Treatment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intensive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unit</w:t>
            </w:r>
            <w:r>
              <w:rPr>
                <w:color w:val="231F20"/>
                <w:spacing w:val="8"/>
              </w:rPr>
              <w:t>,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including urinary drainage and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3"/>
              </w:rPr>
              <w:t>antibiotics</w:t>
            </w:r>
          </w:p>
        </w:tc>
      </w:tr>
      <w:tr>
        <w:trPr>
          <w:trHeight w:val="297" w:hRule="atLeast"/>
        </w:trPr>
        <w:tc>
          <w:tcPr>
            <w:tcW w:w="1079" w:type="dxa"/>
            <w:vAlign w:val="top"/>
          </w:tcPr>
          <w:p>
            <w:pPr>
              <w:pStyle w:val="TableText"/>
              <w:ind w:left="62"/>
              <w:spacing w:before="109" w:line="203" w:lineRule="auto"/>
              <w:rPr/>
            </w:pPr>
            <w:r>
              <w:rPr>
                <w:b/>
                <w:bCs/>
                <w:color w:val="231F20"/>
                <w:spacing w:val="-13"/>
              </w:rPr>
              <w:t>Grade V</w:t>
            </w:r>
          </w:p>
        </w:tc>
        <w:tc>
          <w:tcPr>
            <w:tcW w:w="7425" w:type="dxa"/>
            <w:vAlign w:val="top"/>
            <w:gridSpan w:val="3"/>
          </w:tcPr>
          <w:p>
            <w:pPr>
              <w:pStyle w:val="TableText"/>
              <w:ind w:left="67"/>
              <w:spacing w:before="54" w:line="232" w:lineRule="exact"/>
              <w:rPr/>
            </w:pPr>
            <w:r>
              <w:rPr>
                <w:color w:val="231F20"/>
                <w:position w:val="3"/>
              </w:rPr>
              <w:t>Death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</w:t>
            </w:r>
          </w:p>
        </w:tc>
      </w:tr>
      <w:tr>
        <w:trPr>
          <w:trHeight w:val="779" w:hRule="atLeast"/>
        </w:trPr>
        <w:tc>
          <w:tcPr>
            <w:tcW w:w="1079" w:type="dxa"/>
            <w:vAlign w:val="top"/>
          </w:tcPr>
          <w:p>
            <w:pPr>
              <w:pStyle w:val="TableText"/>
              <w:ind w:left="57"/>
              <w:spacing w:before="54" w:line="239" w:lineRule="exact"/>
              <w:rPr/>
            </w:pPr>
            <w:r>
              <w:rPr>
                <w:i/>
                <w:iCs/>
                <w:color w:val="231F20"/>
                <w:position w:val="3"/>
              </w:rPr>
              <w:t>Suffix</w:t>
            </w:r>
            <w:r>
              <w:rPr>
                <w:i/>
                <w:iCs/>
                <w:color w:val="231F20"/>
                <w:spacing w:val="14"/>
                <w:position w:val="3"/>
              </w:rPr>
              <w:t xml:space="preserve"> ‘d,</w:t>
            </w:r>
          </w:p>
        </w:tc>
        <w:tc>
          <w:tcPr>
            <w:tcW w:w="7425" w:type="dxa"/>
            <w:vAlign w:val="top"/>
            <w:gridSpan w:val="3"/>
          </w:tcPr>
          <w:p>
            <w:pPr>
              <w:pStyle w:val="TableText"/>
              <w:ind w:left="57" w:right="85" w:firstLine="1"/>
              <w:spacing w:before="54" w:line="274" w:lineRule="auto"/>
              <w:jc w:val="both"/>
              <w:rPr/>
            </w:pPr>
            <w:r>
              <w:rPr>
                <w:i/>
                <w:iCs/>
                <w:color w:val="231F20"/>
                <w:spacing w:val="7"/>
              </w:rPr>
              <w:t>If</w:t>
            </w:r>
            <w:r>
              <w:rPr>
                <w:i/>
                <w:iCs/>
                <w:color w:val="231F20"/>
                <w:spacing w:val="-15"/>
              </w:rPr>
              <w:t xml:space="preserve"> </w:t>
            </w:r>
            <w:r>
              <w:rPr>
                <w:i/>
                <w:iCs/>
                <w:color w:val="231F20"/>
                <w:spacing w:val="7"/>
              </w:rPr>
              <w:t>the</w:t>
            </w:r>
            <w:r>
              <w:rPr>
                <w:i/>
                <w:iCs/>
                <w:color w:val="231F20"/>
                <w:spacing w:val="-11"/>
              </w:rPr>
              <w:t xml:space="preserve"> </w:t>
            </w:r>
            <w:r>
              <w:rPr>
                <w:i/>
                <w:iCs/>
                <w:color w:val="231F20"/>
                <w:spacing w:val="7"/>
              </w:rPr>
              <w:t>patient</w:t>
            </w:r>
            <w:r>
              <w:rPr>
                <w:i/>
                <w:iCs/>
                <w:color w:val="231F20"/>
                <w:spacing w:val="-5"/>
              </w:rPr>
              <w:t xml:space="preserve"> </w:t>
            </w:r>
            <w:r>
              <w:rPr>
                <w:i/>
                <w:iCs/>
                <w:color w:val="231F20"/>
                <w:spacing w:val="7"/>
              </w:rPr>
              <w:t>suffers from</w:t>
            </w:r>
            <w:r>
              <w:rPr>
                <w:i/>
                <w:iCs/>
                <w:color w:val="231F20"/>
                <w:spacing w:val="-3"/>
              </w:rPr>
              <w:t xml:space="preserve"> </w:t>
            </w:r>
            <w:r>
              <w:rPr>
                <w:i/>
                <w:iCs/>
                <w:color w:val="231F20"/>
                <w:spacing w:val="7"/>
              </w:rPr>
              <w:t>a complication</w:t>
            </w:r>
            <w:r>
              <w:rPr>
                <w:i/>
                <w:iCs/>
                <w:color w:val="231F20"/>
                <w:spacing w:val="-4"/>
              </w:rPr>
              <w:t xml:space="preserve"> </w:t>
            </w:r>
            <w:r>
              <w:rPr>
                <w:i/>
                <w:iCs/>
                <w:color w:val="231F20"/>
                <w:spacing w:val="7"/>
              </w:rPr>
              <w:t>at the time of</w:t>
            </w:r>
            <w:r>
              <w:rPr>
                <w:i/>
                <w:iCs/>
                <w:color w:val="231F20"/>
                <w:spacing w:val="-14"/>
              </w:rPr>
              <w:t xml:space="preserve"> </w:t>
            </w:r>
            <w:r>
              <w:rPr>
                <w:i/>
                <w:iCs/>
                <w:color w:val="231F20"/>
                <w:spacing w:val="7"/>
              </w:rPr>
              <w:t>discharge, the</w:t>
            </w:r>
            <w:r>
              <w:rPr>
                <w:i/>
                <w:iCs/>
                <w:color w:val="231F20"/>
                <w:spacing w:val="-5"/>
              </w:rPr>
              <w:t xml:space="preserve"> </w:t>
            </w:r>
            <w:r>
              <w:rPr>
                <w:i/>
                <w:iCs/>
                <w:color w:val="231F20"/>
                <w:spacing w:val="7"/>
              </w:rPr>
              <w:t>suffix</w:t>
            </w:r>
            <w:r>
              <w:rPr>
                <w:i/>
                <w:iCs/>
                <w:color w:val="231F20"/>
                <w:spacing w:val="-6"/>
              </w:rPr>
              <w:t xml:space="preserve"> </w:t>
            </w:r>
            <w:r>
              <w:rPr>
                <w:i/>
                <w:iCs/>
                <w:color w:val="231F20"/>
                <w:spacing w:val="7"/>
              </w:rPr>
              <w:t>“d” (for ‘disability’</w:t>
            </w:r>
            <w:r>
              <w:rPr>
                <w:i/>
                <w:iCs/>
                <w:color w:val="231F20"/>
                <w:spacing w:val="6"/>
              </w:rPr>
              <w:t>)</w:t>
            </w:r>
            <w:r>
              <w:rPr>
                <w:i/>
                <w:iCs/>
                <w:color w:val="231F20"/>
                <w:spacing w:val="-4"/>
              </w:rPr>
              <w:t xml:space="preserve"> </w:t>
            </w:r>
            <w:r>
              <w:rPr>
                <w:i/>
                <w:iCs/>
                <w:color w:val="231F20"/>
                <w:spacing w:val="6"/>
              </w:rPr>
              <w:t>is</w:t>
            </w:r>
            <w:r>
              <w:rPr>
                <w:i/>
                <w:iCs/>
                <w:color w:val="231F20"/>
              </w:rPr>
              <w:t xml:space="preserve">   </w:t>
            </w:r>
            <w:r>
              <w:rPr>
                <w:i/>
                <w:iCs/>
                <w:color w:val="231F20"/>
                <w:spacing w:val="8"/>
              </w:rPr>
              <w:t>added</w:t>
            </w:r>
            <w:r>
              <w:rPr>
                <w:i/>
                <w:iCs/>
                <w:color w:val="231F20"/>
                <w:spacing w:val="-4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to the</w:t>
            </w:r>
            <w:r>
              <w:rPr>
                <w:i/>
                <w:iCs/>
                <w:color w:val="231F20"/>
                <w:spacing w:val="-5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respective</w:t>
            </w:r>
            <w:r>
              <w:rPr>
                <w:i/>
                <w:iCs/>
                <w:color w:val="231F20"/>
                <w:spacing w:val="-8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grade of</w:t>
            </w:r>
            <w:r>
              <w:rPr>
                <w:i/>
                <w:iCs/>
                <w:color w:val="231F20"/>
                <w:spacing w:val="-14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complication. This</w:t>
            </w:r>
            <w:r>
              <w:rPr>
                <w:i/>
                <w:iCs/>
                <w:color w:val="231F20"/>
                <w:spacing w:val="-5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label</w:t>
            </w:r>
            <w:r>
              <w:rPr>
                <w:i/>
                <w:iCs/>
                <w:color w:val="231F20"/>
                <w:spacing w:val="-4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indicates the</w:t>
            </w:r>
            <w:r>
              <w:rPr>
                <w:i/>
                <w:iCs/>
                <w:color w:val="231F20"/>
                <w:spacing w:val="-6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need fo</w:t>
            </w:r>
            <w:r>
              <w:rPr>
                <w:i/>
                <w:iCs/>
                <w:color w:val="231F20"/>
                <w:spacing w:val="7"/>
              </w:rPr>
              <w:t>r</w:t>
            </w:r>
            <w:r>
              <w:rPr>
                <w:i/>
                <w:iCs/>
                <w:color w:val="231F20"/>
                <w:spacing w:val="-7"/>
              </w:rPr>
              <w:t xml:space="preserve"> </w:t>
            </w:r>
            <w:r>
              <w:rPr>
                <w:i/>
                <w:iCs/>
                <w:color w:val="231F20"/>
                <w:spacing w:val="7"/>
              </w:rPr>
              <w:t>a follow-up to fully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evaluate the</w:t>
            </w:r>
            <w:r>
              <w:rPr>
                <w:i/>
                <w:iCs/>
                <w:color w:val="231F20"/>
                <w:spacing w:val="-2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complication.</w:t>
            </w:r>
          </w:p>
        </w:tc>
      </w:tr>
    </w:tbl>
    <w:p>
      <w:pPr>
        <w:pStyle w:val="BodyText"/>
        <w:ind w:left="1237" w:right="477" w:hanging="89"/>
        <w:spacing w:before="208" w:line="276" w:lineRule="auto"/>
        <w:rPr>
          <w:sz w:val="18"/>
          <w:szCs w:val="18"/>
        </w:rPr>
      </w:pPr>
      <w:r>
        <w:rPr>
          <w:sz w:val="12"/>
          <w:szCs w:val="12"/>
          <w:i/>
          <w:iCs/>
          <w:color w:val="231F20"/>
          <w:spacing w:val="9"/>
          <w:position w:val="5"/>
        </w:rPr>
        <w:t>1 </w:t>
      </w:r>
      <w:r>
        <w:rPr>
          <w:sz w:val="18"/>
          <w:szCs w:val="18"/>
          <w:i/>
          <w:iCs/>
          <w:color w:val="231F20"/>
          <w:spacing w:val="9"/>
        </w:rPr>
        <w:t>A systematic review showed that peri-operative blood transfusion (PBT) in patients who undergo RC correla</w:t>
      </w:r>
      <w:r>
        <w:rPr>
          <w:sz w:val="18"/>
          <w:szCs w:val="18"/>
          <w:i/>
          <w:iCs/>
          <w:color w:val="231F20"/>
          <w:spacing w:val="8"/>
        </w:rPr>
        <w:t>tes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with increased overall mortality, CSM and cancer recurrence. The authors hypothesised that this may be</w:t>
      </w:r>
      <w:r>
        <w:rPr>
          <w:sz w:val="18"/>
          <w:szCs w:val="18"/>
          <w:i/>
          <w:iCs/>
          <w:color w:val="231F20"/>
          <w:spacing w:val="7"/>
        </w:rPr>
        <w:t xml:space="preserve"> caused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by the suggested immunosuppressive effect of PBT. In a retrospective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study,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Buchner and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co-workers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showed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5-year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decreased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CSS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in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cases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where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intra-operative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blood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transfusion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(CSS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decreased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from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67%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to 48</w:t>
      </w:r>
      <w:r>
        <w:rPr>
          <w:sz w:val="18"/>
          <w:szCs w:val="18"/>
          <w:i/>
          <w:iCs/>
          <w:color w:val="231F20"/>
          <w:spacing w:val="7"/>
        </w:rPr>
        <w:t>%)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or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post-operative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blood tran</w:t>
      </w:r>
      <w:r>
        <w:rPr>
          <w:sz w:val="18"/>
          <w:szCs w:val="18"/>
          <w:i/>
          <w:iCs/>
          <w:color w:val="231F20"/>
          <w:spacing w:val="6"/>
        </w:rPr>
        <w:t>sfusion (CSS decreased from 63% to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48%) were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given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[405].</w:t>
      </w:r>
    </w:p>
    <w:p>
      <w:pPr>
        <w:pStyle w:val="BodyText"/>
        <w:ind w:left="1238" w:right="481" w:hanging="103"/>
        <w:spacing w:before="4" w:line="275" w:lineRule="auto"/>
        <w:rPr>
          <w:sz w:val="18"/>
          <w:szCs w:val="18"/>
        </w:rPr>
      </w:pPr>
      <w:r>
        <w:rPr>
          <w:sz w:val="12"/>
          <w:szCs w:val="12"/>
          <w:i/>
          <w:iCs/>
          <w:color w:val="231F20"/>
          <w:spacing w:val="9"/>
          <w:position w:val="5"/>
        </w:rPr>
        <w:t>2</w:t>
      </w:r>
      <w:r>
        <w:rPr>
          <w:sz w:val="12"/>
          <w:szCs w:val="12"/>
          <w:i/>
          <w:iCs/>
          <w:color w:val="231F20"/>
          <w:spacing w:val="25"/>
          <w:position w:val="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Hammond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and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co-workers reviewed 20,762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cases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of VTE after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major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surgery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and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found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cystectomy patients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to have the second-highest rate of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VTE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among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all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cancer</w:t>
      </w:r>
      <w:r>
        <w:rPr>
          <w:sz w:val="18"/>
          <w:szCs w:val="18"/>
          <w:i/>
          <w:iCs/>
          <w:color w:val="231F20"/>
          <w:spacing w:val="8"/>
        </w:rPr>
        <w:t>s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studied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[406].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These patients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benefit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from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30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days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low-molecular-weight heparin prophylaxis. Subsequently, it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was demonstrated that BMI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&gt;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30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and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non-ur</w:t>
      </w:r>
      <w:r>
        <w:rPr>
          <w:sz w:val="18"/>
          <w:szCs w:val="18"/>
          <w:i/>
          <w:iCs/>
          <w:color w:val="231F20"/>
          <w:spacing w:val="7"/>
        </w:rPr>
        <w:t>othelial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BCs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are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independently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associated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with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VTE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after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cystectom</w:t>
      </w:r>
      <w:r>
        <w:rPr>
          <w:sz w:val="18"/>
          <w:szCs w:val="18"/>
          <w:i/>
          <w:iCs/>
          <w:color w:val="231F20"/>
          <w:spacing w:val="8"/>
        </w:rPr>
        <w:t>y.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In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these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patients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extended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(90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days)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heparin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prophylaxis should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be considered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[389].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1146"/>
        <w:spacing w:before="53" w:line="202" w:lineRule="auto"/>
        <w:outlineLvl w:val="1"/>
        <w:rPr>
          <w:sz w:val="18"/>
          <w:szCs w:val="18"/>
        </w:rPr>
      </w:pPr>
      <w:bookmarkStart w:name="bookmark103" w:id="132"/>
      <w:bookmarkEnd w:id="132"/>
      <w:r>
        <w:rPr>
          <w:sz w:val="18"/>
          <w:szCs w:val="18"/>
          <w:i/>
          <w:iCs/>
          <w:color w:val="231F20"/>
          <w:spacing w:val="-1"/>
        </w:rPr>
        <w:t>7.3.8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</w:rPr>
        <w:t>Survival</w:t>
      </w:r>
    </w:p>
    <w:p>
      <w:pPr>
        <w:pStyle w:val="BodyText"/>
        <w:ind w:left="1141" w:right="481" w:firstLine="2"/>
        <w:spacing w:before="9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cancers,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ranks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13th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terms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mortality,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decreasing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particularly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countries</w:t>
      </w:r>
      <w:r>
        <w:rPr>
          <w:sz w:val="18"/>
          <w:szCs w:val="18"/>
          <w:color w:val="231F20"/>
          <w:spacing w:val="4"/>
        </w:rPr>
        <w:t xml:space="preserve"> [407].</w:t>
      </w:r>
    </w:p>
    <w:p>
      <w:pPr>
        <w:pStyle w:val="BodyText"/>
        <w:ind w:left="1145" w:right="480" w:firstLine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Disease-free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large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population-based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35%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58%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ten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years,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2"/>
        </w:rPr>
        <w:t xml:space="preserve"> [408].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"/>
        </w:rPr>
        <w:t xml:space="preserve"> 18% [409].</w:t>
      </w:r>
    </w:p>
    <w:p>
      <w:pPr>
        <w:pStyle w:val="BodyText"/>
        <w:ind w:left="1134" w:right="481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0"/>
        </w:rPr>
        <w:t>57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0"/>
        </w:rPr>
        <w:t>(n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= 30,293) </w:t>
      </w:r>
      <w:r>
        <w:rPr>
          <w:sz w:val="18"/>
          <w:szCs w:val="18"/>
          <w:color w:val="231F20"/>
        </w:rPr>
        <w:t>assessed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2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survical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trimodality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2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2"/>
        </w:rPr>
        <w:t xml:space="preserve"> [408]. </w:t>
      </w:r>
      <w:r>
        <w:rPr>
          <w:sz w:val="18"/>
          <w:szCs w:val="18"/>
          <w:color w:val="231F20"/>
        </w:rPr>
        <w:t>Ten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30.9%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35.1%,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DSS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50.9%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57.8%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>2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"/>
        </w:rPr>
        <w:t>, 10-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DSS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"/>
        </w:rPr>
        <w:t xml:space="preserve"> 69%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78.9%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8"/>
        </w:rPr>
        <w:t>3/T4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8"/>
        </w:rPr>
        <w:t xml:space="preserve"> 43.5%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43.1%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percent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3"/>
        </w:rPr>
        <w:t>(812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27,867)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resulting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DSS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downstaged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(≤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3"/>
        </w:rPr>
        <w:t>1)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75.7%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7"/>
        </w:rPr>
        <w:t>88.3%,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1146"/>
        <w:spacing w:before="241" w:line="239" w:lineRule="exact"/>
        <w:outlineLvl w:val="1"/>
        <w:rPr>
          <w:sz w:val="18"/>
          <w:szCs w:val="18"/>
        </w:rPr>
      </w:pPr>
      <w:bookmarkStart w:name="bookmark104" w:id="133"/>
      <w:bookmarkEnd w:id="133"/>
      <w:r>
        <w:rPr>
          <w:sz w:val="18"/>
          <w:szCs w:val="18"/>
          <w:i/>
          <w:iCs/>
          <w:color w:val="231F20"/>
          <w:spacing w:val="-3"/>
          <w:position w:val="3"/>
        </w:rPr>
        <w:t>7.3.9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Impact of</w:t>
      </w:r>
      <w:r>
        <w:rPr>
          <w:sz w:val="18"/>
          <w:szCs w:val="18"/>
          <w:b/>
          <w:bCs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hospital and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surgeon volume on treatm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ent outcomes</w:t>
      </w:r>
    </w:p>
    <w:p>
      <w:pPr>
        <w:pStyle w:val="BodyText"/>
        <w:ind w:left="1141" w:right="480" w:firstLine="7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40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56,000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hospital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surgeon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volume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peri-operative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RC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assessed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</w:t>
      </w:r>
      <w:r>
        <w:rPr>
          <w:sz w:val="18"/>
          <w:szCs w:val="18"/>
          <w:color w:val="231F20"/>
          <w:spacing w:val="2"/>
        </w:rPr>
        <w:t>410].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hospital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volume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7"/>
        </w:rPr>
        <w:t>30-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7"/>
        </w:rPr>
        <w:t>90-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hospitals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more </w:t>
      </w:r>
      <w:r>
        <w:rPr>
          <w:sz w:val="18"/>
          <w:szCs w:val="18"/>
          <w:color w:val="231F20"/>
          <w:spacing w:val="3"/>
        </w:rPr>
        <w:t>likely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positive surgical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margin</w:t>
      </w:r>
      <w:r>
        <w:rPr>
          <w:sz w:val="18"/>
          <w:szCs w:val="18"/>
          <w:color w:val="231F20"/>
          <w:spacing w:val="2"/>
        </w:rPr>
        <w:t>s,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 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LNDs 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neobladders 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complication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rates.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surgeon volume,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less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evidence was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available. This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suggested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performing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l</w:t>
      </w:r>
      <w:r>
        <w:rPr>
          <w:sz w:val="18"/>
          <w:szCs w:val="18"/>
          <w:color w:val="231F20"/>
          <w:spacing w:val="3"/>
        </w:rPr>
        <w:t>east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10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centre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annually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preferably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Recently,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nationwide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Dutch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Registry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almost</w:t>
      </w:r>
      <w:r>
        <w:rPr>
          <w:sz w:val="18"/>
          <w:szCs w:val="18"/>
          <w:color w:val="231F20"/>
          <w:spacing w:val="12"/>
        </w:rPr>
        <w:t xml:space="preserve"> 9,500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2"/>
        </w:rPr>
        <w:t xml:space="preserve"> 2008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2018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2"/>
        </w:rPr>
        <w:t>30-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90-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volumes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&gt; 30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RCs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Furthermore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true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plateau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curve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2"/>
        </w:rPr>
        <w:t>30-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90-</w:t>
      </w:r>
      <w:r>
        <w:rPr>
          <w:sz w:val="18"/>
          <w:szCs w:val="18"/>
          <w:color w:val="231F20"/>
        </w:rPr>
        <w:t>day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2"/>
        </w:rPr>
        <w:t xml:space="preserve"> 30 </w:t>
      </w:r>
      <w:r>
        <w:rPr>
          <w:sz w:val="18"/>
          <w:szCs w:val="18"/>
          <w:color w:val="231F20"/>
        </w:rPr>
        <w:t>RCs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supporting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‘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2"/>
        </w:rPr>
        <w:t>’ </w:t>
      </w:r>
      <w:r>
        <w:rPr>
          <w:sz w:val="18"/>
          <w:szCs w:val="18"/>
          <w:color w:val="231F20"/>
        </w:rPr>
        <w:t>principle</w:t>
      </w:r>
      <w:r>
        <w:rPr>
          <w:sz w:val="18"/>
          <w:szCs w:val="18"/>
          <w:color w:val="231F20"/>
          <w:spacing w:val="2"/>
        </w:rPr>
        <w:t xml:space="preserve"> [411,</w:t>
      </w:r>
      <w:r>
        <w:rPr>
          <w:sz w:val="18"/>
          <w:szCs w:val="18"/>
          <w:color w:val="231F20"/>
          <w:spacing w:val="1"/>
        </w:rPr>
        <w:t xml:space="preserve"> 412].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3" w:line="197" w:lineRule="auto"/>
        <w:rPr>
          <w:sz w:val="14"/>
          <w:szCs w:val="14"/>
        </w:rPr>
      </w:pPr>
      <w:r>
        <w:pict>
          <v:shape id="_x0000_s84" style="position:absolute;margin-left:204.908pt;margin-top:2.98982pt;mso-position-vertical-relative:text;mso-position-horizontal-relative:text;width:241.3pt;height:8.7pt;z-index:25192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38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238" w:lineRule="exact"/>
        <w:outlineLvl w:val="1"/>
        <w:rPr>
          <w:sz w:val="18"/>
          <w:szCs w:val="18"/>
        </w:rPr>
      </w:pPr>
      <w:r>
        <w:drawing>
          <wp:anchor distT="0" distB="0" distL="0" distR="0" simplePos="0" relativeHeight="25193369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751982</wp:posOffset>
            </wp:positionV>
            <wp:extent cx="198004" cy="324002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04" w:id="134"/>
      <w:bookmarkEnd w:id="134"/>
      <w:bookmarkStart w:name="bookmark105" w:id="135"/>
      <w:bookmarkEnd w:id="135"/>
      <w:r>
        <w:rPr>
          <w:sz w:val="18"/>
          <w:szCs w:val="18"/>
          <w:i/>
          <w:iCs/>
          <w:color w:val="231F20"/>
          <w:spacing w:val="-1"/>
          <w:position w:val="3"/>
        </w:rPr>
        <w:t>7.3.10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guid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elines for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radical cystectomy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and urinary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diversion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33" w:firstLine="6"/>
              <w:spacing w:before="51" w:line="273" w:lineRule="auto"/>
              <w:rPr/>
            </w:pPr>
            <w:r>
              <w:rPr>
                <w:color w:val="231F20"/>
              </w:rPr>
              <w:t>Higher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hospital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volume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associated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lower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mortality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higher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quality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care.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2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Radical cystectomy includes removal of regional LNs.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There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data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support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that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extended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vs</w:t>
            </w:r>
            <w:r>
              <w:rPr>
                <w:color w:val="231F20"/>
                <w:spacing w:val="5"/>
                <w:position w:val="3"/>
              </w:rPr>
              <w:t>. </w:t>
            </w:r>
            <w:r>
              <w:rPr>
                <w:color w:val="231F20"/>
                <w:position w:val="3"/>
              </w:rPr>
              <w:t>standard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LND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improves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survival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conclusive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evidence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exists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optimal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extent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LND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74" w:firstLine="6"/>
              <w:spacing w:before="52" w:line="272" w:lineRule="auto"/>
              <w:rPr/>
            </w:pPr>
            <w:r>
              <w:rPr>
                <w:color w:val="231F20"/>
              </w:rPr>
              <w:t>Ensuring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well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informed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about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various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diversion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options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prior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making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</w:rPr>
              <w:t>decision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help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prevent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decision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regret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independent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method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diversion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4" w:line="232" w:lineRule="exact"/>
              <w:rPr/>
            </w:pPr>
            <w:r>
              <w:rPr>
                <w:color w:val="231F20"/>
                <w:spacing w:val="2"/>
                <w:position w:val="3"/>
              </w:rPr>
              <w:t>The type of urinary diversion does not affect oncological outcome.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4" w:line="231" w:lineRule="exact"/>
              <w:rPr/>
            </w:pPr>
            <w:r>
              <w:rPr>
                <w:color w:val="231F20"/>
                <w:spacing w:val="3"/>
                <w:position w:val="3"/>
              </w:rPr>
              <w:t>The use of extended VTE prophylaxis significantly d</w:t>
            </w:r>
            <w:r>
              <w:rPr>
                <w:color w:val="231F20"/>
                <w:spacing w:val="2"/>
                <w:position w:val="3"/>
              </w:rPr>
              <w:t>ecreases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 incidence of VTE after RC.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5" w:line="231" w:lineRule="exact"/>
              <w:rPr/>
            </w:pP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aged</w:t>
            </w:r>
            <w:r>
              <w:rPr>
                <w:color w:val="231F20"/>
                <w:spacing w:val="7"/>
                <w:position w:val="3"/>
              </w:rPr>
              <w:t xml:space="preserve"> &gt; 80 </w:t>
            </w:r>
            <w:r>
              <w:rPr>
                <w:color w:val="231F20"/>
                <w:position w:val="3"/>
              </w:rPr>
              <w:t>years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MIBC</w:t>
            </w:r>
            <w:r>
              <w:rPr>
                <w:color w:val="231F20"/>
                <w:spacing w:val="7"/>
                <w:position w:val="3"/>
              </w:rPr>
              <w:t>, </w:t>
            </w:r>
            <w:r>
              <w:rPr>
                <w:color w:val="231F20"/>
                <w:position w:val="3"/>
              </w:rPr>
              <w:t>cystectomy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option</w:t>
            </w:r>
            <w:r>
              <w:rPr>
                <w:color w:val="231F20"/>
                <w:spacing w:val="7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77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86" w:hanging="1"/>
              <w:spacing w:before="56" w:line="275" w:lineRule="auto"/>
              <w:rPr/>
            </w:pPr>
            <w:r>
              <w:rPr>
                <w:color w:val="231F20"/>
                <w:spacing w:val="3"/>
              </w:rPr>
              <w:t>Surgical complications of cystectomy and urinary diversion should be reported using a uniform grading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system</w:t>
            </w:r>
            <w:r>
              <w:rPr>
                <w:color w:val="231F20"/>
                <w:spacing w:val="14"/>
              </w:rPr>
              <w:t>. </w:t>
            </w:r>
            <w:r>
              <w:rPr>
                <w:color w:val="231F20"/>
              </w:rPr>
              <w:t>Currently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best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adapted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grading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system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cystectomy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Clavien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Dindo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grading</w:t>
            </w:r>
          </w:p>
          <w:p>
            <w:pPr>
              <w:pStyle w:val="TableText"/>
              <w:ind w:left="62"/>
              <w:spacing w:before="72" w:line="180" w:lineRule="auto"/>
              <w:rPr/>
            </w:pPr>
            <w:r>
              <w:rPr>
                <w:color w:val="231F20"/>
                <w:spacing w:val="7"/>
              </w:rPr>
              <w:t>system.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5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92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257" w:firstLine="5"/>
              <w:spacing w:before="51" w:line="273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delay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cystectomy</w:t>
            </w:r>
            <w:r>
              <w:rPr>
                <w:color w:val="231F20"/>
                <w:spacing w:val="5"/>
              </w:rPr>
              <w:t xml:space="preserve"> (</w:t>
            </w:r>
            <w:r>
              <w:rPr>
                <w:color w:val="231F20"/>
              </w:rPr>
              <w:t>RC</w:t>
            </w:r>
            <w:r>
              <w:rPr>
                <w:color w:val="231F20"/>
                <w:spacing w:val="5"/>
              </w:rPr>
              <w:t>)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&gt; 3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increases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4"/>
              </w:rPr>
              <w:t>and cancer-specific mortali</w:t>
            </w:r>
            <w:r>
              <w:rPr>
                <w:color w:val="231F20"/>
                <w:spacing w:val="3"/>
              </w:rPr>
              <w:t>ty, unless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patient receives neoadjuvant chemotherapy.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6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at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least</w:t>
            </w:r>
            <w:r>
              <w:rPr>
                <w:color w:val="231F20"/>
                <w:spacing w:val="4"/>
                <w:position w:val="3"/>
              </w:rPr>
              <w:t xml:space="preserve"> 10,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preferably</w:t>
            </w:r>
            <w:r>
              <w:rPr>
                <w:color w:val="231F20"/>
                <w:spacing w:val="4"/>
                <w:position w:val="3"/>
              </w:rPr>
              <w:t xml:space="preserve"> &gt; 20, </w:t>
            </w:r>
            <w:r>
              <w:rPr>
                <w:color w:val="231F20"/>
                <w:position w:val="3"/>
              </w:rPr>
              <w:t>RCs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hospital</w:t>
            </w:r>
            <w:r>
              <w:rPr>
                <w:color w:val="231F20"/>
                <w:spacing w:val="4"/>
                <w:position w:val="3"/>
              </w:rPr>
              <w:t>/</w:t>
            </w:r>
            <w:r>
              <w:rPr>
                <w:color w:val="231F20"/>
                <w:position w:val="3"/>
              </w:rPr>
              <w:t>per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year</w:t>
            </w:r>
            <w:r>
              <w:rPr>
                <w:color w:val="231F20"/>
                <w:spacing w:val="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541" w:firstLine="5"/>
              <w:spacing w:before="51" w:line="274" w:lineRule="auto"/>
              <w:jc w:val="both"/>
              <w:rPr/>
            </w:pPr>
            <w:r>
              <w:rPr>
                <w:color w:val="231F20"/>
              </w:rPr>
              <w:t>Before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RC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fully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inform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about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benefits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potential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risks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possible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4"/>
              </w:rPr>
              <w:t>alternatives.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4"/>
              </w:rPr>
              <w:t>The final decision should be based on a balanced discussion between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patient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surgeon.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465" w:firstLine="13"/>
              <w:spacing w:before="52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offer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orthotopic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substitute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diversion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invasive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level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urethral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dissection</w:t>
            </w:r>
            <w:r>
              <w:rPr>
                <w:color w:val="231F20"/>
                <w:spacing w:val="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spacing w:val="-1"/>
                <w:position w:val="3"/>
              </w:rPr>
              <w:t>Do not offer pre-operative bowel preparation.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Employ</w:t>
            </w:r>
            <w:r>
              <w:rPr>
                <w:color w:val="231F20"/>
                <w:spacing w:val="6"/>
                <w:position w:val="3"/>
              </w:rPr>
              <w:t xml:space="preserve"> ‘</w:t>
            </w:r>
            <w:r>
              <w:rPr>
                <w:color w:val="231F20"/>
                <w:position w:val="3"/>
              </w:rPr>
              <w:t>Fast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track</w:t>
            </w:r>
            <w:r>
              <w:rPr>
                <w:color w:val="231F20"/>
                <w:spacing w:val="6"/>
                <w:position w:val="3"/>
              </w:rPr>
              <w:t>’ </w:t>
            </w:r>
            <w:r>
              <w:rPr>
                <w:color w:val="231F20"/>
                <w:position w:val="3"/>
              </w:rPr>
              <w:t>measurements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reduce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time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bowel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recovery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726" w:hanging="1"/>
              <w:spacing w:before="52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pharmacological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VTE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such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molecular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weight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heparin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RC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starting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period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least</w:t>
            </w:r>
            <w:r>
              <w:rPr>
                <w:color w:val="231F20"/>
                <w:spacing w:val="8"/>
              </w:rPr>
              <w:t xml:space="preserve"> 4 </w:t>
            </w:r>
            <w:r>
              <w:rPr>
                <w:color w:val="231F20"/>
              </w:rPr>
              <w:t>weeks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581" w:hanging="1"/>
              <w:spacing w:before="54" w:line="271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4"/>
              </w:rPr>
              <w:t>2–T4a, N0M0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very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muscle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invasive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bladder cancer.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dissection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integral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part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2" w:line="197" w:lineRule="auto"/>
        <w:rPr>
          <w:sz w:val="18"/>
          <w:szCs w:val="18"/>
        </w:rPr>
      </w:pPr>
      <w:r>
        <w:pict>
          <v:shape id="_x0000_s86" style="position:absolute;margin-left:23.6756pt;margin-top:2.98673pt;mso-position-vertical-relative:text;mso-position-horizontal-relative:text;width:279.45pt;height:8.7pt;z-index:251932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39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3" w:line="238" w:lineRule="exact"/>
        <w:rPr>
          <w:sz w:val="18"/>
          <w:szCs w:val="18"/>
        </w:rPr>
      </w:pPr>
      <w:bookmarkStart w:name="bookmark205" w:id="136"/>
      <w:bookmarkEnd w:id="136"/>
      <w:r>
        <w:rPr>
          <w:sz w:val="18"/>
          <w:szCs w:val="18"/>
          <w:b/>
          <w:bCs/>
          <w:color w:val="231F20"/>
          <w:spacing w:val="-8"/>
          <w:position w:val="3"/>
        </w:rPr>
        <w:t>Figure 7.1: Flow chart for the management of T2–T4a N0M0 urothelial bladd</w:t>
      </w:r>
      <w:r>
        <w:rPr>
          <w:sz w:val="18"/>
          <w:szCs w:val="18"/>
          <w:b/>
          <w:bCs/>
          <w:color w:val="231F20"/>
          <w:spacing w:val="-9"/>
          <w:position w:val="3"/>
        </w:rPr>
        <w:t>er cancer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2876"/>
        <w:spacing w:before="58" w:line="186" w:lineRule="auto"/>
        <w:rPr>
          <w:rFonts w:ascii="Calibri" w:hAnsi="Calibri" w:eastAsia="Calibri" w:cs="Calibri"/>
          <w:sz w:val="19"/>
          <w:szCs w:val="19"/>
        </w:rPr>
      </w:pPr>
      <w:r>
        <w:pict>
          <v:shape id="_x0000_s88" style="position:absolute;margin-left:285.833pt;margin-top:1.97011pt;mso-position-vertical-relative:text;mso-position-horizontal-relative:text;width:158.05pt;height:63.45pt;z-index:251945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7" w:right="242" w:hanging="238"/>
                    <w:spacing w:before="20" w:line="242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i/>
                      <w:iCs/>
                      <w:color w:val="231F20"/>
                      <w:spacing w:val="9"/>
                      <w:position w:val="5"/>
                    </w:rPr>
                    <w:t>1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i/>
                      <w:iCs/>
                      <w:color w:val="231F20"/>
                      <w:spacing w:val="18"/>
                      <w:w w:val="102"/>
                      <w:position w:val="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9"/>
                    </w:rPr>
                    <w:t>–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</w:rPr>
                    <w:t>Males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9"/>
                    </w:rPr>
                    <w:t>: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</w:rPr>
                    <w:t>biopsy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</w:rPr>
                    <w:t>apical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</w:rPr>
                    <w:t>prosta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9"/>
                    </w:rPr>
                    <w:t>ﬁ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</w:rPr>
                    <w:t>c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</w:rPr>
                    <w:t>urethra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3"/>
                    </w:rPr>
                    <w:t>or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3"/>
                    </w:rPr>
                    <w:t>frozen secﬁon during surgery if</w:t>
                  </w:r>
                </w:p>
                <w:p>
                  <w:pPr>
                    <w:ind w:left="257"/>
                    <w:spacing w:before="8" w:line="195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</w:rPr>
                    <w:t>indicated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10"/>
                    </w:rPr>
                    <w:t xml:space="preserve"> (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</w:rPr>
                    <w:t>see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</w:rPr>
                    <w:t>below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10"/>
                    </w:rPr>
                    <w:t>)</w:t>
                  </w:r>
                </w:p>
                <w:p>
                  <w:pPr>
                    <w:ind w:left="235" w:right="20" w:hanging="101"/>
                    <w:spacing w:before="255" w:line="230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3"/>
                    </w:rPr>
                    <w:t>– Females : biopsy of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-1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3"/>
                    </w:rPr>
                    <w:t>proxim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2"/>
                    </w:rPr>
                    <w:t>al urethra or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</w:rPr>
                    <w:t xml:space="preserve">   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3"/>
                    </w:rPr>
                    <w:t>frozen secﬁon during surgery if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-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i/>
                      <w:iCs/>
                      <w:color w:val="231F20"/>
                      <w:spacing w:val="3"/>
                    </w:rPr>
                    <w:t>indicated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44960" behindDoc="1" locked="0" layoutInCell="1" allowOverlap="1">
            <wp:simplePos x="0" y="0"/>
            <wp:positionH relativeFrom="column">
              <wp:posOffset>873340</wp:posOffset>
            </wp:positionH>
            <wp:positionV relativeFrom="paragraph">
              <wp:posOffset>-37850</wp:posOffset>
            </wp:positionV>
            <wp:extent cx="5093309" cy="6696291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3309" cy="6696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9"/>
          <w:szCs w:val="19"/>
          <w:b/>
          <w:bCs/>
          <w:color w:val="231F20"/>
          <w:spacing w:val="-1"/>
        </w:rPr>
        <w:t>Diagnosis</w:t>
      </w:r>
    </w:p>
    <w:p>
      <w:pPr>
        <w:ind w:left="1521"/>
        <w:spacing w:before="155" w:line="16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-4"/>
        </w:rPr>
        <w:t>•    Cystoscopy and</w:t>
      </w:r>
      <w:r>
        <w:rPr>
          <w:rFonts w:ascii="Calibri" w:hAnsi="Calibri" w:eastAsia="Calibri" w:cs="Calibri"/>
          <w:sz w:val="19"/>
          <w:szCs w:val="19"/>
          <w:color w:val="231F20"/>
          <w:spacing w:val="-5"/>
        </w:rPr>
        <w:t xml:space="preserve"> tumour</w:t>
      </w:r>
      <w:r>
        <w:rPr>
          <w:rFonts w:ascii="Calibri" w:hAnsi="Calibri" w:eastAsia="Calibri" w:cs="Calibri"/>
          <w:sz w:val="19"/>
          <w:szCs w:val="19"/>
          <w:color w:val="231F20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5"/>
        </w:rPr>
        <w:t>re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secⅥon</w:t>
      </w:r>
    </w:p>
    <w:p>
      <w:pPr>
        <w:ind w:left="1522"/>
        <w:spacing w:before="4" w:line="167" w:lineRule="auto"/>
        <w:rPr>
          <w:rFonts w:ascii="Calibri" w:hAnsi="Calibri" w:eastAsia="Calibri" w:cs="Calibri"/>
          <w:sz w:val="12"/>
          <w:szCs w:val="12"/>
        </w:rPr>
      </w:pPr>
      <w:r>
        <w:drawing>
          <wp:anchor distT="0" distB="0" distL="0" distR="0" simplePos="0" relativeHeight="251948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14152</wp:posOffset>
            </wp:positionV>
            <wp:extent cx="197999" cy="324002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9"/>
          <w:szCs w:val="19"/>
          <w:color w:val="231F20"/>
          <w:spacing w:val="-8"/>
        </w:rPr>
        <w:t>•    Eva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luaⅥon </w:t>
      </w:r>
      <w:r>
        <w:rPr>
          <w:rFonts w:ascii="Calibri" w:hAnsi="Calibri" w:eastAsia="Calibri" w:cs="Calibri"/>
          <w:sz w:val="19"/>
          <w:szCs w:val="19"/>
          <w:color w:val="231F20"/>
          <w:spacing w:val="-8"/>
        </w:rPr>
        <w:t>of</w:t>
      </w:r>
      <w:r>
        <w:rPr>
          <w:rFonts w:ascii="Calibri" w:hAnsi="Calibri" w:eastAsia="Calibri" w:cs="Calibri"/>
          <w:sz w:val="19"/>
          <w:szCs w:val="19"/>
          <w:color w:val="231F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8"/>
        </w:rPr>
        <w:t>ur</w:t>
      </w:r>
      <w:r>
        <w:rPr>
          <w:rFonts w:ascii="Calibri" w:hAnsi="Calibri" w:eastAsia="Calibri" w:cs="Calibri"/>
          <w:sz w:val="19"/>
          <w:szCs w:val="19"/>
          <w:color w:val="231F20"/>
          <w:spacing w:val="-9"/>
        </w:rPr>
        <w:t>ethra</w:t>
      </w:r>
      <w:r>
        <w:rPr>
          <w:rFonts w:ascii="Calibri" w:hAnsi="Calibri" w:eastAsia="Calibri" w:cs="Calibri"/>
          <w:sz w:val="12"/>
          <w:szCs w:val="12"/>
          <w:color w:val="231F20"/>
          <w:spacing w:val="7"/>
          <w:position w:val="5"/>
        </w:rPr>
        <w:t>1</w:t>
      </w:r>
    </w:p>
    <w:p>
      <w:pPr>
        <w:ind w:left="1521"/>
        <w:spacing w:before="13" w:line="19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•</w:t>
      </w:r>
      <w:r>
        <w:rPr>
          <w:rFonts w:ascii="Calibri" w:hAnsi="Calibri" w:eastAsia="Calibri" w:cs="Calibri"/>
          <w:sz w:val="19"/>
          <w:szCs w:val="19"/>
          <w:color w:val="231F20"/>
          <w:spacing w:val="16"/>
        </w:rPr>
        <w:t xml:space="preserve">   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CT</w:t>
      </w:r>
      <w:r>
        <w:rPr>
          <w:rFonts w:ascii="Calibri" w:hAnsi="Calibri" w:eastAsia="Calibri" w:cs="Calibri"/>
          <w:sz w:val="19"/>
          <w:szCs w:val="19"/>
          <w:color w:val="231F20"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imaging of abdomen, chest,</w:t>
      </w:r>
      <w:r>
        <w:rPr>
          <w:rFonts w:ascii="Calibri" w:hAnsi="Calibri" w:eastAsia="Calibri" w:cs="Calibri"/>
          <w:sz w:val="19"/>
          <w:szCs w:val="19"/>
          <w:color w:val="231F20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UUT</w:t>
      </w:r>
    </w:p>
    <w:p>
      <w:pPr>
        <w:ind w:left="1521"/>
        <w:spacing w:before="49" w:line="19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•    MRI can</w:t>
      </w:r>
      <w:r>
        <w:rPr>
          <w:rFonts w:ascii="Calibri" w:hAnsi="Calibri" w:eastAsia="Calibri" w:cs="Calibri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be</w:t>
      </w:r>
      <w:r>
        <w:rPr>
          <w:rFonts w:ascii="Calibri" w:hAnsi="Calibri" w:eastAsia="Calibri" w:cs="Calibri"/>
          <w:sz w:val="19"/>
          <w:szCs w:val="19"/>
          <w:color w:val="231F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used </w:t>
      </w:r>
      <w:r>
        <w:rPr>
          <w:rFonts w:ascii="Calibri" w:hAnsi="Calibri" w:eastAsia="Calibri" w:cs="Calibri"/>
          <w:sz w:val="19"/>
          <w:szCs w:val="19"/>
          <w:color w:val="231F20"/>
          <w:spacing w:val="-2"/>
        </w:rPr>
        <w:t>for</w:t>
      </w:r>
      <w:r>
        <w:rPr>
          <w:rFonts w:ascii="Calibri" w:hAnsi="Calibri" w:eastAsia="Calibri" w:cs="Calibri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2"/>
        </w:rPr>
        <w:t>local</w:t>
      </w:r>
      <w:r>
        <w:rPr>
          <w:rFonts w:ascii="Calibri" w:hAnsi="Calibri" w:eastAsia="Calibri" w:cs="Calibri"/>
          <w:sz w:val="19"/>
          <w:szCs w:val="19"/>
          <w:color w:val="231F20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2"/>
        </w:rPr>
        <w:t>staging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ind w:left="5739"/>
        <w:spacing w:before="82" w:line="16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pict>
          <v:shape id="_x0000_s90" style="position:absolute;margin-left:145.379pt;margin-top:3.19654pt;mso-position-vertical-relative:text;mso-position-horizontal-relative:text;width:34.6pt;height:11.15pt;z-index:251950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9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b/>
                      <w:bCs/>
                      <w:color w:val="231F20"/>
                      <w:spacing w:val="-1"/>
                    </w:rPr>
                    <w:t>Findings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9"/>
          <w:szCs w:val="19"/>
          <w:color w:val="231F20"/>
          <w:spacing w:val="-7"/>
        </w:rPr>
        <w:t>cT2</w:t>
      </w:r>
      <w:r>
        <w:rPr>
          <w:rFonts w:ascii="Calibri" w:hAnsi="Calibri" w:eastAsia="Calibri" w:cs="Calibri"/>
          <w:sz w:val="19"/>
          <w:szCs w:val="19"/>
          <w:color w:val="231F20"/>
          <w:spacing w:val="2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7"/>
        </w:rPr>
        <w:t>N0M0</w:t>
      </w:r>
      <w:r>
        <w:rPr>
          <w:rFonts w:ascii="Calibri" w:hAnsi="Calibri" w:eastAsia="Calibri" w:cs="Calibri"/>
          <w:sz w:val="19"/>
          <w:szCs w:val="19"/>
          <w:color w:val="231F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7"/>
        </w:rPr>
        <w:t>selected</w:t>
      </w:r>
      <w:r>
        <w:rPr>
          <w:rFonts w:ascii="Calibri" w:hAnsi="Calibri" w:eastAsia="Calibri" w:cs="Calibri"/>
          <w:sz w:val="19"/>
          <w:szCs w:val="19"/>
          <w:color w:val="231F20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7"/>
        </w:rPr>
        <w:t>p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7"/>
        </w:rPr>
        <w:t>aⅥents</w:t>
      </w:r>
    </w:p>
    <w:p>
      <w:pPr>
        <w:ind w:left="5731"/>
        <w:spacing w:before="13" w:line="189" w:lineRule="auto"/>
        <w:rPr>
          <w:rFonts w:ascii="Calibri" w:hAnsi="Calibri" w:eastAsia="Calibri" w:cs="Calibri"/>
          <w:sz w:val="19"/>
          <w:szCs w:val="19"/>
        </w:rPr>
      </w:pPr>
      <w:r>
        <w:pict>
          <v:shape id="_x0000_s92" style="position:absolute;margin-left:75.096pt;margin-top:5.39056pt;mso-position-vertical-relative:text;mso-position-horizontal-relative:text;width:56.25pt;height:10.75pt;z-index:251949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1" w:lineRule="auto"/>
                    <w:rPr>
                      <w:rFonts w:ascii="Calibri" w:hAnsi="Calibri" w:eastAsia="Calibri" w:cs="Calibri"/>
                      <w:sz w:val="19"/>
                      <w:szCs w:val="19"/>
                    </w:rPr>
                  </w:pP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-3"/>
                    </w:rPr>
                    <w:t>•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-3"/>
                    </w:rPr>
                    <w:t>cT2-4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9"/>
                      <w:szCs w:val="19"/>
                      <w:color w:val="231F20"/>
                      <w:spacing w:val="-3"/>
                    </w:rPr>
                    <w:t>N0M0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9"/>
          <w:szCs w:val="19"/>
          <w:i/>
          <w:iCs/>
          <w:color w:val="231F20"/>
          <w:spacing w:val="8"/>
        </w:rPr>
        <w:t>–   </w:t>
      </w:r>
      <w:r>
        <w:rPr>
          <w:rFonts w:ascii="Calibri" w:hAnsi="Calibri" w:eastAsia="Calibri" w:cs="Calibri"/>
          <w:sz w:val="19"/>
          <w:szCs w:val="19"/>
          <w:color w:val="231F20"/>
        </w:rPr>
        <w:t>Trimodality</w:t>
      </w:r>
      <w:r>
        <w:rPr>
          <w:rFonts w:ascii="Calibri" w:hAnsi="Calibri" w:eastAsia="Calibri" w:cs="Calibri"/>
          <w:sz w:val="19"/>
          <w:szCs w:val="19"/>
          <w:color w:val="231F20"/>
          <w:spacing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bladder</w:t>
      </w:r>
      <w:r>
        <w:rPr>
          <w:rFonts w:ascii="Calibri" w:hAnsi="Calibri" w:eastAsia="Calibri" w:cs="Calibri"/>
          <w:sz w:val="19"/>
          <w:szCs w:val="19"/>
          <w:color w:val="231F20"/>
          <w:spacing w:val="8"/>
        </w:rPr>
        <w:t>-</w:t>
      </w:r>
      <w:r>
        <w:rPr>
          <w:rFonts w:ascii="Calibri" w:hAnsi="Calibri" w:eastAsia="Calibri" w:cs="Calibri"/>
          <w:sz w:val="19"/>
          <w:szCs w:val="19"/>
          <w:color w:val="231F20"/>
        </w:rPr>
        <w:t>sparing</w:t>
      </w:r>
      <w:r>
        <w:rPr>
          <w:rFonts w:ascii="Calibri" w:hAnsi="Calibri" w:eastAsia="Calibri" w:cs="Calibri"/>
          <w:sz w:val="19"/>
          <w:szCs w:val="19"/>
          <w:color w:val="231F20"/>
          <w:spacing w:val="8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therapy</w:t>
      </w:r>
      <w:r>
        <w:rPr>
          <w:rFonts w:ascii="Calibri" w:hAnsi="Calibri" w:eastAsia="Calibri" w:cs="Calibri"/>
          <w:sz w:val="19"/>
          <w:szCs w:val="19"/>
          <w:color w:val="231F20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can</w:t>
      </w:r>
    </w:p>
    <w:p>
      <w:pPr>
        <w:ind w:left="5996"/>
        <w:spacing w:before="49" w:line="206" w:lineRule="exact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-5"/>
          <w:position w:val="1"/>
        </w:rPr>
        <w:t>be</w:t>
      </w:r>
      <w:r>
        <w:rPr>
          <w:rFonts w:ascii="Calibri" w:hAnsi="Calibri" w:eastAsia="Calibri" w:cs="Calibri"/>
          <w:sz w:val="19"/>
          <w:szCs w:val="19"/>
          <w:color w:val="231F20"/>
          <w:spacing w:val="9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5"/>
          <w:position w:val="1"/>
        </w:rPr>
        <w:t>oﬀered to</w:t>
      </w:r>
      <w:r>
        <w:rPr>
          <w:rFonts w:ascii="Calibri" w:hAnsi="Calibri" w:eastAsia="Calibri" w:cs="Calibri"/>
          <w:sz w:val="19"/>
          <w:szCs w:val="19"/>
          <w:color w:val="231F20"/>
          <w:spacing w:val="16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5"/>
          <w:position w:val="1"/>
        </w:rPr>
        <w:t>properly</w:t>
      </w:r>
      <w:r>
        <w:rPr>
          <w:rFonts w:ascii="Calibri" w:hAnsi="Calibri" w:eastAsia="Calibri" w:cs="Calibri"/>
          <w:sz w:val="19"/>
          <w:szCs w:val="19"/>
          <w:color w:val="231F20"/>
          <w:spacing w:val="8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5"/>
          <w:position w:val="1"/>
        </w:rPr>
        <w:t>selected</w:t>
      </w:r>
      <w:r>
        <w:rPr>
          <w:rFonts w:ascii="Calibri" w:hAnsi="Calibri" w:eastAsia="Calibri" w:cs="Calibri"/>
          <w:sz w:val="19"/>
          <w:szCs w:val="19"/>
          <w:color w:val="231F20"/>
          <w:spacing w:val="1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  <w:position w:val="1"/>
        </w:rPr>
        <w:t>paⅥe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  <w:position w:val="1"/>
        </w:rPr>
        <w:t>nts</w:t>
      </w:r>
      <w:r>
        <w:rPr>
          <w:rFonts w:ascii="Calibri" w:hAnsi="Calibri" w:eastAsia="Calibri" w:cs="Calibri"/>
          <w:sz w:val="19"/>
          <w:szCs w:val="19"/>
          <w:color w:val="231F20"/>
          <w:spacing w:val="-6"/>
          <w:position w:val="1"/>
        </w:rPr>
        <w:t>.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ind w:left="2406"/>
        <w:spacing w:before="59" w:line="18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color w:val="231F20"/>
        </w:rPr>
        <w:t>Neoadjuvant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</w:rPr>
        <w:t>therapy</w:t>
      </w:r>
    </w:p>
    <w:p>
      <w:pPr>
        <w:ind w:left="1522"/>
        <w:spacing w:before="155" w:line="18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•</w:t>
      </w:r>
      <w:r>
        <w:rPr>
          <w:rFonts w:ascii="Calibri" w:hAnsi="Calibri" w:eastAsia="Calibri" w:cs="Calibri"/>
          <w:sz w:val="19"/>
          <w:szCs w:val="19"/>
          <w:color w:val="231F20"/>
          <w:spacing w:val="12"/>
          <w:w w:val="101"/>
        </w:rPr>
        <w:t xml:space="preserve">   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  <w:spacing w:val="-1"/>
        </w:rPr>
        <w:t>Chemotherapy</w:t>
      </w:r>
    </w:p>
    <w:p>
      <w:pPr>
        <w:ind w:left="1767" w:right="5388" w:firstLine="3"/>
        <w:spacing w:before="49" w:line="194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-9"/>
        </w:rPr>
        <w:t>Recommended</w:t>
      </w:r>
      <w:r>
        <w:rPr>
          <w:rFonts w:ascii="Calibri" w:hAnsi="Calibri" w:eastAsia="Calibri" w:cs="Calibri"/>
          <w:sz w:val="19"/>
          <w:szCs w:val="19"/>
          <w:color w:val="231F20"/>
          <w:spacing w:val="14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9"/>
        </w:rPr>
        <w:t>in</w:t>
      </w:r>
      <w:r>
        <w:rPr>
          <w:rFonts w:ascii="Calibri" w:hAnsi="Calibri" w:eastAsia="Calibri" w:cs="Calibri"/>
          <w:sz w:val="19"/>
          <w:szCs w:val="19"/>
          <w:color w:val="231F20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9"/>
        </w:rPr>
        <w:t>cisp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laⅥn</w:t>
      </w:r>
      <w:r>
        <w:rPr>
          <w:rFonts w:ascii="Calibri" w:hAnsi="Calibri" w:eastAsia="Calibri" w:cs="Calibri"/>
          <w:sz w:val="19"/>
          <w:szCs w:val="19"/>
          <w:color w:val="231F20"/>
          <w:spacing w:val="-9"/>
        </w:rPr>
        <w:t>-ﬁt</w:t>
      </w:r>
      <w:r>
        <w:rPr>
          <w:rFonts w:ascii="Calibri" w:hAnsi="Calibri" w:eastAsia="Calibri" w:cs="Calibri"/>
          <w:sz w:val="19"/>
          <w:szCs w:val="19"/>
          <w:color w:val="231F20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9"/>
        </w:rPr>
        <w:t>p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9"/>
        </w:rPr>
        <w:t>aⅥe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0"/>
        </w:rPr>
        <w:t>nts</w:t>
      </w: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(5–8%</w:t>
      </w:r>
      <w:r>
        <w:rPr>
          <w:rFonts w:ascii="Calibri" w:hAnsi="Calibri" w:eastAsia="Calibri" w:cs="Calibri"/>
          <w:sz w:val="19"/>
          <w:szCs w:val="19"/>
          <w:color w:val="231F20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survival</w:t>
      </w:r>
      <w:r>
        <w:rPr>
          <w:rFonts w:ascii="Calibri" w:hAnsi="Calibri" w:eastAsia="Calibri" w:cs="Calibri"/>
          <w:sz w:val="19"/>
          <w:szCs w:val="19"/>
          <w:color w:val="231F20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beneﬁt)</w:t>
      </w:r>
    </w:p>
    <w:p>
      <w:pPr>
        <w:ind w:left="1522"/>
        <w:spacing w:before="13" w:line="18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-2"/>
        </w:rPr>
        <w:t>•</w:t>
      </w:r>
      <w:r>
        <w:rPr>
          <w:rFonts w:ascii="Calibri" w:hAnsi="Calibri" w:eastAsia="Calibri" w:cs="Calibri"/>
          <w:sz w:val="19"/>
          <w:szCs w:val="19"/>
          <w:color w:val="231F20"/>
          <w:spacing w:val="16"/>
          <w:w w:val="101"/>
        </w:rPr>
        <w:t xml:space="preserve">   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  <w:spacing w:val="-2"/>
        </w:rPr>
        <w:t>Radiotherapy</w:t>
      </w:r>
    </w:p>
    <w:p>
      <w:pPr>
        <w:ind w:left="1771"/>
        <w:spacing w:before="50" w:line="18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Not</w:t>
      </w:r>
      <w:r>
        <w:rPr>
          <w:rFonts w:ascii="Calibri" w:hAnsi="Calibri" w:eastAsia="Calibri" w:cs="Calibri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recommended</w:t>
      </w:r>
    </w:p>
    <w:p>
      <w:pPr>
        <w:ind w:left="1522"/>
        <w:spacing w:before="50" w:line="18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•</w:t>
      </w:r>
      <w:r>
        <w:rPr>
          <w:rFonts w:ascii="Calibri" w:hAnsi="Calibri" w:eastAsia="Calibri" w:cs="Calibri"/>
          <w:sz w:val="19"/>
          <w:szCs w:val="19"/>
          <w:color w:val="231F20"/>
          <w:spacing w:val="14"/>
          <w:w w:val="101"/>
        </w:rPr>
        <w:t xml:space="preserve">   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  <w:spacing w:val="-1"/>
        </w:rPr>
        <w:t>Immunotherapy</w:t>
      </w:r>
    </w:p>
    <w:p>
      <w:pPr>
        <w:ind w:left="1771"/>
        <w:spacing w:before="50" w:line="204" w:lineRule="exac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-1"/>
          <w:position w:val="1"/>
        </w:rPr>
        <w:t>Experimental, only</w:t>
      </w:r>
      <w:r>
        <w:rPr>
          <w:rFonts w:ascii="Calibri" w:hAnsi="Calibri" w:eastAsia="Calibri" w:cs="Calibri"/>
          <w:sz w:val="19"/>
          <w:szCs w:val="19"/>
          <w:color w:val="231F20"/>
          <w:spacing w:val="13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  <w:position w:val="1"/>
        </w:rPr>
        <w:t>i</w:t>
      </w:r>
      <w:r>
        <w:rPr>
          <w:rFonts w:ascii="Calibri" w:hAnsi="Calibri" w:eastAsia="Calibri" w:cs="Calibri"/>
          <w:sz w:val="19"/>
          <w:szCs w:val="19"/>
          <w:color w:val="231F20"/>
          <w:spacing w:val="-2"/>
          <w:position w:val="1"/>
        </w:rPr>
        <w:t>n clinical trial</w:t>
      </w:r>
      <w:r>
        <w:rPr>
          <w:rFonts w:ascii="Calibri" w:hAnsi="Calibri" w:eastAsia="Calibri" w:cs="Calibri"/>
          <w:sz w:val="19"/>
          <w:szCs w:val="19"/>
          <w:color w:val="231F20"/>
          <w:spacing w:val="8"/>
          <w:position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2"/>
          <w:position w:val="1"/>
        </w:rPr>
        <w:t>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  <w:position w:val="1"/>
        </w:rPr>
        <w:t>e的ng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ind w:left="2489"/>
        <w:spacing w:before="58" w:line="18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color w:val="231F20"/>
        </w:rPr>
        <w:t>Radical cystectomy</w:t>
      </w:r>
    </w:p>
    <w:p>
      <w:pPr>
        <w:ind w:left="1521"/>
        <w:spacing w:before="218" w:line="19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1"/>
        </w:rPr>
        <w:t>•</w:t>
      </w:r>
      <w:r>
        <w:rPr>
          <w:rFonts w:ascii="Calibri" w:hAnsi="Calibri" w:eastAsia="Calibri" w:cs="Calibri"/>
          <w:sz w:val="19"/>
          <w:szCs w:val="19"/>
          <w:color w:val="231F20"/>
          <w:spacing w:val="13"/>
        </w:rPr>
        <w:t xml:space="preserve">   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</w:rPr>
        <w:t>Know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  <w:spacing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</w:rPr>
        <w:t>general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  <w:spacing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</w:rPr>
        <w:t>aspects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  <w:spacing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</w:rPr>
        <w:t>of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</w:rPr>
        <w:t>surgery</w:t>
      </w:r>
    </w:p>
    <w:p>
      <w:pPr>
        <w:ind w:left="1761"/>
        <w:spacing w:before="55" w:line="200" w:lineRule="exac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-15"/>
          <w:position w:val="2"/>
        </w:rPr>
        <w:t>-</w:t>
      </w:r>
      <w:r>
        <w:rPr>
          <w:rFonts w:ascii="Calibri" w:hAnsi="Calibri" w:eastAsia="Calibri" w:cs="Calibri"/>
          <w:sz w:val="19"/>
          <w:szCs w:val="19"/>
          <w:color w:val="231F20"/>
          <w:spacing w:val="20"/>
          <w:position w:val="2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15"/>
          <w:position w:val="2"/>
        </w:rPr>
        <w:t>Pre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5"/>
          <w:position w:val="2"/>
        </w:rPr>
        <w:t>paraⅥon</w:t>
      </w:r>
    </w:p>
    <w:p>
      <w:pPr>
        <w:ind w:left="1761"/>
        <w:spacing w:before="26" w:line="18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6"/>
        </w:rPr>
        <w:t>- </w:t>
      </w:r>
      <w:r>
        <w:rPr>
          <w:rFonts w:ascii="Calibri" w:hAnsi="Calibri" w:eastAsia="Calibri" w:cs="Calibri"/>
          <w:sz w:val="19"/>
          <w:szCs w:val="19"/>
          <w:color w:val="231F20"/>
        </w:rPr>
        <w:t>Surgical</w:t>
      </w:r>
      <w:r>
        <w:rPr>
          <w:rFonts w:ascii="Calibri" w:hAnsi="Calibri" w:eastAsia="Calibri" w:cs="Calibri"/>
          <w:sz w:val="19"/>
          <w:szCs w:val="19"/>
          <w:color w:val="231F20"/>
          <w:spacing w:val="6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technique</w:t>
      </w:r>
    </w:p>
    <w:p>
      <w:pPr>
        <w:ind w:left="1761"/>
        <w:spacing w:before="50" w:line="16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-6"/>
        </w:rPr>
        <w:t>-</w:t>
      </w:r>
      <w:r>
        <w:rPr>
          <w:rFonts w:ascii="Calibri" w:hAnsi="Calibri" w:eastAsia="Calibri" w:cs="Calibri"/>
          <w:sz w:val="19"/>
          <w:szCs w:val="19"/>
          <w:color w:val="231F20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6"/>
        </w:rPr>
        <w:t>Integrated</w:t>
      </w:r>
      <w:r>
        <w:rPr>
          <w:rFonts w:ascii="Calibri" w:hAnsi="Calibri" w:eastAsia="Calibri" w:cs="Calibri"/>
          <w:sz w:val="19"/>
          <w:szCs w:val="19"/>
          <w:color w:val="231F20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6"/>
        </w:rPr>
        <w:t>node</w:t>
      </w:r>
      <w:r>
        <w:rPr>
          <w:rFonts w:ascii="Calibri" w:hAnsi="Calibri" w:eastAsia="Calibri" w:cs="Calibri"/>
          <w:sz w:val="19"/>
          <w:szCs w:val="19"/>
          <w:color w:val="231F20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6"/>
        </w:rPr>
        <w:t>diss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ecⅥon</w:t>
      </w:r>
    </w:p>
    <w:p>
      <w:pPr>
        <w:ind w:left="1761"/>
        <w:spacing w:before="13" w:line="18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</w:rPr>
        <w:t>-</w:t>
      </w:r>
      <w:r>
        <w:rPr>
          <w:rFonts w:ascii="Calibri" w:hAnsi="Calibri" w:eastAsia="Calibri" w:cs="Calibri"/>
          <w:sz w:val="19"/>
          <w:szCs w:val="19"/>
          <w:color w:val="231F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Urinary diversion</w:t>
      </w:r>
    </w:p>
    <w:p>
      <w:pPr>
        <w:ind w:left="1761"/>
        <w:spacing w:before="49" w:line="190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3"/>
        </w:rPr>
        <w:t>- </w:t>
      </w:r>
      <w:r>
        <w:rPr>
          <w:rFonts w:ascii="Calibri" w:hAnsi="Calibri" w:eastAsia="Calibri" w:cs="Calibri"/>
          <w:sz w:val="19"/>
          <w:szCs w:val="19"/>
          <w:color w:val="231F20"/>
        </w:rPr>
        <w:t>Timing</w:t>
      </w:r>
      <w:r>
        <w:rPr>
          <w:rFonts w:ascii="Calibri" w:hAnsi="Calibri" w:eastAsia="Calibri" w:cs="Calibri"/>
          <w:sz w:val="19"/>
          <w:szCs w:val="19"/>
          <w:color w:val="231F20"/>
          <w:spacing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of</w:t>
      </w:r>
      <w:r>
        <w:rPr>
          <w:rFonts w:ascii="Calibri" w:hAnsi="Calibri" w:eastAsia="Calibri" w:cs="Calibri"/>
          <w:sz w:val="19"/>
          <w:szCs w:val="19"/>
          <w:color w:val="231F20"/>
          <w:spacing w:val="7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surgery</w:t>
      </w:r>
    </w:p>
    <w:p>
      <w:pPr>
        <w:ind w:left="1521"/>
        <w:spacing w:before="49" w:line="18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</w:rPr>
        <w:t>•</w:t>
      </w:r>
      <w:r>
        <w:rPr>
          <w:rFonts w:ascii="Calibri" w:hAnsi="Calibri" w:eastAsia="Calibri" w:cs="Calibri"/>
          <w:sz w:val="19"/>
          <w:szCs w:val="19"/>
          <w:color w:val="231F20"/>
          <w:spacing w:val="9"/>
        </w:rPr>
        <w:t xml:space="preserve">   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</w:rPr>
        <w:t>A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</w:rPr>
        <w:t>higher case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</w:rPr>
        <w:t>load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</w:rPr>
        <w:t>improve</w:t>
      </w:r>
      <w:r>
        <w:rPr>
          <w:rFonts w:ascii="Calibri" w:hAnsi="Calibri" w:eastAsia="Calibri" w:cs="Calibri"/>
          <w:sz w:val="19"/>
          <w:szCs w:val="19"/>
          <w:b/>
          <w:bCs/>
          <w:color w:val="231F20"/>
          <w:spacing w:val="-1"/>
        </w:rPr>
        <w:t>s outcome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spacing w:line="346" w:lineRule="auto"/>
        <w:rPr>
          <w:rFonts w:ascii="Arial"/>
          <w:sz w:val="21"/>
        </w:rPr>
      </w:pPr>
      <w:r/>
    </w:p>
    <w:p>
      <w:pPr>
        <w:ind w:left="2175"/>
        <w:spacing w:before="59" w:line="18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b/>
          <w:bCs/>
          <w:color w:val="231F20"/>
          <w:spacing w:val="1"/>
        </w:rPr>
        <w:t>Adjuvant systemic therapy</w:t>
      </w:r>
    </w:p>
    <w:p>
      <w:pPr>
        <w:ind w:left="1761" w:right="5449" w:hanging="240"/>
        <w:spacing w:before="219" w:line="18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</w:rPr>
        <w:t>•</w:t>
      </w:r>
      <w:r>
        <w:rPr>
          <w:rFonts w:ascii="Calibri" w:hAnsi="Calibri" w:eastAsia="Calibri" w:cs="Calibri"/>
          <w:sz w:val="19"/>
          <w:szCs w:val="19"/>
          <w:color w:val="231F20"/>
          <w:spacing w:val="11"/>
          <w:w w:val="102"/>
        </w:rPr>
        <w:t xml:space="preserve">   </w:t>
      </w:r>
      <w:r>
        <w:rPr>
          <w:rFonts w:ascii="Calibri" w:hAnsi="Calibri" w:eastAsia="Calibri" w:cs="Calibri"/>
          <w:sz w:val="19"/>
          <w:szCs w:val="19"/>
          <w:color w:val="231F20"/>
        </w:rPr>
        <w:t>Consider adjuvant</w:t>
      </w:r>
      <w:r>
        <w:rPr>
          <w:rFonts w:ascii="Calibri" w:hAnsi="Calibri" w:eastAsia="Calibri" w:cs="Calibri"/>
          <w:sz w:val="19"/>
          <w:szCs w:val="19"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i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mmunotherapy</w:t>
      </w:r>
      <w:r>
        <w:rPr>
          <w:rFonts w:ascii="Calibri" w:hAnsi="Calibri" w:eastAsia="Calibri" w:cs="Calibri"/>
          <w:sz w:val="19"/>
          <w:szCs w:val="19"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1"/>
        </w:rPr>
        <w:t>in</w:t>
      </w:r>
      <w:r>
        <w:rPr>
          <w:rFonts w:ascii="Calibri" w:hAnsi="Calibri" w:eastAsia="Calibri" w:cs="Calibri"/>
          <w:sz w:val="19"/>
          <w:szCs w:val="19"/>
          <w:color w:val="231F20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11"/>
        </w:rPr>
        <w:t>selected</w:t>
      </w:r>
      <w:r>
        <w:rPr>
          <w:rFonts w:ascii="Calibri" w:hAnsi="Calibri" w:eastAsia="Calibri" w:cs="Calibri"/>
          <w:sz w:val="19"/>
          <w:szCs w:val="19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11"/>
        </w:rPr>
        <w:t>paⅥent</w:t>
      </w:r>
      <w:r>
        <w:rPr>
          <w:rFonts w:ascii="Calibri" w:hAnsi="Calibri" w:eastAsia="Calibri" w:cs="Calibri"/>
          <w:sz w:val="19"/>
          <w:szCs w:val="19"/>
          <w:color w:val="231F20"/>
          <w:spacing w:val="-11"/>
        </w:rPr>
        <w:t>s</w:t>
      </w:r>
    </w:p>
    <w:p>
      <w:pPr>
        <w:ind w:left="1768" w:right="5595" w:hanging="247"/>
        <w:spacing w:before="27" w:line="188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  <w:spacing w:val="1"/>
        </w:rPr>
        <w:t>•</w:t>
      </w:r>
      <w:r>
        <w:rPr>
          <w:rFonts w:ascii="Calibri" w:hAnsi="Calibri" w:eastAsia="Calibri" w:cs="Calibri"/>
          <w:sz w:val="19"/>
          <w:szCs w:val="19"/>
          <w:color w:val="231F20"/>
          <w:spacing w:val="11"/>
          <w:w w:val="102"/>
        </w:rPr>
        <w:t xml:space="preserve">   </w:t>
      </w:r>
      <w:r>
        <w:rPr>
          <w:rFonts w:ascii="Calibri" w:hAnsi="Calibri" w:eastAsia="Calibri" w:cs="Calibri"/>
          <w:sz w:val="19"/>
          <w:szCs w:val="19"/>
          <w:color w:val="231F20"/>
        </w:rPr>
        <w:t>Consider</w:t>
      </w:r>
      <w:r>
        <w:rPr>
          <w:rFonts w:ascii="Calibri" w:hAnsi="Calibri" w:eastAsia="Calibri" w:cs="Calibri"/>
          <w:sz w:val="19"/>
          <w:szCs w:val="19"/>
          <w:color w:val="231F20"/>
          <w:spacing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chemotherapy</w:t>
      </w:r>
      <w:r>
        <w:rPr>
          <w:rFonts w:ascii="Calibri" w:hAnsi="Calibri" w:eastAsia="Calibri" w:cs="Calibri"/>
          <w:sz w:val="19"/>
          <w:szCs w:val="19"/>
          <w:color w:val="231F20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in</w:t>
      </w:r>
      <w:r>
        <w:rPr>
          <w:rFonts w:ascii="Calibri" w:hAnsi="Calibri" w:eastAsia="Calibri" w:cs="Calibri"/>
          <w:sz w:val="19"/>
          <w:szCs w:val="19"/>
          <w:color w:val="231F20"/>
          <w:spacing w:val="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selected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paⅥents </w:t>
      </w:r>
      <w:r>
        <w:rPr>
          <w:rFonts w:ascii="Calibri" w:hAnsi="Calibri" w:eastAsia="Calibri" w:cs="Calibri"/>
          <w:sz w:val="19"/>
          <w:szCs w:val="19"/>
          <w:color w:val="231F20"/>
          <w:spacing w:val="-8"/>
        </w:rPr>
        <w:t>only</w:t>
      </w:r>
      <w:r>
        <w:rPr>
          <w:rFonts w:ascii="Calibri" w:hAnsi="Calibri" w:eastAsia="Calibri" w:cs="Calibri"/>
          <w:sz w:val="19"/>
          <w:szCs w:val="19"/>
          <w:color w:val="231F20"/>
          <w:spacing w:val="2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8"/>
        </w:rPr>
        <w:t>if</w:t>
      </w:r>
      <w:r>
        <w:rPr>
          <w:rFonts w:ascii="Calibri" w:hAnsi="Calibri" w:eastAsia="Calibri" w:cs="Calibri"/>
          <w:sz w:val="19"/>
          <w:szCs w:val="19"/>
          <w:color w:val="231F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8"/>
        </w:rPr>
        <w:t>no</w:t>
      </w:r>
      <w:r>
        <w:rPr>
          <w:rFonts w:ascii="Calibri" w:hAnsi="Calibri" w:eastAsia="Calibri" w:cs="Calibri"/>
          <w:sz w:val="19"/>
          <w:szCs w:val="19"/>
          <w:color w:val="231F20"/>
          <w:spacing w:val="15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  <w:spacing w:val="-8"/>
        </w:rPr>
        <w:t>neoadjuvant</w:t>
      </w:r>
    </w:p>
    <w:p>
      <w:pPr>
        <w:ind w:left="1763"/>
        <w:spacing w:before="26" w:line="189" w:lineRule="auto"/>
        <w:rPr>
          <w:rFonts w:ascii="Calibri" w:hAnsi="Calibri" w:eastAsia="Calibri" w:cs="Calibri"/>
          <w:sz w:val="19"/>
          <w:szCs w:val="19"/>
        </w:rPr>
      </w:pPr>
      <w:r>
        <w:rPr>
          <w:rFonts w:ascii="Calibri" w:hAnsi="Calibri" w:eastAsia="Calibri" w:cs="Calibri"/>
          <w:sz w:val="19"/>
          <w:szCs w:val="19"/>
          <w:color w:val="231F20"/>
        </w:rPr>
        <w:t>chemotherapy</w:t>
      </w:r>
      <w:r>
        <w:rPr>
          <w:rFonts w:ascii="Calibri" w:hAnsi="Calibri" w:eastAsia="Calibri" w:cs="Calibri"/>
          <w:sz w:val="19"/>
          <w:szCs w:val="19"/>
          <w:color w:val="231F20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was</w:t>
      </w:r>
      <w:r>
        <w:rPr>
          <w:rFonts w:ascii="Calibri" w:hAnsi="Calibri" w:eastAsia="Calibri" w:cs="Calibri"/>
          <w:sz w:val="19"/>
          <w:szCs w:val="19"/>
          <w:color w:val="231F20"/>
          <w:spacing w:val="9"/>
        </w:rPr>
        <w:t xml:space="preserve"> </w:t>
      </w:r>
      <w:r>
        <w:rPr>
          <w:rFonts w:ascii="Calibri" w:hAnsi="Calibri" w:eastAsia="Calibri" w:cs="Calibri"/>
          <w:sz w:val="19"/>
          <w:szCs w:val="19"/>
          <w:color w:val="231F20"/>
        </w:rPr>
        <w:t>given</w:t>
      </w:r>
    </w:p>
    <w:p>
      <w:pPr>
        <w:ind w:left="7100"/>
        <w:spacing w:before="135" w:line="197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Diagnosis</w:t>
      </w:r>
      <w:r>
        <w:rPr>
          <w:rFonts w:ascii="Calibri" w:hAnsi="Calibri" w:eastAsia="Calibri" w:cs="Calibri"/>
          <w:sz w:val="11"/>
          <w:szCs w:val="11"/>
          <w:color w:val="231F20"/>
        </w:rPr>
        <w:t xml:space="preserve">             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Treatment              F</w:t>
      </w: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ollow-up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3"/>
        </w:rPr>
        <w:t>CT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= computed tomography; MRI =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magnetic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resonance imaging; UUT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= upper urinary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tract.</w:t>
      </w:r>
    </w:p>
    <w:p>
      <w:pPr>
        <w:pStyle w:val="BodyText"/>
        <w:ind w:left="1139"/>
        <w:spacing w:before="220" w:line="263" w:lineRule="exact"/>
        <w:outlineLvl w:val="0"/>
        <w:rPr>
          <w:sz w:val="20"/>
          <w:szCs w:val="20"/>
        </w:rPr>
      </w:pPr>
      <w:bookmarkStart w:name="bookmark106" w:id="137"/>
      <w:bookmarkEnd w:id="137"/>
      <w:r>
        <w:rPr>
          <w:sz w:val="20"/>
          <w:szCs w:val="20"/>
          <w:b/>
          <w:bCs/>
          <w:color w:val="231F20"/>
          <w:spacing w:val="-5"/>
          <w:position w:val="3"/>
        </w:rPr>
        <w:t>7.4           Palliative and salvage c</w:t>
      </w:r>
      <w:r>
        <w:rPr>
          <w:sz w:val="20"/>
          <w:szCs w:val="20"/>
          <w:b/>
          <w:bCs/>
          <w:color w:val="231F20"/>
          <w:spacing w:val="-6"/>
          <w:position w:val="3"/>
        </w:rPr>
        <w:t>ystectomy</w:t>
      </w:r>
    </w:p>
    <w:p>
      <w:pPr>
        <w:pStyle w:val="BodyText"/>
        <w:ind w:left="1137" w:right="480" w:firstLine="7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Unresectable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locally-advanced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tu</w:t>
      </w:r>
      <w:r>
        <w:rPr>
          <w:sz w:val="18"/>
          <w:szCs w:val="18"/>
          <w:color w:val="231F20"/>
          <w:spacing w:val="3"/>
        </w:rPr>
        <w:t>mours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(T4b,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invading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abdominal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wall)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accompanied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debilitating symptoms,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bleeding,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pain, dysuria 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urinary obstruction. These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candidat</w:t>
      </w:r>
      <w:r>
        <w:rPr>
          <w:sz w:val="18"/>
          <w:szCs w:val="18"/>
          <w:color w:val="231F20"/>
          <w:spacing w:val="3"/>
        </w:rPr>
        <w:t>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palliative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treatments,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palliative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RT.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control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symptoms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possible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</w:t>
      </w:r>
      <w:r>
        <w:rPr>
          <w:sz w:val="18"/>
          <w:szCs w:val="18"/>
          <w:color w:val="231F20"/>
          <w:spacing w:val="2"/>
        </w:rPr>
        <w:t>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methods,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offered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palliative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cystectomy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diversion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divers</w:t>
      </w:r>
      <w:r>
        <w:rPr>
          <w:sz w:val="18"/>
          <w:szCs w:val="18"/>
          <w:color w:val="231F20"/>
          <w:spacing w:val="1"/>
        </w:rPr>
        <w:t>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only.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Palliative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cystectomy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carries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greatest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morbidit</w:t>
      </w:r>
      <w:r>
        <w:rPr>
          <w:sz w:val="18"/>
          <w:szCs w:val="18"/>
          <w:color w:val="231F20"/>
          <w:spacing w:val="2"/>
        </w:rPr>
        <w:t>y,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particularly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poor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PS.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series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74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palliative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Clavien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Dindo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3"/>
        </w:rPr>
        <w:t>≥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3"/>
        </w:rPr>
        <w:t>3)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3"/>
        </w:rPr>
        <w:t>30%.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30-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"/>
        </w:rPr>
        <w:t xml:space="preserve"> 9%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eight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"/>
        </w:rPr>
        <w:t>, 70%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died</w:t>
      </w:r>
      <w:r>
        <w:rPr>
          <w:sz w:val="18"/>
          <w:szCs w:val="18"/>
          <w:color w:val="231F20"/>
          <w:spacing w:val="4"/>
        </w:rPr>
        <w:t xml:space="preserve"> [413].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197" w:lineRule="auto"/>
        <w:rPr>
          <w:sz w:val="14"/>
          <w:szCs w:val="14"/>
        </w:rPr>
      </w:pPr>
      <w:r>
        <w:pict>
          <v:shape id="_x0000_s94" style="position:absolute;margin-left:204.908pt;margin-top:3.00366pt;mso-position-vertical-relative:text;mso-position-horizontal-relative:text;width:241.3pt;height:8.7pt;z-index:251947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40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 w:right="1132" w:firstLine="7"/>
        <w:spacing w:before="52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95929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751820</wp:posOffset>
            </wp:positionV>
            <wp:extent cx="198004" cy="324002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06" w:id="138"/>
      <w:bookmarkEnd w:id="138"/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Pieretti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8"/>
        </w:rPr>
        <w:t>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grouped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265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primary cystectomy or primary cys</w:t>
      </w:r>
      <w:r>
        <w:rPr>
          <w:sz w:val="18"/>
          <w:szCs w:val="18"/>
          <w:color w:val="231F20"/>
          <w:spacing w:val="-1"/>
        </w:rPr>
        <w:t>tectomy with prior history of non-TMT abdominal or pelvic RT. Post-TMT salvage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1"/>
        </w:rPr>
        <w:t>2.3,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p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1"/>
        </w:rPr>
        <w:t>=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0.02)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major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complications </w:t>
      </w:r>
      <w:r>
        <w:rPr>
          <w:sz w:val="18"/>
          <w:szCs w:val="18"/>
          <w:color w:val="231F20"/>
          <w:spacing w:val="-1"/>
        </w:rPr>
        <w:t>(HR: 2.1, p &lt; 0.05) but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there was no differe</w:t>
      </w:r>
      <w:r>
        <w:rPr>
          <w:sz w:val="18"/>
          <w:szCs w:val="18"/>
          <w:color w:val="231F20"/>
          <w:spacing w:val="-2"/>
        </w:rPr>
        <w:t>nce in DSS (p = 0.8) or OS (p = 0.9) between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"/>
        </w:rPr>
        <w:t>the groups [414].</w:t>
      </w:r>
    </w:p>
    <w:p>
      <w:pPr>
        <w:pStyle w:val="BodyText"/>
        <w:ind w:left="495"/>
        <w:spacing w:before="240" w:line="239" w:lineRule="exact"/>
        <w:outlineLvl w:val="1"/>
        <w:rPr>
          <w:sz w:val="18"/>
          <w:szCs w:val="18"/>
        </w:rPr>
      </w:pPr>
      <w:bookmarkStart w:name="bookmark107" w:id="139"/>
      <w:bookmarkEnd w:id="139"/>
      <w:r>
        <w:rPr>
          <w:sz w:val="18"/>
          <w:szCs w:val="18"/>
          <w:i/>
          <w:iCs/>
          <w:color w:val="231F20"/>
          <w:spacing w:val="-2"/>
          <w:position w:val="3"/>
        </w:rPr>
        <w:t>7.4.1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Guidelines for</w:t>
      </w:r>
      <w:r>
        <w:rPr>
          <w:sz w:val="18"/>
          <w:szCs w:val="18"/>
          <w:b/>
          <w:bCs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palliative and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salvage cys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tectomy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156" w:hanging="1"/>
              <w:spacing w:before="51" w:line="272" w:lineRule="auto"/>
              <w:rPr/>
            </w:pPr>
            <w:r>
              <w:rPr>
                <w:color w:val="231F20"/>
                <w:spacing w:val="3"/>
              </w:rPr>
              <w:t>Offer radical cystectomy as a palliative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patients with locally-advanc</w:t>
            </w:r>
            <w:r>
              <w:rPr>
                <w:color w:val="231F20"/>
                <w:spacing w:val="2"/>
              </w:rPr>
              <w:t>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tumours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(T4b).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565" w:hanging="1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Offer palliative cystectomy to patient</w:t>
            </w:r>
            <w:r>
              <w:rPr>
                <w:color w:val="231F20"/>
                <w:spacing w:val="2"/>
              </w:rPr>
              <w:t>s with symptoms if control is not possible by less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invasive methods.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495"/>
        <w:spacing w:before="258" w:line="239" w:lineRule="exact"/>
        <w:outlineLvl w:val="2"/>
        <w:rPr>
          <w:sz w:val="18"/>
          <w:szCs w:val="18"/>
        </w:rPr>
      </w:pPr>
      <w:bookmarkStart w:name="bookmark108" w:id="140"/>
      <w:bookmarkEnd w:id="140"/>
      <w:r>
        <w:rPr>
          <w:sz w:val="18"/>
          <w:szCs w:val="18"/>
          <w:i/>
          <w:iCs/>
          <w:color w:val="231F20"/>
          <w:spacing w:val="5"/>
          <w:position w:val="3"/>
        </w:rPr>
        <w:t>7.4.1.1      EAU-ESMO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consensus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statements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on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the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management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of</w:t>
      </w:r>
      <w:r>
        <w:rPr>
          <w:sz w:val="18"/>
          <w:szCs w:val="18"/>
          <w:i/>
          <w:iCs/>
          <w:color w:val="231F20"/>
          <w:spacing w:val="-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advan</w:t>
      </w:r>
      <w:r>
        <w:rPr>
          <w:sz w:val="18"/>
          <w:szCs w:val="18"/>
          <w:i/>
          <w:iCs/>
          <w:color w:val="231F20"/>
          <w:spacing w:val="4"/>
          <w:position w:val="3"/>
        </w:rPr>
        <w:t>ced-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variant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bladder</w:t>
      </w:r>
      <w:r>
        <w:rPr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cancer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[81,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82]*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shd w:val="clear" w:fill="E6E7E9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5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1"/>
              <w:spacing w:before="111" w:line="195" w:lineRule="auto"/>
              <w:rPr/>
            </w:pPr>
            <w:r>
              <w:rPr>
                <w:b/>
                <w:bCs/>
                <w:color w:val="231F20"/>
                <w:spacing w:val="-7"/>
              </w:rPr>
              <w:t>Consensus statement</w:t>
            </w:r>
          </w:p>
        </w:tc>
      </w:tr>
      <w:tr>
        <w:trPr>
          <w:trHeight w:val="52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55" w:right="379" w:firstLine="14"/>
              <w:spacing w:before="50" w:line="268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11"/>
              </w:rPr>
              <w:t>4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</w:t>
            </w:r>
            <w:r>
              <w:rPr>
                <w:color w:val="231F20"/>
                <w:spacing w:val="11"/>
              </w:rPr>
              <w:t>+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1"/>
              </w:rPr>
              <w:t xml:space="preserve"> (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11"/>
              </w:rPr>
              <w:t>),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chemoradiation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offered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accepting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this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palliative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rather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curative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outcome</w:t>
            </w:r>
            <w:r>
              <w:rPr>
                <w:color w:val="231F20"/>
                <w:spacing w:val="11"/>
              </w:rPr>
              <w:t>.</w:t>
            </w:r>
          </w:p>
        </w:tc>
      </w:tr>
      <w:tr>
        <w:trPr>
          <w:trHeight w:val="295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4"/>
              <w:spacing w:before="53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Chemoradiation should be given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improve local cont</w:t>
            </w:r>
            <w:r>
              <w:rPr>
                <w:color w:val="231F20"/>
                <w:spacing w:val="2"/>
                <w:position w:val="3"/>
              </w:rPr>
              <w:t>rol in cases of inoperable locally-advanced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tumours.</w:t>
            </w:r>
          </w:p>
        </w:tc>
      </w:tr>
    </w:tbl>
    <w:p>
      <w:pPr>
        <w:pStyle w:val="BodyText"/>
        <w:ind w:left="490" w:right="1720"/>
        <w:spacing w:before="2" w:line="26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*Only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statements which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met the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pr</w:t>
      </w:r>
      <w:r>
        <w:rPr>
          <w:sz w:val="18"/>
          <w:szCs w:val="18"/>
          <w:i/>
          <w:iCs/>
          <w:color w:val="231F20"/>
          <w:spacing w:val="8"/>
        </w:rPr>
        <w:t>iori consensus threshold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across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all three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stakeholder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groups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are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listed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15"/>
        </w:rPr>
        <w:t>(</w:t>
      </w:r>
      <w:r>
        <w:rPr>
          <w:sz w:val="18"/>
          <w:szCs w:val="18"/>
          <w:i/>
          <w:iCs/>
          <w:color w:val="231F20"/>
        </w:rPr>
        <w:t>defined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as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  <w:spacing w:val="15"/>
        </w:rPr>
        <w:t>≥ 70% </w:t>
      </w:r>
      <w:r>
        <w:rPr>
          <w:sz w:val="18"/>
          <w:szCs w:val="18"/>
          <w:i/>
          <w:iCs/>
          <w:color w:val="231F20"/>
        </w:rPr>
        <w:t>agreement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and</w:t>
      </w:r>
      <w:r>
        <w:rPr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sz w:val="18"/>
          <w:szCs w:val="18"/>
          <w:i/>
          <w:iCs/>
          <w:color w:val="231F20"/>
          <w:spacing w:val="15"/>
        </w:rPr>
        <w:t>≤ 15% </w:t>
      </w:r>
      <w:r>
        <w:rPr>
          <w:sz w:val="18"/>
          <w:szCs w:val="18"/>
          <w:i/>
          <w:iCs/>
          <w:color w:val="231F20"/>
        </w:rPr>
        <w:t>disagreement</w:t>
      </w:r>
      <w:r>
        <w:rPr>
          <w:sz w:val="18"/>
          <w:szCs w:val="18"/>
          <w:i/>
          <w:iCs/>
          <w:color w:val="231F20"/>
          <w:spacing w:val="15"/>
        </w:rPr>
        <w:t>, </w:t>
      </w:r>
      <w:r>
        <w:rPr>
          <w:sz w:val="18"/>
          <w:szCs w:val="18"/>
          <w:i/>
          <w:iCs/>
          <w:color w:val="231F20"/>
        </w:rPr>
        <w:t>or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vice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versa</w:t>
      </w:r>
      <w:r>
        <w:rPr>
          <w:sz w:val="18"/>
          <w:szCs w:val="18"/>
          <w:i/>
          <w:iCs/>
          <w:color w:val="231F20"/>
          <w:spacing w:val="15"/>
        </w:rPr>
        <w:t>).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195" w:lineRule="auto"/>
        <w:outlineLvl w:val="1"/>
        <w:rPr>
          <w:sz w:val="18"/>
          <w:szCs w:val="18"/>
        </w:rPr>
      </w:pPr>
      <w:bookmarkStart w:name="bookmark109" w:id="141"/>
      <w:bookmarkEnd w:id="141"/>
      <w:r>
        <w:rPr>
          <w:sz w:val="18"/>
          <w:szCs w:val="18"/>
          <w:i/>
          <w:iCs/>
          <w:color w:val="231F20"/>
          <w:spacing w:val="-3"/>
        </w:rPr>
        <w:t>7.4.2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Supportive care</w:t>
      </w:r>
    </w:p>
    <w:p>
      <w:pPr>
        <w:pStyle w:val="BodyText"/>
        <w:ind w:left="495"/>
        <w:spacing w:before="13" w:line="239" w:lineRule="exact"/>
        <w:outlineLvl w:val="2"/>
        <w:rPr>
          <w:sz w:val="18"/>
          <w:szCs w:val="18"/>
        </w:rPr>
      </w:pPr>
      <w:bookmarkStart w:name="bookmark110" w:id="142"/>
      <w:bookmarkEnd w:id="142"/>
      <w:r>
        <w:rPr>
          <w:sz w:val="18"/>
          <w:szCs w:val="18"/>
          <w:i/>
          <w:iCs/>
          <w:color w:val="231F20"/>
          <w:spacing w:val="6"/>
          <w:position w:val="3"/>
        </w:rPr>
        <w:t>7.4.2.1      Obstruction of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the upp</w:t>
      </w:r>
      <w:r>
        <w:rPr>
          <w:sz w:val="18"/>
          <w:szCs w:val="18"/>
          <w:i/>
          <w:iCs/>
          <w:color w:val="231F20"/>
          <w:spacing w:val="5"/>
          <w:position w:val="3"/>
        </w:rPr>
        <w:t>er urinary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tract</w:t>
      </w:r>
    </w:p>
    <w:p>
      <w:pPr>
        <w:pStyle w:val="BodyText"/>
        <w:ind w:left="488" w:right="1132" w:firstLine="4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Unilateral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(best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kidney)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bilateral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nephrostomy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tubes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provide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easies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solution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obstruction,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but </w:t>
      </w:r>
      <w:r>
        <w:rPr>
          <w:sz w:val="18"/>
          <w:szCs w:val="18"/>
          <w:color w:val="231F20"/>
          <w:spacing w:val="3"/>
        </w:rPr>
        <w:t>patients find the tubes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inconvenient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prefer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ureteral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stenting.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stent</w:t>
      </w:r>
      <w:r>
        <w:rPr>
          <w:sz w:val="18"/>
          <w:szCs w:val="18"/>
          <w:color w:val="231F20"/>
          <w:spacing w:val="2"/>
        </w:rPr>
        <w:t>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difficult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achieve.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must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regularly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replaced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there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ste</w:t>
      </w:r>
      <w:r>
        <w:rPr>
          <w:sz w:val="18"/>
          <w:szCs w:val="18"/>
          <w:color w:val="231F20"/>
          <w:spacing w:val="2"/>
        </w:rPr>
        <w:t>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obstruction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displacement. Another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possible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solution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palliative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495"/>
        <w:spacing w:before="241" w:line="239" w:lineRule="exact"/>
        <w:outlineLvl w:val="2"/>
        <w:rPr>
          <w:sz w:val="18"/>
          <w:szCs w:val="18"/>
        </w:rPr>
      </w:pPr>
      <w:bookmarkStart w:name="bookmark111" w:id="143"/>
      <w:bookmarkEnd w:id="143"/>
      <w:r>
        <w:rPr>
          <w:sz w:val="18"/>
          <w:szCs w:val="18"/>
          <w:i/>
          <w:iCs/>
          <w:color w:val="231F20"/>
          <w:spacing w:val="17"/>
          <w:position w:val="3"/>
        </w:rPr>
        <w:t>7.4.2.2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    </w:t>
      </w:r>
      <w:r>
        <w:rPr>
          <w:sz w:val="18"/>
          <w:szCs w:val="18"/>
          <w:i/>
          <w:iCs/>
          <w:color w:val="231F20"/>
          <w:position w:val="3"/>
        </w:rPr>
        <w:t>Bleeding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pain</w:t>
      </w:r>
    </w:p>
    <w:p>
      <w:pPr>
        <w:pStyle w:val="BodyText"/>
        <w:ind w:left="482" w:right="1132" w:firstLine="14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bleeding,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must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screened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first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coagu</w:t>
      </w:r>
      <w:r>
        <w:rPr>
          <w:sz w:val="18"/>
          <w:szCs w:val="18"/>
          <w:color w:val="231F20"/>
          <w:spacing w:val="2"/>
        </w:rPr>
        <w:t>lation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disorders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patient’s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anticoagulant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drugs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reviewed.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Transurethral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(laser)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coagulation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difficult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full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bleeding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rinsing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2"/>
        </w:rPr>
        <w:t>1%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silver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nitrate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2"/>
        </w:rPr>
        <w:t>1–2%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alum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[415].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usually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done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anaesthesia</w:t>
      </w:r>
      <w:r>
        <w:rPr>
          <w:sz w:val="18"/>
          <w:szCs w:val="18"/>
          <w:color w:val="231F20"/>
          <w:spacing w:val="19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formalin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9"/>
        </w:rPr>
        <w:t>(2.5–4%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30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minutes)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more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aggressive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painful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procedure,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requiring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anaesthesia.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Formalin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"/>
        </w:rPr>
        <w:t>stillation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e.g.,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fibrosis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bleeding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[415]. </w:t>
      </w:r>
      <w:r>
        <w:rPr>
          <w:sz w:val="18"/>
          <w:szCs w:val="18"/>
          <w:color w:val="231F20"/>
        </w:rPr>
        <w:t>Vesicoureteral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reflux </w:t>
      </w:r>
      <w:r>
        <w:rPr>
          <w:sz w:val="18"/>
          <w:szCs w:val="18"/>
          <w:color w:val="231F20"/>
          <w:spacing w:val="2"/>
        </w:rPr>
        <w:t>should be excluded to prevent renal complications.</w:t>
      </w:r>
    </w:p>
    <w:p>
      <w:pPr>
        <w:pStyle w:val="BodyText"/>
        <w:ind w:left="489" w:right="1133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Radiation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another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common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strategy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control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bleeding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</w:t>
      </w:r>
      <w:r>
        <w:rPr>
          <w:sz w:val="18"/>
          <w:szCs w:val="18"/>
          <w:color w:val="231F20"/>
          <w:spacing w:val="1"/>
        </w:rPr>
        <w:t>rol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pain.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older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63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 59%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73%  [416].  </w:t>
      </w:r>
      <w:r>
        <w:rPr>
          <w:sz w:val="18"/>
          <w:szCs w:val="18"/>
          <w:color w:val="231F20"/>
        </w:rPr>
        <w:t>Irritative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bowel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complaints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  irradiation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possible,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usually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mild.  Non-conservative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opt</w:t>
      </w:r>
      <w:r>
        <w:rPr>
          <w:sz w:val="18"/>
          <w:szCs w:val="18"/>
          <w:color w:val="231F20"/>
          <w:spacing w:val="1"/>
        </w:rPr>
        <w:t>ions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embolisation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arteries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success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</w:rPr>
        <w:t xml:space="preserve"> 90% [415].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last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resort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includes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2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above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2"/>
        </w:rPr>
        <w:t xml:space="preserve"> 7.4.1).</w:t>
      </w:r>
    </w:p>
    <w:p>
      <w:pPr>
        <w:pStyle w:val="BodyText"/>
        <w:ind w:left="487"/>
        <w:spacing w:before="221" w:line="263" w:lineRule="exact"/>
        <w:outlineLvl w:val="0"/>
        <w:rPr>
          <w:sz w:val="20"/>
          <w:szCs w:val="20"/>
        </w:rPr>
      </w:pPr>
      <w:bookmarkStart w:name="bookmark112" w:id="144"/>
      <w:bookmarkEnd w:id="144"/>
      <w:r>
        <w:rPr>
          <w:sz w:val="20"/>
          <w:szCs w:val="20"/>
          <w:b/>
          <w:bCs/>
          <w:color w:val="231F20"/>
          <w:spacing w:val="-6"/>
          <w:position w:val="3"/>
        </w:rPr>
        <w:t>7.5           Bladder-sparing treatments for localised disease</w:t>
      </w:r>
    </w:p>
    <w:p>
      <w:pPr>
        <w:pStyle w:val="BodyText"/>
        <w:ind w:left="495"/>
        <w:spacing w:line="237" w:lineRule="exact"/>
        <w:outlineLvl w:val="1"/>
        <w:rPr>
          <w:sz w:val="18"/>
          <w:szCs w:val="18"/>
        </w:rPr>
      </w:pPr>
      <w:bookmarkStart w:name="bookmark113" w:id="145"/>
      <w:bookmarkEnd w:id="145"/>
      <w:r>
        <w:rPr>
          <w:sz w:val="18"/>
          <w:szCs w:val="18"/>
          <w:i/>
          <w:iCs/>
          <w:color w:val="231F20"/>
          <w:spacing w:val="-3"/>
          <w:position w:val="3"/>
        </w:rPr>
        <w:t>7.5.1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Transurethral</w:t>
      </w:r>
      <w:r>
        <w:rPr>
          <w:sz w:val="18"/>
          <w:szCs w:val="18"/>
          <w:b/>
          <w:bCs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resection of</w:t>
      </w:r>
      <w:r>
        <w:rPr>
          <w:sz w:val="18"/>
          <w:szCs w:val="18"/>
          <w:b/>
          <w:bCs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bladder tumour</w:t>
      </w:r>
    </w:p>
    <w:p>
      <w:pPr>
        <w:pStyle w:val="BodyText"/>
        <w:ind w:left="482" w:right="1133" w:firstLine="3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Transurethral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alone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MIBC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possible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therapeutic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option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growth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superficial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muscle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layer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re-staging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biopsies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negative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re</w:t>
      </w:r>
      <w:r>
        <w:rPr>
          <w:sz w:val="18"/>
          <w:szCs w:val="18"/>
          <w:color w:val="231F20"/>
          <w:spacing w:val="2"/>
        </w:rPr>
        <w:t>sidual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[417].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6"/>
        </w:rPr>
        <w:t>50%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undergo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recurrent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7"/>
        </w:rPr>
        <w:t>47%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7"/>
        </w:rPr>
        <w:t>[418].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staging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appears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crucial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making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perform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7"/>
        </w:rPr>
        <w:t xml:space="preserve"> [419, 420</w:t>
      </w:r>
      <w:r>
        <w:rPr>
          <w:sz w:val="18"/>
          <w:szCs w:val="18"/>
          <w:color w:val="231F20"/>
          <w:spacing w:val="6"/>
        </w:rPr>
        <w:t>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Solsona </w:t>
      </w:r>
      <w:r>
        <w:rPr>
          <w:sz w:val="18"/>
          <w:szCs w:val="18"/>
          <w:i/>
          <w:iCs/>
          <w:color w:val="231F20"/>
          <w:spacing w:val="3"/>
        </w:rPr>
        <w:t>et al.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133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radical TURB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re-staging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negative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biopsies,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15-year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[420].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Thirty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30%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(n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=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40)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progressed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27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died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ten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fifteen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6"/>
        </w:rPr>
        <w:t>81.9%,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79.5%,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76.7%,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75.5%, 64.9%,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57.8%,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489" w:right="1130" w:firstLine="857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conclusion,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TURB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alone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therapeutic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muscle-invasive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unfit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refuses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bladder-preserving approac</w:t>
      </w:r>
      <w:r>
        <w:rPr>
          <w:sz w:val="18"/>
          <w:szCs w:val="18"/>
          <w:color w:val="231F20"/>
          <w:spacing w:val="2"/>
        </w:rPr>
        <w:t>h.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8788"/>
        <w:spacing w:before="53" w:line="195" w:lineRule="auto"/>
        <w:rPr>
          <w:sz w:val="18"/>
          <w:szCs w:val="18"/>
        </w:rPr>
      </w:pPr>
      <w:r>
        <w:pict>
          <v:shape id="_x0000_s96" style="position:absolute;margin-left:23.6756pt;margin-top:2.89592pt;mso-position-vertical-relative:text;mso-position-horizontal-relative:text;width:279.45pt;height:8.7pt;z-index:251958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41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238" w:lineRule="exact"/>
        <w:outlineLvl w:val="2"/>
        <w:rPr>
          <w:sz w:val="18"/>
          <w:szCs w:val="18"/>
        </w:rPr>
      </w:pPr>
      <w:r>
        <w:drawing>
          <wp:anchor distT="0" distB="0" distL="0" distR="0" simplePos="0" relativeHeight="2519715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751982</wp:posOffset>
            </wp:positionV>
            <wp:extent cx="197999" cy="324002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07" w:id="146"/>
      <w:bookmarkEnd w:id="146"/>
      <w:bookmarkStart w:name="bookmark114" w:id="147"/>
      <w:bookmarkEnd w:id="147"/>
      <w:r>
        <w:rPr>
          <w:sz w:val="18"/>
          <w:szCs w:val="18"/>
          <w:i/>
          <w:iCs/>
          <w:color w:val="231F20"/>
          <w:spacing w:val="7"/>
          <w:position w:val="3"/>
        </w:rPr>
        <w:t>7.5.1.1      Guideline for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transurethral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resection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bladder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tu</w:t>
      </w:r>
      <w:r>
        <w:rPr>
          <w:sz w:val="18"/>
          <w:szCs w:val="18"/>
          <w:i/>
          <w:iCs/>
          <w:color w:val="231F20"/>
          <w:spacing w:val="6"/>
          <w:position w:val="3"/>
        </w:rPr>
        <w:t>mour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237" w:firstLine="5"/>
              <w:spacing w:before="52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offer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transurethral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alone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curative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option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as most patients will not b</w:t>
            </w:r>
            <w:r>
              <w:rPr>
                <w:color w:val="231F20"/>
                <w:spacing w:val="2"/>
              </w:rPr>
              <w:t>enefit.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2" w:line="239" w:lineRule="exact"/>
        <w:outlineLvl w:val="1"/>
        <w:rPr>
          <w:sz w:val="18"/>
          <w:szCs w:val="18"/>
        </w:rPr>
      </w:pPr>
      <w:bookmarkStart w:name="bookmark115" w:id="148"/>
      <w:bookmarkEnd w:id="148"/>
      <w:bookmarkStart w:name="bookmark116" w:id="149"/>
      <w:bookmarkEnd w:id="149"/>
      <w:r>
        <w:rPr>
          <w:sz w:val="18"/>
          <w:szCs w:val="18"/>
          <w:i/>
          <w:iCs/>
          <w:color w:val="231F20"/>
          <w:spacing w:val="-4"/>
          <w:position w:val="3"/>
        </w:rPr>
        <w:t>7.5.2         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External beam radiotherapy</w:t>
      </w:r>
    </w:p>
    <w:p>
      <w:pPr>
        <w:pStyle w:val="BodyText"/>
        <w:ind w:left="1141" w:right="481" w:firstLine="2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Current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RT techniques with soft-tissue matching and image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guidance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superior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coverage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reduced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integral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dose to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surrounding tissues. The</w:t>
      </w:r>
      <w:r>
        <w:rPr>
          <w:sz w:val="18"/>
          <w:szCs w:val="18"/>
          <w:color w:val="231F20"/>
          <w:spacing w:val="2"/>
        </w:rPr>
        <w:t xml:space="preserve"> target total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and/or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 tumour)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curative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EBRT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64–66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[421,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422].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reasonable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alternative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moderately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hypofractionated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EBRT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14"/>
        </w:rPr>
        <w:t>55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20 </w:t>
      </w:r>
      <w:r>
        <w:rPr>
          <w:sz w:val="18"/>
          <w:szCs w:val="18"/>
          <w:color w:val="231F20"/>
        </w:rPr>
        <w:t>fractions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64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4"/>
        </w:rPr>
        <w:t>32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fractions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terms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locoregional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0"/>
        </w:rPr>
        <w:t>55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86)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unfit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6-</w:t>
      </w:r>
      <w:r>
        <w:rPr>
          <w:sz w:val="18"/>
          <w:szCs w:val="18"/>
          <w:color w:val="231F20"/>
        </w:rPr>
        <w:t>weekly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doses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6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[423].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Forty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eight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completed </w:t>
      </w:r>
      <w:r>
        <w:rPr>
          <w:sz w:val="18"/>
          <w:szCs w:val="18"/>
          <w:color w:val="231F20"/>
          <w:spacing w:val="3"/>
        </w:rPr>
        <w:t>EBRT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acceptable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toxicity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17%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years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demonstrating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good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ultra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hypofractionated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schedule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1134" w:right="480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Elective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optional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take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account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comorbidities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toxicity 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adjacent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critical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structures.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node-positive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disease,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cons</w:t>
      </w:r>
      <w:r>
        <w:rPr>
          <w:sz w:val="18"/>
          <w:szCs w:val="18"/>
          <w:color w:val="231F20"/>
          <w:spacing w:val="2"/>
        </w:rPr>
        <w:t>ider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boosting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grossly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involved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nodes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 highest achievable dose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that does not violate normal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tissue con</w:t>
      </w:r>
      <w:r>
        <w:rPr>
          <w:sz w:val="18"/>
          <w:szCs w:val="18"/>
          <w:color w:val="231F20"/>
          <w:spacing w:val="3"/>
        </w:rPr>
        <w:t>straints based 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clinical scenario.</w:t>
      </w:r>
    </w:p>
    <w:p>
      <w:pPr>
        <w:pStyle w:val="BodyText"/>
        <w:ind w:left="1143" w:right="480" w:firstLine="845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modern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standard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EBRT techniques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ma</w:t>
      </w:r>
      <w:r>
        <w:rPr>
          <w:sz w:val="18"/>
          <w:szCs w:val="18"/>
          <w:color w:val="231F20"/>
          <w:spacing w:val="1"/>
        </w:rPr>
        <w:t>jor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related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late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morbidity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urinary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5%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9"/>
        </w:rPr>
        <w:t>[424].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diarrhoea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intensity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modulated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9"/>
        </w:rPr>
        <w:t xml:space="preserve">  [425]. 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EBRT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hydronephrosis,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completeness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initial TURB. Additional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prognostic factors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8"/>
        </w:rPr>
        <w:t xml:space="preserve"> [426].</w:t>
      </w:r>
    </w:p>
    <w:p>
      <w:pPr>
        <w:pStyle w:val="BodyText"/>
        <w:ind w:left="1141" w:right="481" w:hanging="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modern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EBRT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seem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5"/>
        </w:rPr>
        <w:t>. 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5"/>
        </w:rPr>
        <w:t>2002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Cochrane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[427],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alth</w:t>
      </w:r>
      <w:r>
        <w:rPr>
          <w:sz w:val="18"/>
          <w:szCs w:val="18"/>
          <w:color w:val="231F20"/>
          <w:spacing w:val="1"/>
        </w:rPr>
        <w:t>ough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this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was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2014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propensity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[428].</w:t>
      </w:r>
    </w:p>
    <w:p>
      <w:pPr>
        <w:pStyle w:val="BodyText"/>
        <w:ind w:left="1141" w:right="481" w:firstLine="7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 2017  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U</w:t>
      </w:r>
      <w:r>
        <w:rPr>
          <w:sz w:val="18"/>
          <w:szCs w:val="18"/>
          <w:color w:val="231F20"/>
          <w:spacing w:val="5"/>
        </w:rPr>
        <w:t>.S.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4"/>
        </w:rPr>
        <w:t>, 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80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cT2–4,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N0–3,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M0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BC,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curati</w:t>
      </w:r>
      <w:r>
        <w:rPr>
          <w:sz w:val="18"/>
          <w:szCs w:val="18"/>
          <w:color w:val="231F20"/>
          <w:spacing w:val="-1"/>
        </w:rPr>
        <w:t>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EBRT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(60–70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Gy,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=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739)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concurrent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chemoradiotherapy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=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630)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2004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2013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[429].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42%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EBRT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56%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chemoradiotherapy</w:t>
      </w:r>
      <w:r>
        <w:rPr>
          <w:sz w:val="18"/>
          <w:szCs w:val="18"/>
          <w:color w:val="231F20"/>
          <w:spacing w:val="5"/>
        </w:rPr>
        <w:t xml:space="preserve"> (p &lt; 0.001).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EBRT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43" w:right="481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conclusion,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EBRT results seem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improve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over time,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EBRT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alone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seem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effective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3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3"/>
        </w:rPr>
        <w:t xml:space="preserve"> 7.5.4).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influence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EBRT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alternative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unfit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concurrent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also be effective in helping control bleeding.</w:t>
      </w:r>
    </w:p>
    <w:p>
      <w:pPr>
        <w:pStyle w:val="BodyText"/>
        <w:ind w:left="1134" w:right="480" w:firstLine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results of several studies show that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radiotherapy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delivered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hypofractio</w:t>
      </w:r>
      <w:r>
        <w:rPr>
          <w:sz w:val="18"/>
          <w:szCs w:val="18"/>
          <w:color w:val="231F20"/>
          <w:spacing w:val="2"/>
        </w:rPr>
        <w:t>nated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regime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(such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21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Gy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1"/>
        </w:rPr>
        <w:t>3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fractions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MRC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BA</w:t>
      </w:r>
      <w:r>
        <w:rPr>
          <w:sz w:val="18"/>
          <w:szCs w:val="18"/>
          <w:color w:val="231F20"/>
          <w:spacing w:val="11"/>
        </w:rPr>
        <w:t>09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1"/>
        </w:rPr>
        <w:t>[430],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rapid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relief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  <w:spacing w:val="3"/>
        </w:rPr>
        <w:t>cancer symptoms,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particular symptomatic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hematuria.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Other fractionation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regimes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 3</w:t>
      </w:r>
      <w:r>
        <w:rPr>
          <w:sz w:val="18"/>
          <w:szCs w:val="18"/>
          <w:color w:val="231F20"/>
          <w:spacing w:val="2"/>
        </w:rPr>
        <w:t>5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Gy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10 </w:t>
      </w:r>
      <w:r>
        <w:rPr>
          <w:sz w:val="18"/>
          <w:szCs w:val="18"/>
          <w:color w:val="231F20"/>
        </w:rPr>
        <w:t>fractions</w:t>
      </w:r>
      <w:r>
        <w:rPr>
          <w:sz w:val="18"/>
          <w:szCs w:val="18"/>
          <w:color w:val="231F20"/>
          <w:spacing w:val="5"/>
        </w:rPr>
        <w:t>, 30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5 </w:t>
      </w:r>
      <w:r>
        <w:rPr>
          <w:sz w:val="18"/>
          <w:szCs w:val="18"/>
          <w:color w:val="231F20"/>
        </w:rPr>
        <w:t>fractions</w:t>
      </w:r>
      <w:r>
        <w:rPr>
          <w:sz w:val="18"/>
          <w:szCs w:val="18"/>
          <w:color w:val="231F20"/>
          <w:spacing w:val="5"/>
        </w:rPr>
        <w:t>, 36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6 </w:t>
      </w:r>
      <w:r>
        <w:rPr>
          <w:sz w:val="18"/>
          <w:szCs w:val="18"/>
          <w:color w:val="231F20"/>
        </w:rPr>
        <w:t>fractions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weekly</w:t>
      </w:r>
      <w:r>
        <w:rPr>
          <w:sz w:val="18"/>
          <w:szCs w:val="18"/>
          <w:color w:val="231F20"/>
          <w:spacing w:val="5"/>
        </w:rPr>
        <w:t xml:space="preserve"> [431],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4"/>
        </w:rPr>
        <w:t xml:space="preserve"> 8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fraction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4"/>
        </w:rPr>
        <w:t>the palliative setti</w:t>
      </w:r>
      <w:r>
        <w:rPr>
          <w:sz w:val="18"/>
          <w:szCs w:val="18"/>
          <w:color w:val="231F20"/>
          <w:spacing w:val="3"/>
        </w:rPr>
        <w:t>ng, symptom resolution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typically lasts for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majority 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3"/>
        </w:rPr>
        <w:t>the patients’ remaining lifespan.</w:t>
      </w:r>
    </w:p>
    <w:p>
      <w:pPr>
        <w:pStyle w:val="BodyText"/>
        <w:ind w:left="114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7.5.2.1      Summary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guidel</w:t>
      </w:r>
      <w:r>
        <w:rPr>
          <w:sz w:val="18"/>
          <w:szCs w:val="18"/>
          <w:i/>
          <w:iCs/>
          <w:color w:val="231F20"/>
          <w:spacing w:val="7"/>
          <w:position w:val="3"/>
        </w:rPr>
        <w:t>ine for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external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beam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radiotherapy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62" w:firstLine="6"/>
              <w:spacing w:before="51" w:line="272" w:lineRule="auto"/>
              <w:rPr/>
            </w:pPr>
            <w:r>
              <w:rPr>
                <w:color w:val="231F20"/>
              </w:rPr>
              <w:t>External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beam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alone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only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considered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therapeutic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option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when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unfit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cystectomy or chemoradiation.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66" w:firstLine="2"/>
              <w:spacing w:before="54" w:line="272" w:lineRule="auto"/>
              <w:rPr/>
            </w:pP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also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used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stop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bleeding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when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control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cannot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achieved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"/>
              </w:rPr>
              <w:t>by transurethral manipulation.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before="46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3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radiotherapy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alone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primary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localised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cancer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196" w:lineRule="auto"/>
        <w:rPr>
          <w:sz w:val="14"/>
          <w:szCs w:val="14"/>
        </w:rPr>
      </w:pPr>
      <w:r>
        <w:pict>
          <v:shape id="_x0000_s98" style="position:absolute;margin-left:204.908pt;margin-top:2.96343pt;mso-position-vertical-relative:text;mso-position-horizontal-relative:text;width:241.3pt;height:8.7pt;z-index:251970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42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6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238" w:lineRule="exact"/>
        <w:outlineLvl w:val="2"/>
        <w:rPr>
          <w:sz w:val="18"/>
          <w:szCs w:val="18"/>
        </w:rPr>
      </w:pPr>
      <w:r>
        <w:drawing>
          <wp:anchor distT="0" distB="0" distL="0" distR="0" simplePos="0" relativeHeight="2519838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751982</wp:posOffset>
            </wp:positionV>
            <wp:extent cx="198004" cy="324002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08" w:id="150"/>
      <w:bookmarkEnd w:id="150"/>
      <w:bookmarkStart w:name="bookmark117" w:id="151"/>
      <w:bookmarkEnd w:id="151"/>
      <w:r>
        <w:rPr>
          <w:sz w:val="18"/>
          <w:szCs w:val="18"/>
          <w:i/>
          <w:iCs/>
          <w:color w:val="231F20"/>
          <w:spacing w:val="5"/>
          <w:position w:val="3"/>
        </w:rPr>
        <w:t>7.5.2.2      EAU-ESMO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consensus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statements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on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the</w:t>
      </w:r>
      <w:r>
        <w:rPr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management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of</w:t>
      </w:r>
      <w:r>
        <w:rPr>
          <w:sz w:val="18"/>
          <w:szCs w:val="18"/>
          <w:i/>
          <w:iCs/>
          <w:color w:val="231F20"/>
          <w:spacing w:val="-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advanced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v</w:t>
      </w:r>
      <w:r>
        <w:rPr>
          <w:sz w:val="18"/>
          <w:szCs w:val="18"/>
          <w:i/>
          <w:iCs/>
          <w:color w:val="231F20"/>
          <w:spacing w:val="4"/>
          <w:position w:val="3"/>
        </w:rPr>
        <w:t>ariant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bladder</w:t>
      </w:r>
      <w:r>
        <w:rPr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cancer</w:t>
      </w:r>
      <w:r>
        <w:rPr>
          <w:sz w:val="18"/>
          <w:szCs w:val="18"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[81,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82]*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shd w:val="clear" w:fill="E6E7E9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6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1"/>
              <w:spacing w:before="112" w:line="195" w:lineRule="auto"/>
              <w:rPr/>
            </w:pPr>
            <w:r>
              <w:rPr>
                <w:b/>
                <w:bCs/>
                <w:color w:val="231F20"/>
                <w:spacing w:val="-7"/>
              </w:rPr>
              <w:t>Consensus statement</w:t>
            </w:r>
          </w:p>
        </w:tc>
      </w:tr>
      <w:tr>
        <w:trPr>
          <w:trHeight w:val="293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8"/>
              <w:spacing w:before="50" w:line="233" w:lineRule="exact"/>
              <w:rPr/>
            </w:pPr>
            <w:r>
              <w:rPr>
                <w:color w:val="231F20"/>
                <w:position w:val="3"/>
              </w:rPr>
              <w:t>Radiotherapy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alone</w:t>
            </w:r>
            <w:r>
              <w:rPr>
                <w:color w:val="231F20"/>
                <w:spacing w:val="8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single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block</w:t>
            </w:r>
            <w:r>
              <w:rPr>
                <w:color w:val="231F20"/>
                <w:spacing w:val="8"/>
                <w:position w:val="3"/>
              </w:rPr>
              <w:t>)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-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preferred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radiotherapeutic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schedule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</w:tr>
      <w:tr>
        <w:trPr>
          <w:trHeight w:val="293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8"/>
              <w:spacing w:before="51" w:line="232" w:lineRule="exact"/>
              <w:rPr/>
            </w:pPr>
            <w:r>
              <w:rPr>
                <w:color w:val="231F20"/>
                <w:position w:val="3"/>
              </w:rPr>
              <w:t>Radiotherapy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preservation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should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performed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IMRT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IGRT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reduce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side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effects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</w:tr>
      <w:tr>
        <w:trPr>
          <w:trHeight w:val="532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9" w:right="430" w:hanging="1"/>
              <w:spacing w:before="52" w:line="270" w:lineRule="auto"/>
              <w:rPr/>
            </w:pPr>
            <w:r>
              <w:rPr>
                <w:color w:val="231F20"/>
              </w:rPr>
              <w:t>Dose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escalation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above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standard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doses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site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preservation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IMRT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brachytherapy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2"/>
              </w:rPr>
              <w:t>.</w:t>
            </w:r>
          </w:p>
        </w:tc>
      </w:tr>
    </w:tbl>
    <w:p>
      <w:pPr>
        <w:pStyle w:val="BodyText"/>
        <w:ind w:left="490" w:right="1720"/>
        <w:spacing w:before="1" w:line="26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*Only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statements which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met the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pr</w:t>
      </w:r>
      <w:r>
        <w:rPr>
          <w:sz w:val="18"/>
          <w:szCs w:val="18"/>
          <w:i/>
          <w:iCs/>
          <w:color w:val="231F20"/>
          <w:spacing w:val="8"/>
        </w:rPr>
        <w:t>iori consensus threshold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across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all three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stakeholder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groups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are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listed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15"/>
        </w:rPr>
        <w:t>(</w:t>
      </w:r>
      <w:r>
        <w:rPr>
          <w:sz w:val="18"/>
          <w:szCs w:val="18"/>
          <w:i/>
          <w:iCs/>
          <w:color w:val="231F20"/>
        </w:rPr>
        <w:t>defined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as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  <w:spacing w:val="15"/>
        </w:rPr>
        <w:t>≥ 70% </w:t>
      </w:r>
      <w:r>
        <w:rPr>
          <w:sz w:val="18"/>
          <w:szCs w:val="18"/>
          <w:i/>
          <w:iCs/>
          <w:color w:val="231F20"/>
        </w:rPr>
        <w:t>agreement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and</w:t>
      </w:r>
      <w:r>
        <w:rPr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sz w:val="18"/>
          <w:szCs w:val="18"/>
          <w:i/>
          <w:iCs/>
          <w:color w:val="231F20"/>
          <w:spacing w:val="15"/>
        </w:rPr>
        <w:t>≤ 15% </w:t>
      </w:r>
      <w:r>
        <w:rPr>
          <w:sz w:val="18"/>
          <w:szCs w:val="18"/>
          <w:i/>
          <w:iCs/>
          <w:color w:val="231F20"/>
        </w:rPr>
        <w:t>disagreement</w:t>
      </w:r>
      <w:r>
        <w:rPr>
          <w:sz w:val="18"/>
          <w:szCs w:val="18"/>
          <w:i/>
          <w:iCs/>
          <w:color w:val="231F20"/>
          <w:spacing w:val="15"/>
        </w:rPr>
        <w:t>, </w:t>
      </w:r>
      <w:r>
        <w:rPr>
          <w:sz w:val="18"/>
          <w:szCs w:val="18"/>
          <w:i/>
          <w:iCs/>
          <w:color w:val="231F20"/>
        </w:rPr>
        <w:t>or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vice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versa</w:t>
      </w:r>
      <w:r>
        <w:rPr>
          <w:sz w:val="18"/>
          <w:szCs w:val="18"/>
          <w:i/>
          <w:iCs/>
          <w:color w:val="231F20"/>
          <w:spacing w:val="15"/>
        </w:rPr>
        <w:t>).</w:t>
      </w:r>
    </w:p>
    <w:p>
      <w:pPr>
        <w:pStyle w:val="BodyText"/>
        <w:ind w:left="488"/>
        <w:spacing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3"/>
        </w:rPr>
        <w:t>IGRT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= image-guided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radiotherapy; IMRT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= intensity-modulated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radiother</w:t>
      </w:r>
      <w:r>
        <w:rPr>
          <w:sz w:val="18"/>
          <w:szCs w:val="18"/>
          <w:i/>
          <w:iCs/>
          <w:color w:val="231F20"/>
          <w:spacing w:val="5"/>
          <w:position w:val="3"/>
        </w:rPr>
        <w:t>apy.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200" w:lineRule="auto"/>
        <w:outlineLvl w:val="1"/>
        <w:rPr>
          <w:sz w:val="18"/>
          <w:szCs w:val="18"/>
        </w:rPr>
      </w:pPr>
      <w:bookmarkStart w:name="bookmark118" w:id="152"/>
      <w:bookmarkEnd w:id="152"/>
      <w:r>
        <w:rPr>
          <w:sz w:val="18"/>
          <w:szCs w:val="18"/>
          <w:i/>
          <w:iCs/>
          <w:color w:val="231F20"/>
          <w:spacing w:val="-3"/>
        </w:rPr>
        <w:t>7.5.3 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Chemotherapy</w:t>
      </w:r>
    </w:p>
    <w:p>
      <w:pPr>
        <w:pStyle w:val="BodyText"/>
        <w:ind w:left="492" w:right="1133" w:hanging="1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alone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rarely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produces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durable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complete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rem</w:t>
      </w:r>
      <w:r>
        <w:rPr>
          <w:sz w:val="18"/>
          <w:szCs w:val="18"/>
          <w:color w:val="231F20"/>
          <w:spacing w:val="2"/>
        </w:rPr>
        <w:t>issions.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general,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complete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56%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weighed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against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error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>&gt;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6"/>
        </w:rPr>
        <w:t>60%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6"/>
        </w:rPr>
        <w:t>[432, 433].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Response to chemothera</w:t>
      </w:r>
      <w:r>
        <w:rPr>
          <w:sz w:val="18"/>
          <w:szCs w:val="18"/>
          <w:color w:val="231F20"/>
          <w:spacing w:val="3"/>
        </w:rPr>
        <w:t>py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a prognostic factor for treatment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outcome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eventual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confounded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selection</w:t>
      </w:r>
      <w:r>
        <w:rPr>
          <w:sz w:val="18"/>
          <w:szCs w:val="18"/>
          <w:color w:val="231F20"/>
          <w:spacing w:val="7"/>
        </w:rPr>
        <w:t xml:space="preserve"> [434].</w:t>
      </w:r>
    </w:p>
    <w:p>
      <w:pPr>
        <w:pStyle w:val="BodyText"/>
        <w:ind w:left="485" w:right="1133" w:firstLine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groups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effect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resectable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(neoadjuvant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2"/>
        </w:rPr>
        <w:t>),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unresectable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8"/>
        </w:rPr>
        <w:t xml:space="preserve"> [263,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8"/>
        </w:rPr>
        <w:t>274, 435,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8"/>
        </w:rPr>
        <w:t>436].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cycles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MVAC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CMV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down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various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3"/>
        </w:rPr>
        <w:t xml:space="preserve"> [263, 274, 435].</w:t>
      </w:r>
    </w:p>
    <w:p>
      <w:pPr>
        <w:pStyle w:val="BodyText"/>
        <w:ind w:left="493" w:right="1132" w:firstLine="841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bladder-conserving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strategy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TUR</w:t>
      </w:r>
      <w:r>
        <w:rPr>
          <w:sz w:val="18"/>
          <w:szCs w:val="18"/>
          <w:color w:val="231F20"/>
          <w:spacing w:val="3"/>
        </w:rPr>
        <w:t>B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systemic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cisplatin-based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reported several years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could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lead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long-term survival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intact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blad</w:t>
      </w:r>
      <w:r>
        <w:rPr>
          <w:sz w:val="18"/>
          <w:szCs w:val="18"/>
          <w:color w:val="231F20"/>
          <w:spacing w:val="2"/>
        </w:rPr>
        <w:t>der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selected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2"/>
        </w:rPr>
        <w:t xml:space="preserve"> [437].</w:t>
      </w:r>
    </w:p>
    <w:p>
      <w:pPr>
        <w:pStyle w:val="BodyText"/>
        <w:ind w:left="486" w:right="1132" w:firstLine="848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U</w:t>
      </w:r>
      <w:r>
        <w:rPr>
          <w:sz w:val="18"/>
          <w:szCs w:val="18"/>
          <w:color w:val="231F20"/>
          <w:spacing w:val="11"/>
        </w:rPr>
        <w:t>.S.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1,538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agent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4"/>
        </w:rPr>
        <w:t>[438].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4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  <w:spacing w:val="10"/>
        </w:rPr>
        <w:t>49%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32.9%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0"/>
        </w:rPr>
        <w:t>2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0"/>
        </w:rPr>
        <w:t>52.6</w:t>
      </w:r>
      <w:r>
        <w:rPr>
          <w:sz w:val="18"/>
          <w:szCs w:val="18"/>
          <w:color w:val="231F20"/>
          <w:spacing w:val="9"/>
        </w:rPr>
        <w:t>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9"/>
        </w:rPr>
        <w:t>36.2%,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show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longterm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intact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subset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495"/>
        <w:spacing w:before="241" w:line="239" w:lineRule="exact"/>
        <w:outlineLvl w:val="2"/>
        <w:rPr>
          <w:sz w:val="18"/>
          <w:szCs w:val="18"/>
        </w:rPr>
      </w:pPr>
      <w:bookmarkStart w:name="bookmark119" w:id="153"/>
      <w:bookmarkEnd w:id="153"/>
      <w:r>
        <w:rPr>
          <w:sz w:val="18"/>
          <w:szCs w:val="18"/>
          <w:i/>
          <w:iCs/>
          <w:color w:val="231F20"/>
          <w:spacing w:val="8"/>
          <w:position w:val="3"/>
        </w:rPr>
        <w:t>7.5.3.1      Summary</w:t>
      </w:r>
      <w:r>
        <w:rPr>
          <w:sz w:val="18"/>
          <w:szCs w:val="18"/>
          <w:i/>
          <w:iCs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guideline for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chemotherapy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636" w:hanging="1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Complete and partial local responses have been reported with cisplatin-based chemo</w:t>
            </w:r>
            <w:r>
              <w:rPr>
                <w:color w:val="231F20"/>
                <w:spacing w:val="2"/>
              </w:rPr>
              <w:t>therapy 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primary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therapy for locally-advanced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tumours in highly select</w:t>
            </w:r>
            <w:r>
              <w:rPr>
                <w:color w:val="231F20"/>
                <w:spacing w:val="2"/>
              </w:rPr>
              <w:t>ed patients.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2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109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chemotherapy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alone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primary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localised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cancer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2" w:line="239" w:lineRule="exact"/>
        <w:outlineLvl w:val="1"/>
        <w:rPr>
          <w:sz w:val="18"/>
          <w:szCs w:val="18"/>
        </w:rPr>
      </w:pPr>
      <w:bookmarkStart w:name="bookmark120" w:id="154"/>
      <w:bookmarkEnd w:id="154"/>
      <w:r>
        <w:rPr>
          <w:sz w:val="18"/>
          <w:szCs w:val="18"/>
          <w:i/>
          <w:iCs/>
          <w:color w:val="231F20"/>
          <w:spacing w:val="-3"/>
          <w:position w:val="3"/>
        </w:rPr>
        <w:t>7.5.4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Trimodality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bladder-preserving treatment</w:t>
      </w:r>
    </w:p>
    <w:p>
      <w:pPr>
        <w:pStyle w:val="BodyText"/>
        <w:ind w:left="485" w:right="1133" w:firstLine="10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preservation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alternative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generally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reserved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sma</w:t>
      </w:r>
      <w:r>
        <w:rPr>
          <w:sz w:val="18"/>
          <w:szCs w:val="18"/>
          <w:color w:val="231F20"/>
          <w:spacing w:val="1"/>
        </w:rPr>
        <w:t>ller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solitary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tumours,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extensive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multifocal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CIS,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tumour-related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hydronephrosis,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good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pre-treatment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function.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Trimodality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bladder-pr</w:t>
      </w:r>
      <w:r>
        <w:rPr>
          <w:sz w:val="18"/>
          <w:szCs w:val="18"/>
          <w:color w:val="231F20"/>
          <w:spacing w:val="2"/>
        </w:rPr>
        <w:t>eserving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contraindication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surgery,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either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relative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absolute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contraindication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since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factors t</w:t>
      </w:r>
      <w:r>
        <w:rPr>
          <w:sz w:val="18"/>
          <w:szCs w:val="18"/>
          <w:color w:val="231F20"/>
          <w:spacing w:val="2"/>
        </w:rPr>
        <w:t>hat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determine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fitness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chemoradiotherapy differ.</w:t>
      </w:r>
    </w:p>
    <w:p>
      <w:pPr>
        <w:pStyle w:val="BodyText"/>
        <w:ind w:left="489" w:right="1129" w:firstLine="846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Trimodality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combines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rationale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combine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RT </w:t>
      </w:r>
      <w:r>
        <w:rPr>
          <w:sz w:val="18"/>
          <w:szCs w:val="18"/>
          <w:color w:val="231F20"/>
          <w:spacing w:val="4"/>
        </w:rPr>
        <w:t>is to achieve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maximal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local tumour control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</w:t>
      </w:r>
      <w:r>
        <w:rPr>
          <w:sz w:val="18"/>
          <w:szCs w:val="18"/>
          <w:color w:val="231F20"/>
          <w:spacing w:val="3"/>
        </w:rPr>
        <w:t>dder 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adjacent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nodes.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addition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radiosensitising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chemotherapy or other radiosensitisers </w:t>
      </w:r>
      <w:r>
        <w:rPr>
          <w:sz w:val="18"/>
          <w:szCs w:val="18"/>
          <w:color w:val="231F20"/>
          <w:spacing w:val="2"/>
        </w:rPr>
        <w:t>(mentioned below)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aimed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at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potentiation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RT.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Micrometastases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are targeted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platinum-based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combination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che</w:t>
      </w:r>
      <w:r>
        <w:rPr>
          <w:sz w:val="18"/>
          <w:szCs w:val="18"/>
          <w:color w:val="231F20"/>
          <w:spacing w:val="3"/>
        </w:rPr>
        <w:t>motherapy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(for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details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see Section 7.1).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aim 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TMT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preserve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compromising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definitive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data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supporting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benefit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chemoradiation.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 selection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critical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achieving good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[439].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Whether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node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dissection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unclear</w:t>
      </w:r>
      <w:r>
        <w:rPr>
          <w:sz w:val="18"/>
          <w:szCs w:val="18"/>
          <w:color w:val="231F20"/>
          <w:spacing w:val="1"/>
        </w:rPr>
        <w:t xml:space="preserve"> [81, 82].</w:t>
      </w:r>
    </w:p>
    <w:p>
      <w:pPr>
        <w:pStyle w:val="BodyText"/>
        <w:ind w:left="489" w:right="1129" w:firstLine="7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TMT, two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distinct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patterns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care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emerge; treatm</w:t>
      </w:r>
      <w:r>
        <w:rPr>
          <w:sz w:val="18"/>
          <w:szCs w:val="18"/>
          <w:color w:val="231F20"/>
          <w:spacing w:val="2"/>
        </w:rPr>
        <w:t>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aimed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fit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cystectomy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elect TMT 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refuse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cystectomy,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and treatment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aimed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older,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less fit,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For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former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category,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TMT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presents selective bladder preservation and in this case the initial step is a radical TURB where as much tumour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possible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resected.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appropriate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selection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(e.g., T2 tumours,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CIS)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crucial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8788"/>
        <w:spacing w:before="53" w:line="197" w:lineRule="auto"/>
        <w:rPr>
          <w:sz w:val="18"/>
          <w:szCs w:val="18"/>
        </w:rPr>
      </w:pPr>
      <w:r>
        <w:pict>
          <v:shape id="_x0000_s100" style="position:absolute;margin-left:23.6756pt;margin-top:2.98994pt;mso-position-vertical-relative:text;mso-position-horizontal-relative:text;width:279.45pt;height:8.7pt;z-index:251982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43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4" w:right="481" w:firstLine="11"/>
        <w:spacing w:before="52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9961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751821</wp:posOffset>
            </wp:positionV>
            <wp:extent cx="197999" cy="324002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6"/>
        </w:rPr>
        <w:t>[440, 441].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presumed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reveal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&gt; 50%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subsequently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4"/>
        </w:rPr>
        <w:t xml:space="preserve">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4"/>
        </w:rPr>
        <w:t xml:space="preserve"> [442].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candidates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cystectomy,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stringent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criteria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applied,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exte</w:t>
      </w:r>
      <w:r>
        <w:rPr>
          <w:sz w:val="18"/>
          <w:szCs w:val="18"/>
          <w:color w:val="231F20"/>
          <w:spacing w:val="2"/>
        </w:rPr>
        <w:t>nsive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poor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should both be regarded as relative contr</w:t>
      </w:r>
      <w:r>
        <w:rPr>
          <w:sz w:val="18"/>
          <w:szCs w:val="18"/>
          <w:color w:val="231F20"/>
          <w:spacing w:val="2"/>
        </w:rPr>
        <w:t>aindications.</w:t>
      </w:r>
    </w:p>
    <w:p>
      <w:pPr>
        <w:pStyle w:val="BodyText"/>
        <w:ind w:left="1134" w:right="480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</w:rPr>
        <w:t>collaborative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principles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7"/>
        </w:rPr>
        <w:t>[439].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schedules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most </w:t>
      </w:r>
      <w:r>
        <w:rPr>
          <w:sz w:val="18"/>
          <w:szCs w:val="18"/>
          <w:color w:val="231F20"/>
        </w:rPr>
        <w:t>commonly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7"/>
        </w:rPr>
        <w:t>;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historically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RTOG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split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course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format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interval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7"/>
        </w:rPr>
        <w:t>[443]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phase treatment which is now more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commonly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[444]. 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con</w:t>
      </w:r>
      <w:r>
        <w:rPr>
          <w:sz w:val="18"/>
          <w:szCs w:val="18"/>
          <w:color w:val="231F20"/>
          <w:spacing w:val="2"/>
        </w:rPr>
        <w:t>ventional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radiation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schedule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includes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EBRT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1"/>
        </w:rPr>
        <w:t>40-45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boost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whole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1"/>
        </w:rPr>
        <w:t>50–54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boost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1"/>
        </w:rPr>
        <w:t>60–66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boosting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reasonable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whole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59.4–66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consider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boosting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grossly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involved </w:t>
      </w:r>
      <w:r>
        <w:rPr>
          <w:sz w:val="18"/>
          <w:szCs w:val="18"/>
          <w:color w:val="231F20"/>
          <w:spacing w:val="3"/>
        </w:rPr>
        <w:t>nodes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highest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achievable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dose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does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violate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normal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tissue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constraints.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Therefore,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elective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treatment to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LNs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(when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node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negative)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is optional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and should take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</w:t>
      </w:r>
      <w:r>
        <w:rPr>
          <w:sz w:val="18"/>
          <w:szCs w:val="18"/>
          <w:color w:val="231F20"/>
          <w:spacing w:val="2"/>
        </w:rPr>
        <w:t>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account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patient comorbidities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adjacent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critical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structures</w:t>
      </w:r>
      <w:r>
        <w:rPr>
          <w:sz w:val="18"/>
          <w:szCs w:val="18"/>
          <w:color w:val="231F20"/>
          <w:spacing w:val="14"/>
        </w:rPr>
        <w:t>.</w:t>
      </w:r>
    </w:p>
    <w:p>
      <w:pPr>
        <w:pStyle w:val="BodyText"/>
        <w:ind w:left="1143" w:right="480" w:hanging="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reasonable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dosing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alternative 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conventional fractionation when treating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bladder-only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fields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moderately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hypofractionated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EBRT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5"/>
        </w:rPr>
        <w:t>55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20 </w:t>
      </w:r>
      <w:r>
        <w:rPr>
          <w:sz w:val="18"/>
          <w:szCs w:val="18"/>
          <w:color w:val="231F20"/>
        </w:rPr>
        <w:t>fractions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5"/>
        </w:rPr>
        <w:t>64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32 </w:t>
      </w:r>
      <w:r>
        <w:rPr>
          <w:sz w:val="18"/>
          <w:szCs w:val="18"/>
          <w:color w:val="231F20"/>
        </w:rPr>
        <w:t>fractions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terms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loco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8"/>
        </w:rPr>
        <w:t>[421, 445]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6"/>
        </w:rPr>
        <w:t>2001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BCON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1145" w:right="480" w:firstLine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concurrent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regimens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used,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exists 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cisplatin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[446]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mitomycin-C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5-FU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[444]. Alternative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regimens that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evaluated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agen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gemcitabine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[447], </w:t>
      </w:r>
      <w:r>
        <w:rPr>
          <w:sz w:val="18"/>
          <w:szCs w:val="18"/>
          <w:color w:val="231F20"/>
        </w:rPr>
        <w:t>capecitabine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[448]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hypoxia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modification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carbogen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nicotinamide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0"/>
        </w:rPr>
        <w:t>[81, 82].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recently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published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II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RCT, twice-a-day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radiation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5-FU/cisplatin was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once-daily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plus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gemcitabine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[447].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arms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&gt; 75%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distant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3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(78%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84%,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respectively).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Therefore,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good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</w:t>
      </w:r>
      <w:r>
        <w:rPr>
          <w:sz w:val="18"/>
          <w:szCs w:val="18"/>
          <w:color w:val="231F20"/>
          <w:spacing w:val="2"/>
        </w:rPr>
        <w:t>tions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non-cisplatin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candidates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5-FU/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141" w:right="481" w:firstLine="6"/>
        <w:spacing w:before="24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4"/>
        </w:rPr>
        <w:t>50%–84%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4"/>
        </w:rPr>
        <w:t>36%–74%,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rates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10–30% [439, 440, 444,</w:t>
      </w:r>
      <w:r>
        <w:rPr>
          <w:sz w:val="18"/>
          <w:szCs w:val="18"/>
          <w:color w:val="231F20"/>
          <w:spacing w:val="1"/>
        </w:rPr>
        <w:t xml:space="preserve"> 446, 449].</w:t>
      </w:r>
    </w:p>
    <w:p>
      <w:pPr>
        <w:pStyle w:val="BodyText"/>
        <w:ind w:left="1134" w:right="481" w:firstLine="3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successfully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completed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2"/>
        </w:rPr>
        <w:t>2001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2"/>
        </w:rPr>
        <w:t>10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year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showed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combined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mitomycin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fluorouracil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significantly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improved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locoregional control and five year cystectomy rates 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non-significantly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improved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DFS,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DSS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6"/>
        </w:rPr>
        <w:t xml:space="preserve"> [450]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6"/>
        </w:rPr>
        <w:t>[443, 444, 451].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Many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differing </w:t>
      </w:r>
      <w:r>
        <w:rPr>
          <w:sz w:val="18"/>
          <w:szCs w:val="18"/>
          <w:color w:val="231F20"/>
          <w:spacing w:val="4"/>
        </w:rPr>
        <w:t>characteristics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compared to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larger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series, which typically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median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mid- to-late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60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mid</w:t>
      </w:r>
      <w:r>
        <w:rPr>
          <w:sz w:val="18"/>
          <w:szCs w:val="18"/>
          <w:color w:val="231F20"/>
          <w:spacing w:val="8"/>
        </w:rPr>
        <w:t>-70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reviewed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James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  <w:spacing w:val="8"/>
        </w:rPr>
        <w:t>[444</w:t>
      </w:r>
      <w:r>
        <w:rPr>
          <w:sz w:val="18"/>
          <w:szCs w:val="18"/>
          <w:color w:val="231F20"/>
          <w:spacing w:val="7"/>
        </w:rPr>
        <w:t>]).</w:t>
      </w:r>
    </w:p>
    <w:p>
      <w:pPr>
        <w:pStyle w:val="BodyText"/>
        <w:ind w:left="1141" w:right="480" w:hanging="5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55"/>
          <w:w w:val="10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completed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reviews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meta-analyses,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large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population-based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multi-institutional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pro</w:t>
      </w:r>
      <w:r>
        <w:rPr>
          <w:sz w:val="18"/>
          <w:szCs w:val="18"/>
          <w:color w:val="231F20"/>
          <w:spacing w:val="3"/>
        </w:rPr>
        <w:t>pensity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score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matched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weighted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9"/>
        </w:rPr>
        <w:t xml:space="preserve">  [328,  408,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9"/>
        </w:rPr>
        <w:t>452]. 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9"/>
        </w:rPr>
        <w:t>,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balance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show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radical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cystectomy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3"/>
        </w:rPr>
        <w:t>rimodality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select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support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trimodality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therapy,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setting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multidisciplinary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shared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decision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making,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offered to all suitable candidates 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muscle-invasive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only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comorbidities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whom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3"/>
        </w:rPr>
        <w:t xml:space="preserve"> [328].</w:t>
      </w:r>
    </w:p>
    <w:p>
      <w:pPr>
        <w:pStyle w:val="BodyText"/>
        <w:ind w:left="1145" w:right="477" w:hanging="9"/>
        <w:spacing w:before="242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9"/>
        </w:rPr>
        <w:t>+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[453].</w:t>
      </w:r>
    </w:p>
    <w:p>
      <w:pPr>
        <w:pStyle w:val="BodyText"/>
        <w:ind w:left="1137" w:right="480"/>
        <w:spacing w:before="23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Boston group has also reported on the</w:t>
      </w:r>
      <w:r>
        <w:rPr>
          <w:sz w:val="18"/>
          <w:szCs w:val="18"/>
          <w:color w:val="231F20"/>
          <w:spacing w:val="2"/>
        </w:rPr>
        <w:t>ir experience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66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mixed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histological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subtypes 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TMT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found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similar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complete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response,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OS,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DSS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salvage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cystectomy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UC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[454].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majority 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recurrences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post-TMT are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non-invasi</w:t>
      </w:r>
      <w:r>
        <w:rPr>
          <w:sz w:val="18"/>
          <w:szCs w:val="18"/>
          <w:color w:val="231F20"/>
          <w:spacing w:val="2"/>
        </w:rPr>
        <w:t>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 can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managed conservatively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[444].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contemporary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8"/>
        </w:rPr>
        <w:t>,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10–15%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curative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8"/>
        </w:rPr>
        <w:t>[328,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1"/>
        </w:rPr>
        <w:t>440, 444, 449].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major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slightly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remain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acceptable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8"/>
        </w:rPr>
        <w:t>-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8"/>
        </w:rPr>
        <w:t xml:space="preserve"> [455].</w:t>
      </w:r>
    </w:p>
    <w:p>
      <w:pPr>
        <w:pStyle w:val="BodyText"/>
        <w:ind w:left="1137" w:right="481" w:hanging="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RTOG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looked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complete  response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(T0)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and  near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complete  response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Tis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8"/>
        </w:rPr>
        <w:t>[456].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8"/>
        </w:rPr>
        <w:t>5.9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8"/>
        </w:rPr>
        <w:t>41/119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8"/>
        </w:rPr>
        <w:t>(35%)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experienced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  <w:spacing w:val="3"/>
        </w:rPr>
        <w:t>recurrence,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fourteen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required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sa</w:t>
      </w:r>
      <w:r>
        <w:rPr>
          <w:sz w:val="18"/>
          <w:szCs w:val="18"/>
          <w:color w:val="231F20"/>
          <w:spacing w:val="2"/>
        </w:rPr>
        <w:t>lvage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cystectomy.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difference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complete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near-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complete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responders.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Non-muscle-invasive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recurrences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complete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response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TMT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were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194" w:lineRule="auto"/>
        <w:rPr>
          <w:sz w:val="14"/>
          <w:szCs w:val="14"/>
        </w:rPr>
      </w:pPr>
      <w:r>
        <w:pict>
          <v:shape id="_x0000_s102" style="position:absolute;margin-left:204.908pt;margin-top:2.87425pt;mso-position-vertical-relative:text;mso-position-horizontal-relative:text;width:241.3pt;height:8.7pt;z-index:25199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44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4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5" w:right="1132" w:firstLine="3"/>
        <w:spacing w:before="52" w:line="276" w:lineRule="auto"/>
        <w:jc w:val="both"/>
        <w:rPr>
          <w:sz w:val="18"/>
          <w:szCs w:val="18"/>
        </w:rPr>
      </w:pPr>
      <w:bookmarkStart w:name="bookmark209" w:id="155"/>
      <w:bookmarkEnd w:id="155"/>
      <w:r>
        <w:rPr>
          <w:sz w:val="18"/>
          <w:szCs w:val="18"/>
          <w:color w:val="231F20"/>
          <w:spacing w:val="6"/>
        </w:rPr>
        <w:t>25%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Boston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sometimes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decade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[457</w:t>
      </w:r>
      <w:r>
        <w:rPr>
          <w:sz w:val="18"/>
          <w:szCs w:val="18"/>
          <w:color w:val="231F20"/>
          <w:spacing w:val="5"/>
        </w:rPr>
        <w:t>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recurrence </w:t>
      </w:r>
      <w:r>
        <w:rPr>
          <w:sz w:val="18"/>
          <w:szCs w:val="18"/>
          <w:color w:val="231F20"/>
          <w:spacing w:val="3"/>
        </w:rPr>
        <w:t>was associated with a lower DSS, although in </w:t>
      </w:r>
      <w:r>
        <w:rPr>
          <w:sz w:val="18"/>
          <w:szCs w:val="18"/>
          <w:color w:val="231F20"/>
          <w:spacing w:val="2"/>
        </w:rPr>
        <w:t>properly selected patients, intravesical BCG could avoid immediate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salvage cystectomy.</w:t>
      </w:r>
    </w:p>
    <w:p>
      <w:pPr>
        <w:pStyle w:val="BodyText"/>
        <w:ind w:left="486" w:right="1132" w:firstLine="5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00844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260790</wp:posOffset>
            </wp:positionV>
            <wp:extent cx="198004" cy="324002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GI</w:t>
      </w:r>
      <w:r>
        <w:rPr>
          <w:sz w:val="18"/>
          <w:szCs w:val="18"/>
          <w:color w:val="231F20"/>
          <w:spacing w:val="2"/>
        </w:rPr>
        <w:t>/</w:t>
      </w:r>
      <w:r>
        <w:rPr>
          <w:sz w:val="18"/>
          <w:szCs w:val="18"/>
          <w:color w:val="231F20"/>
        </w:rPr>
        <w:t>genitourinary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[</w:t>
      </w:r>
      <w:r>
        <w:rPr>
          <w:sz w:val="18"/>
          <w:szCs w:val="18"/>
          <w:color w:val="231F20"/>
        </w:rPr>
        <w:t>GU</w:t>
      </w:r>
      <w:r>
        <w:rPr>
          <w:sz w:val="18"/>
          <w:szCs w:val="18"/>
          <w:color w:val="231F20"/>
          <w:spacing w:val="2"/>
        </w:rPr>
        <w:t>])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[444,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458,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459].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survivors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RTOG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5.4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that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modality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6"/>
        </w:rPr>
        <w:t xml:space="preserve"> 3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6"/>
        </w:rPr>
        <w:t xml:space="preserve"> (5.7% </w:t>
      </w:r>
      <w:r>
        <w:rPr>
          <w:sz w:val="18"/>
          <w:szCs w:val="18"/>
          <w:color w:val="231F20"/>
        </w:rPr>
        <w:t>GU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1.9% </w:t>
      </w:r>
      <w:r>
        <w:rPr>
          <w:sz w:val="18"/>
          <w:szCs w:val="18"/>
          <w:color w:val="231F20"/>
        </w:rPr>
        <w:t>GI</w:t>
      </w:r>
      <w:r>
        <w:rPr>
          <w:sz w:val="18"/>
          <w:szCs w:val="18"/>
          <w:color w:val="231F20"/>
          <w:spacing w:val="6"/>
        </w:rPr>
        <w:t>).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"/>
        </w:rPr>
        <w:t xml:space="preserve"> 4 </w:t>
      </w:r>
      <w:r>
        <w:rPr>
          <w:sz w:val="18"/>
          <w:szCs w:val="18"/>
          <w:color w:val="231F20"/>
        </w:rPr>
        <w:t>toxicities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deaths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recorded</w:t>
      </w:r>
      <w:r>
        <w:rPr>
          <w:sz w:val="18"/>
          <w:szCs w:val="18"/>
          <w:color w:val="231F20"/>
          <w:spacing w:val="1"/>
        </w:rPr>
        <w:t xml:space="preserve"> [458].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domains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validations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13"/>
        </w:rPr>
        <w:t xml:space="preserve"> [46</w:t>
      </w:r>
      <w:r>
        <w:rPr>
          <w:sz w:val="18"/>
          <w:szCs w:val="18"/>
          <w:color w:val="231F20"/>
          <w:spacing w:val="12"/>
        </w:rPr>
        <w:t>0].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IMRT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image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IGRT</w:t>
      </w:r>
      <w:r>
        <w:rPr>
          <w:sz w:val="18"/>
          <w:szCs w:val="18"/>
          <w:color w:val="231F20"/>
          <w:spacing w:val="2"/>
        </w:rPr>
        <w:t>) [81, 82,</w:t>
      </w:r>
      <w:r>
        <w:rPr>
          <w:sz w:val="18"/>
          <w:szCs w:val="18"/>
          <w:color w:val="231F20"/>
          <w:spacing w:val="1"/>
        </w:rPr>
        <w:t xml:space="preserve"> 461].</w:t>
      </w:r>
    </w:p>
    <w:p>
      <w:pPr>
        <w:pStyle w:val="BodyText"/>
        <w:ind w:left="486" w:right="1132" w:hanging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bladder-preserving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TMT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strategy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requires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very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close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multidisciplinary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cooperation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[81,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82].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</w:t>
      </w:r>
      <w:r>
        <w:rPr>
          <w:sz w:val="18"/>
          <w:szCs w:val="18"/>
          <w:color w:val="231F20"/>
          <w:spacing w:val="1"/>
        </w:rPr>
        <w:t>so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highlighted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Canadian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6"/>
        </w:rPr>
        <w:t xml:space="preserve"> [462].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Ontario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6"/>
        </w:rPr>
        <w:t>1994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6"/>
        </w:rPr>
        <w:t>2008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6"/>
        </w:rPr>
        <w:t>10%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6"/>
        </w:rPr>
        <w:t>(370/3,759)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4"/>
        </w:rPr>
        <w:t>cystectomy had a pre-operative</w:t>
      </w:r>
      <w:r>
        <w:rPr>
          <w:sz w:val="18"/>
          <w:szCs w:val="18"/>
          <w:color w:val="231F20"/>
          <w:spacing w:val="3"/>
        </w:rPr>
        <w:t xml:space="preserve"> radiation oncology consultation, 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geographical variations.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Independent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consultation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4"/>
        </w:rPr>
        <w:t>(p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4"/>
        </w:rPr>
        <w:t>&lt;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0.001),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greater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4"/>
        </w:rPr>
        <w:t>(p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4"/>
        </w:rPr>
        <w:t>&lt;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0.001)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earlier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2"/>
        </w:rPr>
        <w:t xml:space="preserve"> (p &lt; 0.001).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preserving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TMT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strategy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requires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 </w:t>
      </w:r>
      <w:r>
        <w:rPr>
          <w:sz w:val="18"/>
          <w:szCs w:val="18"/>
          <w:color w:val="231F20"/>
          <w:spacing w:val="4"/>
        </w:rPr>
        <w:t>compliance.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patient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shown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 clinical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resp</w:t>
      </w:r>
      <w:r>
        <w:rPr>
          <w:sz w:val="18"/>
          <w:szCs w:val="18"/>
          <w:color w:val="231F20"/>
          <w:spacing w:val="3"/>
        </w:rPr>
        <w:t>onse 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 TMT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bladder-preserving strategy,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remains a potential source of recurrence, hence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long-term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life-long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monitoring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esse</w:t>
      </w:r>
      <w:r>
        <w:rPr>
          <w:sz w:val="18"/>
          <w:szCs w:val="18"/>
          <w:color w:val="231F20"/>
          <w:spacing w:val="2"/>
        </w:rPr>
        <w:t>ntial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counselled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495"/>
        <w:spacing w:before="240" w:line="239" w:lineRule="exact"/>
        <w:outlineLvl w:val="2"/>
        <w:rPr>
          <w:sz w:val="18"/>
          <w:szCs w:val="18"/>
        </w:rPr>
      </w:pPr>
      <w:bookmarkStart w:name="bookmark121" w:id="156"/>
      <w:bookmarkEnd w:id="156"/>
      <w:r>
        <w:rPr>
          <w:sz w:val="18"/>
          <w:szCs w:val="18"/>
          <w:i/>
          <w:iCs/>
          <w:color w:val="231F20"/>
          <w:spacing w:val="8"/>
          <w:position w:val="3"/>
        </w:rPr>
        <w:t>7.5.4.1      Summary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recommednations for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trimodality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bladder-preserving treatment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716" w:firstLine="6"/>
              <w:spacing w:before="51" w:line="272" w:lineRule="auto"/>
              <w:rPr/>
            </w:pPr>
            <w:r>
              <w:rPr>
                <w:color w:val="231F20"/>
              </w:rPr>
              <w:t>Long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term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survival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TMT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preserving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comparable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those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early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cystectomy</w:t>
            </w:r>
            <w:r>
              <w:rPr>
                <w:color w:val="231F20"/>
                <w:spacing w:val="7"/>
              </w:rPr>
              <w:t xml:space="preserve"> .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contraindications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TMT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considered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106"/>
              <w:spacing w:before="112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108" w:firstLine="9"/>
              <w:spacing w:before="54" w:line="272" w:lineRule="auto"/>
              <w:rPr/>
            </w:pPr>
            <w:r>
              <w:rPr>
                <w:color w:val="231F20"/>
                <w:spacing w:val="2"/>
              </w:rPr>
              <w:t>Combined chemotherapy and radiotherapy is more effective than radiotherapy alone in bladder sparing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treatment.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-2"/>
                <w:position w:val="1"/>
              </w:rPr>
              <w:t>1b</w:t>
            </w:r>
          </w:p>
        </w:tc>
      </w:tr>
    </w:tbl>
    <w:p>
      <w:pPr>
        <w:spacing w:before="47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77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03" w:firstLine="2"/>
              <w:spacing w:before="50" w:line="274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surgical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intervention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trimodality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preserving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treatments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TMT</w:t>
            </w:r>
            <w:r>
              <w:rPr>
                <w:color w:val="231F20"/>
                <w:spacing w:val="6"/>
              </w:rPr>
              <w:t>)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appropriate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4"/>
              </w:rPr>
              <w:t>candidates as primary curative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therapeut</w:t>
            </w:r>
            <w:r>
              <w:rPr>
                <w:color w:val="231F20"/>
                <w:spacing w:val="3"/>
              </w:rPr>
              <w:t>ic approaches since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they are more effective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than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1"/>
              </w:rPr>
              <w:t>radiotherapy alone.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88" w:hanging="9"/>
              <w:spacing w:before="52" w:line="272" w:lineRule="auto"/>
              <w:rPr/>
            </w:pPr>
            <w:r>
              <w:rPr>
                <w:color w:val="231F20"/>
                <w:spacing w:val="2"/>
              </w:rPr>
              <w:t>Advise patients who are candidates 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"/>
              </w:rPr>
              <w:t>TMT in a mutlidisciplinary setting including urologists,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medical oncologists and radiation oncologists concerning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3"/>
              </w:rPr>
              <w:t>the benfits and harm</w:t>
            </w:r>
            <w:r>
              <w:rPr>
                <w:color w:val="231F20"/>
                <w:spacing w:val="2"/>
              </w:rPr>
              <w:t>s of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2"/>
              </w:rPr>
              <w:t>TMT.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1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 w:right="229" w:firstLine="6"/>
              <w:spacing w:before="54" w:line="271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</w:rPr>
              <w:t>TMT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alternative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well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informed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compliant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especially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 </w:t>
            </w:r>
            <w:r>
              <w:rPr>
                <w:color w:val="231F20"/>
              </w:rPr>
              <w:t>whom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cystectomy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option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acceptable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1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/>
              <w:spacing w:before="54" w:line="235" w:lineRule="exact"/>
              <w:rPr/>
            </w:pPr>
            <w:r>
              <w:rPr>
                <w:color w:val="231F20"/>
                <w:spacing w:val="2"/>
                <w:position w:val="3"/>
              </w:rPr>
              <w:t>Advise patients who are candidates for</w:t>
            </w:r>
            <w:r>
              <w:rPr>
                <w:color w:val="231F20"/>
                <w:spacing w:val="-5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TMT</w:t>
            </w:r>
            <w:r>
              <w:rPr>
                <w:color w:val="231F20"/>
                <w:spacing w:val="-12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that life-long bladder monitoring is essential.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1"/>
              </w:rPr>
              <w:t>Strong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238" w:lineRule="exact"/>
        <w:outlineLvl w:val="2"/>
        <w:rPr>
          <w:sz w:val="18"/>
          <w:szCs w:val="18"/>
        </w:rPr>
      </w:pPr>
      <w:bookmarkStart w:name="bookmark122" w:id="157"/>
      <w:bookmarkEnd w:id="157"/>
      <w:r>
        <w:rPr>
          <w:sz w:val="18"/>
          <w:szCs w:val="18"/>
          <w:i/>
          <w:iCs/>
          <w:color w:val="231F20"/>
          <w:spacing w:val="5"/>
          <w:position w:val="3"/>
        </w:rPr>
        <w:t>7.5.4.2      EAU-ESMO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consensus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statements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on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the</w:t>
      </w:r>
      <w:r>
        <w:rPr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management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of</w:t>
      </w:r>
      <w:r>
        <w:rPr>
          <w:sz w:val="18"/>
          <w:szCs w:val="18"/>
          <w:i/>
          <w:iCs/>
          <w:color w:val="231F20"/>
          <w:spacing w:val="-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advan</w:t>
      </w:r>
      <w:r>
        <w:rPr>
          <w:sz w:val="18"/>
          <w:szCs w:val="18"/>
          <w:i/>
          <w:iCs/>
          <w:color w:val="231F20"/>
          <w:spacing w:val="4"/>
          <w:position w:val="3"/>
        </w:rPr>
        <w:t>ced-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variant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bladder</w:t>
      </w:r>
      <w:r>
        <w:rPr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cancer</w:t>
      </w:r>
      <w:r>
        <w:rPr>
          <w:sz w:val="18"/>
          <w:szCs w:val="18"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[81,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82]*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shd w:val="clear" w:fill="E6E7E9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300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1"/>
              <w:spacing w:before="113" w:line="197" w:lineRule="auto"/>
              <w:rPr/>
            </w:pPr>
            <w:r>
              <w:rPr>
                <w:b/>
                <w:bCs/>
                <w:color w:val="231F20"/>
                <w:spacing w:val="-7"/>
              </w:rPr>
              <w:t>Consensus statement</w:t>
            </w:r>
          </w:p>
        </w:tc>
      </w:tr>
      <w:tr>
        <w:trPr>
          <w:trHeight w:val="776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3" w:right="104"/>
              <w:spacing w:before="51" w:line="274" w:lineRule="auto"/>
              <w:jc w:val="both"/>
              <w:rPr/>
            </w:pPr>
            <w:r>
              <w:rPr>
                <w:color w:val="231F20"/>
                <w:spacing w:val="3"/>
              </w:rPr>
              <w:t>Candidates for cura</w:t>
            </w:r>
            <w:r>
              <w:rPr>
                <w:color w:val="231F20"/>
                <w:spacing w:val="2"/>
              </w:rPr>
              <w:t>tive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2"/>
              </w:rPr>
              <w:t>treatment, such as cystectomy or bladder preservation, should be clinically assessed by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least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oncologist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urologist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radiation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oncologist</w:t>
            </w:r>
            <w:r>
              <w:rPr>
                <w:color w:val="231F20"/>
                <w:spacing w:val="9"/>
              </w:rPr>
              <w:t xml:space="preserve"> (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preservation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considered</w:t>
            </w:r>
            <w:r>
              <w:rPr>
                <w:color w:val="231F20"/>
                <w:spacing w:val="13"/>
              </w:rPr>
              <w:t>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neutral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HCP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such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specialist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nurse</w:t>
            </w:r>
            <w:r>
              <w:rPr>
                <w:color w:val="231F20"/>
                <w:spacing w:val="13"/>
              </w:rPr>
              <w:t>.</w:t>
            </w:r>
          </w:p>
        </w:tc>
      </w:tr>
      <w:tr>
        <w:trPr>
          <w:trHeight w:val="536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2" w:right="867" w:hanging="5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An important determinant for patient eligibil</w:t>
            </w:r>
            <w:r>
              <w:rPr>
                <w:color w:val="231F20"/>
                <w:spacing w:val="2"/>
              </w:rPr>
              <w:t>ity in case of bladder-preserving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treatment is absence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carcinoma </w:t>
            </w:r>
            <w:r>
              <w:rPr>
                <w:i/>
                <w:iCs/>
                <w:color w:val="231F20"/>
                <w:spacing w:val="5"/>
              </w:rPr>
              <w:t>in</w:t>
            </w:r>
            <w:r>
              <w:rPr>
                <w:i/>
                <w:iCs/>
                <w:color w:val="231F20"/>
                <w:spacing w:val="7"/>
              </w:rPr>
              <w:t xml:space="preserve"> </w:t>
            </w:r>
            <w:r>
              <w:rPr>
                <w:i/>
                <w:iCs/>
                <w:color w:val="231F20"/>
                <w:spacing w:val="5"/>
              </w:rPr>
              <w:t>situ</w:t>
            </w:r>
            <w:r>
              <w:rPr>
                <w:color w:val="231F20"/>
                <w:spacing w:val="5"/>
              </w:rPr>
              <w:t>.</w:t>
            </w:r>
          </w:p>
        </w:tc>
      </w:tr>
      <w:tr>
        <w:trPr>
          <w:trHeight w:val="536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2" w:right="129" w:hanging="5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An important determina</w:t>
            </w:r>
            <w:r>
              <w:rPr>
                <w:color w:val="231F20"/>
                <w:spacing w:val="2"/>
              </w:rPr>
              <w:t>nt for patient eligibility in case of bladder-preserving treatment is absence or presence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of hydronephrosis.</w:t>
            </w:r>
          </w:p>
        </w:tc>
      </w:tr>
      <w:tr>
        <w:trPr>
          <w:trHeight w:val="536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1" w:right="521" w:hanging="2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When assessing patient eligibility for bladder preservation,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the likelihood of successful debulking surgery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should be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taken into consideration (optimal</w:t>
            </w:r>
            <w:r>
              <w:rPr>
                <w:color w:val="231F20"/>
                <w:spacing w:val="2"/>
              </w:rPr>
              <w:t xml:space="preserve"> debulking).</w:t>
            </w:r>
          </w:p>
        </w:tc>
      </w:tr>
      <w:tr>
        <w:trPr>
          <w:trHeight w:val="536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55" w:right="172" w:firstLine="14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In case of bladder preservation with radiotherapy</w:t>
            </w:r>
            <w:r>
              <w:rPr>
                <w:color w:val="231F20"/>
                <w:spacing w:val="2"/>
              </w:rPr>
              <w:t>, combination with a radiosensitiser is always recommended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to improve clinical outcomes, such as </w:t>
            </w:r>
            <w:r>
              <w:rPr>
                <w:color w:val="231F20"/>
                <w:spacing w:val="3"/>
              </w:rPr>
              <w:t>cisplatin, 5-FU/MMC, carbogen/nicotinamide or gemcitabine.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8"/>
              <w:spacing w:before="55" w:line="231" w:lineRule="exact"/>
              <w:rPr/>
            </w:pPr>
            <w:r>
              <w:rPr>
                <w:color w:val="231F20"/>
                <w:position w:val="3"/>
              </w:rPr>
              <w:t>Radiotherapy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preservation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should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performed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IMRT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IGRT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reduce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side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effects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</w:tr>
      <w:tr>
        <w:trPr>
          <w:trHeight w:val="539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70" w:right="430" w:hanging="1"/>
              <w:spacing w:before="55" w:line="272" w:lineRule="auto"/>
              <w:rPr/>
            </w:pPr>
            <w:r>
              <w:rPr>
                <w:color w:val="231F20"/>
              </w:rPr>
              <w:t>Dose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escalation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above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standard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doses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site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preservation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IMRT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brachytherapy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2"/>
              </w:rPr>
              <w:t>.</w:t>
            </w:r>
          </w:p>
        </w:tc>
      </w:tr>
    </w:tbl>
    <w:p>
      <w:pPr>
        <w:pStyle w:val="BodyText"/>
        <w:ind w:left="490"/>
        <w:spacing w:before="3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*Only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statements which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met the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pr</w:t>
      </w:r>
      <w:r>
        <w:rPr>
          <w:sz w:val="18"/>
          <w:szCs w:val="18"/>
          <w:i/>
          <w:iCs/>
          <w:color w:val="231F20"/>
          <w:spacing w:val="8"/>
          <w:position w:val="3"/>
        </w:rPr>
        <w:t>iori consensus threshold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across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all three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stakeholder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groups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are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listed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8788"/>
        <w:spacing w:before="52" w:line="195" w:lineRule="auto"/>
        <w:rPr>
          <w:sz w:val="18"/>
          <w:szCs w:val="18"/>
        </w:rPr>
      </w:pPr>
      <w:r>
        <w:pict>
          <v:shape id="_x0000_s104" style="position:absolute;margin-left:23.6756pt;margin-top:2.86992pt;mso-position-vertical-relative:text;mso-position-horizontal-relative:text;width:279.45pt;height:8.7pt;z-index:252007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45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2" w:line="28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4"/>
        </w:rPr>
        <w:t>(</w:t>
      </w:r>
      <w:r>
        <w:rPr>
          <w:sz w:val="18"/>
          <w:szCs w:val="18"/>
          <w:i/>
          <w:iCs/>
          <w:color w:val="231F20"/>
        </w:rPr>
        <w:t>defined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as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u w:val="single" w:color="auto"/>
          <w:color w:val="231F20"/>
          <w:spacing w:val="14"/>
          <w:position w:val="1"/>
        </w:rPr>
        <w:t>&gt;</w:t>
      </w:r>
      <w:r>
        <w:rPr>
          <w:sz w:val="18"/>
          <w:szCs w:val="18"/>
          <w:i/>
          <w:iCs/>
          <w:color w:val="231F20"/>
          <w:spacing w:val="14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spacing w:val="14"/>
        </w:rPr>
        <w:t>70% </w:t>
      </w:r>
      <w:r>
        <w:rPr>
          <w:sz w:val="18"/>
          <w:szCs w:val="18"/>
          <w:i/>
          <w:iCs/>
          <w:color w:val="231F20"/>
        </w:rPr>
        <w:t>agreement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and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u w:val="single" w:color="auto"/>
          <w:color w:val="231F20"/>
          <w:spacing w:val="14"/>
          <w:position w:val="1"/>
        </w:rPr>
        <w:t>&lt;</w:t>
      </w:r>
      <w:r>
        <w:rPr>
          <w:sz w:val="18"/>
          <w:szCs w:val="18"/>
          <w:i/>
          <w:iCs/>
          <w:color w:val="231F20"/>
          <w:spacing w:val="14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spacing w:val="14"/>
        </w:rPr>
        <w:t>15% </w:t>
      </w:r>
      <w:r>
        <w:rPr>
          <w:sz w:val="18"/>
          <w:szCs w:val="18"/>
          <w:i/>
          <w:iCs/>
          <w:color w:val="231F20"/>
        </w:rPr>
        <w:t>disagreement</w:t>
      </w:r>
      <w:r>
        <w:rPr>
          <w:sz w:val="18"/>
          <w:szCs w:val="18"/>
          <w:i/>
          <w:iCs/>
          <w:color w:val="231F20"/>
          <w:spacing w:val="14"/>
        </w:rPr>
        <w:t>, </w:t>
      </w:r>
      <w:r>
        <w:rPr>
          <w:sz w:val="18"/>
          <w:szCs w:val="18"/>
          <w:i/>
          <w:iCs/>
          <w:color w:val="231F20"/>
        </w:rPr>
        <w:t>or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</w:rPr>
        <w:t>vice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versa</w:t>
      </w:r>
      <w:r>
        <w:rPr>
          <w:sz w:val="18"/>
          <w:szCs w:val="18"/>
          <w:i/>
          <w:iCs/>
          <w:color w:val="231F20"/>
          <w:spacing w:val="14"/>
        </w:rPr>
        <w:t>).</w:t>
      </w:r>
    </w:p>
    <w:p>
      <w:pPr>
        <w:pStyle w:val="BodyText"/>
        <w:ind w:left="1142" w:right="1013" w:hanging="4"/>
        <w:spacing w:before="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</w:rPr>
        <w:t>HCP =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healthcare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profe</w:t>
      </w:r>
      <w:r>
        <w:rPr>
          <w:sz w:val="18"/>
          <w:szCs w:val="18"/>
          <w:i/>
          <w:iCs/>
          <w:color w:val="231F20"/>
          <w:spacing w:val="6"/>
        </w:rPr>
        <w:t>ssional; IGRT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= image-guided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radiotherapy; IMRT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= intensity-modulated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radiotherapy;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11"/>
        </w:rPr>
        <w:t>5</w:t>
      </w:r>
      <w:r>
        <w:rPr>
          <w:sz w:val="18"/>
          <w:szCs w:val="18"/>
          <w:i/>
          <w:iCs/>
          <w:color w:val="231F20"/>
        </w:rPr>
        <w:t>FU</w:t>
      </w:r>
      <w:r>
        <w:rPr>
          <w:sz w:val="18"/>
          <w:szCs w:val="18"/>
          <w:i/>
          <w:iCs/>
          <w:color w:val="231F20"/>
          <w:spacing w:val="11"/>
        </w:rPr>
        <w:t xml:space="preserve"> = 5-</w:t>
      </w:r>
      <w:r>
        <w:rPr>
          <w:sz w:val="18"/>
          <w:szCs w:val="18"/>
          <w:i/>
          <w:iCs/>
          <w:color w:val="231F20"/>
        </w:rPr>
        <w:t>fluorouracil</w:t>
      </w:r>
      <w:r>
        <w:rPr>
          <w:sz w:val="18"/>
          <w:szCs w:val="18"/>
          <w:i/>
          <w:iCs/>
          <w:color w:val="231F20"/>
          <w:spacing w:val="11"/>
        </w:rPr>
        <w:t>; </w:t>
      </w:r>
      <w:r>
        <w:rPr>
          <w:sz w:val="18"/>
          <w:szCs w:val="18"/>
          <w:i/>
          <w:iCs/>
          <w:color w:val="231F20"/>
        </w:rPr>
        <w:t>MMC</w:t>
      </w:r>
      <w:r>
        <w:rPr>
          <w:sz w:val="18"/>
          <w:szCs w:val="18"/>
          <w:i/>
          <w:iCs/>
          <w:color w:val="231F20"/>
          <w:spacing w:val="11"/>
        </w:rPr>
        <w:t xml:space="preserve"> = </w:t>
      </w:r>
      <w:r>
        <w:rPr>
          <w:sz w:val="18"/>
          <w:szCs w:val="18"/>
          <w:i/>
          <w:iCs/>
          <w:color w:val="231F20"/>
        </w:rPr>
        <w:t>mitomycin</w:t>
      </w:r>
      <w:r>
        <w:rPr>
          <w:sz w:val="18"/>
          <w:szCs w:val="18"/>
          <w:i/>
          <w:iCs/>
          <w:color w:val="231F20"/>
          <w:spacing w:val="11"/>
        </w:rPr>
        <w:t>-C.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139"/>
        <w:spacing w:before="58" w:line="264" w:lineRule="exact"/>
        <w:outlineLvl w:val="0"/>
        <w:rPr>
          <w:sz w:val="20"/>
          <w:szCs w:val="20"/>
        </w:rPr>
      </w:pPr>
      <w:r>
        <w:drawing>
          <wp:anchor distT="0" distB="0" distL="0" distR="0" simplePos="0" relativeHeight="2520207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159494</wp:posOffset>
            </wp:positionV>
            <wp:extent cx="197999" cy="324002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10" w:id="158"/>
      <w:bookmarkEnd w:id="158"/>
      <w:bookmarkStart w:name="bookmark123" w:id="159"/>
      <w:bookmarkEnd w:id="159"/>
      <w:r>
        <w:rPr>
          <w:sz w:val="20"/>
          <w:szCs w:val="20"/>
          <w:b/>
          <w:bCs/>
          <w:color w:val="231F20"/>
          <w:spacing w:val="-10"/>
          <w:position w:val="3"/>
        </w:rPr>
        <w:t>7.6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Adjuvant therapy</w:t>
      </w:r>
    </w:p>
    <w:p>
      <w:pPr>
        <w:pStyle w:val="BodyText"/>
        <w:ind w:left="1147"/>
        <w:spacing w:line="236" w:lineRule="exact"/>
        <w:outlineLvl w:val="1"/>
        <w:rPr>
          <w:sz w:val="18"/>
          <w:szCs w:val="18"/>
        </w:rPr>
      </w:pPr>
      <w:bookmarkStart w:name="bookmark124" w:id="160"/>
      <w:bookmarkEnd w:id="160"/>
      <w:r>
        <w:rPr>
          <w:sz w:val="18"/>
          <w:szCs w:val="18"/>
          <w:i/>
          <w:iCs/>
          <w:color w:val="231F20"/>
          <w:spacing w:val="-3"/>
          <w:position w:val="3"/>
        </w:rPr>
        <w:t>7.6.1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Role of</w:t>
      </w:r>
      <w:r>
        <w:rPr>
          <w:sz w:val="18"/>
          <w:szCs w:val="18"/>
          <w:b/>
          <w:bCs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adjuvant</w:t>
      </w:r>
      <w:r>
        <w:rPr>
          <w:sz w:val="18"/>
          <w:szCs w:val="18"/>
          <w:b/>
          <w:bCs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platinum-ba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sed chemotherapy</w:t>
      </w:r>
    </w:p>
    <w:p>
      <w:pPr>
        <w:pStyle w:val="BodyText"/>
        <w:ind w:left="1141" w:right="480" w:hanging="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8"/>
        </w:rPr>
        <w:t>3/4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8"/>
        </w:rPr>
        <w:t>(N+)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clinically </w:t>
      </w:r>
      <w:r>
        <w:rPr>
          <w:sz w:val="18"/>
          <w:szCs w:val="18"/>
          <w:color w:val="231F20"/>
          <w:spacing w:val="4"/>
        </w:rPr>
        <w:t>detectable metastases (M0) is still under debate.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</w:t>
      </w:r>
      <w:r>
        <w:rPr>
          <w:sz w:val="18"/>
          <w:szCs w:val="18"/>
          <w:color w:val="231F20"/>
          <w:spacing w:val="3"/>
        </w:rPr>
        <w:t>e general benefits of adjuvant chemotherapy include:</w:t>
      </w:r>
    </w:p>
    <w:p>
      <w:pPr>
        <w:pStyle w:val="BodyText"/>
        <w:ind w:left="1570" w:right="480" w:hanging="42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chemotherapy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administered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accurate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pathological staging, therefore, treatment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risk for micrometastases is avoided;</w:t>
      </w:r>
    </w:p>
    <w:p>
      <w:pPr>
        <w:pStyle w:val="BodyText"/>
        <w:ind w:left="114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delay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definitive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 treatment</w:t>
      </w:r>
      <w:r>
        <w:rPr>
          <w:sz w:val="18"/>
          <w:szCs w:val="18"/>
          <w:color w:val="231F20"/>
          <w:spacing w:val="9"/>
          <w:position w:val="3"/>
        </w:rPr>
        <w:t>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 drawbacks of adjuvant chemother</w:t>
      </w:r>
      <w:r>
        <w:rPr>
          <w:sz w:val="18"/>
          <w:szCs w:val="18"/>
          <w:color w:val="231F20"/>
          <w:spacing w:val="2"/>
          <w:position w:val="3"/>
        </w:rPr>
        <w:t>apy are:</w:t>
      </w:r>
    </w:p>
    <w:p>
      <w:pPr>
        <w:pStyle w:val="BodyText"/>
        <w:ind w:left="1570" w:right="480" w:hanging="42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assessment of </w:t>
      </w:r>
      <w:r>
        <w:rPr>
          <w:sz w:val="18"/>
          <w:szCs w:val="18"/>
          <w:i/>
          <w:iCs/>
          <w:color w:val="231F20"/>
          <w:spacing w:val="4"/>
        </w:rPr>
        <w:t>in vivo </w:t>
      </w:r>
      <w:r>
        <w:rPr>
          <w:sz w:val="18"/>
          <w:szCs w:val="18"/>
          <w:color w:val="231F20"/>
          <w:spacing w:val="4"/>
        </w:rPr>
        <w:t>chemosensitivity of the tumour is not possible and overtreatment 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unavoidable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problem;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delay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intolerability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1"/>
          <w:position w:val="3"/>
        </w:rPr>
        <w:t>, </w:t>
      </w:r>
      <w:r>
        <w:rPr>
          <w:sz w:val="18"/>
          <w:szCs w:val="18"/>
          <w:color w:val="231F20"/>
          <w:position w:val="3"/>
        </w:rPr>
        <w:t>due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operative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morbidity</w:t>
      </w:r>
      <w:r>
        <w:rPr>
          <w:sz w:val="18"/>
          <w:szCs w:val="18"/>
          <w:color w:val="231F20"/>
          <w:spacing w:val="1"/>
          <w:position w:val="3"/>
        </w:rPr>
        <w:t xml:space="preserve"> [463].</w:t>
      </w:r>
    </w:p>
    <w:p>
      <w:pPr>
        <w:pStyle w:val="BodyText"/>
        <w:ind w:left="1134" w:right="480" w:firstLine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limited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adequately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conducted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accrued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III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RCTs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favour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routine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[464-469].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[470]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six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5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[471-473]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491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unpublished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Otto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color w:val="231F20"/>
          <w:spacing w:val="5"/>
        </w:rPr>
        <w:t>included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analysis).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5"/>
        </w:rPr>
        <w:t>All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5"/>
        </w:rPr>
        <w:t>included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trials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suffered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5"/>
        </w:rPr>
        <w:t>from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significant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methodological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flaws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</w:t>
      </w:r>
      <w:r>
        <w:rPr>
          <w:sz w:val="18"/>
          <w:szCs w:val="18"/>
          <w:color w:val="231F20"/>
          <w:spacing w:val="4"/>
        </w:rPr>
        <w:t>ncluding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small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sample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5"/>
        </w:rPr>
        <w:t>size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(underpowered),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incomplete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5"/>
        </w:rPr>
        <w:t>accrual,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5"/>
        </w:rPr>
        <w:t>u</w:t>
      </w:r>
      <w:r>
        <w:rPr>
          <w:sz w:val="18"/>
          <w:szCs w:val="18"/>
          <w:color w:val="231F20"/>
          <w:spacing w:val="4"/>
        </w:rPr>
        <w:t>se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inadequate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statistical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methods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design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flaws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(irrelevant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endpoints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failing 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address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salvage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chemotherapy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case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relapse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metastas</w:t>
      </w:r>
      <w:r>
        <w:rPr>
          <w:sz w:val="18"/>
          <w:szCs w:val="18"/>
          <w:color w:val="231F20"/>
          <w:spacing w:val="3"/>
        </w:rPr>
        <w:t>es)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[464].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trials,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three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four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cycles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CMV,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cisplatin,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cyclophosphamide,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adriamy</w:t>
      </w:r>
      <w:r>
        <w:rPr>
          <w:sz w:val="18"/>
          <w:szCs w:val="18"/>
          <w:color w:val="231F20"/>
          <w:spacing w:val="1"/>
        </w:rPr>
        <w:t>cin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(CISCA),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methotrexate,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vinblastine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adriamycin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epirubicin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(</w:t>
      </w:r>
      <w:r>
        <w:rPr>
          <w:sz w:val="18"/>
          <w:szCs w:val="18"/>
          <w:color w:val="231F20"/>
        </w:rPr>
        <w:t>MVA</w:t>
      </w:r>
      <w:r>
        <w:rPr>
          <w:sz w:val="18"/>
          <w:szCs w:val="18"/>
          <w:color w:val="231F20"/>
          <w:spacing w:val="18"/>
        </w:rPr>
        <w:t>(E)C)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(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18"/>
        </w:rPr>
        <w:t>)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used</w:t>
      </w:r>
    </w:p>
    <w:p>
      <w:pPr>
        <w:pStyle w:val="BodyText"/>
        <w:ind w:left="1134" w:right="480" w:firstLine="11"/>
        <w:spacing w:before="10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[474],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3"/>
        </w:rPr>
        <w:t>[475].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convincing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unequivocal </w:t>
      </w:r>
      <w:r>
        <w:rPr>
          <w:sz w:val="18"/>
          <w:szCs w:val="18"/>
          <w:color w:val="231F20"/>
          <w:spacing w:val="4"/>
        </w:rPr>
        <w:t>recommendation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adjuvant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chemotherapy.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2014,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this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</w:t>
      </w:r>
      <w:r>
        <w:rPr>
          <w:sz w:val="18"/>
          <w:szCs w:val="18"/>
          <w:color w:val="231F20"/>
          <w:spacing w:val="3"/>
        </w:rPr>
        <w:t>ta-analysis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updated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[467-469]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resulting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inclusion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945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9"/>
        </w:rPr>
        <w:t>[466].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None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trials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fully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accrued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indiv</w:t>
      </w:r>
      <w:r>
        <w:rPr>
          <w:sz w:val="18"/>
          <w:szCs w:val="18"/>
          <w:color w:val="231F20"/>
          <w:spacing w:val="2"/>
        </w:rPr>
        <w:t>idual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[466].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trial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abstract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available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time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meta-ana</w:t>
      </w:r>
      <w:r>
        <w:rPr>
          <w:sz w:val="18"/>
          <w:szCs w:val="18"/>
          <w:color w:val="231F20"/>
          <w:spacing w:val="3"/>
        </w:rPr>
        <w:t>lysis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[468]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trials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significantly positive for OS in favour of a</w:t>
      </w:r>
      <w:r>
        <w:rPr>
          <w:sz w:val="18"/>
          <w:szCs w:val="18"/>
          <w:color w:val="231F20"/>
          <w:spacing w:val="2"/>
        </w:rPr>
        <w:t>djuvant chemotherapy. In two of the trials more modern chemotherapy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regimens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were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used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(gemcitabine/cisplatin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paclitaxel/gemcitabine/cisplatin)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[467,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468].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HR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"/>
        </w:rPr>
        <w:t xml:space="preserve"> 0.77 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 0.59–0.99, p =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0.049)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0.66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(95%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0.45–0.91,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=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0.014)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stronger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impact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DFS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nodal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positivity.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</w:t>
      </w:r>
      <w:r>
        <w:rPr>
          <w:sz w:val="18"/>
          <w:szCs w:val="18"/>
          <w:color w:val="231F20"/>
          <w:spacing w:val="3"/>
        </w:rPr>
        <w:t>ently,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cisplatin-based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MIBC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conducted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[47</w:t>
      </w:r>
      <w:r>
        <w:rPr>
          <w:sz w:val="18"/>
          <w:szCs w:val="18"/>
          <w:color w:val="231F20"/>
          <w:spacing w:val="1"/>
        </w:rPr>
        <w:t>6].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10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6"/>
        </w:rPr>
        <w:t xml:space="preserve"> (n =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6"/>
        </w:rPr>
        <w:t>1,183),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chemotherapy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0.82,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95%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5"/>
        </w:rPr>
        <w:t>0.70–0.96,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p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=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5"/>
        </w:rPr>
        <w:t>0.02).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translates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absolute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6%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1"/>
        </w:rPr>
        <w:t>50%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1"/>
        </w:rPr>
        <w:t>56%,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9%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absolute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adjusted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category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0.77,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95%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0.65–0.92,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=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0.004).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0.71,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95%</w:t>
      </w:r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CI</w:t>
      </w:r>
      <w:r>
        <w:rPr>
          <w:sz w:val="18"/>
          <w:szCs w:val="18"/>
          <w:color w:val="231F20"/>
          <w:spacing w:val="2"/>
          <w:position w:val="3"/>
        </w:rPr>
        <w:t>: 0.60-0.83,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p &lt; 0.001),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locoregional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RFS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(</w:t>
      </w:r>
      <w:r>
        <w:rPr>
          <w:sz w:val="18"/>
          <w:szCs w:val="18"/>
          <w:color w:val="231F20"/>
          <w:position w:val="3"/>
        </w:rPr>
        <w:t>HR</w:t>
      </w:r>
      <w:r>
        <w:rPr>
          <w:sz w:val="18"/>
          <w:szCs w:val="18"/>
          <w:color w:val="231F20"/>
          <w:spacing w:val="2"/>
          <w:position w:val="3"/>
        </w:rPr>
        <w:t>: 0.</w:t>
      </w:r>
      <w:r>
        <w:rPr>
          <w:sz w:val="18"/>
          <w:szCs w:val="18"/>
          <w:color w:val="231F20"/>
          <w:spacing w:val="1"/>
          <w:position w:val="3"/>
        </w:rPr>
        <w:t>68,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95%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</w:t>
      </w:r>
      <w:r>
        <w:rPr>
          <w:sz w:val="18"/>
          <w:szCs w:val="18"/>
          <w:color w:val="231F20"/>
          <w:spacing w:val="1"/>
          <w:position w:val="3"/>
        </w:rPr>
        <w:t>: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0.55–0.85,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p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&lt;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0.001),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MFS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(</w:t>
      </w:r>
      <w:r>
        <w:rPr>
          <w:sz w:val="18"/>
          <w:szCs w:val="18"/>
          <w:color w:val="231F20"/>
          <w:position w:val="3"/>
        </w:rPr>
        <w:t>HR</w:t>
      </w:r>
      <w:r>
        <w:rPr>
          <w:sz w:val="18"/>
          <w:szCs w:val="18"/>
          <w:color w:val="231F20"/>
          <w:spacing w:val="1"/>
          <w:position w:val="3"/>
        </w:rPr>
        <w:t>: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0.79,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95%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</w:t>
      </w:r>
      <w:r>
        <w:rPr>
          <w:sz w:val="18"/>
          <w:szCs w:val="18"/>
          <w:color w:val="231F20"/>
          <w:spacing w:val="1"/>
          <w:position w:val="3"/>
        </w:rPr>
        <w:t>:</w:t>
      </w:r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0.65–0.95, p = 0.01),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absolute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benefits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11%, 11%,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8%, </w:t>
      </w:r>
      <w:r>
        <w:rPr>
          <w:sz w:val="18"/>
          <w:szCs w:val="18"/>
          <w:color w:val="231F20"/>
          <w:position w:val="3"/>
        </w:rPr>
        <w:t>respectively</w:t>
      </w:r>
      <w:r>
        <w:rPr>
          <w:sz w:val="18"/>
          <w:szCs w:val="18"/>
          <w:color w:val="231F20"/>
          <w:spacing w:val="4"/>
          <w:position w:val="3"/>
        </w:rPr>
        <w:t>.</w:t>
      </w:r>
    </w:p>
    <w:p>
      <w:pPr>
        <w:pStyle w:val="BodyText"/>
        <w:ind w:left="1141" w:right="480" w:hanging="5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cohort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3,974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cystectomy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LND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showed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subgroups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extravesical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extension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6"/>
        </w:rPr>
        <w:t>) 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6"/>
        </w:rPr>
        <w:t>: 0.75,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6"/>
        </w:rPr>
        <w:t>: 0.62–0.90) [477].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publication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largest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Organisation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[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2"/>
        </w:rPr>
        <w:t>]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30994),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although </w:t>
      </w:r>
      <w:r>
        <w:rPr>
          <w:sz w:val="18"/>
          <w:szCs w:val="18"/>
          <w:color w:val="231F20"/>
          <w:spacing w:val="4"/>
        </w:rPr>
        <w:t>not fully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accrued,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showed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improvement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PFS 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immediate,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deferred,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cisplatin-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0.54,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95%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0.4–0.73,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&lt;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0.0001),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[478].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Furthermore,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large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observation</w:t>
      </w:r>
      <w:r>
        <w:rPr>
          <w:sz w:val="18"/>
          <w:szCs w:val="18"/>
          <w:color w:val="231F20"/>
          <w:spacing w:val="3"/>
        </w:rPr>
        <w:t>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5,653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pathological T3–4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and/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node-positive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BC,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2003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2006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effectiveness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observation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Twenty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percent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37%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>. 29.1% 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4"/>
        </w:rPr>
        <w:t>: 0.70, 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 0.64–0.76)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observation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4"/>
        </w:rPr>
        <w:t xml:space="preserve"> [479]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retrospective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U.S.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National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Database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15,397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pat</w:t>
      </w:r>
      <w:r>
        <w:rPr>
          <w:sz w:val="18"/>
          <w:szCs w:val="18"/>
          <w:color w:val="231F20"/>
          <w:spacing w:val="3"/>
        </w:rPr>
        <w:t>ients 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locally-advanced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(pT3/4)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5"/>
        </w:rPr>
        <w:t>[480].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concomitant histological subtypes, however, no benefit w</w:t>
      </w:r>
      <w:r>
        <w:rPr>
          <w:sz w:val="18"/>
          <w:szCs w:val="18"/>
          <w:color w:val="231F20"/>
          <w:spacing w:val="2"/>
        </w:rPr>
        <w:t>as found.</w:t>
      </w:r>
    </w:p>
    <w:p>
      <w:pPr>
        <w:pStyle w:val="BodyText"/>
        <w:ind w:left="1143" w:right="480" w:firstLine="5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informed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about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options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before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RC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limited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</w:t>
      </w:r>
      <w:r>
        <w:rPr>
          <w:sz w:val="18"/>
          <w:szCs w:val="18"/>
          <w:color w:val="231F20"/>
          <w:spacing w:val="1"/>
        </w:rPr>
        <w:t>ence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adjuvant chemotherapy.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195" w:lineRule="auto"/>
        <w:rPr>
          <w:sz w:val="14"/>
          <w:szCs w:val="14"/>
        </w:rPr>
      </w:pPr>
      <w:r>
        <w:pict>
          <v:shape id="_x0000_s106" style="position:absolute;margin-left:204.908pt;margin-top:2.88952pt;mso-position-vertical-relative:text;mso-position-horizontal-relative:text;width:241.3pt;height:8.7pt;z-index:252019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46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238" w:lineRule="exact"/>
        <w:outlineLvl w:val="1"/>
        <w:rPr>
          <w:sz w:val="18"/>
          <w:szCs w:val="18"/>
        </w:rPr>
      </w:pPr>
      <w:bookmarkStart w:name="bookmark211" w:id="161"/>
      <w:bookmarkEnd w:id="161"/>
      <w:bookmarkStart w:name="bookmark125" w:id="162"/>
      <w:bookmarkEnd w:id="162"/>
      <w:r>
        <w:rPr>
          <w:sz w:val="18"/>
          <w:szCs w:val="18"/>
          <w:i/>
          <w:iCs/>
          <w:color w:val="231F20"/>
          <w:spacing w:val="-3"/>
          <w:position w:val="3"/>
        </w:rPr>
        <w:t>7.6.2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Role of</w:t>
      </w:r>
      <w:r>
        <w:rPr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ad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juvant immunotherapy</w:t>
      </w:r>
    </w:p>
    <w:p>
      <w:pPr>
        <w:pStyle w:val="BodyText"/>
        <w:ind w:left="483" w:right="1132" w:firstLine="2"/>
        <w:spacing w:before="10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03302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572848</wp:posOffset>
            </wp:positionV>
            <wp:extent cx="198004" cy="324002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determine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4"/>
        </w:rPr>
        <w:t>-1/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4"/>
        </w:rPr>
        <w:t>-L1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checkpoint </w:t>
      </w:r>
      <w:r>
        <w:rPr>
          <w:sz w:val="18"/>
          <w:szCs w:val="18"/>
          <w:color w:val="231F20"/>
          <w:spacing w:val="2"/>
        </w:rPr>
        <w:t>inhibitor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monotherapy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atezolizumab,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nivolumab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pembrolizumab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muscle-invasive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UC.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4"/>
        </w:rPr>
        <w:t>274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4"/>
        </w:rPr>
        <w:t>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7"/>
        </w:rPr>
        <w:t>709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7"/>
        </w:rPr>
        <w:t>3,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7"/>
        </w:rPr>
        <w:t>4a,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4"/>
        </w:rPr>
        <w:t>pN+)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(neoadjuvant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cisplat</w:t>
      </w:r>
      <w:r>
        <w:rPr>
          <w:sz w:val="18"/>
          <w:szCs w:val="18"/>
          <w:color w:val="231F20"/>
          <w:spacing w:val="3"/>
        </w:rPr>
        <w:t>in-based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allowed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before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trial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entry)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demonstrated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(20.8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[95%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16.5–27.6]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10.8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[95%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8.</w:t>
      </w:r>
      <w:r>
        <w:rPr>
          <w:sz w:val="18"/>
          <w:szCs w:val="18"/>
          <w:color w:val="231F20"/>
          <w:spacing w:val="4"/>
        </w:rPr>
        <w:t>3–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7"/>
        </w:rPr>
        <w:t>13.9]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7"/>
        </w:rPr>
        <w:t>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percentage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alive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7"/>
        </w:rPr>
        <w:t>6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74.9%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60.3%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6"/>
        </w:rPr>
        <w:t>0.70;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6"/>
        </w:rPr>
        <w:t>98</w:t>
      </w:r>
      <w:r>
        <w:rPr>
          <w:sz w:val="18"/>
          <w:szCs w:val="18"/>
          <w:color w:val="231F20"/>
          <w:spacing w:val="5"/>
        </w:rPr>
        <w:t>.22%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0.55–0.90;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p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5"/>
        </w:rPr>
        <w:t>&lt;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0.001).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9"/>
        </w:rPr>
        <w:t>-L1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≥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9"/>
        </w:rPr>
        <w:t>1%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9"/>
        </w:rPr>
        <w:t>[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9"/>
        </w:rPr>
        <w:t>]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9"/>
        </w:rPr>
        <w:t>),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percentage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  <w:spacing w:val="4"/>
        </w:rPr>
        <w:t>74.5%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55.7%,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4"/>
        </w:rPr>
        <w:t>: 0.55; 98.72%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 0.35–0.85;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p &lt;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0.001)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[48</w:t>
      </w:r>
      <w:r>
        <w:rPr>
          <w:sz w:val="18"/>
          <w:szCs w:val="18"/>
          <w:color w:val="231F20"/>
          <w:spacing w:val="3"/>
        </w:rPr>
        <w:t>1].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3"/>
        </w:rPr>
        <w:t>-L1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CPS</w:t>
      </w:r>
      <w:r>
        <w:rPr>
          <w:sz w:val="18"/>
          <w:szCs w:val="18"/>
          <w:color w:val="231F20"/>
          <w:spacing w:val="7"/>
        </w:rPr>
        <w:t>),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CPS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≥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≥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7"/>
        </w:rPr>
        <w:t>1%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CPS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≥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1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improved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DFS 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nivolumab which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contributed to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nivolumab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&lt;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7"/>
        </w:rPr>
        <w:t>1%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CPS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7"/>
        </w:rPr>
        <w:t>≥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7"/>
        </w:rPr>
        <w:t>1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[482].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meaningful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deterioration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related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2"/>
        </w:rPr>
        <w:t xml:space="preserve"> [483].</w:t>
      </w:r>
    </w:p>
    <w:p>
      <w:pPr>
        <w:pStyle w:val="BodyText"/>
        <w:ind w:left="133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The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primary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endpoint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of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DFS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was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not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achieved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in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a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multi-centre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RCT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of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adjuvant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atezolizu</w:t>
      </w:r>
      <w:r>
        <w:rPr>
          <w:sz w:val="18"/>
          <w:szCs w:val="18"/>
          <w:color w:val="231F20"/>
          <w:spacing w:val="1"/>
          <w:position w:val="3"/>
        </w:rPr>
        <w:t>mab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vs.</w:t>
      </w:r>
    </w:p>
    <w:p>
      <w:pPr>
        <w:pStyle w:val="BodyText"/>
        <w:ind w:left="492" w:right="1133" w:hanging="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observation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ypT</w:t>
      </w:r>
      <w:r>
        <w:rPr>
          <w:sz w:val="18"/>
          <w:szCs w:val="18"/>
          <w:color w:val="231F20"/>
          <w:spacing w:val="2"/>
        </w:rPr>
        <w:t>2–4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ypN</w:t>
      </w:r>
      <w:r>
        <w:rPr>
          <w:sz w:val="18"/>
          <w:szCs w:val="18"/>
          <w:color w:val="231F20"/>
          <w:spacing w:val="2"/>
        </w:rPr>
        <w:t>+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2"/>
        </w:rPr>
        <w:t>3–4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2"/>
        </w:rPr>
        <w:t>+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IMvigor</w:t>
      </w:r>
      <w:r>
        <w:rPr>
          <w:sz w:val="18"/>
          <w:szCs w:val="18"/>
          <w:color w:val="231F20"/>
          <w:spacing w:val="9"/>
        </w:rPr>
        <w:t>010).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19.4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9"/>
        </w:rPr>
        <w:t>(95%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9"/>
        </w:rPr>
        <w:t>15.9–24.8)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9"/>
        </w:rPr>
        <w:t>16.6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months </w:t>
      </w:r>
      <w:r>
        <w:rPr>
          <w:sz w:val="18"/>
          <w:szCs w:val="18"/>
          <w:color w:val="231F20"/>
          <w:spacing w:val="5"/>
        </w:rPr>
        <w:t>(11.2–24.8)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observation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stratified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5"/>
        </w:rPr>
        <w:t>: 0.</w:t>
      </w:r>
      <w:r>
        <w:rPr>
          <w:sz w:val="18"/>
          <w:szCs w:val="18"/>
          <w:color w:val="231F20"/>
          <w:spacing w:val="4"/>
        </w:rPr>
        <w:t>89, 95%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 0.74–1.08, 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=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0.24)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[484].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similarly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designed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pembrolizumab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adjuvant setting</w:t>
      </w:r>
      <w:r>
        <w:rPr>
          <w:sz w:val="18"/>
          <w:szCs w:val="18"/>
          <w:color w:val="231F20"/>
          <w:spacing w:val="3"/>
        </w:rPr>
        <w:t xml:space="preserve"> has completed accrual with results awaited.</w:t>
      </w:r>
    </w:p>
    <w:p>
      <w:pPr>
        <w:pStyle w:val="BodyText"/>
        <w:ind w:left="485" w:right="113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FDA has approved nivolumab for adjuvan</w:t>
      </w:r>
      <w:r>
        <w:rPr>
          <w:sz w:val="18"/>
          <w:szCs w:val="18"/>
          <w:color w:val="231F20"/>
          <w:spacing w:val="1"/>
        </w:rPr>
        <w:t>t 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UC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"/>
        </w:rPr>
        <w:t>who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undergoing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[485] whereas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EMA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approved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nivolumab for the treatment 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adults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MIUC</w:t>
      </w:r>
      <w:r>
        <w:rPr>
          <w:sz w:val="18"/>
          <w:szCs w:val="18"/>
          <w:color w:val="231F20"/>
          <w:spacing w:val="2"/>
        </w:rPr>
        <w:t>)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2"/>
        </w:rPr>
        <w:t>-L1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2"/>
        </w:rPr>
        <w:t xml:space="preserve"> ≥ 1%,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  <w:spacing w:val="2"/>
        </w:rPr>
        <w:t>undergoing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MIUC. 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promising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report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(see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Marker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section)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suggested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for ctDNA to guide the use of ad</w:t>
      </w:r>
      <w:r>
        <w:rPr>
          <w:sz w:val="18"/>
          <w:szCs w:val="18"/>
          <w:color w:val="231F20"/>
          <w:spacing w:val="-2"/>
        </w:rPr>
        <w:t>juvant IO for UC [486].</w:t>
      </w:r>
    </w:p>
    <w:p>
      <w:pPr>
        <w:pStyle w:val="BodyText"/>
        <w:ind w:left="495"/>
        <w:spacing w:before="241" w:line="239" w:lineRule="exact"/>
        <w:outlineLvl w:val="1"/>
        <w:rPr>
          <w:sz w:val="18"/>
          <w:szCs w:val="18"/>
        </w:rPr>
      </w:pPr>
      <w:bookmarkStart w:name="bookmark126" w:id="163"/>
      <w:bookmarkEnd w:id="163"/>
      <w:r>
        <w:rPr>
          <w:sz w:val="18"/>
          <w:szCs w:val="18"/>
          <w:i/>
          <w:iCs/>
          <w:color w:val="231F20"/>
          <w:spacing w:val="-2"/>
          <w:position w:val="3"/>
        </w:rPr>
        <w:t>7.6.3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evidenc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e and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guidelines for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adjuvant therapy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Adjuvant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cisplatin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based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chemotherapy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6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pT</w:t>
            </w:r>
            <w:r>
              <w:rPr>
                <w:color w:val="231F20"/>
                <w:spacing w:val="6"/>
                <w:position w:val="3"/>
              </w:rPr>
              <w:t>3, 4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6"/>
                <w:position w:val="3"/>
              </w:rPr>
              <w:t>/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</w:t>
            </w:r>
            <w:r>
              <w:rPr>
                <w:color w:val="231F20"/>
                <w:spacing w:val="6"/>
                <w:position w:val="3"/>
              </w:rPr>
              <w:t>+ M0) </w:t>
            </w:r>
            <w:r>
              <w:rPr>
                <w:color w:val="231F20"/>
                <w:position w:val="3"/>
              </w:rPr>
              <w:t>without</w:t>
            </w:r>
          </w:p>
          <w:p>
            <w:pPr>
              <w:pStyle w:val="TableText"/>
              <w:ind w:left="55" w:right="82" w:firstLine="10"/>
              <w:spacing w:line="273" w:lineRule="auto"/>
              <w:rPr/>
            </w:pPr>
            <w:r>
              <w:rPr>
                <w:color w:val="231F20"/>
              </w:rPr>
              <w:t>neoadjuvant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associated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improvement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DFS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trials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underpowered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to adequately answer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this question.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101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123"/>
              <w:spacing w:before="52" w:line="275" w:lineRule="auto"/>
              <w:rPr/>
            </w:pP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date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studies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immune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checkpoint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inhibitors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setting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MIBC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received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NAC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demonstrated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conflicting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results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CheckMate</w:t>
            </w:r>
            <w:r>
              <w:rPr>
                <w:color w:val="231F20"/>
                <w:spacing w:val="7"/>
              </w:rPr>
              <w:t xml:space="preserve"> 274</w:t>
            </w:r>
          </w:p>
          <w:p>
            <w:pPr>
              <w:pStyle w:val="TableText"/>
              <w:ind w:left="55" w:right="97" w:firstLine="7"/>
              <w:spacing w:line="272" w:lineRule="auto"/>
              <w:rPr/>
            </w:pPr>
            <w:r>
              <w:rPr>
                <w:color w:val="231F20"/>
                <w:spacing w:val="3"/>
              </w:rPr>
              <w:t>study demonstrating an improvement in DFS with adjuvant nivolumab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IMvigor 010 </w:t>
            </w:r>
            <w:r>
              <w:rPr>
                <w:color w:val="231F20"/>
                <w:spacing w:val="2"/>
              </w:rPr>
              <w:t>study failing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to show an improvemen</w:t>
            </w:r>
            <w:r>
              <w:rPr>
                <w:color w:val="231F20"/>
                <w:spacing w:val="2"/>
              </w:rPr>
              <w:t>t in DFS with adjuvant atezolizumab.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52" w:firstLine="2"/>
              <w:spacing w:before="53" w:line="274" w:lineRule="auto"/>
              <w:rPr/>
            </w:pPr>
            <w:r>
              <w:rPr>
                <w:color w:val="231F20"/>
              </w:rPr>
              <w:t>Circulating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DNA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holds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promise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both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prognostic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predictive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biomarker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guide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</w:rPr>
              <w:t>of adjuvant IO for UC in patients who are at a high risk of recurrence and positive for ctDNA treated</w:t>
            </w:r>
            <w:r>
              <w:rPr>
                <w:color w:val="231F20"/>
                <w:spacing w:val="-1"/>
              </w:rPr>
              <w:t xml:space="preserve">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adjuvant atezolizumab demonstrating improved outcomes compared with observation.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224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61" w:firstLine="2"/>
              <w:spacing w:before="51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cisplatin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combination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pT</w:t>
            </w:r>
            <w:r>
              <w:rPr>
                <w:color w:val="231F20"/>
                <w:spacing w:val="13"/>
              </w:rPr>
              <w:t>3/4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3"/>
              </w:rPr>
              <w:t>/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pN</w:t>
            </w:r>
            <w:r>
              <w:rPr>
                <w:color w:val="231F20"/>
                <w:spacing w:val="13"/>
              </w:rPr>
              <w:t>+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"/>
              </w:rPr>
              <w:t>disease if no neoadjuvant chemotherapy has been given.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78" w:firstLine="2"/>
              <w:spacing w:before="54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nivolumab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pT</w:t>
            </w:r>
            <w:r>
              <w:rPr>
                <w:color w:val="231F20"/>
                <w:spacing w:val="9"/>
              </w:rPr>
              <w:t>3/4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>/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pN</w:t>
            </w:r>
            <w:r>
              <w:rPr>
                <w:color w:val="231F20"/>
                <w:spacing w:val="9"/>
              </w:rPr>
              <w:t>+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eligible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>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or who declined, adjuvant cisplatin-based chemoth</w:t>
            </w:r>
            <w:r>
              <w:rPr>
                <w:color w:val="231F20"/>
                <w:spacing w:val="2"/>
              </w:rPr>
              <w:t>erapy.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487"/>
        <w:spacing w:before="237" w:line="263" w:lineRule="exact"/>
        <w:outlineLvl w:val="0"/>
        <w:rPr>
          <w:sz w:val="20"/>
          <w:szCs w:val="20"/>
        </w:rPr>
      </w:pPr>
      <w:bookmarkStart w:name="bookmark127" w:id="164"/>
      <w:bookmarkEnd w:id="164"/>
      <w:r>
        <w:rPr>
          <w:sz w:val="20"/>
          <w:szCs w:val="20"/>
          <w:b/>
          <w:bCs/>
          <w:color w:val="231F20"/>
          <w:spacing w:val="-4"/>
          <w:position w:val="1"/>
        </w:rPr>
        <w:t>7.7           Metastatic disease</w:t>
      </w:r>
    </w:p>
    <w:p>
      <w:pPr>
        <w:pStyle w:val="BodyText"/>
        <w:ind w:left="495"/>
        <w:spacing w:line="237" w:lineRule="exact"/>
        <w:outlineLvl w:val="1"/>
        <w:rPr>
          <w:sz w:val="18"/>
          <w:szCs w:val="18"/>
        </w:rPr>
      </w:pPr>
      <w:bookmarkStart w:name="bookmark128" w:id="165"/>
      <w:bookmarkEnd w:id="165"/>
      <w:r>
        <w:rPr>
          <w:sz w:val="18"/>
          <w:szCs w:val="18"/>
          <w:i/>
          <w:iCs/>
          <w:color w:val="231F20"/>
          <w:spacing w:val="-3"/>
          <w:position w:val="1"/>
        </w:rPr>
        <w:t>7.7.1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pStyle w:val="BodyText"/>
        <w:ind w:left="482" w:right="1132" w:firstLine="3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remained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largely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unchanged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pivotal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trials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ove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20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years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ago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standard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first-lin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cisplatin-based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demonstrating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benefit.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This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longstanding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paradigm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challenged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past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years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introduction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immunotherapy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checkpoint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inhibitors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finally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upended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Oct</w:t>
      </w:r>
      <w:r>
        <w:rPr>
          <w:sz w:val="18"/>
          <w:szCs w:val="18"/>
          <w:color w:val="231F20"/>
          <w:spacing w:val="2"/>
        </w:rPr>
        <w:t>ober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2023 with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presentation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two practice-changing randomised clinical trials (RCTs) demonstrating an overall survival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 the first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line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against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9"/>
        </w:rPr>
        <w:t>-302/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>39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901)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[487,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488].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These </w:t>
      </w:r>
      <w:r>
        <w:rPr>
          <w:sz w:val="18"/>
          <w:szCs w:val="18"/>
          <w:color w:val="231F20"/>
          <w:spacing w:val="4"/>
        </w:rPr>
        <w:t>updated guidelines reflect the results of these two trials and the impact 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first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li</w:t>
      </w:r>
      <w:r>
        <w:rPr>
          <w:sz w:val="18"/>
          <w:szCs w:val="18"/>
          <w:color w:val="231F20"/>
          <w:spacing w:val="3"/>
        </w:rPr>
        <w:t>nes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 with metastatic bladder cancer.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8788"/>
        <w:spacing w:before="53" w:line="193" w:lineRule="auto"/>
        <w:rPr>
          <w:sz w:val="18"/>
          <w:szCs w:val="18"/>
        </w:rPr>
      </w:pPr>
      <w:r>
        <w:pict>
          <v:shape id="_x0000_s108" style="position:absolute;margin-left:23.6756pt;margin-top:2.87359pt;mso-position-vertical-relative:text;mso-position-horizontal-relative:text;width:279.45pt;height:8.7pt;z-index:252032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47</w:t>
      </w:r>
    </w:p>
    <w:p>
      <w:pPr>
        <w:spacing w:line="193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238" w:lineRule="exact"/>
        <w:outlineLvl w:val="1"/>
        <w:rPr>
          <w:sz w:val="18"/>
          <w:szCs w:val="18"/>
        </w:rPr>
      </w:pPr>
      <w:bookmarkStart w:name="bookmark212" w:id="166"/>
      <w:bookmarkEnd w:id="166"/>
      <w:bookmarkStart w:name="bookmark129" w:id="167"/>
      <w:bookmarkEnd w:id="167"/>
      <w:r>
        <w:rPr>
          <w:sz w:val="18"/>
          <w:szCs w:val="18"/>
          <w:i/>
          <w:iCs/>
          <w:color w:val="231F20"/>
          <w:spacing w:val="-1"/>
          <w:position w:val="3"/>
        </w:rPr>
        <w:t>7.7.2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First-line systemic therapy for</w:t>
      </w:r>
      <w:r>
        <w:rPr>
          <w:sz w:val="18"/>
          <w:szCs w:val="18"/>
          <w:b/>
          <w:bCs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metastatic disease</w:t>
      </w:r>
    </w:p>
    <w:p>
      <w:pPr>
        <w:pStyle w:val="BodyText"/>
        <w:ind w:left="1137" w:right="512" w:firstLine="11"/>
        <w:spacing w:before="4" w:line="281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045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568731</wp:posOffset>
            </wp:positionV>
            <wp:extent cx="197999" cy="324002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untreated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divided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broad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categories</w:t>
      </w:r>
      <w:r>
        <w:rPr>
          <w:sz w:val="18"/>
          <w:szCs w:val="18"/>
          <w:color w:val="231F20"/>
          <w:spacing w:val="6"/>
        </w:rPr>
        <w:t>:  </w:t>
      </w:r>
      <w:r>
        <w:rPr>
          <w:sz w:val="18"/>
          <w:szCs w:val="18"/>
          <w:color w:val="231F20"/>
        </w:rPr>
        <w:t>eligible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therapies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ineligible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thera</w:t>
      </w:r>
      <w:r>
        <w:rPr>
          <w:sz w:val="18"/>
          <w:szCs w:val="18"/>
          <w:color w:val="231F20"/>
          <w:spacing w:val="2"/>
        </w:rPr>
        <w:t>pies.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distinction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eligibility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pivotal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7"/>
        </w:rPr>
        <w:t>-302/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7"/>
        </w:rPr>
        <w:t>39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undergo </w:t>
      </w:r>
      <w:r>
        <w:rPr>
          <w:sz w:val="18"/>
          <w:szCs w:val="18"/>
          <w:color w:val="231F20"/>
          <w:spacing w:val="3"/>
        </w:rPr>
        <w:t>changes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near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future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real-wor</w:t>
      </w:r>
      <w:r>
        <w:rPr>
          <w:sz w:val="18"/>
          <w:szCs w:val="18"/>
          <w:color w:val="231F20"/>
          <w:spacing w:val="2"/>
        </w:rPr>
        <w:t>ld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investigations.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Major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criteria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ECOG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10"/>
        </w:rPr>
        <w:t xml:space="preserve"> 0-2, </w:t>
      </w:r>
      <w:r>
        <w:rPr>
          <w:sz w:val="18"/>
          <w:szCs w:val="18"/>
          <w:color w:val="231F20"/>
        </w:rPr>
        <w:t>GFR</w:t>
      </w:r>
      <w:r>
        <w:rPr>
          <w:sz w:val="18"/>
          <w:szCs w:val="18"/>
          <w:color w:val="231F20"/>
          <w:spacing w:val="10"/>
        </w:rPr>
        <w:t xml:space="preserve"> ≥ 30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adequate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functions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eligibility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Enfortumab vedotin 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Pembrolizumab. With regards to platinum-based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chemotherapy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definitions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distinguish patients fit for cisplatin, fit for carboplatin und unfit for any platin</w:t>
      </w:r>
      <w:r>
        <w:rPr>
          <w:sz w:val="18"/>
          <w:szCs w:val="18"/>
          <w:color w:val="231F20"/>
          <w:spacing w:val="3"/>
        </w:rPr>
        <w:t>um-based therapy remains valid 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outlined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below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summarised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 Table</w:t>
      </w:r>
      <w:r>
        <w:rPr>
          <w:sz w:val="18"/>
          <w:szCs w:val="18"/>
          <w:color w:val="231F20"/>
          <w:spacing w:val="13"/>
        </w:rPr>
        <w:t xml:space="preserve"> 7.2.</w:t>
      </w:r>
    </w:p>
    <w:p>
      <w:pPr>
        <w:pStyle w:val="BodyText"/>
        <w:ind w:left="1140"/>
        <w:spacing w:before="20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7.7.2.1      </w:t>
      </w:r>
      <w:r>
        <w:rPr>
          <w:sz w:val="18"/>
          <w:szCs w:val="18"/>
          <w:color w:val="231F20"/>
          <w:position w:val="3"/>
        </w:rPr>
        <w:t>Definitions</w:t>
      </w:r>
      <w:r>
        <w:rPr>
          <w:sz w:val="18"/>
          <w:szCs w:val="18"/>
          <w:color w:val="231F20"/>
          <w:spacing w:val="9"/>
          <w:position w:val="3"/>
        </w:rPr>
        <w:t>: ‘</w:t>
      </w:r>
      <w:r>
        <w:rPr>
          <w:sz w:val="18"/>
          <w:szCs w:val="18"/>
          <w:color w:val="231F20"/>
          <w:position w:val="3"/>
        </w:rPr>
        <w:t>Fit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cisplatin</w:t>
      </w:r>
      <w:r>
        <w:rPr>
          <w:sz w:val="18"/>
          <w:szCs w:val="18"/>
          <w:color w:val="231F20"/>
          <w:spacing w:val="9"/>
          <w:position w:val="3"/>
        </w:rPr>
        <w:t>, </w:t>
      </w:r>
      <w:r>
        <w:rPr>
          <w:sz w:val="18"/>
          <w:szCs w:val="18"/>
          <w:color w:val="231F20"/>
          <w:position w:val="3"/>
        </w:rPr>
        <w:t>fit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carboplatin</w:t>
      </w:r>
      <w:r>
        <w:rPr>
          <w:sz w:val="18"/>
          <w:szCs w:val="18"/>
          <w:color w:val="231F20"/>
          <w:spacing w:val="9"/>
          <w:position w:val="3"/>
        </w:rPr>
        <w:t>, </w:t>
      </w:r>
      <w:r>
        <w:rPr>
          <w:sz w:val="18"/>
          <w:szCs w:val="18"/>
          <w:color w:val="231F20"/>
          <w:position w:val="3"/>
        </w:rPr>
        <w:t>unfit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platinum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9"/>
          <w:position w:val="3"/>
        </w:rPr>
        <w:t>’</w:t>
      </w:r>
    </w:p>
    <w:p>
      <w:pPr>
        <w:pStyle w:val="BodyText"/>
        <w:ind w:left="1136" w:right="51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international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survey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among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BC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experts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[432] was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basis</w:t>
      </w:r>
      <w:r>
        <w:rPr>
          <w:sz w:val="18"/>
          <w:szCs w:val="18"/>
          <w:color w:val="231F20"/>
          <w:spacing w:val="3"/>
        </w:rPr>
        <w:t xml:space="preserve"> 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consensus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statement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how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classify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unfit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cisplatin-based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least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following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criteria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must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present: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&gt;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1;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GFR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≤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60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mL/min;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≥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2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audiometric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hearing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loss;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gr</w:t>
      </w:r>
      <w:r>
        <w:rPr>
          <w:sz w:val="18"/>
          <w:szCs w:val="18"/>
          <w:color w:val="231F20"/>
          <w:spacing w:val="-1"/>
        </w:rPr>
        <w:t>ade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≥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2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peripheral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neuropathy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New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York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Heart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NYHA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class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heart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[433].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Around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50%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eligible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  chemotherapy</w:t>
      </w:r>
      <w:r>
        <w:rPr>
          <w:sz w:val="18"/>
          <w:szCs w:val="18"/>
          <w:color w:val="231F20"/>
          <w:spacing w:val="15"/>
        </w:rPr>
        <w:t xml:space="preserve">  [433].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utmost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selection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Measuring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GFR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radioisotopes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2"/>
          <w:szCs w:val="12"/>
          <w:color w:val="231F20"/>
          <w:spacing w:val="5"/>
          <w:position w:val="5"/>
        </w:rPr>
        <w:t>99</w:t>
      </w:r>
      <w:r>
        <w:rPr>
          <w:sz w:val="18"/>
          <w:szCs w:val="18"/>
          <w:color w:val="231F20"/>
        </w:rPr>
        <w:t>mTc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DTPA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2"/>
          <w:szCs w:val="12"/>
          <w:color w:val="231F20"/>
          <w:spacing w:val="5"/>
          <w:position w:val="5"/>
        </w:rPr>
        <w:t>51</w:t>
      </w:r>
      <w:r>
        <w:rPr>
          <w:sz w:val="18"/>
          <w:szCs w:val="18"/>
          <w:color w:val="231F20"/>
        </w:rPr>
        <w:t>Cr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EDTA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equivocal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5"/>
        </w:rPr>
        <w:t>.</w:t>
      </w:r>
    </w:p>
    <w:p>
      <w:pPr>
        <w:pStyle w:val="BodyText"/>
        <w:ind w:left="1134" w:right="511" w:firstLine="859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Cisplatin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bee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administered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GFR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(40–60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mL/min)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split-dose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schedules.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respective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were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mostly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small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phase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II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tria</w:t>
      </w:r>
      <w:r>
        <w:rPr>
          <w:sz w:val="18"/>
          <w:szCs w:val="18"/>
          <w:color w:val="231F20"/>
          <w:spacing w:val="3"/>
        </w:rPr>
        <w:t>ls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settings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(neoadjuvant and advanced disease) demonstrating tha</w:t>
      </w:r>
      <w:r>
        <w:rPr>
          <w:sz w:val="18"/>
          <w:szCs w:val="18"/>
          <w:color w:val="231F20"/>
          <w:spacing w:val="5"/>
        </w:rPr>
        <w:t>t the use of split-dose cisplatin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5"/>
        </w:rPr>
        <w:t>feasible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appears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</w:rPr>
        <w:t>encouraging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4"/>
        </w:rPr>
        <w:t xml:space="preserve">  [486,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489,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490]. 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4"/>
        </w:rPr>
        <w:t>, 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split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dose </w:t>
      </w:r>
      <w:r>
        <w:rPr>
          <w:sz w:val="18"/>
          <w:szCs w:val="18"/>
          <w:color w:val="231F20"/>
          <w:spacing w:val="4"/>
        </w:rPr>
        <w:t>cisplatin with conventional</w:t>
      </w:r>
      <w:r>
        <w:rPr>
          <w:sz w:val="18"/>
          <w:szCs w:val="18"/>
          <w:color w:val="231F20"/>
          <w:spacing w:val="3"/>
        </w:rPr>
        <w:t xml:space="preserve"> dosing.</w:t>
      </w:r>
    </w:p>
    <w:p>
      <w:pPr>
        <w:pStyle w:val="BodyText"/>
        <w:ind w:left="1134" w:right="512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Most patients that are deemed unfit for cisplatin are ab</w:t>
      </w:r>
      <w:r>
        <w:rPr>
          <w:sz w:val="18"/>
          <w:szCs w:val="18"/>
          <w:color w:val="231F20"/>
          <w:spacing w:val="2"/>
        </w:rPr>
        <w:t>le to receive carboplatin-based chemotherapy.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some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deemed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unfit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pl</w:t>
      </w:r>
      <w:r>
        <w:rPr>
          <w:sz w:val="18"/>
          <w:szCs w:val="18"/>
          <w:color w:val="231F20"/>
          <w:spacing w:val="3"/>
        </w:rPr>
        <w:t>atinum-based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chemotherapy,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i.e.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cisplatin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carboplatin.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unfit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&gt;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8"/>
        </w:rPr>
        <w:t>2,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GFR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8"/>
        </w:rPr>
        <w:t>&lt;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8"/>
        </w:rPr>
        <w:t>30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18"/>
        </w:rPr>
        <w:t>/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combination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PS</w:t>
      </w:r>
      <w:r>
        <w:rPr>
          <w:sz w:val="18"/>
          <w:szCs w:val="18"/>
          <w:color w:val="231F20"/>
          <w:spacing w:val="13"/>
        </w:rPr>
        <w:t xml:space="preserve"> 2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GFR</w:t>
      </w:r>
      <w:r>
        <w:rPr>
          <w:sz w:val="18"/>
          <w:szCs w:val="18"/>
          <w:color w:val="231F20"/>
          <w:spacing w:val="13"/>
        </w:rPr>
        <w:t xml:space="preserve"> &lt; 60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regardless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[491].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multiple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comorbidities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poor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candidates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platinum-based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chemotherapy.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Table 7.2: Definitions of platinum-eligibility for first-line treatment of metasta</w:t>
      </w:r>
      <w:r>
        <w:rPr>
          <w:sz w:val="18"/>
          <w:szCs w:val="18"/>
          <w:b/>
          <w:bCs/>
          <w:color w:val="231F20"/>
          <w:spacing w:val="-8"/>
          <w:position w:val="3"/>
        </w:rPr>
        <w:t>tic urothelial carcinoma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005"/>
        <w:gridCol w:w="2748"/>
        <w:gridCol w:w="2751"/>
      </w:tblGrid>
      <w:tr>
        <w:trPr>
          <w:trHeight w:val="299" w:hRule="atLeast"/>
        </w:trPr>
        <w:tc>
          <w:tcPr>
            <w:shd w:val="clear" w:fill="E6E7E9"/>
            <w:tcW w:w="5753" w:type="dxa"/>
            <w:vAlign w:val="top"/>
            <w:gridSpan w:val="2"/>
          </w:tcPr>
          <w:p>
            <w:pPr>
              <w:pStyle w:val="TableText"/>
              <w:ind w:left="2227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Platinum-eligible</w:t>
            </w:r>
          </w:p>
        </w:tc>
        <w:tc>
          <w:tcPr>
            <w:shd w:val="clear" w:fill="E6E7E9"/>
            <w:tcW w:w="2751" w:type="dxa"/>
            <w:vAlign w:val="top"/>
          </w:tcPr>
          <w:p>
            <w:pPr>
              <w:pStyle w:val="TableText"/>
              <w:ind w:left="656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Platinum-ineligible</w:t>
            </w:r>
          </w:p>
        </w:tc>
      </w:tr>
      <w:tr>
        <w:trPr>
          <w:trHeight w:val="296" w:hRule="atLeast"/>
        </w:trPr>
        <w:tc>
          <w:tcPr>
            <w:tcW w:w="3005" w:type="dxa"/>
            <w:vAlign w:val="top"/>
          </w:tcPr>
          <w:p>
            <w:pPr>
              <w:pStyle w:val="TableText"/>
              <w:ind w:left="855"/>
              <w:spacing w:before="51" w:line="234" w:lineRule="exact"/>
              <w:rPr/>
            </w:pPr>
            <w:r>
              <w:rPr>
                <w:b/>
                <w:bCs/>
                <w:color w:val="231F20"/>
                <w:spacing w:val="-6"/>
                <w:position w:val="3"/>
              </w:rPr>
              <w:t>Cisplatin-eligible</w:t>
            </w:r>
          </w:p>
        </w:tc>
        <w:tc>
          <w:tcPr>
            <w:tcW w:w="2748" w:type="dxa"/>
            <w:vAlign w:val="top"/>
          </w:tcPr>
          <w:p>
            <w:pPr>
              <w:pStyle w:val="TableText"/>
              <w:ind w:left="621"/>
              <w:spacing w:before="51" w:line="234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Carboplatin-eligible</w:t>
            </w:r>
          </w:p>
        </w:tc>
        <w:tc>
          <w:tcPr>
            <w:tcW w:w="27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6" w:hRule="atLeast"/>
        </w:trPr>
        <w:tc>
          <w:tcPr>
            <w:tcW w:w="3005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spacing w:val="-3"/>
                <w:position w:val="1"/>
              </w:rPr>
              <w:t>ECOG PS</w:t>
            </w:r>
            <w:r>
              <w:rPr>
                <w:color w:val="231F20"/>
                <w:spacing w:val="9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0-1 </w:t>
            </w:r>
            <w:r>
              <w:rPr>
                <w:i/>
                <w:iCs/>
                <w:color w:val="231F20"/>
                <w:spacing w:val="-3"/>
                <w:position w:val="1"/>
              </w:rPr>
              <w:t>and</w:t>
            </w:r>
          </w:p>
        </w:tc>
        <w:tc>
          <w:tcPr>
            <w:tcW w:w="2748" w:type="dxa"/>
            <w:vAlign w:val="top"/>
          </w:tcPr>
          <w:p>
            <w:pPr>
              <w:pStyle w:val="TableText"/>
              <w:ind w:left="68"/>
              <w:spacing w:before="112" w:line="199" w:lineRule="auto"/>
              <w:rPr/>
            </w:pPr>
            <w:r>
              <w:rPr>
                <w:color w:val="231F20"/>
              </w:rPr>
              <w:t>ECOG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PS</w:t>
            </w:r>
            <w:r>
              <w:rPr>
                <w:color w:val="231F20"/>
                <w:spacing w:val="2"/>
              </w:rPr>
              <w:t xml:space="preserve"> 2 </w:t>
            </w:r>
            <w:r>
              <w:rPr>
                <w:i/>
                <w:iCs/>
                <w:color w:val="231F20"/>
              </w:rPr>
              <w:t>or</w:t>
            </w:r>
            <w:r>
              <w:rPr>
                <w:i/>
                <w:iCs/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GFR</w:t>
            </w:r>
            <w:r>
              <w:rPr>
                <w:color w:val="231F20"/>
                <w:spacing w:val="2"/>
              </w:rPr>
              <w:t xml:space="preserve"> 30–60 </w:t>
            </w:r>
            <w:r>
              <w:rPr>
                <w:color w:val="231F20"/>
              </w:rPr>
              <w:t>mL</w:t>
            </w:r>
            <w:r>
              <w:rPr>
                <w:color w:val="231F20"/>
                <w:spacing w:val="2"/>
              </w:rPr>
              <w:t>/</w:t>
            </w:r>
            <w:r>
              <w:rPr>
                <w:color w:val="231F20"/>
              </w:rPr>
              <w:t>min</w:t>
            </w:r>
          </w:p>
        </w:tc>
        <w:tc>
          <w:tcPr>
            <w:tcW w:w="2751" w:type="dxa"/>
            <w:vAlign w:val="top"/>
          </w:tcPr>
          <w:p>
            <w:pPr>
              <w:pStyle w:val="TableText"/>
              <w:ind w:left="58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Any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-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following</w:t>
            </w:r>
            <w:r>
              <w:rPr>
                <w:color w:val="231F20"/>
                <w:spacing w:val="11"/>
                <w:position w:val="3"/>
              </w:rPr>
              <w:t>:</w:t>
            </w:r>
          </w:p>
        </w:tc>
      </w:tr>
      <w:tr>
        <w:trPr>
          <w:trHeight w:val="536" w:hRule="atLeast"/>
        </w:trPr>
        <w:tc>
          <w:tcPr>
            <w:tcW w:w="3005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color w:val="231F20"/>
                <w:position w:val="1"/>
              </w:rPr>
              <w:t>GFR</w:t>
            </w:r>
            <w:r>
              <w:rPr>
                <w:color w:val="231F20"/>
                <w:spacing w:val="5"/>
                <w:position w:val="1"/>
              </w:rPr>
              <w:t xml:space="preserve"> &gt; 50–60 </w:t>
            </w:r>
            <w:r>
              <w:rPr>
                <w:color w:val="231F20"/>
                <w:position w:val="1"/>
              </w:rPr>
              <w:t>mL</w:t>
            </w:r>
            <w:r>
              <w:rPr>
                <w:color w:val="231F20"/>
                <w:spacing w:val="5"/>
                <w:position w:val="1"/>
              </w:rPr>
              <w:t>/</w:t>
            </w:r>
            <w:r>
              <w:rPr>
                <w:color w:val="231F20"/>
                <w:position w:val="1"/>
              </w:rPr>
              <w:t>min</w:t>
            </w:r>
            <w:r>
              <w:rPr>
                <w:color w:val="231F20"/>
                <w:spacing w:val="5"/>
                <w:position w:val="1"/>
              </w:rPr>
              <w:t xml:space="preserve"> </w:t>
            </w:r>
            <w:r>
              <w:rPr>
                <w:i/>
                <w:iCs/>
                <w:color w:val="231F20"/>
                <w:position w:val="1"/>
              </w:rPr>
              <w:t>and</w:t>
            </w:r>
          </w:p>
        </w:tc>
        <w:tc>
          <w:tcPr>
            <w:tcW w:w="2748" w:type="dxa"/>
            <w:vAlign w:val="top"/>
          </w:tcPr>
          <w:p>
            <w:pPr>
              <w:pStyle w:val="TableText"/>
              <w:ind w:left="61" w:right="420"/>
              <w:spacing w:before="52" w:line="272" w:lineRule="auto"/>
              <w:rPr/>
            </w:pP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fulfilling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cisplatin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1"/>
              </w:rPr>
              <w:t>eligibility criteria</w:t>
            </w:r>
          </w:p>
        </w:tc>
        <w:tc>
          <w:tcPr>
            <w:tcW w:w="2751" w:type="dxa"/>
            <w:vAlign w:val="top"/>
          </w:tcPr>
          <w:p>
            <w:pPr>
              <w:pStyle w:val="TableText"/>
              <w:ind w:left="66"/>
              <w:spacing w:before="53" w:line="239" w:lineRule="exact"/>
              <w:rPr/>
            </w:pPr>
            <w:r>
              <w:rPr>
                <w:color w:val="231F20"/>
                <w:position w:val="1"/>
              </w:rPr>
              <w:t>GFR &lt; 30 mL/min</w:t>
            </w:r>
          </w:p>
        </w:tc>
      </w:tr>
      <w:tr>
        <w:trPr>
          <w:trHeight w:val="536" w:hRule="atLeast"/>
        </w:trPr>
        <w:tc>
          <w:tcPr>
            <w:tcW w:w="3005" w:type="dxa"/>
            <w:vAlign w:val="top"/>
          </w:tcPr>
          <w:p>
            <w:pPr>
              <w:pStyle w:val="TableText"/>
              <w:ind w:left="58" w:right="311" w:hanging="1"/>
              <w:spacing w:before="54" w:line="271" w:lineRule="auto"/>
              <w:rPr/>
            </w:pPr>
            <w:r>
              <w:rPr>
                <w:color w:val="231F20"/>
              </w:rPr>
              <w:t>Audiometric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hearing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loss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8"/>
              </w:rPr>
              <w:t xml:space="preserve"> &lt; 2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i/>
                <w:iCs/>
                <w:color w:val="231F20"/>
                <w:spacing w:val="7"/>
              </w:rPr>
              <w:t>and</w:t>
            </w:r>
          </w:p>
        </w:tc>
        <w:tc>
          <w:tcPr>
            <w:tcW w:w="2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51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-9"/>
                <w:position w:val="1"/>
              </w:rPr>
              <w:t>ECOG</w:t>
            </w:r>
            <w:r>
              <w:rPr>
                <w:color w:val="231F20"/>
                <w:spacing w:val="13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PS &gt;</w:t>
            </w:r>
            <w:r>
              <w:rPr>
                <w:color w:val="231F2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2</w:t>
            </w:r>
          </w:p>
        </w:tc>
      </w:tr>
      <w:tr>
        <w:trPr>
          <w:trHeight w:val="297" w:hRule="atLeast"/>
        </w:trPr>
        <w:tc>
          <w:tcPr>
            <w:tcW w:w="3005" w:type="dxa"/>
            <w:vAlign w:val="top"/>
          </w:tcPr>
          <w:p>
            <w:pPr>
              <w:pStyle w:val="TableText"/>
              <w:ind w:left="68"/>
              <w:spacing w:before="55" w:line="232" w:lineRule="exact"/>
              <w:rPr/>
            </w:pPr>
            <w:r>
              <w:rPr>
                <w:color w:val="231F20"/>
                <w:position w:val="3"/>
              </w:rPr>
              <w:t>Peripheral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neuropathy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grade</w:t>
            </w:r>
            <w:r>
              <w:rPr>
                <w:color w:val="231F20"/>
                <w:spacing w:val="4"/>
                <w:position w:val="3"/>
              </w:rPr>
              <w:t xml:space="preserve"> &lt; 2 </w:t>
            </w:r>
            <w:r>
              <w:rPr>
                <w:i/>
                <w:iCs/>
                <w:color w:val="231F20"/>
                <w:position w:val="3"/>
              </w:rPr>
              <w:t>and</w:t>
            </w:r>
          </w:p>
        </w:tc>
        <w:tc>
          <w:tcPr>
            <w:tcW w:w="2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51" w:type="dxa"/>
            <w:vAlign w:val="top"/>
          </w:tcPr>
          <w:p>
            <w:pPr>
              <w:pStyle w:val="TableText"/>
              <w:ind w:left="70"/>
              <w:spacing w:before="55" w:line="232" w:lineRule="exact"/>
              <w:rPr/>
            </w:pPr>
            <w:r>
              <w:rPr>
                <w:color w:val="231F20"/>
                <w:spacing w:val="-1"/>
                <w:position w:val="1"/>
              </w:rPr>
              <w:t>ECOG PS 2 </w:t>
            </w:r>
            <w:r>
              <w:rPr>
                <w:i/>
                <w:iCs/>
                <w:color w:val="231F20"/>
                <w:spacing w:val="-1"/>
                <w:position w:val="1"/>
              </w:rPr>
              <w:t>and </w:t>
            </w:r>
            <w:r>
              <w:rPr>
                <w:color w:val="231F20"/>
                <w:spacing w:val="-1"/>
                <w:position w:val="1"/>
              </w:rPr>
              <w:t>GFR &lt; 60 mL/min</w:t>
            </w:r>
          </w:p>
        </w:tc>
      </w:tr>
      <w:tr>
        <w:trPr>
          <w:trHeight w:val="299" w:hRule="atLeast"/>
        </w:trPr>
        <w:tc>
          <w:tcPr>
            <w:tcW w:w="3005" w:type="dxa"/>
            <w:vAlign w:val="top"/>
          </w:tcPr>
          <w:p>
            <w:pPr>
              <w:pStyle w:val="TableText"/>
              <w:ind w:left="64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Cardiac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insufficiency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NYHA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class</w:t>
            </w:r>
            <w:r>
              <w:rPr>
                <w:color w:val="231F20"/>
                <w:spacing w:val="13"/>
                <w:position w:val="3"/>
              </w:rPr>
              <w:t xml:space="preserve"> &lt; </w:t>
            </w:r>
            <w:r>
              <w:rPr>
                <w:color w:val="231F20"/>
                <w:position w:val="3"/>
              </w:rPr>
              <w:t>III</w:t>
            </w:r>
          </w:p>
        </w:tc>
        <w:tc>
          <w:tcPr>
            <w:tcW w:w="2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51" w:type="dxa"/>
            <w:vAlign w:val="top"/>
          </w:tcPr>
          <w:p>
            <w:pPr>
              <w:pStyle w:val="TableText"/>
              <w:ind w:left="65"/>
              <w:spacing w:before="55" w:line="234" w:lineRule="exact"/>
              <w:rPr/>
            </w:pPr>
            <w:r>
              <w:rPr>
                <w:color w:val="231F20"/>
                <w:spacing w:val="-2"/>
                <w:position w:val="1"/>
              </w:rPr>
              <w:t>Comorbidites &gt; Grade 2</w:t>
            </w:r>
          </w:p>
        </w:tc>
      </w:tr>
    </w:tbl>
    <w:p>
      <w:pPr>
        <w:pStyle w:val="BodyText"/>
        <w:ind w:left="1127" w:right="1412" w:firstLine="11"/>
        <w:spacing w:before="3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4"/>
        </w:rPr>
        <w:t>ECOG = Eastern Cooperative Oncology Group; GFR =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glomerular filtration rate; NYHA = New York Heart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Association;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PS =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performance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statu</w:t>
      </w:r>
      <w:r>
        <w:rPr>
          <w:sz w:val="18"/>
          <w:szCs w:val="18"/>
          <w:i/>
          <w:iCs/>
          <w:color w:val="231F20"/>
          <w:spacing w:val="9"/>
        </w:rPr>
        <w:t>s.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238" w:lineRule="exact"/>
        <w:outlineLvl w:val="2"/>
        <w:rPr>
          <w:sz w:val="18"/>
          <w:szCs w:val="18"/>
        </w:rPr>
      </w:pPr>
      <w:bookmarkStart w:name="bookmark130" w:id="168"/>
      <w:bookmarkEnd w:id="168"/>
      <w:r>
        <w:rPr>
          <w:sz w:val="18"/>
          <w:szCs w:val="18"/>
          <w:i/>
          <w:iCs/>
          <w:color w:val="231F20"/>
          <w:spacing w:val="7"/>
          <w:position w:val="3"/>
        </w:rPr>
        <w:t>7.7.2.1      First-line chemotherapy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patients fit for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combination th</w:t>
      </w:r>
      <w:r>
        <w:rPr>
          <w:sz w:val="18"/>
          <w:szCs w:val="18"/>
          <w:i/>
          <w:iCs/>
          <w:color w:val="231F20"/>
          <w:spacing w:val="6"/>
          <w:position w:val="3"/>
        </w:rPr>
        <w:t>erapy</w:t>
      </w:r>
    </w:p>
    <w:p>
      <w:pPr>
        <w:pStyle w:val="BodyText"/>
        <w:ind w:left="1140"/>
        <w:spacing w:before="1" w:line="239" w:lineRule="exact"/>
        <w:outlineLvl w:val="3"/>
        <w:rPr>
          <w:sz w:val="18"/>
          <w:szCs w:val="18"/>
        </w:rPr>
      </w:pPr>
      <w:bookmarkStart w:name="bookmark131" w:id="169"/>
      <w:bookmarkEnd w:id="169"/>
      <w:r>
        <w:rPr>
          <w:sz w:val="18"/>
          <w:szCs w:val="18"/>
          <w:color w:val="231F20"/>
          <w:spacing w:val="14"/>
          <w:position w:val="3"/>
        </w:rPr>
        <w:t>7.7.2.1.1</w:t>
      </w:r>
      <w:r>
        <w:rPr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Enfortumab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vedotin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plus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Pembrolizumab</w:t>
      </w:r>
    </w:p>
    <w:p>
      <w:pPr>
        <w:pStyle w:val="BodyText"/>
        <w:ind w:left="1134" w:right="512" w:firstLine="3"/>
        <w:spacing w:before="9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Enfortumab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vedotin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(EV)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pembrolizu</w:t>
      </w:r>
      <w:r>
        <w:rPr>
          <w:sz w:val="18"/>
          <w:szCs w:val="18"/>
          <w:color w:val="231F20"/>
          <w:spacing w:val="2"/>
        </w:rPr>
        <w:t>mab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represents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new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standard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deemed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fit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18"/>
        </w:rPr>
        <w:t>-302/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39A,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III </w:t>
      </w:r>
      <w:r>
        <w:rPr>
          <w:sz w:val="18"/>
          <w:szCs w:val="18"/>
          <w:color w:val="231F20"/>
          <w:spacing w:val="3"/>
        </w:rPr>
        <w:t>trial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tested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antibody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drug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conjugate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EV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directed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against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nectin-4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(EV: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administered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times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until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progression)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immune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checkpoint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inhibitor,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pembrolizumab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(maximum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35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cycles)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against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platinum-based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chemo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(cisplatin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carboplatin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permitted)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gemcitabine (up to 6 cycles) in the first-line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advanced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unresectable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metasta</w:t>
      </w:r>
      <w:r>
        <w:rPr>
          <w:sz w:val="18"/>
          <w:szCs w:val="18"/>
          <w:color w:val="231F20"/>
          <w:spacing w:val="3"/>
        </w:rPr>
        <w:t>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carcinoma.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30%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control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ar</w:t>
      </w:r>
      <w:r>
        <w:rPr>
          <w:sz w:val="18"/>
          <w:szCs w:val="18"/>
          <w:color w:val="231F20"/>
          <w:spacing w:val="2"/>
        </w:rPr>
        <w:t>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received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switch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maintenance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immunotherapy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avelumab.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co-primary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endpoints,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PFS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OS were clearly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met 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 significant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improvement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</w:t>
      </w:r>
      <w:r>
        <w:rPr>
          <w:sz w:val="18"/>
          <w:szCs w:val="18"/>
          <w:color w:val="231F20"/>
          <w:spacing w:val="3"/>
        </w:rPr>
        <w:t>dian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PFS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12.5 vs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6.3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0.45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(0.38-0.54)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31.5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16.1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0.47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(0.38-0.58),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overall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67.7%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8"/>
        </w:rPr>
        <w:t xml:space="preserve"> 29.1%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remissions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CR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44.4% (12.5% </w:t>
      </w:r>
      <w:r>
        <w:rPr>
          <w:sz w:val="18"/>
          <w:szCs w:val="18"/>
          <w:color w:val="231F20"/>
        </w:rPr>
        <w:t>CR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based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1"/>
        </w:rPr>
        <w:t>(p&lt;0.00001).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21"/>
        </w:rPr>
        <w:t>-</w:t>
      </w:r>
      <w:r>
        <w:rPr>
          <w:sz w:val="18"/>
          <w:szCs w:val="18"/>
          <w:color w:val="231F20"/>
        </w:rPr>
        <w:t>specified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subgroups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benefited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equally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21"/>
        </w:rPr>
        <w:t>+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regardless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197" w:lineRule="auto"/>
        <w:rPr>
          <w:sz w:val="14"/>
          <w:szCs w:val="14"/>
        </w:rPr>
      </w:pPr>
      <w:r>
        <w:pict>
          <v:shape id="_x0000_s110" style="position:absolute;margin-left:204.908pt;margin-top:2.98006pt;mso-position-vertical-relative:text;mso-position-horizontal-relative:text;width:241.3pt;height:8.7pt;z-index:252044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48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 w:right="1133"/>
        <w:spacing w:before="52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05760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751788</wp:posOffset>
            </wp:positionV>
            <wp:extent cx="198004" cy="324002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13" w:id="170"/>
      <w:bookmarkEnd w:id="170"/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eligibility</w:t>
      </w:r>
      <w:r>
        <w:rPr>
          <w:sz w:val="18"/>
          <w:szCs w:val="18"/>
          <w:color w:val="231F20"/>
          <w:spacing w:val="9"/>
        </w:rPr>
        <w:t>, 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9"/>
        </w:rPr>
        <w:t>-L1 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liver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9"/>
        </w:rPr>
        <w:t>.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grade </w:t>
      </w:r>
      <w:r>
        <w:rPr>
          <w:sz w:val="18"/>
          <w:szCs w:val="18"/>
          <w:color w:val="231F20"/>
          <w:spacing w:val="22"/>
        </w:rPr>
        <w:t>≥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3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2"/>
        </w:rPr>
        <w:t>55%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22"/>
        </w:rPr>
        <w:t>/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2"/>
        </w:rPr>
        <w:t>70%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22"/>
        </w:rPr>
        <w:t>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relevant </w:t>
      </w:r>
      <w:r>
        <w:rPr>
          <w:sz w:val="18"/>
          <w:szCs w:val="18"/>
          <w:color w:val="231F20"/>
          <w:spacing w:val="2"/>
        </w:rPr>
        <w:t>EV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toxicities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skin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rash,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peripheral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neuropathy,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ocular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disorders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hyperglycemia.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Toxici</w:t>
      </w:r>
      <w:r>
        <w:rPr>
          <w:sz w:val="18"/>
          <w:szCs w:val="18"/>
          <w:color w:val="231F20"/>
          <w:spacing w:val="1"/>
        </w:rPr>
        <w:t>ty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1"/>
        </w:rPr>
        <w:t>EV/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Pembrolizumab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needs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managed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proactively and attentively to avoid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severe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sequela</w:t>
      </w:r>
      <w:r>
        <w:rPr>
          <w:sz w:val="18"/>
          <w:szCs w:val="18"/>
          <w:color w:val="231F20"/>
          <w:spacing w:val="3"/>
        </w:rPr>
        <w:t>e.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administration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EV/Pembrolizumab requires adequate knowledge and care f</w:t>
      </w:r>
      <w:r>
        <w:rPr>
          <w:sz w:val="18"/>
          <w:szCs w:val="18"/>
          <w:color w:val="231F20"/>
          <w:spacing w:val="3"/>
        </w:rPr>
        <w:t>rom a specialised interprofessional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team [487].</w:t>
      </w:r>
    </w:p>
    <w:p>
      <w:pPr>
        <w:pStyle w:val="BodyText"/>
        <w:ind w:left="488" w:right="1132" w:hanging="3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EV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first-line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45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cisplatin-ineligible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UC  was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investigated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13"/>
        </w:rPr>
        <w:t>-103,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3"/>
        </w:rPr>
        <w:t xml:space="preserve">  1b/2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>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3"/>
        </w:rPr>
        <w:t>confirmed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objective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median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nine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cycles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73.3%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</w:t>
      </w:r>
      <w:r>
        <w:rPr>
          <w:sz w:val="18"/>
          <w:szCs w:val="18"/>
          <w:color w:val="231F20"/>
          <w:spacing w:val="2"/>
        </w:rPr>
        <w:t>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complete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15.6%  [492].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"/>
        </w:rPr>
        <w:t xml:space="preserve">  25.6 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 26.1 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9"/>
        </w:rPr>
        <w:t>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peripheral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sensory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neuropathy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(55.6%),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fatigue </w:t>
      </w:r>
      <w:r>
        <w:rPr>
          <w:sz w:val="18"/>
          <w:szCs w:val="18"/>
          <w:color w:val="231F20"/>
          <w:spacing w:val="12"/>
        </w:rPr>
        <w:t>(51.1%),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alopecia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(48.9%)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2"/>
        </w:rPr>
        <w:t>[492].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randomly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assigned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previously </w:t>
      </w:r>
      <w:r>
        <w:rPr>
          <w:sz w:val="18"/>
          <w:szCs w:val="18"/>
          <w:color w:val="231F20"/>
        </w:rPr>
        <w:t>untreated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ineligible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8"/>
        </w:rPr>
        <w:t>[493].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8"/>
        </w:rPr>
        <w:t>64.5%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8"/>
        </w:rPr>
        <w:t>(95%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52.7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75.1)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45.2%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(95%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33.5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5</w:t>
      </w:r>
      <w:r>
        <w:rPr>
          <w:sz w:val="18"/>
          <w:szCs w:val="18"/>
          <w:color w:val="231F20"/>
          <w:spacing w:val="1"/>
        </w:rPr>
        <w:t>7.3)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1"/>
        </w:rPr>
        <w:t>+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=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76)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7"/>
        </w:rPr>
        <w:t>=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7"/>
        </w:rPr>
        <w:t>73),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reached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13.2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months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monotherapy.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</w:t>
      </w:r>
      <w:r>
        <w:rPr>
          <w:sz w:val="18"/>
          <w:szCs w:val="18"/>
          <w:color w:val="231F20"/>
          <w:spacing w:val="3"/>
        </w:rPr>
        <w:t>ased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enfortumab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vedotin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granted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FDA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accelerated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approval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locally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UC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ineligible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cisplatin-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containing chemotherapy.</w:t>
      </w:r>
    </w:p>
    <w:p>
      <w:pPr>
        <w:pStyle w:val="BodyText"/>
        <w:ind w:left="488"/>
        <w:spacing w:before="240" w:line="239" w:lineRule="exact"/>
        <w:outlineLvl w:val="3"/>
        <w:rPr>
          <w:sz w:val="18"/>
          <w:szCs w:val="18"/>
        </w:rPr>
      </w:pPr>
      <w:bookmarkStart w:name="bookmark132" w:id="171"/>
      <w:bookmarkEnd w:id="171"/>
      <w:r>
        <w:rPr>
          <w:sz w:val="18"/>
          <w:szCs w:val="18"/>
          <w:color w:val="231F20"/>
          <w:spacing w:val="9"/>
          <w:position w:val="3"/>
        </w:rPr>
        <w:t>7.7.2.1.2</w:t>
      </w:r>
      <w:r>
        <w:rPr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Paitents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eligible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combination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but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eligible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available</w:t>
      </w:r>
    </w:p>
    <w:p>
      <w:pPr>
        <w:pStyle w:val="BodyText"/>
        <w:ind w:left="485" w:right="1133" w:firstLine="11"/>
        <w:spacing w:before="3" w:line="283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spite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8"/>
        </w:rPr>
        <w:t>-302/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>39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countries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Moreover,  some  patients  might  not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eligible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refuse  treatment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EV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uncontrolled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diabetes,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peripheral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neuropat</w:t>
      </w:r>
      <w:r>
        <w:rPr>
          <w:sz w:val="18"/>
          <w:szCs w:val="18"/>
          <w:color w:val="231F20"/>
          <w:spacing w:val="2"/>
        </w:rPr>
        <w:t>hy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grade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≥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pre-existing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skin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disorders.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Platinum-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based chemotherapy with integration of checkpoint inhibitors repr</w:t>
      </w:r>
      <w:r>
        <w:rPr>
          <w:sz w:val="18"/>
          <w:szCs w:val="18"/>
          <w:color w:val="231F20"/>
          <w:spacing w:val="2"/>
        </w:rPr>
        <w:t>esents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preferred options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patients.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general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presumptions 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cisplatin-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carboplatin-based therapy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remain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unchanged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in this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case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outlined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below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488"/>
        <w:spacing w:before="201" w:line="239" w:lineRule="exact"/>
        <w:outlineLvl w:val="4"/>
        <w:rPr>
          <w:sz w:val="18"/>
          <w:szCs w:val="18"/>
        </w:rPr>
      </w:pPr>
      <w:bookmarkStart w:name="bookmark133" w:id="172"/>
      <w:bookmarkEnd w:id="172"/>
      <w:r>
        <w:rPr>
          <w:sz w:val="18"/>
          <w:szCs w:val="18"/>
          <w:color w:val="231F20"/>
          <w:spacing w:val="10"/>
          <w:position w:val="3"/>
        </w:rPr>
        <w:t>7.7.2.1.2.1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cisplatin</w:t>
      </w:r>
    </w:p>
    <w:p>
      <w:pPr>
        <w:pStyle w:val="BodyText"/>
        <w:ind w:left="486" w:right="1133" w:firstLine="5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Cisplatin-containing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chemotherapy was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standard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care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since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late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1980s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demonstrating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9"/>
        </w:rPr>
        <w:t>12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9"/>
        </w:rPr>
        <w:t>14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9"/>
        </w:rPr>
        <w:t>[494]).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vinblastine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adriamycin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plus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GC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0"/>
        </w:rPr>
        <w:t>14.8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13.8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0"/>
        </w:rPr>
        <w:t>[495].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color w:val="231F20"/>
          <w:spacing w:val="-1"/>
        </w:rPr>
        <w:t>46% 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MVAC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 49% 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GC.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lower toxicity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GC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[200]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compared 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standard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MVAC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resulted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GC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becoming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 standard regimen.</w:t>
      </w:r>
    </w:p>
    <w:p>
      <w:pPr>
        <w:pStyle w:val="BodyText"/>
        <w:ind w:left="482" w:right="1132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dense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MVAC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granulocyte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colony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stimulating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12"/>
        </w:rPr>
        <w:t>(G-</w:t>
      </w:r>
      <w:r>
        <w:rPr>
          <w:sz w:val="18"/>
          <w:szCs w:val="18"/>
          <w:color w:val="231F20"/>
        </w:rPr>
        <w:t>CSF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toxic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efficacious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MVAC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terms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CR</w:t>
      </w:r>
      <w:r>
        <w:rPr>
          <w:sz w:val="18"/>
          <w:szCs w:val="18"/>
          <w:color w:val="231F20"/>
          <w:spacing w:val="11"/>
        </w:rPr>
        <w:t>),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1"/>
        </w:rPr>
        <w:t>2-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no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regimens</w:t>
      </w:r>
      <w:r>
        <w:rPr>
          <w:sz w:val="18"/>
          <w:szCs w:val="18"/>
          <w:color w:val="231F20"/>
          <w:spacing w:val="10"/>
        </w:rPr>
        <w:t xml:space="preserve">  [496,  497]. 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intensification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paclitaxel,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gemcitabine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(PCG)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triplet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regimen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did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improvement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intention-to-treat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(ITT)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population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phase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III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R</w:t>
      </w:r>
      <w:r>
        <w:rPr>
          <w:sz w:val="18"/>
          <w:szCs w:val="18"/>
          <w:color w:val="231F20"/>
          <w:spacing w:val="-2"/>
        </w:rPr>
        <w:t>CT,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2"/>
        </w:rPr>
        <w:t>comparing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2"/>
        </w:rPr>
        <w:t>PCG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GC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[498].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Similarly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angiogenesis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bevacizumab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7"/>
        </w:rPr>
        <w:t xml:space="preserve"> [499].</w:t>
      </w:r>
    </w:p>
    <w:p>
      <w:pPr>
        <w:pStyle w:val="BodyText"/>
        <w:ind w:left="483" w:right="1132" w:firstLine="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disease sites have an impact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long-term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survival.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LN-only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disease,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20.9%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were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alive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5"/>
        </w:rPr>
        <w:t>6.8%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visceral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[495].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approximately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10-15% 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metastatic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UC were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al</w:t>
      </w:r>
      <w:r>
        <w:rPr>
          <w:sz w:val="18"/>
          <w:szCs w:val="18"/>
          <w:color w:val="231F20"/>
          <w:spacing w:val="3"/>
        </w:rPr>
        <w:t>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 years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longer, suggesting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sustained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minority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[495, 497].</w:t>
      </w:r>
    </w:p>
    <w:p>
      <w:pPr>
        <w:pStyle w:val="BodyText"/>
        <w:ind w:left="484" w:right="1132" w:firstLine="7"/>
        <w:spacing w:before="243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Carboplatin-containing  chem</w:t>
      </w:r>
      <w:r>
        <w:rPr>
          <w:sz w:val="18"/>
          <w:szCs w:val="18"/>
          <w:color w:val="231F20"/>
          <w:spacing w:val="2"/>
        </w:rPr>
        <w:t>otherapy,  without  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inclusion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immunotherapy,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considered  to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equivalent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cisplatin-based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combinations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interchangeable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fit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cisplatin. 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comparative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analysis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of four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randomised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phase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II trials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carboplatin vs.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cisplatin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combination  chemotherapy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shorter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arms</w:t>
      </w:r>
      <w:r>
        <w:rPr>
          <w:sz w:val="18"/>
          <w:szCs w:val="18"/>
          <w:color w:val="231F20"/>
          <w:spacing w:val="4"/>
        </w:rPr>
        <w:t xml:space="preserve">  [500</w:t>
      </w:r>
      <w:r>
        <w:rPr>
          <w:sz w:val="18"/>
          <w:szCs w:val="18"/>
          <w:color w:val="231F20"/>
          <w:spacing w:val="3"/>
        </w:rPr>
        <w:t>].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highlighted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importance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applying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cisplatin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</w:t>
      </w:r>
      <w:r>
        <w:rPr>
          <w:sz w:val="18"/>
          <w:szCs w:val="18"/>
          <w:color w:val="231F20"/>
          <w:spacing w:val="2"/>
        </w:rPr>
        <w:t>platin-eligible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maintain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8"/>
        </w:rPr>
        <w:t xml:space="preserve"> [501].</w:t>
      </w:r>
    </w:p>
    <w:p>
      <w:pPr>
        <w:pStyle w:val="BodyText"/>
        <w:ind w:left="485"/>
        <w:spacing w:before="239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Switch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maintenance with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immunotherapy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after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platinum-based chemotherapy</w:t>
      </w:r>
    </w:p>
    <w:p>
      <w:pPr>
        <w:pStyle w:val="BodyText"/>
        <w:ind w:left="490" w:right="1132" w:hanging="6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randomised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phase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II trial evaluated switch maintenance treatment 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pembrolizuma</w:t>
      </w:r>
      <w:r>
        <w:rPr>
          <w:sz w:val="18"/>
          <w:szCs w:val="18"/>
          <w:color w:val="231F20"/>
          <w:spacing w:val="3"/>
        </w:rPr>
        <w:t>b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achieving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least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stable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platinum-based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first-line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chemotherapy.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primar</w:t>
      </w:r>
      <w:r>
        <w:rPr>
          <w:sz w:val="18"/>
          <w:szCs w:val="18"/>
          <w:color w:val="231F20"/>
          <w:spacing w:val="3"/>
        </w:rPr>
        <w:t>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endpoint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PFS was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(5.4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"/>
        </w:rPr>
        <w:t>. 3.0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2"/>
        </w:rPr>
        <w:t>: 0.65, p =</w:t>
      </w:r>
      <w:r>
        <w:rPr>
          <w:sz w:val="18"/>
          <w:szCs w:val="18"/>
          <w:color w:val="231F20"/>
          <w:spacing w:val="1"/>
        </w:rPr>
        <w:t xml:space="preserve"> 0.04) [502].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8788"/>
        <w:spacing w:before="52" w:line="195" w:lineRule="auto"/>
        <w:rPr>
          <w:sz w:val="18"/>
          <w:szCs w:val="18"/>
        </w:rPr>
      </w:pPr>
      <w:r>
        <w:pict>
          <v:shape id="_x0000_s112" style="position:absolute;margin-left:23.6756pt;margin-top:2.99185pt;mso-position-vertical-relative:text;mso-position-horizontal-relative:text;width:279.45pt;height:8.7pt;z-index:252056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49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4" w:right="480" w:firstLine="3"/>
        <w:spacing w:before="52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0698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751538</wp:posOffset>
            </wp:positionV>
            <wp:extent cx="197999" cy="324002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14" w:id="173"/>
      <w:bookmarkEnd w:id="173"/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5"/>
          <w:w w:val="101"/>
        </w:rPr>
        <w:t xml:space="preserve"> </w:t>
      </w:r>
      <w:r>
        <w:rPr>
          <w:sz w:val="18"/>
          <w:szCs w:val="18"/>
          <w:color w:val="231F20"/>
        </w:rPr>
        <w:t>JAVELIN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 100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investigated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switch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9"/>
        </w:rPr>
        <w:t>-L1  </w:t>
      </w:r>
      <w:r>
        <w:rPr>
          <w:sz w:val="18"/>
          <w:szCs w:val="18"/>
          <w:color w:val="231F20"/>
        </w:rPr>
        <w:t>inhibitor </w:t>
      </w:r>
      <w:r>
        <w:rPr>
          <w:sz w:val="18"/>
          <w:szCs w:val="18"/>
          <w:color w:val="231F20"/>
          <w:spacing w:val="4"/>
        </w:rPr>
        <w:t>avelumab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initial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treatment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platinum-gemcitabine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chemotherapy.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achieving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least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better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afte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4–6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cycles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platinum-gemcitabine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randomised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avelumab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best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supportive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BSC</w:t>
      </w:r>
      <w:r>
        <w:rPr>
          <w:sz w:val="18"/>
          <w:szCs w:val="18"/>
          <w:color w:val="231F20"/>
          <w:spacing w:val="14"/>
        </w:rPr>
        <w:t>).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21.4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avelumab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compared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14.3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BSC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0.69,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95%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0.56–0.86;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&lt;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0</w:t>
      </w:r>
      <w:r>
        <w:rPr>
          <w:sz w:val="18"/>
          <w:szCs w:val="18"/>
          <w:color w:val="231F20"/>
          <w:spacing w:val="2"/>
        </w:rPr>
        <w:t>.001).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discontinued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BSC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5"/>
        </w:rPr>
        <w:t xml:space="preserve">  53%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received  immunotherapy</w:t>
      </w:r>
      <w:r>
        <w:rPr>
          <w:sz w:val="18"/>
          <w:szCs w:val="18"/>
          <w:color w:val="231F20"/>
          <w:spacing w:val="15"/>
        </w:rPr>
        <w:t>. 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AEs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29%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all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1"/>
        </w:rPr>
        <w:t>7%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experienced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1"/>
        </w:rPr>
        <w:t>3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[503].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21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ouctomes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JAVELIN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  <w:spacing w:val="7"/>
        </w:rPr>
        <w:t>100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detrimental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7"/>
        </w:rPr>
        <w:t xml:space="preserve"> [504].</w:t>
      </w:r>
    </w:p>
    <w:p>
      <w:pPr>
        <w:pStyle w:val="BodyText"/>
        <w:ind w:left="1141" w:right="480" w:firstLine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Maintenance IO with avelumab was until recently standard of care for all patients with at least stable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disease on first-line platinu</w:t>
      </w:r>
      <w:r>
        <w:rPr>
          <w:sz w:val="18"/>
          <w:szCs w:val="18"/>
          <w:color w:val="231F20"/>
          <w:spacing w:val="3"/>
        </w:rPr>
        <w:t>m-based chemotherapy.</w:t>
      </w:r>
    </w:p>
    <w:p>
      <w:pPr>
        <w:pStyle w:val="BodyText"/>
        <w:ind w:left="1142" w:right="480" w:firstLine="6"/>
        <w:spacing w:before="244" w:line="280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fit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9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901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9"/>
        </w:rPr>
        <w:t>[488].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tested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4"/>
        </w:rPr>
        <w:t>addition 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nivolumab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 combination with gemcitabine/cisplatin (GC)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followed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nivo</w:t>
      </w:r>
      <w:r>
        <w:rPr>
          <w:sz w:val="18"/>
          <w:szCs w:val="18"/>
          <w:color w:val="231F20"/>
          <w:spacing w:val="3"/>
        </w:rPr>
        <w:t>lumab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maintenance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until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maximum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24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GC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note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9%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arm </w:t>
      </w:r>
      <w:r>
        <w:rPr>
          <w:sz w:val="18"/>
          <w:szCs w:val="18"/>
          <w:color w:val="231F20"/>
          <w:spacing w:val="3"/>
        </w:rPr>
        <w:t>received switch maintenance therapy with avelumab. The co-primary endpoints,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PFS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reached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7.9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7"/>
        </w:rPr>
        <w:t xml:space="preserve"> 7.6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0.72,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7"/>
        </w:rPr>
        <w:t>95%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7"/>
        </w:rPr>
        <w:t>0.59-0.88)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21.7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7"/>
        </w:rPr>
        <w:t>18.9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HR </w:t>
      </w:r>
      <w:r>
        <w:rPr>
          <w:sz w:val="18"/>
          <w:szCs w:val="18"/>
          <w:color w:val="231F20"/>
          <w:spacing w:val="5"/>
        </w:rPr>
        <w:t>0.78, 95%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 xml:space="preserve"> 0.63-0.96</w:t>
      </w:r>
      <w:r>
        <w:rPr>
          <w:sz w:val="18"/>
          <w:szCs w:val="18"/>
          <w:color w:val="231F20"/>
          <w:spacing w:val="4"/>
        </w:rPr>
        <w:t>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(57.6%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 xml:space="preserve"> 43.1.%).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complete </w:t>
      </w:r>
      <w:r>
        <w:rPr>
          <w:sz w:val="18"/>
          <w:szCs w:val="18"/>
          <w:color w:val="231F20"/>
        </w:rPr>
        <w:t>remission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CR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21.7%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GC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37.1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GC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2"/>
        </w:rPr>
        <w:t>≥3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2"/>
        </w:rPr>
        <w:t>(62%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2"/>
        </w:rPr>
        <w:t>52%).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represents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alternative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avelumab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eligible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not </w:t>
      </w:r>
      <w:r>
        <w:rPr>
          <w:sz w:val="18"/>
          <w:szCs w:val="18"/>
          <w:color w:val="231F20"/>
          <w:spacing w:val="6"/>
        </w:rPr>
        <w:t>available.</w:t>
      </w:r>
    </w:p>
    <w:p>
      <w:pPr>
        <w:pStyle w:val="BodyText"/>
        <w:ind w:left="1140"/>
        <w:spacing w:before="20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7.7.2.1.2.2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carboplatin</w:t>
      </w:r>
      <w:r>
        <w:rPr>
          <w:sz w:val="18"/>
          <w:szCs w:val="18"/>
          <w:color w:val="231F20"/>
          <w:spacing w:val="9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but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unfit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cisplatin</w:t>
      </w:r>
      <w:r>
        <w:rPr>
          <w:sz w:val="18"/>
          <w:szCs w:val="18"/>
          <w:color w:val="231F20"/>
          <w:spacing w:val="9"/>
          <w:position w:val="3"/>
        </w:rPr>
        <w:t>)</w:t>
      </w:r>
    </w:p>
    <w:p>
      <w:pPr>
        <w:pStyle w:val="BodyText"/>
        <w:ind w:left="1141" w:right="481" w:firstLine="4"/>
        <w:spacing w:before="7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Up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50%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fit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cisplatin-c</w:t>
      </w:r>
      <w:r>
        <w:rPr>
          <w:sz w:val="18"/>
          <w:szCs w:val="18"/>
          <w:color w:val="231F20"/>
          <w:spacing w:val="2"/>
        </w:rPr>
        <w:t>ontaining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candidates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12"/>
        </w:rPr>
        <w:t xml:space="preserve"> [433].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2"/>
        </w:rPr>
        <w:t>/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conducted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two </w:t>
      </w:r>
      <w:r>
        <w:rPr>
          <w:sz w:val="18"/>
          <w:szCs w:val="18"/>
          <w:color w:val="231F20"/>
          <w:spacing w:val="4"/>
        </w:rPr>
        <w:t>carboplatin-containing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regimens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(methotr</w:t>
      </w:r>
      <w:r>
        <w:rPr>
          <w:sz w:val="18"/>
          <w:szCs w:val="18"/>
          <w:color w:val="231F20"/>
          <w:spacing w:val="3"/>
        </w:rPr>
        <w:t>exate/carboplatin/vinblastine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[M-CAVI]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gemcitabine/carboplatin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[</w:t>
      </w:r>
      <w:r>
        <w:rPr>
          <w:sz w:val="18"/>
          <w:szCs w:val="18"/>
          <w:color w:val="231F20"/>
        </w:rPr>
        <w:t>GemCarbo</w:t>
      </w:r>
      <w:r>
        <w:rPr>
          <w:sz w:val="18"/>
          <w:szCs w:val="18"/>
          <w:color w:val="231F20"/>
          <w:spacing w:val="6"/>
        </w:rPr>
        <w:t>])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unfit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definitions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eligibility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GFR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6"/>
        </w:rPr>
        <w:t>&lt;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6"/>
        </w:rPr>
        <w:t>60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13.6%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GemCarbo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23%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CAVI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42%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GemCarbo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30%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CAVI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[491].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gemcitabine should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be considered </w:t>
      </w:r>
      <w:r>
        <w:rPr>
          <w:sz w:val="18"/>
          <w:szCs w:val="18"/>
          <w:color w:val="231F20"/>
          <w:spacing w:val="2"/>
        </w:rPr>
        <w:t>a standard 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group.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Importantly,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EV-302/KEYNOTE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39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JAVELIN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100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10"/>
        </w:rPr>
        <w:t xml:space="preserve"> 901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cisplatin only.</w:t>
      </w:r>
    </w:p>
    <w:p>
      <w:pPr>
        <w:pStyle w:val="BodyText"/>
        <w:ind w:left="1134" w:right="480" w:firstLine="9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Combinations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gemcitabine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paclitaxel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studied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first-line treatment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produced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0"/>
        </w:rPr>
        <w:t xml:space="preserve"> 38%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60%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never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tested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0"/>
        </w:rPr>
        <w:t>[505-507].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assessed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efficacy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tolerability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profile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two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vinflunine-based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regimens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(vinflunine/gemcitabine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vs.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vinflunine/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carboplatin).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regimens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equal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OS 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haemat</w:t>
      </w:r>
      <w:r>
        <w:rPr>
          <w:sz w:val="18"/>
          <w:szCs w:val="18"/>
          <w:color w:val="231F20"/>
          <w:spacing w:val="2"/>
        </w:rPr>
        <w:t>ologic toxicity for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combination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vinflunine/gemcitabine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[508].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Non-platinum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nevertheles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recommended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first-line use in platinum-eligible patients.</w:t>
      </w:r>
    </w:p>
    <w:p>
      <w:pPr>
        <w:pStyle w:val="BodyText"/>
        <w:ind w:left="1141" w:right="480" w:hanging="4"/>
        <w:spacing w:before="240" w:line="29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The use of single-agent chemotherapy has been associated with vary</w:t>
      </w:r>
      <w:r>
        <w:rPr>
          <w:sz w:val="18"/>
          <w:szCs w:val="18"/>
          <w:color w:val="231F20"/>
          <w:spacing w:val="4"/>
        </w:rPr>
        <w:t>ing response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rates.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Responses with single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agents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usually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short,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complete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respons</w:t>
      </w:r>
      <w:r>
        <w:rPr>
          <w:sz w:val="18"/>
          <w:szCs w:val="18"/>
          <w:color w:val="231F20"/>
          <w:spacing w:val="1"/>
        </w:rPr>
        <w:t>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rare,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long-term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DFS/OS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reported.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It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147"/>
        <w:spacing w:before="201" w:line="239" w:lineRule="exact"/>
        <w:outlineLvl w:val="1"/>
        <w:rPr>
          <w:sz w:val="18"/>
          <w:szCs w:val="18"/>
        </w:rPr>
      </w:pPr>
      <w:bookmarkStart w:name="bookmark134" w:id="174"/>
      <w:bookmarkEnd w:id="174"/>
      <w:r>
        <w:rPr>
          <w:sz w:val="18"/>
          <w:szCs w:val="18"/>
          <w:i/>
          <w:iCs/>
          <w:color w:val="231F20"/>
          <w:spacing w:val="7"/>
          <w:position w:val="3"/>
        </w:rPr>
        <w:t>7.7.2.2      First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line therapy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patients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not eligible for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combinatio</w:t>
      </w:r>
      <w:r>
        <w:rPr>
          <w:sz w:val="18"/>
          <w:szCs w:val="18"/>
          <w:i/>
          <w:iCs/>
          <w:color w:val="231F20"/>
          <w:spacing w:val="6"/>
          <w:position w:val="3"/>
        </w:rPr>
        <w:t>n therapy</w:t>
      </w:r>
    </w:p>
    <w:p>
      <w:pPr>
        <w:pStyle w:val="BodyText"/>
        <w:ind w:left="1138" w:right="480" w:firstLine="9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exist  regarding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  optimal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  patient  </w:t>
      </w:r>
      <w:r>
        <w:rPr>
          <w:sz w:val="18"/>
          <w:szCs w:val="18"/>
          <w:color w:val="231F20"/>
          <w:spacing w:val="2"/>
        </w:rPr>
        <w:t>population  which  is  characterised  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severely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impaired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PS</w:t>
      </w:r>
      <w:r>
        <w:rPr>
          <w:sz w:val="18"/>
          <w:szCs w:val="18"/>
          <w:color w:val="231F20"/>
          <w:spacing w:val="16"/>
        </w:rPr>
        <w:t xml:space="preserve"> &gt; 2)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severely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impaired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GFR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6"/>
        </w:rPr>
        <w:t>&lt;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6"/>
        </w:rPr>
        <w:t>30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16"/>
        </w:rPr>
        <w:t>/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16"/>
        </w:rPr>
        <w:t>)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inadequate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organ </w:t>
      </w:r>
      <w:r>
        <w:rPr>
          <w:sz w:val="18"/>
          <w:szCs w:val="18"/>
          <w:color w:val="231F20"/>
          <w:spacing w:val="2"/>
        </w:rPr>
        <w:t>function.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Historically,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outcome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poor.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Best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supportive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often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chosen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instead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systemic the</w:t>
      </w:r>
      <w:r>
        <w:rPr>
          <w:sz w:val="18"/>
          <w:szCs w:val="18"/>
          <w:color w:val="231F20"/>
          <w:spacing w:val="4"/>
        </w:rPr>
        <w:t>rapy.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Most trials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evaluating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alternative treatment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options 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cisplatinum-based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chemotherapy did not focus specifically on this patient population, making data interpretation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difficult. T</w:t>
      </w:r>
      <w:r>
        <w:rPr>
          <w:sz w:val="18"/>
          <w:szCs w:val="18"/>
          <w:color w:val="231F20"/>
          <w:spacing w:val="2"/>
        </w:rPr>
        <w:t>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FDA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(but not EMA) has approved pembroli</w:t>
      </w:r>
      <w:r>
        <w:rPr>
          <w:sz w:val="18"/>
          <w:szCs w:val="18"/>
          <w:color w:val="231F20"/>
          <w:spacing w:val="2"/>
        </w:rPr>
        <w:t>zumab 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 first-line treatment 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not fit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receive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platinum-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regardless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3"/>
        </w:rPr>
        <w:t>-L1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3"/>
        </w:rPr>
        <w:t xml:space="preserve"> [50</w:t>
      </w:r>
      <w:r>
        <w:rPr>
          <w:sz w:val="18"/>
          <w:szCs w:val="18"/>
          <w:color w:val="231F20"/>
          <w:spacing w:val="12"/>
        </w:rPr>
        <w:t>9].</w:t>
      </w:r>
    </w:p>
    <w:p>
      <w:pPr>
        <w:pStyle w:val="BodyText"/>
        <w:ind w:left="1142" w:right="480" w:firstLine="855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0"/>
        </w:rPr>
        <w:t>[509,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510]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inhibitors </w:t>
      </w:r>
      <w:r>
        <w:rPr>
          <w:sz w:val="18"/>
          <w:szCs w:val="18"/>
          <w:color w:val="231F20"/>
          <w:spacing w:val="3"/>
        </w:rPr>
        <w:t>pembrolizumab and atezolizumab have been approved by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EMA for first-line treatment 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cisplatin-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unfit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6"/>
        </w:rPr>
        <w:t>-L1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16"/>
        </w:rPr>
        <w:t>.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6"/>
        </w:rPr>
        <w:t>-L1 </w:t>
      </w:r>
      <w:r>
        <w:rPr>
          <w:sz w:val="18"/>
          <w:szCs w:val="18"/>
          <w:color w:val="231F20"/>
        </w:rPr>
        <w:t>positivity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defined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immunohistochemistry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CPS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3"/>
        </w:rPr>
        <w:t>≥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3"/>
        </w:rPr>
        <w:t>10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Dako</w:t>
      </w:r>
      <w:r>
        <w:rPr>
          <w:sz w:val="18"/>
          <w:szCs w:val="18"/>
          <w:color w:val="231F20"/>
          <w:spacing w:val="13"/>
        </w:rPr>
        <w:t xml:space="preserve"> 22C33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platform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positivity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≥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3"/>
        </w:rPr>
        <w:t>5%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infiltrating </w:t>
      </w:r>
      <w:r>
        <w:rPr>
          <w:sz w:val="18"/>
          <w:szCs w:val="18"/>
          <w:color w:val="231F20"/>
          <w:spacing w:val="6"/>
        </w:rPr>
        <w:t>immune cells using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6"/>
        </w:rPr>
        <w:t>Ventana SP142.</w:t>
      </w:r>
    </w:p>
    <w:p>
      <w:pPr>
        <w:pStyle w:val="BodyText"/>
        <w:ind w:left="1141" w:right="480" w:firstLine="85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Pembrolizumab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was tested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370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ineligible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showing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29%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7%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2"/>
        </w:rPr>
        <w:t>[509,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2"/>
        </w:rPr>
        <w:t>511].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 xml:space="preserve"> (n = 119) </w:t>
      </w:r>
      <w:r>
        <w:rPr>
          <w:sz w:val="18"/>
          <w:szCs w:val="18"/>
          <w:color w:val="231F20"/>
        </w:rPr>
        <w:t>showing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23%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9%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achieving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CR</w:t>
      </w:r>
      <w:r>
        <w:rPr>
          <w:sz w:val="18"/>
          <w:szCs w:val="18"/>
          <w:color w:val="231F20"/>
          <w:spacing w:val="3"/>
        </w:rPr>
        <w:t xml:space="preserve"> [510].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197" w:lineRule="auto"/>
        <w:rPr>
          <w:sz w:val="14"/>
          <w:szCs w:val="14"/>
        </w:rPr>
      </w:pPr>
      <w:r>
        <w:pict>
          <v:shape id="_x0000_s114" style="position:absolute;margin-left:204.908pt;margin-top:2.9874pt;mso-position-vertical-relative:text;mso-position-horizontal-relative:text;width:241.3pt;height:8.7pt;z-index:252068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50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 w:right="1132" w:firstLine="856"/>
        <w:spacing w:before="52" w:line="276" w:lineRule="auto"/>
        <w:jc w:val="both"/>
        <w:rPr>
          <w:sz w:val="18"/>
          <w:szCs w:val="18"/>
        </w:rPr>
      </w:pPr>
      <w:bookmarkStart w:name="bookmark215" w:id="175"/>
      <w:bookmarkEnd w:id="175"/>
      <w:r>
        <w:rPr>
          <w:sz w:val="18"/>
          <w:szCs w:val="18"/>
          <w:color w:val="231F20"/>
          <w:spacing w:val="3"/>
        </w:rPr>
        <w:t>First-line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avelumab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evaluated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PD-L1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positive,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adva</w:t>
      </w:r>
      <w:r>
        <w:rPr>
          <w:sz w:val="18"/>
          <w:szCs w:val="18"/>
          <w:color w:val="231F20"/>
          <w:spacing w:val="2"/>
        </w:rPr>
        <w:t>nced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10.0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1"/>
        </w:rPr>
        <w:t>(95%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1"/>
        </w:rPr>
        <w:t>: 5.5-14</w:t>
      </w:r>
      <w:r>
        <w:rPr>
          <w:sz w:val="18"/>
          <w:szCs w:val="18"/>
          <w:color w:val="231F20"/>
          <w:spacing w:val="10"/>
        </w:rPr>
        <w:t>.5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43%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at </w:t>
      </w:r>
      <w:r>
        <w:rPr>
          <w:sz w:val="18"/>
          <w:szCs w:val="18"/>
          <w:color w:val="231F20"/>
          <w:spacing w:val="7"/>
        </w:rPr>
        <w:t>1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8.5%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15.5%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7"/>
        </w:rPr>
        <w:t xml:space="preserve"> [512].</w:t>
      </w:r>
    </w:p>
    <w:p>
      <w:pPr>
        <w:pStyle w:val="BodyText"/>
        <w:ind w:left="485" w:right="1133" w:firstLine="849"/>
        <w:spacing w:before="3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08217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263622</wp:posOffset>
            </wp:positionV>
            <wp:extent cx="198004" cy="324002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2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randomised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trial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(BAYOU)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evaluating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durvalumab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olap</w:t>
      </w:r>
      <w:r>
        <w:rPr>
          <w:sz w:val="18"/>
          <w:szCs w:val="18"/>
          <w:color w:val="231F20"/>
          <w:spacing w:val="1"/>
        </w:rPr>
        <w:t>arib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placebo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platinum-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ineligible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UC demonstrated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PFS or OS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benefit for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addition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olaparib;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however,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 a secondary analysis 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homologous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recombination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repair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gene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mutations,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PFS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improved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olaparib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5.6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(95%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4"/>
        </w:rPr>
        <w:t>1.9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8.1)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versus </w:t>
      </w:r>
      <w:r>
        <w:rPr>
          <w:sz w:val="18"/>
          <w:szCs w:val="18"/>
          <w:color w:val="231F20"/>
        </w:rPr>
        <w:t>1.8 months (95% CI, 1.7 to 2.2), (HR, 0.18; 95% CI, 0.06 to 0.47)</w:t>
      </w:r>
      <w:r>
        <w:rPr>
          <w:sz w:val="18"/>
          <w:szCs w:val="18"/>
          <w:color w:val="231F20"/>
          <w:spacing w:val="-1"/>
        </w:rPr>
        <w:t xml:space="preserve"> [513].</w:t>
      </w:r>
    </w:p>
    <w:p>
      <w:pPr>
        <w:pStyle w:val="BodyText"/>
        <w:ind w:left="482" w:right="1133" w:firstLine="85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IMvigor</w:t>
      </w:r>
      <w:r>
        <w:rPr>
          <w:sz w:val="18"/>
          <w:szCs w:val="18"/>
          <w:color w:val="231F20"/>
          <w:spacing w:val="3"/>
        </w:rPr>
        <w:t xml:space="preserve">   130,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3"/>
        </w:rPr>
        <w:t>361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DANUBE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experimental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durvalumab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3"/>
        </w:rPr>
        <w:t xml:space="preserve"> [514-516].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4"/>
        </w:rPr>
        <w:t>terms of PFS or OS for the use of single-agent immun</w:t>
      </w:r>
      <w:r>
        <w:rPr>
          <w:sz w:val="18"/>
          <w:szCs w:val="18"/>
          <w:color w:val="231F20"/>
          <w:spacing w:val="3"/>
        </w:rPr>
        <w:t>otherapy compared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platinum-based chemotherapy 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found. The combination of carboplatin/gemcit</w:t>
      </w:r>
      <w:r>
        <w:rPr>
          <w:sz w:val="18"/>
          <w:szCs w:val="18"/>
          <w:color w:val="231F20"/>
          <w:spacing w:val="2"/>
        </w:rPr>
        <w:t>abine therefore is still considered the preferred first-line 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choice for patients planned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3"/>
        </w:rPr>
        <w:t>to receive</w:t>
      </w:r>
      <w:r>
        <w:rPr>
          <w:sz w:val="18"/>
          <w:szCs w:val="18"/>
          <w:color w:val="231F20"/>
          <w:spacing w:val="2"/>
        </w:rPr>
        <w:t xml:space="preserve"> chemotherapy who are ineligible for cisplatin.</w:t>
      </w:r>
    </w:p>
    <w:p>
      <w:pPr>
        <w:pStyle w:val="BodyText"/>
        <w:ind w:left="495"/>
        <w:spacing w:before="241" w:line="239" w:lineRule="exact"/>
        <w:outlineLvl w:val="1"/>
        <w:rPr>
          <w:sz w:val="18"/>
          <w:szCs w:val="18"/>
        </w:rPr>
      </w:pPr>
      <w:bookmarkStart w:name="bookmark135" w:id="176"/>
      <w:bookmarkEnd w:id="176"/>
      <w:r>
        <w:rPr>
          <w:sz w:val="18"/>
          <w:szCs w:val="18"/>
          <w:i/>
          <w:iCs/>
          <w:color w:val="231F20"/>
          <w:spacing w:val="7"/>
          <w:position w:val="3"/>
        </w:rPr>
        <w:t>7.7.2.3      Results of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other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trials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integrating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immunotherapy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 the first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line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setting without OS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benefit</w:t>
      </w:r>
    </w:p>
    <w:p>
      <w:pPr>
        <w:pStyle w:val="BodyText"/>
        <w:ind w:left="482" w:right="1132" w:firstLine="14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2020,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 of three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III trials were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investigating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immunotherapy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first-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line setting 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platinu</w:t>
      </w:r>
      <w:r>
        <w:rPr>
          <w:sz w:val="18"/>
          <w:szCs w:val="18"/>
          <w:color w:val="231F20"/>
          <w:spacing w:val="3"/>
        </w:rPr>
        <w:t>m-eligible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patients. The first trial 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 was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IMvigor130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investigating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PD-L1 inhibitor atezol</w:t>
      </w:r>
      <w:r>
        <w:rPr>
          <w:sz w:val="18"/>
          <w:szCs w:val="18"/>
          <w:color w:val="231F20"/>
          <w:spacing w:val="3"/>
        </w:rPr>
        <w:t>izumab plus platinum-gemcitabine chemotherapy vs. chemotherapy plus placebo vs.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atezolizumab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alone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[514].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endpoint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PFS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 for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 vs.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alo</w:t>
      </w:r>
      <w:r>
        <w:rPr>
          <w:sz w:val="18"/>
          <w:szCs w:val="18"/>
          <w:color w:val="231F20"/>
          <w:spacing w:val="2"/>
        </w:rPr>
        <w:t>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ITT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reached</w:t>
      </w:r>
      <w:r>
        <w:rPr>
          <w:sz w:val="18"/>
          <w:szCs w:val="18"/>
          <w:color w:val="231F20"/>
          <w:spacing w:val="3"/>
        </w:rPr>
        <w:t xml:space="preserve"> (8.2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 6.3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"/>
        </w:rPr>
        <w:t xml:space="preserve"> [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3"/>
        </w:rPr>
        <w:t>: 0.82, 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"/>
        </w:rPr>
        <w:t>: 0.70–0.96;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sided</w:t>
      </w:r>
      <w:r>
        <w:rPr>
          <w:sz w:val="18"/>
          <w:szCs w:val="18"/>
          <w:color w:val="231F20"/>
          <w:spacing w:val="3"/>
        </w:rPr>
        <w:t>, p = 0.007])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OS was not significant at the interim analysis after a median follow-up of 11.8 months. The small PFS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"/>
        </w:rPr>
        <w:t>nefit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the absence of an OS benefit h</w:t>
      </w:r>
      <w:r>
        <w:rPr>
          <w:sz w:val="18"/>
          <w:szCs w:val="18"/>
          <w:color w:val="231F20"/>
          <w:spacing w:val="4"/>
        </w:rPr>
        <w:t>as raised questions of its clinical significance.</w:t>
      </w:r>
    </w:p>
    <w:p>
      <w:pPr>
        <w:pStyle w:val="BodyText"/>
        <w:ind w:left="489" w:right="1132" w:firstLine="84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3"/>
        </w:rPr>
        <w:t>361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design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23"/>
        </w:rPr>
        <w:t>-1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plus </w:t>
      </w:r>
      <w:r>
        <w:rPr>
          <w:sz w:val="18"/>
          <w:szCs w:val="18"/>
          <w:color w:val="231F20"/>
          <w:spacing w:val="4"/>
        </w:rPr>
        <w:t>platinum-gemcitabine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vs.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chemotherapy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placebo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vs.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pembrolizuma</w:t>
      </w:r>
      <w:r>
        <w:rPr>
          <w:sz w:val="18"/>
          <w:szCs w:val="18"/>
          <w:color w:val="231F20"/>
          <w:spacing w:val="3"/>
        </w:rPr>
        <w:t>b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alone.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endpoints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PFS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OS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compariso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ITT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5"/>
        </w:rPr>
        <w:t xml:space="preserve"> [515].</w:t>
      </w:r>
    </w:p>
    <w:p>
      <w:pPr>
        <w:pStyle w:val="BodyText"/>
        <w:ind w:left="494" w:right="1133" w:firstLine="852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DANUBE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compared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(IO-IO)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CTLA-4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inhibitor tremelimumab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0"/>
        </w:rPr>
        <w:t>-L1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durvalumab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durvalumab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[516].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IO-IO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vs.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reached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ITT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-1"/>
        </w:rPr>
        <w:t>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durvalumab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9"/>
        </w:rPr>
        <w:t>-L1-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482" w:right="1132" w:firstLine="864"/>
        <w:spacing w:before="1" w:line="28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conclusion,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unlike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CheckMate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901,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three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trials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support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8"/>
        </w:rPr>
        <w:t>-1/L1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IO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IO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line </w:t>
      </w:r>
      <w:r>
        <w:rPr>
          <w:sz w:val="18"/>
          <w:szCs w:val="18"/>
          <w:color w:val="231F20"/>
          <w:spacing w:val="1"/>
        </w:rPr>
        <w:t>treatment.</w:t>
      </w:r>
    </w:p>
    <w:p>
      <w:pPr>
        <w:pStyle w:val="BodyText"/>
        <w:ind w:left="495"/>
        <w:spacing w:before="224" w:line="239" w:lineRule="exact"/>
        <w:outlineLvl w:val="0"/>
        <w:rPr>
          <w:sz w:val="18"/>
          <w:szCs w:val="18"/>
        </w:rPr>
      </w:pPr>
      <w:bookmarkStart w:name="bookmark136" w:id="177"/>
      <w:bookmarkEnd w:id="177"/>
      <w:r>
        <w:rPr>
          <w:sz w:val="18"/>
          <w:szCs w:val="18"/>
          <w:i/>
          <w:iCs/>
          <w:color w:val="231F20"/>
          <w:spacing w:val="-1"/>
          <w:position w:val="3"/>
        </w:rPr>
        <w:t>7.7.3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Further-line systemic therapy for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metasta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tic disease</w:t>
      </w:r>
    </w:p>
    <w:p>
      <w:pPr>
        <w:pStyle w:val="BodyText"/>
        <w:ind w:left="495"/>
        <w:spacing w:before="1" w:line="239" w:lineRule="exact"/>
        <w:outlineLvl w:val="1"/>
        <w:rPr>
          <w:sz w:val="18"/>
          <w:szCs w:val="18"/>
        </w:rPr>
      </w:pPr>
      <w:bookmarkStart w:name="bookmark137" w:id="178"/>
      <w:bookmarkEnd w:id="178"/>
      <w:r>
        <w:rPr>
          <w:sz w:val="18"/>
          <w:szCs w:val="18"/>
          <w:i/>
          <w:iCs/>
          <w:color w:val="231F20"/>
          <w:spacing w:val="15"/>
          <w:position w:val="1"/>
        </w:rPr>
        <w:t>7.7.3.1</w:t>
      </w:r>
      <w:r>
        <w:rPr>
          <w:sz w:val="18"/>
          <w:szCs w:val="18"/>
          <w:i/>
          <w:iCs/>
          <w:color w:val="231F20"/>
          <w:spacing w:val="8"/>
          <w:position w:val="1"/>
        </w:rPr>
        <w:t xml:space="preserve">      </w:t>
      </w:r>
      <w:r>
        <w:rPr>
          <w:sz w:val="18"/>
          <w:szCs w:val="18"/>
          <w:i/>
          <w:iCs/>
          <w:color w:val="231F20"/>
          <w:position w:val="1"/>
        </w:rPr>
        <w:t>Introduction</w:t>
      </w:r>
    </w:p>
    <w:p>
      <w:pPr>
        <w:pStyle w:val="BodyText"/>
        <w:ind w:left="482" w:right="1132" w:firstLine="1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11"/>
        </w:rPr>
        <w:t>-302/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>39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expected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paradigm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shift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therapy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establishment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combination,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well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CheckMate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901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combination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cisplatin,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gemcita</w:t>
      </w:r>
      <w:r>
        <w:rPr>
          <w:sz w:val="18"/>
          <w:szCs w:val="18"/>
          <w:color w:val="231F20"/>
          <w:spacing w:val="4"/>
        </w:rPr>
        <w:t>bine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nivolumab,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selecting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subsequent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therapy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lines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who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fail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during 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progress after first-line treatment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poses</w:t>
      </w:r>
      <w:r>
        <w:rPr>
          <w:sz w:val="18"/>
          <w:szCs w:val="18"/>
          <w:color w:val="231F20"/>
          <w:spacing w:val="3"/>
        </w:rPr>
        <w:t xml:space="preserve"> 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challenge.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Depending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choice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first-line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options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exist</w:t>
      </w:r>
      <w:r>
        <w:rPr>
          <w:sz w:val="18"/>
          <w:szCs w:val="18"/>
          <w:color w:val="231F20"/>
          <w:spacing w:val="13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200" w:lineRule="auto"/>
        <w:outlineLvl w:val="1"/>
        <w:rPr>
          <w:sz w:val="18"/>
          <w:szCs w:val="18"/>
        </w:rPr>
      </w:pPr>
      <w:bookmarkStart w:name="bookmark138" w:id="179"/>
      <w:bookmarkEnd w:id="179"/>
      <w:r>
        <w:rPr>
          <w:sz w:val="18"/>
          <w:szCs w:val="18"/>
          <w:i/>
          <w:iCs/>
          <w:color w:val="231F20"/>
          <w:spacing w:val="15"/>
        </w:rPr>
        <w:t>7.7.3.2</w:t>
      </w:r>
      <w:r>
        <w:rPr>
          <w:sz w:val="18"/>
          <w:szCs w:val="18"/>
          <w:i/>
          <w:iCs/>
          <w:color w:val="231F20"/>
        </w:rPr>
        <w:t xml:space="preserve">       Chemotherapy</w:t>
      </w:r>
    </w:p>
    <w:p>
      <w:pPr>
        <w:pStyle w:val="BodyText"/>
        <w:ind w:left="482" w:right="1132" w:firstLine="14"/>
        <w:spacing w:before="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</w:rPr>
        <w:t xml:space="preserve"> 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eligible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3"/>
        </w:rPr>
        <w:t>combination  therapy   having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3"/>
        </w:rPr>
        <w:t>received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EV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3"/>
        </w:rPr>
        <w:t>pembrolizumab,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3"/>
        </w:rPr>
        <w:t>platinum-based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gemcitabine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carboplatin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considered,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limited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new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state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and toxicities,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e.g.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neuropathy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prior 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must be taken into consideration in determining a treatment plan. For pa</w:t>
      </w:r>
      <w:r>
        <w:rPr>
          <w:sz w:val="18"/>
          <w:szCs w:val="18"/>
          <w:color w:val="231F20"/>
          <w:spacing w:val="2"/>
        </w:rPr>
        <w:t>tients already having received platinum-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0"/>
        </w:rPr>
        <w:t xml:space="preserve">  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highly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variable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mainly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derive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small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single-arm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II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trials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apart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III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RCT.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2"/>
        </w:rPr>
        <w:t>easonable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strategy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re-challenge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former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platinum-sensitive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progressi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occurred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least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six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twelve  months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first-line  platinum-based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chemotherapy.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A  retrospective  analysis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296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patients within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cohort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(Retrospective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"/>
        </w:rPr>
        <w:t>tudy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of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Urothelium)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revealed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subsequent  platinum-based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combination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chemotherapy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achieved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somewhat  higher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disea</w:t>
      </w:r>
      <w:r>
        <w:rPr>
          <w:sz w:val="18"/>
          <w:szCs w:val="18"/>
          <w:color w:val="231F20"/>
          <w:spacing w:val="3"/>
        </w:rPr>
        <w:t>se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control  rate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(57.4%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44.8%,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p.=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0.041)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5"/>
        </w:rPr>
        <w:t>(7.9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5.5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=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0.035)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60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4"/>
        </w:rPr>
        <w:t xml:space="preserve">  [517].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agent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weekly</w:t>
      </w:r>
      <w:r>
        <w:rPr>
          <w:sz w:val="18"/>
          <w:szCs w:val="18"/>
          <w:color w:val="231F20"/>
          <w:spacing w:val="14"/>
        </w:rPr>
        <w:t>),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docetaxel,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gemcitabine,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nab-pac</w:t>
      </w:r>
      <w:r>
        <w:rPr>
          <w:sz w:val="18"/>
          <w:szCs w:val="18"/>
          <w:color w:val="231F20"/>
          <w:spacing w:val="3"/>
        </w:rPr>
        <w:t>litaxel,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oxaliplatin,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ifosfamide,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topotecan,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pemetrexed,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lapatinib,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gefitinib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bortezomib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ranged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7"/>
        </w:rPr>
        <w:t xml:space="preserve"> 0%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28%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7"/>
        </w:rPr>
        <w:t xml:space="preserve"> [518, </w:t>
      </w:r>
      <w:r>
        <w:rPr>
          <w:sz w:val="18"/>
          <w:szCs w:val="18"/>
          <w:color w:val="231F20"/>
          <w:spacing w:val="6"/>
        </w:rPr>
        <w:t>519].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8797"/>
        <w:spacing w:before="53" w:line="196" w:lineRule="auto"/>
        <w:rPr>
          <w:sz w:val="18"/>
          <w:szCs w:val="18"/>
        </w:rPr>
      </w:pPr>
      <w:r>
        <w:pict>
          <v:shape id="_x0000_s116" style="position:absolute;margin-left:23.6756pt;margin-top:2.90581pt;mso-position-vertical-relative:text;mso-position-horizontal-relative:text;width:279.45pt;height:8.7pt;z-index:252081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4"/>
        </w:rPr>
        <w:t>51</w:t>
      </w:r>
    </w:p>
    <w:p>
      <w:pPr>
        <w:spacing w:line="196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0" w:right="476" w:hanging="3"/>
        <w:spacing w:before="52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0944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751538</wp:posOffset>
            </wp:positionV>
            <wp:extent cx="197999" cy="324002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16" w:id="180"/>
      <w:bookmarkEnd w:id="180"/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paclitaxel/gemcitabine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combination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shown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good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response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small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single-arm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adequate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conducted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[520,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521]. </w:t>
      </w:r>
      <w:r>
        <w:rPr>
          <w:sz w:val="18"/>
          <w:szCs w:val="18"/>
          <w:color w:val="231F20"/>
        </w:rPr>
        <w:t>Vinflunine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tested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compared </w:t>
      </w:r>
      <w:r>
        <w:rPr>
          <w:sz w:val="18"/>
          <w:szCs w:val="18"/>
          <w:color w:val="231F20"/>
          <w:spacing w:val="3"/>
        </w:rPr>
        <w:t>against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BSC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first-line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plat</w:t>
      </w:r>
      <w:r>
        <w:rPr>
          <w:sz w:val="18"/>
          <w:szCs w:val="18"/>
          <w:color w:val="231F20"/>
          <w:spacing w:val="2"/>
        </w:rPr>
        <w:t>inum-based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[522].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very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modest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(8.6%),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fav</w:t>
      </w:r>
      <w:r>
        <w:rPr>
          <w:sz w:val="18"/>
          <w:szCs w:val="18"/>
          <w:color w:val="231F20"/>
          <w:spacing w:val="2"/>
        </w:rPr>
        <w:t>ourable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safety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profile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benefit,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was  however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statistically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signific</w:t>
      </w:r>
      <w:r>
        <w:rPr>
          <w:sz w:val="18"/>
          <w:szCs w:val="18"/>
          <w:color w:val="231F20"/>
          <w:spacing w:val="2"/>
        </w:rPr>
        <w:t>ant  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eligible  patient  population  (not  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  ITT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population).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randomised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phase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III trial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evaluate</w:t>
      </w:r>
      <w:r>
        <w:rPr>
          <w:sz w:val="18"/>
          <w:szCs w:val="18"/>
          <w:color w:val="231F20"/>
          <w:spacing w:val="3"/>
        </w:rPr>
        <w:t>d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addition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angiogenesis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inhibitor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ramucirumab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docetaxel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 vs.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docetaxel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alone, which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improved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PFS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(4.1 vs.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2.8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months)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5"/>
        </w:rPr>
        <w:t xml:space="preserve"> (24.5%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 14%)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5"/>
        </w:rPr>
        <w:t xml:space="preserve"> [52</w:t>
      </w:r>
      <w:r>
        <w:rPr>
          <w:sz w:val="18"/>
          <w:szCs w:val="18"/>
          <w:color w:val="231F20"/>
          <w:spacing w:val="4"/>
        </w:rPr>
        <w:t>3, 524].</w:t>
      </w:r>
    </w:p>
    <w:p>
      <w:pPr>
        <w:pStyle w:val="BodyText"/>
        <w:ind w:left="1147"/>
        <w:spacing w:before="240" w:line="239" w:lineRule="exact"/>
        <w:outlineLvl w:val="1"/>
        <w:rPr>
          <w:sz w:val="18"/>
          <w:szCs w:val="18"/>
        </w:rPr>
      </w:pPr>
      <w:bookmarkStart w:name="bookmark139" w:id="181"/>
      <w:bookmarkEnd w:id="181"/>
      <w:r>
        <w:rPr>
          <w:sz w:val="18"/>
          <w:szCs w:val="18"/>
          <w:i/>
          <w:iCs/>
          <w:color w:val="231F20"/>
          <w:spacing w:val="7"/>
          <w:position w:val="3"/>
        </w:rPr>
        <w:t>7.7.3.3      Immunotherapy for</w:t>
      </w:r>
      <w:r>
        <w:rPr>
          <w:sz w:val="18"/>
          <w:szCs w:val="18"/>
          <w:i/>
          <w:iCs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platinum-pre-treated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patients without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previous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immunotherapy</w:t>
      </w:r>
    </w:p>
    <w:p>
      <w:pPr>
        <w:pStyle w:val="BodyText"/>
        <w:ind w:left="1141" w:right="481" w:hanging="3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immune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checkpoint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inhibitors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pembrolizumab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nivolumab,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atezolizumab,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avelumab,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durvalumab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demonstrated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similar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safety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</w:t>
      </w:r>
      <w:r>
        <w:rPr>
          <w:sz w:val="18"/>
          <w:szCs w:val="18"/>
          <w:color w:val="231F20"/>
          <w:spacing w:val="3"/>
        </w:rPr>
        <w:t>ts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during,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previous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platinum-based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34" w:right="480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Pembrolizumab demons</w:t>
      </w:r>
      <w:r>
        <w:rPr>
          <w:sz w:val="18"/>
          <w:szCs w:val="18"/>
          <w:color w:val="231F20"/>
          <w:spacing w:val="3"/>
        </w:rPr>
        <w:t>trated a significant OS Improvement as second-line treatment in a phase III RCT leading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EMA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FDA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approval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=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0"/>
        </w:rPr>
        <w:t>542)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receive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monotherapy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(paclitaxel,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docetaxel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vinflunine).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median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pembrolizumab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10.3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months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 8.0–11.8)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>. 7.4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4"/>
        </w:rPr>
        <w:t xml:space="preserve"> 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 6.1–8</w:t>
      </w:r>
      <w:r>
        <w:rPr>
          <w:sz w:val="18"/>
          <w:szCs w:val="18"/>
          <w:color w:val="231F20"/>
          <w:spacing w:val="3"/>
        </w:rPr>
        <w:t>.3)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0.73,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95%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0.59–0.91,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=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0.002)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4"/>
        </w:rPr>
        <w:t>-L1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4"/>
        </w:rPr>
        <w:t xml:space="preserve"> [511, 525].</w:t>
      </w:r>
    </w:p>
    <w:p>
      <w:pPr>
        <w:pStyle w:val="BodyText"/>
        <w:ind w:left="1141" w:right="480" w:hanging="5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Atezolizumab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first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checkpoint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inhibitor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approved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FDA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fo</w:t>
      </w:r>
      <w:r>
        <w:rPr>
          <w:sz w:val="18"/>
          <w:szCs w:val="18"/>
          <w:color w:val="231F20"/>
          <w:spacing w:val="1"/>
        </w:rPr>
        <w:t>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metastatic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based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results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3"/>
        </w:rPr>
        <w:t>[236,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526],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indication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subsequently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withdrawn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III </w:t>
      </w:r>
      <w:r>
        <w:rPr>
          <w:sz w:val="18"/>
          <w:szCs w:val="18"/>
          <w:color w:val="231F20"/>
          <w:spacing w:val="3"/>
        </w:rPr>
        <w:t>RCT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(IMvigor211)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included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931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comparing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atezolizumab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second-line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(paclitaxel,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6"/>
        </w:rPr>
        <w:t xml:space="preserve"> </w:t>
      </w:r>
      <w:r>
        <w:rPr>
          <w:sz w:val="18"/>
          <w:szCs w:val="18"/>
          <w:color w:val="231F20"/>
        </w:rPr>
        <w:t>vinflunine</w:t>
      </w:r>
      <w:r>
        <w:rPr>
          <w:sz w:val="18"/>
          <w:szCs w:val="18"/>
          <w:color w:val="231F20"/>
          <w:spacing w:val="3"/>
        </w:rPr>
        <w:t>) 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meet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3"/>
        </w:rPr>
        <w:t>-L1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11.1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8"/>
        </w:rPr>
        <w:t>. 10.6 (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stratified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7"/>
        </w:rPr>
        <w:t>: 0.87, 95%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7"/>
        </w:rPr>
        <w:t>0.63–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1.21, p = 0.41)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[470].</w:t>
      </w:r>
    </w:p>
    <w:p>
      <w:pPr>
        <w:pStyle w:val="BodyText"/>
        <w:ind w:left="1134" w:right="480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PD-1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inhibitor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nivolumab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approved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FDA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</w:t>
      </w:r>
      <w:r>
        <w:rPr>
          <w:sz w:val="18"/>
          <w:szCs w:val="18"/>
          <w:color w:val="231F20"/>
          <w:spacing w:val="1"/>
        </w:rPr>
        <w:t>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single-arm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phase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II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7"/>
        </w:rPr>
        <w:t xml:space="preserve"> 275), </w:t>
      </w:r>
      <w:r>
        <w:rPr>
          <w:sz w:val="18"/>
          <w:szCs w:val="18"/>
          <w:color w:val="231F20"/>
        </w:rPr>
        <w:t>enrolling</w:t>
      </w:r>
      <w:r>
        <w:rPr>
          <w:sz w:val="18"/>
          <w:szCs w:val="18"/>
          <w:color w:val="231F20"/>
          <w:spacing w:val="7"/>
        </w:rPr>
        <w:t xml:space="preserve"> 270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7"/>
        </w:rPr>
        <w:t>19.6%,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OS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8.74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entire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6"/>
        </w:rPr>
        <w:t xml:space="preserve"> [527].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TITAN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TCC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activity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nivolumab </w:t>
      </w:r>
      <w:r>
        <w:rPr>
          <w:sz w:val="18"/>
          <w:szCs w:val="18"/>
          <w:color w:val="231F20"/>
          <w:spacing w:val="4"/>
        </w:rPr>
        <w:t>induction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high-dose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ipilumumab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(3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mg/kg)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boosts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n</w:t>
      </w:r>
      <w:r>
        <w:rPr>
          <w:sz w:val="18"/>
          <w:szCs w:val="18"/>
          <w:color w:val="231F20"/>
          <w:spacing w:val="3"/>
        </w:rPr>
        <w:t>on-responders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(stable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progressive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disease)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83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metatsatic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9"/>
        </w:rPr>
        <w:t>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Fifty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(60%)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least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boost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  <w:spacing w:val="4"/>
        </w:rPr>
        <w:t>investigator-assessed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response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</w:t>
      </w:r>
      <w:r>
        <w:rPr>
          <w:sz w:val="18"/>
          <w:szCs w:val="18"/>
          <w:color w:val="231F20"/>
          <w:spacing w:val="3"/>
        </w:rPr>
        <w:t>ate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33%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(CR: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7%),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demonstrating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promising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strategy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1"/>
        </w:rPr>
        <w:t xml:space="preserve"> 275 [528].</w:t>
      </w:r>
    </w:p>
    <w:p>
      <w:pPr>
        <w:pStyle w:val="BodyText"/>
        <w:ind w:left="1147"/>
        <w:spacing w:before="241" w:line="239" w:lineRule="exact"/>
        <w:outlineLvl w:val="1"/>
        <w:rPr>
          <w:sz w:val="18"/>
          <w:szCs w:val="18"/>
        </w:rPr>
      </w:pPr>
      <w:bookmarkStart w:name="bookmark140" w:id="182"/>
      <w:bookmarkEnd w:id="182"/>
      <w:r>
        <w:rPr>
          <w:sz w:val="18"/>
          <w:szCs w:val="18"/>
          <w:i/>
          <w:iCs/>
          <w:color w:val="231F20"/>
          <w:spacing w:val="8"/>
          <w:position w:val="3"/>
        </w:rPr>
        <w:t>7.7.3.4      Side-effect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</w:t>
      </w:r>
      <w:r>
        <w:rPr>
          <w:sz w:val="18"/>
          <w:szCs w:val="18"/>
          <w:i/>
          <w:iCs/>
          <w:color w:val="231F20"/>
          <w:spacing w:val="7"/>
          <w:position w:val="3"/>
        </w:rPr>
        <w:t>rofile of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immunotherapy</w:t>
      </w:r>
    </w:p>
    <w:p>
      <w:pPr>
        <w:pStyle w:val="BodyText"/>
        <w:ind w:left="1141" w:right="479" w:firstLine="2"/>
        <w:spacing w:before="9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8"/>
        </w:rPr>
        <w:t>-1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8"/>
        </w:rPr>
        <w:t>-L1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antibodies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CTLA</w:t>
      </w:r>
      <w:r>
        <w:rPr>
          <w:sz w:val="18"/>
          <w:szCs w:val="18"/>
          <w:color w:val="231F20"/>
          <w:spacing w:val="18"/>
        </w:rPr>
        <w:t>-4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antibodies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distinct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effect </w:t>
      </w:r>
      <w:r>
        <w:rPr>
          <w:sz w:val="18"/>
          <w:szCs w:val="18"/>
          <w:color w:val="231F20"/>
          <w:spacing w:val="4"/>
        </w:rPr>
        <w:t>profile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their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mechanism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action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leading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enhanced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immune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activity.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affect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organ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body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leading 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mild,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moderat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severe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side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effects.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common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organs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affected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skin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GI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liver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lung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thyroid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adrenal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pituitary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gland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affected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include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musculoskeletal,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renal,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nervous,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haematologic,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ocular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cardiovascular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</w:t>
      </w:r>
      <w:r>
        <w:rPr>
          <w:sz w:val="18"/>
          <w:szCs w:val="18"/>
          <w:color w:val="231F20"/>
          <w:spacing w:val="3"/>
        </w:rPr>
        <w:t>stem.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change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immunotherapy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raise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suspicion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ab</w:t>
      </w:r>
      <w:r>
        <w:rPr>
          <w:sz w:val="18"/>
          <w:szCs w:val="18"/>
          <w:color w:val="231F20"/>
          <w:spacing w:val="2"/>
        </w:rPr>
        <w:t>out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possible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relation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treatment.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nature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characterised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1"/>
        </w:rPr>
        <w:t xml:space="preserve"> [529].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timely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appropriate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immune-related side effects is crucial to achieve op</w:t>
      </w:r>
      <w:r>
        <w:rPr>
          <w:sz w:val="18"/>
          <w:szCs w:val="18"/>
          <w:color w:val="231F20"/>
          <w:spacing w:val="3"/>
        </w:rPr>
        <w:t>timal benefit from the treatment while maintaining safety.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Clear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side-effect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[530].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Immunotherapy treatment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applied and supervised by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trained clinicians only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3"/>
        </w:rPr>
        <w:t>to ensure early side effect recognition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treatment. In case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interruption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challenge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require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close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AEs</w:t>
      </w:r>
      <w:r>
        <w:rPr>
          <w:sz w:val="18"/>
          <w:szCs w:val="18"/>
          <w:color w:val="231F20"/>
          <w:spacing w:val="4"/>
        </w:rPr>
        <w:t xml:space="preserve"> [531].</w:t>
      </w:r>
    </w:p>
    <w:p>
      <w:pPr>
        <w:pStyle w:val="BodyText"/>
        <w:ind w:left="1147"/>
        <w:spacing w:before="241" w:line="239" w:lineRule="exact"/>
        <w:outlineLvl w:val="2"/>
        <w:rPr>
          <w:sz w:val="18"/>
          <w:szCs w:val="18"/>
        </w:rPr>
      </w:pPr>
      <w:bookmarkStart w:name="bookmark141" w:id="183"/>
      <w:bookmarkEnd w:id="183"/>
      <w:r>
        <w:rPr>
          <w:sz w:val="18"/>
          <w:szCs w:val="18"/>
          <w:i/>
          <w:iCs/>
          <w:color w:val="231F20"/>
          <w:spacing w:val="-3"/>
          <w:position w:val="3"/>
        </w:rPr>
        <w:t>7.7.4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Integration of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other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agents</w:t>
      </w:r>
    </w:p>
    <w:p>
      <w:pPr>
        <w:pStyle w:val="BodyText"/>
        <w:ind w:left="1147"/>
        <w:spacing w:before="1" w:line="238" w:lineRule="exact"/>
        <w:outlineLvl w:val="3"/>
        <w:rPr>
          <w:sz w:val="18"/>
          <w:szCs w:val="18"/>
        </w:rPr>
      </w:pPr>
      <w:bookmarkStart w:name="bookmark142" w:id="184"/>
      <w:bookmarkEnd w:id="184"/>
      <w:r>
        <w:rPr>
          <w:sz w:val="18"/>
          <w:szCs w:val="18"/>
          <w:i/>
          <w:iCs/>
          <w:color w:val="231F20"/>
          <w:spacing w:val="8"/>
          <w:position w:val="3"/>
        </w:rPr>
        <w:t>7.7.4.1      Antibody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drug conjugates Enfort</w:t>
      </w:r>
      <w:r>
        <w:rPr>
          <w:sz w:val="18"/>
          <w:szCs w:val="18"/>
          <w:i/>
          <w:iCs/>
          <w:color w:val="231F20"/>
          <w:spacing w:val="7"/>
          <w:position w:val="3"/>
        </w:rPr>
        <w:t>umab vedotin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monotherapy</w:t>
      </w:r>
    </w:p>
    <w:p>
      <w:pPr>
        <w:pStyle w:val="BodyText"/>
        <w:ind w:left="1141" w:right="480" w:hanging="3"/>
        <w:spacing w:before="8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first antibody drug conjugate to report encouraging data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previously treated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platinu</w:t>
      </w:r>
      <w:r>
        <w:rPr>
          <w:sz w:val="18"/>
          <w:szCs w:val="18"/>
          <w:color w:val="231F20"/>
          <w:spacing w:val="2"/>
        </w:rPr>
        <w:t>m-based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inhibition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13"/>
        </w:rPr>
        <w:t>-201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125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objective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44%,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1"/>
        </w:rPr>
        <w:t xml:space="preserve"> 12%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responses</w:t>
      </w:r>
      <w:r>
        <w:rPr>
          <w:sz w:val="18"/>
          <w:szCs w:val="18"/>
          <w:color w:val="231F20"/>
          <w:spacing w:val="11"/>
        </w:rPr>
        <w:t xml:space="preserve"> [532].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accelerated </w:t>
      </w:r>
      <w:r>
        <w:rPr>
          <w:sz w:val="18"/>
          <w:szCs w:val="18"/>
          <w:color w:val="231F20"/>
        </w:rPr>
        <w:t>FDA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EMA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approval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5"/>
        </w:rPr>
        <w:t>-1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3"/>
        </w:rPr>
        <w:t>PD-L1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inhibitor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platinum-containing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as well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as 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cisplatin-ineligible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who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received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lines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[533,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534].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2"/>
        </w:rPr>
        <w:t>-201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similar </w:t>
      </w:r>
      <w:r>
        <w:rPr>
          <w:sz w:val="18"/>
          <w:szCs w:val="18"/>
          <w:color w:val="231F20"/>
        </w:rPr>
        <w:t>promising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91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ineligible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IO</w:t>
      </w:r>
      <w:r>
        <w:rPr>
          <w:sz w:val="18"/>
          <w:szCs w:val="18"/>
          <w:color w:val="231F20"/>
          <w:spacing w:val="4"/>
        </w:rPr>
        <w:t xml:space="preserve"> [535].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(n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=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608) comparing EV with single-agent chemotherapy after prior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platinum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checkpoint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inhibitor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immunotherapy demonstrated significan</w:t>
      </w:r>
      <w:r>
        <w:rPr>
          <w:sz w:val="18"/>
          <w:szCs w:val="18"/>
          <w:color w:val="231F20"/>
          <w:spacing w:val="4"/>
        </w:rPr>
        <w:t>t survival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benefit 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almost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4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months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(12.88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months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vs.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8.97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months;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6"/>
        </w:rPr>
        <w:t xml:space="preserve"> 0.7, 95%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6"/>
        </w:rPr>
        <w:t>: 0.56–0.89)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[536].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alopecia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(45%),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peripheral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197" w:lineRule="auto"/>
        <w:rPr>
          <w:sz w:val="14"/>
          <w:szCs w:val="14"/>
        </w:rPr>
      </w:pPr>
      <w:r>
        <w:pict>
          <v:shape id="_x0000_s118" style="position:absolute;margin-left:204.908pt;margin-top:2.98733pt;mso-position-vertical-relative:text;mso-position-horizontal-relative:text;width:241.3pt;height:8.7pt;z-index:252093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52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89" w:right="1133" w:firstLine="3"/>
        <w:spacing w:before="52" w:line="275" w:lineRule="auto"/>
        <w:rPr>
          <w:sz w:val="18"/>
          <w:szCs w:val="18"/>
        </w:rPr>
      </w:pPr>
      <w:bookmarkStart w:name="bookmark217" w:id="185"/>
      <w:bookmarkEnd w:id="185"/>
      <w:r>
        <w:rPr>
          <w:sz w:val="18"/>
          <w:szCs w:val="18"/>
          <w:color w:val="231F20"/>
        </w:rPr>
        <w:t>neuropathy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(34%), </w:t>
      </w:r>
      <w:r>
        <w:rPr>
          <w:sz w:val="18"/>
          <w:szCs w:val="18"/>
          <w:color w:val="231F20"/>
        </w:rPr>
        <w:t>fatigue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7"/>
        </w:rPr>
        <w:t>(31%, 7.4%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≥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7"/>
        </w:rPr>
        <w:t xml:space="preserve"> 3)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appetite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6"/>
        </w:rPr>
        <w:t>(31%),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diarrhoea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(24%),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nausea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(23%)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skin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rash</w:t>
      </w:r>
      <w:r>
        <w:rPr>
          <w:sz w:val="18"/>
          <w:szCs w:val="18"/>
          <w:color w:val="231F20"/>
          <w:spacing w:val="3"/>
        </w:rPr>
        <w:t xml:space="preserve"> (16%, 7.4% ≥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"/>
        </w:rPr>
        <w:t xml:space="preserve"> 3).</w:t>
      </w:r>
    </w:p>
    <w:p>
      <w:pPr>
        <w:pStyle w:val="BodyText"/>
        <w:ind w:left="495"/>
        <w:spacing w:before="240" w:line="239" w:lineRule="exact"/>
        <w:outlineLvl w:val="3"/>
        <w:rPr>
          <w:sz w:val="18"/>
          <w:szCs w:val="18"/>
        </w:rPr>
      </w:pPr>
      <w:bookmarkStart w:name="bookmark143" w:id="186"/>
      <w:bookmarkEnd w:id="186"/>
      <w:r>
        <w:rPr>
          <w:sz w:val="18"/>
          <w:szCs w:val="18"/>
          <w:i/>
          <w:iCs/>
          <w:color w:val="231F20"/>
          <w:spacing w:val="9"/>
          <w:position w:val="3"/>
        </w:rPr>
        <w:t>7.7.4.2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</w:t>
      </w:r>
      <w:r>
        <w:rPr>
          <w:sz w:val="18"/>
          <w:szCs w:val="18"/>
          <w:i/>
          <w:iCs/>
          <w:color w:val="231F20"/>
          <w:spacing w:val="9"/>
          <w:position w:val="3"/>
        </w:rPr>
        <w:t>Antibody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drug co</w:t>
      </w:r>
      <w:r>
        <w:rPr>
          <w:sz w:val="18"/>
          <w:szCs w:val="18"/>
          <w:i/>
          <w:iCs/>
          <w:color w:val="231F20"/>
          <w:spacing w:val="8"/>
          <w:position w:val="3"/>
        </w:rPr>
        <w:t>njugate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Sacituzumab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govetican</w:t>
      </w:r>
    </w:p>
    <w:p>
      <w:pPr>
        <w:pStyle w:val="BodyText"/>
        <w:ind w:left="492" w:right="1133" w:hanging="8"/>
        <w:spacing w:before="7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10675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113240</wp:posOffset>
            </wp:positionV>
            <wp:extent cx="198004" cy="324002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Another new and also promising antibody drug conjugate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sacituzumab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govitecan,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consisting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humanised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monoclonal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antibody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targeting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trophoblast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surface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antigen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(Trop-2)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conjugated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SN-38,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metabolite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irinote</w:t>
      </w:r>
      <w:r>
        <w:rPr>
          <w:sz w:val="18"/>
          <w:szCs w:val="18"/>
          <w:color w:val="231F20"/>
          <w:spacing w:val="3"/>
        </w:rPr>
        <w:t>can.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Sacituzumab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govitecan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tested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113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platinum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immunotherapy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pre-treated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mUC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[532]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27%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9"/>
        </w:rPr>
        <w:t>77%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decrease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5"/>
        </w:rPr>
        <w:t>measurable disease, median PFS was 5.4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months 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median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OS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10.9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months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[537].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Side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effects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consisted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haematological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toxicities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neutropenia</w:t>
      </w:r>
      <w:r>
        <w:rPr>
          <w:sz w:val="18"/>
          <w:szCs w:val="18"/>
          <w:color w:val="231F20"/>
          <w:spacing w:val="8"/>
        </w:rPr>
        <w:t xml:space="preserve"> 34% ≥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8"/>
        </w:rPr>
        <w:t xml:space="preserve"> 3; </w:t>
      </w:r>
      <w:r>
        <w:rPr>
          <w:sz w:val="18"/>
          <w:szCs w:val="18"/>
          <w:color w:val="231F20"/>
        </w:rPr>
        <w:t>febrile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neutropenia</w:t>
      </w:r>
      <w:r>
        <w:rPr>
          <w:sz w:val="18"/>
          <w:szCs w:val="18"/>
          <w:color w:val="231F20"/>
          <w:spacing w:val="8"/>
        </w:rPr>
        <w:t xml:space="preserve"> 10% ≥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8"/>
        </w:rPr>
        <w:t xml:space="preserve"> 3),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fatigue</w:t>
      </w:r>
      <w:r>
        <w:rPr>
          <w:sz w:val="18"/>
          <w:szCs w:val="18"/>
          <w:color w:val="231F20"/>
          <w:spacing w:val="7"/>
        </w:rPr>
        <w:t xml:space="preserve"> (52%), </w:t>
      </w:r>
      <w:r>
        <w:rPr>
          <w:sz w:val="18"/>
          <w:szCs w:val="18"/>
          <w:color w:val="231F20"/>
        </w:rPr>
        <w:t>alopecia </w:t>
      </w:r>
      <w:r>
        <w:rPr>
          <w:sz w:val="18"/>
          <w:szCs w:val="18"/>
          <w:color w:val="231F20"/>
          <w:spacing w:val="8"/>
        </w:rPr>
        <w:t>(47%), </w:t>
      </w:r>
      <w:r>
        <w:rPr>
          <w:sz w:val="18"/>
          <w:szCs w:val="18"/>
          <w:color w:val="231F20"/>
        </w:rPr>
        <w:t>nausea</w:t>
      </w:r>
      <w:r>
        <w:rPr>
          <w:sz w:val="18"/>
          <w:szCs w:val="18"/>
          <w:color w:val="231F20"/>
          <w:spacing w:val="8"/>
        </w:rPr>
        <w:t xml:space="preserve"> (60%), </w:t>
      </w:r>
      <w:r>
        <w:rPr>
          <w:sz w:val="18"/>
          <w:szCs w:val="18"/>
          <w:color w:val="231F20"/>
        </w:rPr>
        <w:t>diarrhea</w:t>
      </w:r>
      <w:r>
        <w:rPr>
          <w:sz w:val="18"/>
          <w:szCs w:val="18"/>
          <w:color w:val="231F20"/>
          <w:spacing w:val="8"/>
        </w:rPr>
        <w:t xml:space="preserve"> (65%</w:t>
      </w:r>
      <w:r>
        <w:rPr>
          <w:sz w:val="18"/>
          <w:szCs w:val="18"/>
          <w:color w:val="231F20"/>
          <w:spacing w:val="7"/>
        </w:rPr>
        <w:t>, 10% ≥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7"/>
        </w:rPr>
        <w:t xml:space="preserve"> 3)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appetite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7"/>
        </w:rPr>
        <w:t>(36%)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7"/>
        </w:rPr>
        <w:t>[537].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Sacituzumab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govitecan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accelerated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FDA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approval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trials </w:t>
      </w:r>
      <w:r>
        <w:rPr>
          <w:sz w:val="18"/>
          <w:szCs w:val="18"/>
          <w:color w:val="231F20"/>
          <w:spacing w:val="4"/>
        </w:rPr>
        <w:t>using sacituzumab govitecan as monotherapy or in combi</w:t>
      </w:r>
      <w:r>
        <w:rPr>
          <w:sz w:val="18"/>
          <w:szCs w:val="18"/>
          <w:color w:val="231F20"/>
          <w:spacing w:val="3"/>
        </w:rPr>
        <w:t>nation are ongoing.</w:t>
      </w:r>
    </w:p>
    <w:p>
      <w:pPr>
        <w:pStyle w:val="BodyText"/>
        <w:ind w:left="495"/>
        <w:spacing w:before="240" w:line="239" w:lineRule="exact"/>
        <w:outlineLvl w:val="3"/>
        <w:rPr>
          <w:sz w:val="18"/>
          <w:szCs w:val="18"/>
        </w:rPr>
      </w:pPr>
      <w:bookmarkStart w:name="bookmark144" w:id="187"/>
      <w:bookmarkEnd w:id="187"/>
      <w:r>
        <w:rPr>
          <w:sz w:val="18"/>
          <w:szCs w:val="18"/>
          <w:i/>
          <w:iCs/>
          <w:color w:val="231F20"/>
          <w:spacing w:val="16"/>
          <w:position w:val="1"/>
        </w:rPr>
        <w:t>7.7.4.3</w:t>
      </w:r>
      <w:r>
        <w:rPr>
          <w:sz w:val="18"/>
          <w:szCs w:val="18"/>
          <w:i/>
          <w:iCs/>
          <w:color w:val="231F20"/>
          <w:spacing w:val="7"/>
          <w:position w:val="1"/>
        </w:rPr>
        <w:t xml:space="preserve">      </w:t>
      </w:r>
      <w:r>
        <w:rPr>
          <w:sz w:val="18"/>
          <w:szCs w:val="18"/>
          <w:i/>
          <w:iCs/>
          <w:color w:val="231F20"/>
          <w:position w:val="1"/>
        </w:rPr>
        <w:t>FGFR</w:t>
      </w:r>
      <w:r>
        <w:rPr>
          <w:sz w:val="18"/>
          <w:szCs w:val="18"/>
          <w:i/>
          <w:iCs/>
          <w:color w:val="231F20"/>
          <w:spacing w:val="16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position w:val="1"/>
        </w:rPr>
        <w:t>inhibition</w:t>
      </w:r>
    </w:p>
    <w:p>
      <w:pPr>
        <w:pStyle w:val="BodyText"/>
        <w:ind w:left="482" w:right="1132" w:firstLine="9"/>
        <w:spacing w:before="9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Genomic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profiling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UC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revealed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common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potentially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actionable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genomic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alterations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including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alterations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[538].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pan-FGFR tyrosine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kinase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 the first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FDA-approved targeted thera</w:t>
      </w:r>
      <w:r>
        <w:rPr>
          <w:sz w:val="18"/>
          <w:szCs w:val="18"/>
          <w:color w:val="231F20"/>
          <w:spacing w:val="-1"/>
        </w:rPr>
        <w:t>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mUC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susceptible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FGFR2/3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alteratio</w:t>
      </w:r>
      <w:r>
        <w:rPr>
          <w:sz w:val="18"/>
          <w:szCs w:val="18"/>
          <w:color w:val="231F20"/>
          <w:spacing w:val="1"/>
        </w:rPr>
        <w:t>ns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following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platinum-containing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chemotherapy.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phase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II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trial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99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whose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harboured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12"/>
        </w:rPr>
        <w:t>3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mutation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12"/>
        </w:rPr>
        <w:t>2/3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fusion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had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 xml:space="preserve"> [234].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40%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5"/>
        </w:rPr>
        <w:t xml:space="preserve"> 39%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2"/>
        </w:rPr>
        <w:t>had stable disease. A total of 22 patients had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previously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received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immunotherapy with only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achieving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yet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59%.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24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"/>
        </w:rPr>
        <w:t xml:space="preserve"> 5.5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4"/>
        </w:rPr>
        <w:t xml:space="preserve"> (95%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 4.0–6.0)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11.3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(95%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4"/>
        </w:rPr>
        <w:t>: 9.7–15.2)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[234].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≥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"/>
        </w:rPr>
        <w:t xml:space="preserve"> 3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46%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≥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3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hyponatraemia </w:t>
      </w:r>
      <w:r>
        <w:rPr>
          <w:sz w:val="18"/>
          <w:szCs w:val="18"/>
          <w:color w:val="231F20"/>
          <w:spacing w:val="8"/>
        </w:rPr>
        <w:t>(11%),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stomatitis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8"/>
        </w:rPr>
        <w:t>(10%),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asthenia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(7%)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8"/>
        </w:rPr>
        <w:t>13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discontinued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AEs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retinal </w:t>
      </w:r>
      <w:r>
        <w:rPr>
          <w:sz w:val="18"/>
          <w:szCs w:val="18"/>
          <w:color w:val="231F20"/>
        </w:rPr>
        <w:t>pigment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epithelial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detachment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hand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foot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dry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mouth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skin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nail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profile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remained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signals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7"/>
        </w:rPr>
        <w:t xml:space="preserve"> [539].</w:t>
      </w:r>
    </w:p>
    <w:p>
      <w:pPr>
        <w:pStyle w:val="BodyText"/>
        <w:ind w:left="484" w:right="1132" w:firstLine="1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5"/>
        </w:rPr>
        <w:t>1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3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3"/>
        </w:rPr>
        <w:t>vinflunine)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UC with susceptible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FGFR3/2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alterations who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afte</w:t>
      </w:r>
      <w:r>
        <w:rPr>
          <w:sz w:val="18"/>
          <w:szCs w:val="18"/>
          <w:color w:val="231F20"/>
          <w:spacing w:val="2"/>
        </w:rPr>
        <w:t>r 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17"/>
        </w:rPr>
        <w:t>–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7"/>
        </w:rPr>
        <w:t>-1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17"/>
        </w:rPr>
        <w:t>–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7"/>
        </w:rPr>
        <w:t>-L1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(12.1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7"/>
        </w:rPr>
        <w:t>. 7.8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7"/>
        </w:rPr>
        <w:t>;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0.64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(0.47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7"/>
        </w:rPr>
        <w:t>0.88);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P=0.005</w:t>
      </w:r>
      <w:r>
        <w:rPr>
          <w:sz w:val="18"/>
          <w:szCs w:val="18"/>
          <w:color w:val="231F20"/>
          <w:spacing w:val="6"/>
        </w:rPr>
        <w:t>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(5.6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0"/>
        </w:rPr>
        <w:t>2.7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>;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0.58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0"/>
        </w:rPr>
        <w:t>(0.44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0"/>
        </w:rPr>
        <w:t>-0.78)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[540].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9"/>
        </w:rPr>
        <w:t>≥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9"/>
        </w:rPr>
        <w:t>3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related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0"/>
        </w:rPr>
        <w:t xml:space="preserve"> 3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palmar</w:t>
      </w:r>
      <w:r>
        <w:rPr>
          <w:sz w:val="18"/>
          <w:szCs w:val="18"/>
          <w:color w:val="231F20"/>
          <w:spacing w:val="10"/>
        </w:rPr>
        <w:t>–</w:t>
      </w:r>
      <w:r>
        <w:rPr>
          <w:sz w:val="18"/>
          <w:szCs w:val="18"/>
          <w:color w:val="231F20"/>
        </w:rPr>
        <w:t>plantar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erythrodysesthesia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0"/>
        </w:rPr>
        <w:t xml:space="preserve"> (9.6%), </w:t>
      </w:r>
      <w:r>
        <w:rPr>
          <w:sz w:val="18"/>
          <w:szCs w:val="18"/>
          <w:color w:val="231F20"/>
        </w:rPr>
        <w:t>stomatitis</w:t>
      </w:r>
      <w:r>
        <w:rPr>
          <w:sz w:val="18"/>
          <w:szCs w:val="18"/>
          <w:color w:val="231F20"/>
          <w:spacing w:val="10"/>
        </w:rPr>
        <w:t xml:space="preserve"> (8.1%),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onycholysis</w:t>
      </w:r>
      <w:r>
        <w:rPr>
          <w:sz w:val="18"/>
          <w:szCs w:val="18"/>
          <w:color w:val="231F20"/>
          <w:spacing w:val="10"/>
        </w:rPr>
        <w:t xml:space="preserve"> (5.9%),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hyperphosphatemia</w:t>
      </w:r>
      <w:r>
        <w:rPr>
          <w:sz w:val="18"/>
          <w:szCs w:val="18"/>
          <w:color w:val="231F20"/>
          <w:spacing w:val="10"/>
        </w:rPr>
        <w:t xml:space="preserve"> (5.2%)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485" w:right="1133" w:firstLine="10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9"/>
        </w:rPr>
        <w:t xml:space="preserve"> 2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351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9"/>
        </w:rPr>
        <w:t>-(l1)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na</w:t>
      </w:r>
      <w:r>
        <w:rPr>
          <w:sz w:val="18"/>
          <w:szCs w:val="18"/>
          <w:color w:val="231F20"/>
          <w:spacing w:val="9"/>
        </w:rPr>
        <w:t>ï</w:t>
      </w:r>
      <w:r>
        <w:rPr>
          <w:sz w:val="18"/>
          <w:szCs w:val="18"/>
          <w:color w:val="231F20"/>
        </w:rPr>
        <w:t>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progressing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compared </w:t>
      </w: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9"/>
        </w:rPr>
        <w:t>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detected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9"/>
        </w:rPr>
        <w:t>(10.9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9"/>
        </w:rPr>
        <w:t>11.1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5"/>
        </w:rPr>
        <w:t xml:space="preserve"> 1.18 (0.92-1.51) [541].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40.0%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21.6%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4.3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5"/>
        </w:rPr>
        <w:t>14.4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5"/>
        </w:rPr>
        <w:t>64.7%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5"/>
        </w:rPr>
        <w:t>50.9%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arms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2"/>
        </w:rPr>
        <w:t xml:space="preserve"> ≥ 1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2"/>
        </w:rPr>
        <w:t xml:space="preserve"> 3-4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489" w:right="1132" w:firstLine="7"/>
        <w:spacing w:before="238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 addition  to  erdafitinib,  several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ther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FGFR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inhibitors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being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evaluated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infigratinib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promising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activity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[235].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2/3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pan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rogaratinib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versus </w:t>
      </w:r>
      <w:r>
        <w:rPr>
          <w:sz w:val="18"/>
          <w:szCs w:val="18"/>
          <w:color w:val="231F20"/>
          <w:spacing w:val="2"/>
        </w:rPr>
        <w:t>chemotherapy  in  patients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locally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meta</w:t>
      </w:r>
      <w:r>
        <w:rPr>
          <w:sz w:val="18"/>
          <w:szCs w:val="18"/>
          <w:color w:val="231F20"/>
          <w:spacing w:val="1"/>
        </w:rPr>
        <w:t>static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1"/>
        </w:rPr>
        <w:t>UC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1"/>
        </w:rPr>
        <w:t>FGFR1-3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1"/>
        </w:rPr>
        <w:t>mRNA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1"/>
        </w:rPr>
        <w:t>overexpression </w:t>
      </w:r>
      <w:r>
        <w:rPr>
          <w:sz w:val="18"/>
          <w:szCs w:val="18"/>
          <w:color w:val="231F20"/>
          <w:spacing w:val="3"/>
        </w:rPr>
        <w:t>demonstrated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similar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[542].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"/>
        </w:rPr>
        <w:t>creased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identification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FGFR3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mutations/fusion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has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led to several ongoing trials 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different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agents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combinations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di</w:t>
      </w:r>
      <w:r>
        <w:rPr>
          <w:sz w:val="18"/>
          <w:szCs w:val="18"/>
          <w:color w:val="231F20"/>
          <w:spacing w:val="4"/>
        </w:rPr>
        <w:t>fferent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settings.</w:t>
      </w:r>
    </w:p>
    <w:p>
      <w:pPr>
        <w:pStyle w:val="BodyText"/>
        <w:ind w:left="495"/>
        <w:spacing w:before="253" w:line="239" w:lineRule="exact"/>
        <w:outlineLvl w:val="2"/>
        <w:rPr>
          <w:sz w:val="18"/>
          <w:szCs w:val="18"/>
        </w:rPr>
      </w:pPr>
      <w:bookmarkStart w:name="bookmark145" w:id="188"/>
      <w:bookmarkEnd w:id="188"/>
      <w:r>
        <w:rPr>
          <w:sz w:val="18"/>
          <w:szCs w:val="18"/>
          <w:i/>
          <w:iCs/>
          <w:color w:val="231F20"/>
          <w:spacing w:val="-2"/>
          <w:position w:val="3"/>
        </w:rPr>
        <w:t>7.7.5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Current status of</w:t>
      </w:r>
      <w:r>
        <w:rPr>
          <w:sz w:val="18"/>
          <w:szCs w:val="18"/>
          <w:b/>
          <w:bCs/>
          <w:i/>
          <w:iCs/>
          <w:color w:val="231F20"/>
          <w:spacing w:val="-2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pred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ictive biomarkers</w:t>
      </w:r>
    </w:p>
    <w:p>
      <w:pPr>
        <w:pStyle w:val="BodyText"/>
        <w:ind w:left="488" w:right="1132" w:hanging="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advance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recognition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  alterations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10"/>
        </w:rPr>
        <w:t>3  </w:t>
      </w:r>
      <w:r>
        <w:rPr>
          <w:sz w:val="18"/>
          <w:szCs w:val="18"/>
          <w:color w:val="231F20"/>
        </w:rPr>
        <w:t>including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gene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fusions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[234].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4"/>
        </w:rPr>
        <w:t>screen mUC patients ideally at diagnosis 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metastatic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3"/>
        </w:rPr>
        <w:t xml:space="preserve"> 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FGFR3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alterations 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plan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optimal 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trials.</w:t>
      </w:r>
    </w:p>
    <w:p>
      <w:pPr>
        <w:pStyle w:val="BodyText"/>
        <w:ind w:left="13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Many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efforts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have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focused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on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markers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for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predicting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response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to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immune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checkp</w:t>
      </w:r>
      <w:r>
        <w:rPr>
          <w:sz w:val="18"/>
          <w:szCs w:val="18"/>
          <w:color w:val="231F20"/>
          <w:spacing w:val="2"/>
          <w:position w:val="3"/>
        </w:rPr>
        <w:t>oint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inhibition.</w:t>
      </w:r>
    </w:p>
    <w:p>
      <w:pPr>
        <w:pStyle w:val="BodyText"/>
        <w:ind w:left="489" w:right="1132" w:firstLine="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Programmed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death-ligand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1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expression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immunohistoche</w:t>
      </w:r>
      <w:r>
        <w:rPr>
          <w:sz w:val="18"/>
          <w:szCs w:val="18"/>
          <w:color w:val="231F20"/>
          <w:spacing w:val="3"/>
        </w:rPr>
        <w:t>mistry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evaluated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mixed and, so far, inconclusive results. This may in part 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related to the use of different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antibodies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and va</w:t>
      </w:r>
      <w:r>
        <w:rPr>
          <w:sz w:val="18"/>
          <w:szCs w:val="18"/>
          <w:color w:val="231F20"/>
          <w:spacing w:val="2"/>
        </w:rPr>
        <w:t>rious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scoring systems evaluating different compa</w:t>
      </w:r>
      <w:r>
        <w:rPr>
          <w:sz w:val="18"/>
          <w:szCs w:val="18"/>
          <w:color w:val="231F20"/>
          <w:spacing w:val="3"/>
        </w:rPr>
        <w:t>rtments i.e., tumour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cells,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immune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cells,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both.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major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limitation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66"/>
        </w:rPr>
        <w:t xml:space="preserve"> </w:t>
      </w:r>
      <w:r>
        <w:rPr>
          <w:sz w:val="18"/>
          <w:szCs w:val="18"/>
          <w:color w:val="231F20"/>
          <w:spacing w:val="2"/>
        </w:rPr>
        <w:t>PD-L1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staining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proportion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PD-L1-negative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respond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immune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8797"/>
        <w:spacing w:before="53" w:line="197" w:lineRule="auto"/>
        <w:rPr>
          <w:sz w:val="18"/>
          <w:szCs w:val="18"/>
        </w:rPr>
      </w:pPr>
      <w:r>
        <w:pict>
          <v:shape id="_x0000_s120" style="position:absolute;margin-left:23.6756pt;margin-top:2.97861pt;mso-position-vertical-relative:text;mso-position-horizontal-relative:text;width:279.45pt;height:8.7pt;z-index:252105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4"/>
        </w:rPr>
        <w:t>53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1134" w:right="480" w:firstLine="7"/>
        <w:spacing w:before="5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drawing>
          <wp:anchor distT="0" distB="0" distL="0" distR="0" simplePos="0" relativeHeight="2521190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751297</wp:posOffset>
            </wp:positionV>
            <wp:extent cx="197999" cy="324002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18" w:id="189"/>
      <w:bookmarkEnd w:id="189"/>
      <w:r>
        <w:rPr>
          <w:rFonts w:ascii="Arial" w:hAnsi="Arial" w:eastAsia="Arial" w:cs="Arial"/>
          <w:sz w:val="18"/>
          <w:szCs w:val="18"/>
          <w:color w:val="231F20"/>
          <w:spacing w:val="-5"/>
        </w:rPr>
        <w:t>checkpoint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blockade.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predictive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value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PD-L1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confirmed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large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trials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eval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uating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integration of immunotherapy in the first-line setting for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mUC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[514-516]. At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present, the only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indication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PD-L1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testing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mUC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dictated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current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EMA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approvals</w:t>
      </w:r>
      <w:r>
        <w:rPr>
          <w:rFonts w:ascii="Arial" w:hAnsi="Arial" w:eastAsia="Arial" w:cs="Arial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relates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potential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immune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checkpoint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inhibitors as first-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line monotherapy in patients unfit for cisplatin-containing chemotherapy.</w:t>
      </w:r>
    </w:p>
    <w:p>
      <w:pPr>
        <w:ind w:left="1141" w:right="481" w:hanging="5"/>
        <w:spacing w:before="241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Another  biomarker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that  has  been  evaluated  for  predict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ing  response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  immunotherapy  is  high  TMB  [238].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Neoantigen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burden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TMB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asso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ciated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response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immune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checkpoint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blockade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several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malignancies.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High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TMB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been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associated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response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immune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ch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eckpoint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inhibitors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metastatic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UC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small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single-arm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trials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[236,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239]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but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was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not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confirmed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so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far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RCTs.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Other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arkers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been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evaluated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predicting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sponse to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immune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checkpoint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inhibitors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include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molecular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subtypes,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CD8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expression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immunohistochemistry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 other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immune gene cell signatures.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Recent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work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focused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 the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mportance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 stroma including the role of TGFs in predicting response to immune checkpoint blockade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[242, 243].</w:t>
      </w:r>
    </w:p>
    <w:p>
      <w:pPr>
        <w:ind w:left="1145" w:right="481" w:firstLine="853"/>
        <w:spacing w:line="27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 conclusion,  apart  from  FGFR3  alterations,  there  are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urrently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further</w:t>
      </w:r>
      <w:r>
        <w:rPr>
          <w:rFonts w:ascii="Arial" w:hAnsi="Arial" w:eastAsia="Arial" w:cs="Arial"/>
          <w:sz w:val="18"/>
          <w:szCs w:val="18"/>
          <w:color w:val="231F20"/>
          <w:spacing w:val="4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validated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predictive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molecular markers that are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routinely used in clinical practice.</w:t>
      </w:r>
    </w:p>
    <w:p>
      <w:pPr>
        <w:pStyle w:val="BodyText"/>
        <w:ind w:left="1147"/>
        <w:spacing w:before="240" w:line="239" w:lineRule="exact"/>
        <w:outlineLvl w:val="2"/>
        <w:rPr>
          <w:sz w:val="18"/>
          <w:szCs w:val="18"/>
        </w:rPr>
      </w:pPr>
      <w:bookmarkStart w:name="bookmark146" w:id="190"/>
      <w:bookmarkEnd w:id="190"/>
      <w:r>
        <w:rPr>
          <w:sz w:val="18"/>
          <w:szCs w:val="18"/>
          <w:i/>
          <w:iCs/>
          <w:color w:val="231F20"/>
          <w:spacing w:val="-1"/>
          <w:position w:val="3"/>
        </w:rPr>
        <w:t>7.7.6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Special</w:t>
      </w:r>
      <w:r>
        <w:rPr>
          <w:sz w:val="18"/>
          <w:szCs w:val="18"/>
          <w:b/>
          <w:bCs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situations</w:t>
      </w:r>
    </w:p>
    <w:p>
      <w:pPr>
        <w:pStyle w:val="BodyText"/>
        <w:ind w:left="1147"/>
        <w:spacing w:before="1" w:line="239" w:lineRule="exact"/>
        <w:outlineLvl w:val="3"/>
        <w:rPr>
          <w:sz w:val="18"/>
          <w:szCs w:val="18"/>
        </w:rPr>
      </w:pPr>
      <w:bookmarkStart w:name="bookmark147" w:id="191"/>
      <w:bookmarkEnd w:id="191"/>
      <w:r>
        <w:rPr>
          <w:sz w:val="18"/>
          <w:szCs w:val="18"/>
          <w:i/>
          <w:iCs/>
          <w:color w:val="231F20"/>
          <w:spacing w:val="8"/>
          <w:position w:val="3"/>
        </w:rPr>
        <w:t>7.7.6.1      Impact </w:t>
      </w:r>
      <w:r>
        <w:rPr>
          <w:sz w:val="18"/>
          <w:szCs w:val="18"/>
          <w:i/>
          <w:iCs/>
          <w:color w:val="231F20"/>
          <w:spacing w:val="7"/>
          <w:position w:val="3"/>
        </w:rPr>
        <w:t>of</w:t>
      </w:r>
      <w:r>
        <w:rPr>
          <w:sz w:val="18"/>
          <w:szCs w:val="18"/>
          <w:i/>
          <w:iCs/>
          <w:color w:val="231F20"/>
          <w:spacing w:val="-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prior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neoadjuvant/adjuvant therapy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on treatment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sequence</w:t>
      </w:r>
    </w:p>
    <w:p>
      <w:pPr>
        <w:ind w:left="1134" w:right="480" w:firstLine="13"/>
        <w:spacing w:before="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Peri-operative</w:t>
      </w:r>
      <w:r>
        <w:rPr>
          <w:rFonts w:ascii="Arial" w:hAnsi="Arial" w:eastAsia="Arial" w:cs="Arial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systemic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increasingly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used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4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UC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including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cisplatin-based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chemotherapy</w:t>
      </w:r>
      <w:r>
        <w:rPr>
          <w:rFonts w:ascii="Arial" w:hAnsi="Arial" w:eastAsia="Arial" w:cs="Arial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neoadjuvant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setting for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BC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adjuvant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platinum-based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chemotherapy for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upper tract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UC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[543].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Many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ongoing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III trials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investigate the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immunotherapy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 this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setting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 well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(see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Section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7.6.2).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So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 xml:space="preserve"> far,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trial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has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reported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DFS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benefit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adjuvant treatment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nivolumab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compared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placebo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whereas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one</w:t>
      </w:r>
      <w:r>
        <w:rPr>
          <w:rFonts w:ascii="Arial" w:hAnsi="Arial" w:eastAsia="Arial" w:cs="Arial"/>
          <w:sz w:val="18"/>
          <w:szCs w:val="18"/>
          <w:color w:val="231F20"/>
          <w:spacing w:val="4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trial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reported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significant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benefit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using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atezolizumab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vs.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placebo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same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setting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whilst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another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trial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reported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negative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findings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[481,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484].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It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expected that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increased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number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metas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tatic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UC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will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received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pre-treatment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platinum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and/or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immunotherapy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agents.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prospective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trials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investigated the treatment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such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patients. The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choice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 treatme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nt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these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depends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applied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peri-operative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treatment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time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until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relapse.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If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least</w:t>
      </w:r>
      <w:r>
        <w:rPr>
          <w:rFonts w:ascii="Arial" w:hAnsi="Arial" w:eastAsia="Arial" w:cs="Arial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12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months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passed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since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end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peri-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operative treatment the same systemic treat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ment as in treatment-naive patients is recommended.</w:t>
      </w:r>
    </w:p>
    <w:p>
      <w:pPr>
        <w:pStyle w:val="BodyText"/>
        <w:ind w:left="1147"/>
        <w:spacing w:before="241" w:line="239" w:lineRule="exact"/>
        <w:outlineLvl w:val="3"/>
        <w:rPr>
          <w:sz w:val="18"/>
          <w:szCs w:val="18"/>
        </w:rPr>
      </w:pPr>
      <w:bookmarkStart w:name="bookmark148" w:id="192"/>
      <w:bookmarkEnd w:id="192"/>
      <w:r>
        <w:rPr>
          <w:sz w:val="18"/>
          <w:szCs w:val="18"/>
          <w:i/>
          <w:iCs/>
          <w:color w:val="231F20"/>
          <w:spacing w:val="8"/>
          <w:position w:val="3"/>
        </w:rPr>
        <w:t>7.7.6.2      Systemic treatment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metastatic disease with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histology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other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than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pure u</w:t>
      </w:r>
      <w:r>
        <w:rPr>
          <w:sz w:val="18"/>
          <w:szCs w:val="18"/>
          <w:i/>
          <w:iCs/>
          <w:color w:val="231F20"/>
          <w:spacing w:val="7"/>
          <w:position w:val="3"/>
        </w:rPr>
        <w:t>rothelial carcinoma</w:t>
      </w:r>
    </w:p>
    <w:p>
      <w:pPr>
        <w:ind w:left="1134" w:right="480" w:firstLine="13"/>
        <w:spacing w:before="2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Pure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UC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represents the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predominant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his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tology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over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90%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 with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mUC.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subtypes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(e.g.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micropapillary,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nested,</w:t>
      </w:r>
      <w:r>
        <w:rPr>
          <w:rFonts w:ascii="Arial" w:hAnsi="Arial" w:eastAsia="Arial" w:cs="Arial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sarcomatoid)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divergent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differentiation</w:t>
      </w:r>
      <w:r>
        <w:rPr>
          <w:rFonts w:ascii="Arial" w:hAnsi="Arial" w:eastAsia="Arial" w:cs="Arial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(e.g.,</w:t>
      </w:r>
      <w:r>
        <w:rPr>
          <w:rFonts w:ascii="Arial" w:hAnsi="Arial" w:eastAsia="Arial" w:cs="Arial"/>
          <w:sz w:val="18"/>
          <w:szCs w:val="18"/>
          <w:color w:val="231F20"/>
          <w:spacing w:val="3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SCC,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adenocarcinoma)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found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addition</w:t>
      </w:r>
      <w:r>
        <w:rPr>
          <w:rFonts w:ascii="Arial" w:hAnsi="Arial" w:eastAsia="Arial" w:cs="Arial"/>
          <w:sz w:val="18"/>
          <w:szCs w:val="18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pure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UC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up to 33% 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patients. Such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 w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ere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often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excluded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from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large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II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phase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III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trials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therefore the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knowledge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about the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best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management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such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limited. The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respective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literature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was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reviewed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recently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[66]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expert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Delphi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survey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consensus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conference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provided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gu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idance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[82].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case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 predominant pure UC it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recommended to treat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 with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mixed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histology the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same way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 with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pure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UC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histology.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 with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predominant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non-urothelial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diffe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rentiation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such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small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cell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neuroendocrine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carcinoma, urachal adenocarcinoma, SCC and adenocarcinoma should be treated individually.</w:t>
      </w:r>
    </w:p>
    <w:p>
      <w:pPr>
        <w:pStyle w:val="BodyText"/>
        <w:ind w:left="1147"/>
        <w:spacing w:before="241" w:line="238" w:lineRule="exact"/>
        <w:outlineLvl w:val="2"/>
        <w:rPr>
          <w:sz w:val="18"/>
          <w:szCs w:val="18"/>
        </w:rPr>
      </w:pPr>
      <w:bookmarkStart w:name="bookmark149" w:id="193"/>
      <w:bookmarkEnd w:id="193"/>
      <w:r>
        <w:rPr>
          <w:sz w:val="18"/>
          <w:szCs w:val="18"/>
          <w:i/>
          <w:iCs/>
          <w:color w:val="231F20"/>
          <w:spacing w:val="-3"/>
          <w:position w:val="3"/>
        </w:rPr>
        <w:t>7.7.7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Treatment of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patients with bone metastases</w:t>
      </w:r>
    </w:p>
    <w:p>
      <w:pPr>
        <w:ind w:left="1134" w:right="479" w:firstLine="3"/>
        <w:spacing w:before="3" w:line="27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5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prevalence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metastatic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bone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disease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(MBD)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advanced/metastat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ic</w:t>
      </w:r>
      <w:r>
        <w:rPr>
          <w:rFonts w:ascii="Arial" w:hAnsi="Arial" w:eastAsia="Arial" w:cs="Arial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UC</w:t>
      </w:r>
      <w:r>
        <w:rPr>
          <w:rFonts w:ascii="Arial" w:hAnsi="Arial" w:eastAsia="Arial" w:cs="Arial"/>
          <w:sz w:val="18"/>
          <w:szCs w:val="18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30–40%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[544].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Interestingly,  a  recent  report  described  several  observat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ions  related  to  age-  and  sex-related  differences  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distribution</w:t>
      </w:r>
      <w:r>
        <w:rPr>
          <w:rFonts w:ascii="Arial" w:hAnsi="Arial" w:eastAsia="Arial" w:cs="Arial"/>
          <w:sz w:val="18"/>
          <w:szCs w:val="18"/>
          <w:color w:val="231F20"/>
          <w:spacing w:val="4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of  metastases  in  patients</w:t>
      </w:r>
      <w:r>
        <w:rPr>
          <w:rFonts w:ascii="Arial" w:hAnsi="Arial" w:eastAsia="Arial" w:cs="Arial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with  metastatic  BC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  demonstrated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that  bone  was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the  most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common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metastatic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site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other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differences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noted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according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ient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age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sex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[545].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Skeletal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complications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due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MBD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detrimental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effect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pain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QoL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also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associate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increased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mortality [546]. Bisphosphonates such as zoledronic acid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reduce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 delay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skeletal-related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events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(SREs)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due to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bone metastases by inhibiting bone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resorption,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small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pilot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study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[547].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Denosumab,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fully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human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monoclonal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antibody that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binds to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neutralises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RANKL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(receptor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acti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vator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nuclear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factor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κB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ligand),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was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shown</w:t>
      </w:r>
      <w:r>
        <w:rPr>
          <w:rFonts w:ascii="Arial" w:hAnsi="Arial" w:eastAsia="Arial" w:cs="Arial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non-inferior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zoledronic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acid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preventing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delaying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SREs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solid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tumours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advanced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MBD,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including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UC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[548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].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MBD,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irrespective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cancer type,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be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considered for bone-targeted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treatment [546].</w:t>
      </w:r>
    </w:p>
    <w:p>
      <w:pPr>
        <w:ind w:left="1135" w:right="480" w:firstLine="13"/>
        <w:spacing w:before="239" w:line="279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Patients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treated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zoledronic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acid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denosumab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informed</w:t>
      </w:r>
      <w:r>
        <w:rPr>
          <w:rFonts w:ascii="Arial" w:hAnsi="Arial" w:eastAsia="Arial" w:cs="Arial"/>
          <w:sz w:val="18"/>
          <w:szCs w:val="18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about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possible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side</w:t>
      </w:r>
      <w:r>
        <w:rPr>
          <w:rFonts w:ascii="Arial" w:hAnsi="Arial" w:eastAsia="Arial" w:cs="Arial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effects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including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osteonecrosis of the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jaw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 xml:space="preserve"> and hypocalcaemia. Supplementation with calcium and vitamin D is mandatory.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Dosing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regimens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zoledronic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acid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should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follow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regulatory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recommendations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have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adjusted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according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4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pre-existing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medical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conditions,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especially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renal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function</w:t>
      </w:r>
      <w:r>
        <w:rPr>
          <w:rFonts w:ascii="Arial" w:hAnsi="Arial" w:eastAsia="Arial" w:cs="Arial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[549].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denosumab,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no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dose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adjustments</w:t>
      </w:r>
      <w:r>
        <w:rPr>
          <w:rFonts w:ascii="Arial" w:hAnsi="Arial" w:eastAsia="Arial" w:cs="Arial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are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required for variations in renal function.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1147"/>
        <w:spacing w:before="52" w:line="192" w:lineRule="auto"/>
        <w:rPr>
          <w:rFonts w:ascii="Arial" w:hAnsi="Arial" w:eastAsia="Arial" w:cs="Arial"/>
          <w:sz w:val="14"/>
          <w:szCs w:val="14"/>
        </w:rPr>
      </w:pPr>
      <w:r>
        <w:pict>
          <v:shape id="_x0000_s122" style="position:absolute;margin-left:204.908pt;margin-top:2.85831pt;mso-position-vertical-relative:text;mso-position-horizontal-relative:text;width:241.3pt;height:8.55pt;z-index:252118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4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6"/>
                    </w:rPr>
                    <w:t>MUSCLE-INVASIVE AND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6"/>
                    </w:rPr>
                    <w:t>METASTATIC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6"/>
                    </w:rPr>
                    <w:t>BLAD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7"/>
                    </w:rPr>
                    <w:t>DER CANCER -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7"/>
                    </w:rPr>
                    <w:t>LIMITED UPDATE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54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14"/>
          <w:szCs w:val="14"/>
          <w:color w:val="231F20"/>
          <w:spacing w:val="-4"/>
        </w:rPr>
        <w:t>APRIL 2024</w:t>
      </w:r>
    </w:p>
    <w:p>
      <w:pPr>
        <w:spacing w:line="192" w:lineRule="auto"/>
        <w:sectPr>
          <w:pgSz w:w="11906" w:h="16838"/>
          <w:pgMar w:top="400" w:right="1785" w:bottom="0" w:left="0" w:header="0" w:footer="0" w:gutter="0"/>
        </w:sectPr>
        <w:rPr>
          <w:rFonts w:ascii="Arial" w:hAnsi="Arial" w:eastAsia="Arial" w:cs="Arial"/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238" w:lineRule="exact"/>
        <w:outlineLvl w:val="2"/>
        <w:rPr>
          <w:sz w:val="18"/>
          <w:szCs w:val="18"/>
        </w:rPr>
      </w:pPr>
      <w:bookmarkStart w:name="bookmark219" w:id="194"/>
      <w:bookmarkEnd w:id="194"/>
      <w:bookmarkStart w:name="bookmark150" w:id="195"/>
      <w:bookmarkEnd w:id="195"/>
      <w:r>
        <w:rPr>
          <w:sz w:val="18"/>
          <w:szCs w:val="18"/>
          <w:i/>
          <w:iCs/>
          <w:color w:val="231F20"/>
          <w:spacing w:val="-3"/>
          <w:position w:val="3"/>
        </w:rPr>
        <w:t>7.7.8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Summary: t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reatment algorithm for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metastatic urothelial cancer update 2024</w:t>
      </w:r>
    </w:p>
    <w:p>
      <w:pPr>
        <w:pStyle w:val="BodyText"/>
        <w:ind w:left="482" w:right="1132" w:firstLine="13"/>
        <w:spacing w:before="4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1313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568513</wp:posOffset>
            </wp:positionV>
            <wp:extent cx="198004" cy="324002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Figure 7.2 summarises the treatment algorithm 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metastatic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on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discu</w:t>
      </w:r>
      <w:r>
        <w:rPr>
          <w:sz w:val="18"/>
          <w:szCs w:val="18"/>
          <w:color w:val="231F20"/>
          <w:spacing w:val="3"/>
        </w:rPr>
        <w:t>ssed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text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above.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</w:t>
      </w:r>
      <w:r>
        <w:rPr>
          <w:sz w:val="18"/>
          <w:szCs w:val="18"/>
          <w:color w:val="231F20"/>
          <w:spacing w:val="2"/>
        </w:rPr>
        <w:t>atment-naive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divided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broad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categories: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eligible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combination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therapies 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ineligible for combination therapies.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distinction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between the two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currently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eligibility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pivotal trial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EV-302/KEYNOTE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39A.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ECOG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0-2, </w:t>
      </w:r>
      <w:r>
        <w:rPr>
          <w:sz w:val="18"/>
          <w:szCs w:val="18"/>
          <w:color w:val="231F20"/>
        </w:rPr>
        <w:t>GFR</w:t>
      </w:r>
      <w:r>
        <w:rPr>
          <w:sz w:val="18"/>
          <w:szCs w:val="18"/>
          <w:color w:val="231F20"/>
          <w:spacing w:val="14"/>
        </w:rPr>
        <w:t xml:space="preserve"> ≥30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adequate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functions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eligibility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4"/>
        </w:rPr>
        <w:t>.</w:t>
      </w:r>
    </w:p>
    <w:p>
      <w:pPr>
        <w:pStyle w:val="BodyText"/>
        <w:ind w:left="482" w:right="1133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EV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"/>
        </w:rPr>
        <w:t>heckpoint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inhibitor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pembrolizumab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represents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new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standard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deemed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combina</w:t>
      </w:r>
      <w:r>
        <w:rPr>
          <w:sz w:val="18"/>
          <w:szCs w:val="18"/>
          <w:color w:val="231F20"/>
          <w:spacing w:val="2"/>
        </w:rPr>
        <w:t>tion therapies.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patients that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might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eligible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refuse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uncontrolled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diabetes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peripheral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neuropathy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2"/>
        </w:rPr>
        <w:t xml:space="preserve"> ≥2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existing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skin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disorders,  platinum-based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  integration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of  immune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checkpoint  inhibitors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represents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preferred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options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485" w:right="1133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regards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platinum-based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chemother</w:t>
      </w:r>
      <w:r>
        <w:rPr>
          <w:sz w:val="18"/>
          <w:szCs w:val="18"/>
          <w:color w:val="231F20"/>
          <w:spacing w:val="2"/>
        </w:rPr>
        <w:t>apy,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definitions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according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platinum-eligibility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based on clear definitions.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platinum-b</w:t>
      </w:r>
      <w:r>
        <w:rPr>
          <w:sz w:val="18"/>
          <w:szCs w:val="18"/>
          <w:color w:val="231F20"/>
          <w:spacing w:val="3"/>
        </w:rPr>
        <w:t>ased chemotherapy, cisplatin is 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preferred 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carboplatin.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who  are  cisplatin-ineligible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4"/>
        </w:rPr>
        <w:t>carboplatin-eligible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shou</w:t>
      </w:r>
      <w:r>
        <w:rPr>
          <w:sz w:val="18"/>
          <w:szCs w:val="18"/>
          <w:color w:val="231F20"/>
          <w:spacing w:val="3"/>
        </w:rPr>
        <w:t>ld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receive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gemcitabine-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carboplatin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chemotherapy.  In  case  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positive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PD-L1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status,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checkpoint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"/>
        </w:rPr>
        <w:t>nhibitors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(atezolizumab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pembrolizumab) could</w:t>
      </w:r>
      <w:r>
        <w:rPr>
          <w:sz w:val="18"/>
          <w:szCs w:val="18"/>
          <w:color w:val="231F20"/>
          <w:spacing w:val="2"/>
        </w:rPr>
        <w:t xml:space="preserve"> be an alternative option.</w:t>
      </w:r>
    </w:p>
    <w:p>
      <w:pPr>
        <w:pStyle w:val="BodyText"/>
        <w:ind w:left="493" w:right="1133" w:firstLine="852"/>
        <w:spacing w:before="2" w:line="279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unfit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9"/>
        </w:rPr>
        <w:t xml:space="preserve">   (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unfit</w:t>
      </w:r>
      <w:r>
        <w:rPr>
          <w:sz w:val="18"/>
          <w:szCs w:val="18"/>
          <w:color w:val="231F20"/>
          <w:spacing w:val="9"/>
        </w:rPr>
        <w:t>)  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FDA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approved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irrespective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7"/>
        </w:rPr>
        <w:t>-L1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approved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7"/>
        </w:rPr>
        <w:t>-L1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receive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BSC</w:t>
      </w:r>
      <w:r>
        <w:rPr>
          <w:sz w:val="18"/>
          <w:szCs w:val="18"/>
          <w:color w:val="231F20"/>
          <w:spacing w:val="5"/>
        </w:rPr>
        <w:t>.</w:t>
      </w:r>
    </w:p>
    <w:p>
      <w:pPr>
        <w:pStyle w:val="BodyText"/>
        <w:ind w:left="485" w:right="1132" w:firstLine="11"/>
        <w:spacing w:before="22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cases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stabilization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better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platinum-based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switch,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maintenance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(avelumab)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recommended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Alternatively,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followed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closely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second-line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immunotherapy at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time of progression (pembrolizumab).</w:t>
      </w:r>
    </w:p>
    <w:p>
      <w:pPr>
        <w:pStyle w:val="BodyText"/>
        <w:ind w:left="134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It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is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recommended to </w:t>
      </w:r>
      <w:r>
        <w:rPr>
          <w:sz w:val="18"/>
          <w:szCs w:val="18"/>
          <w:color w:val="231F20"/>
          <w:spacing w:val="2"/>
          <w:position w:val="3"/>
        </w:rPr>
        <w:t>determine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FGFR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mutation status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before deciding about further-line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treatment.</w:t>
      </w:r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1"/>
        </w:rPr>
        <w:t>Patients</w:t>
      </w:r>
      <w:r>
        <w:rPr>
          <w:sz w:val="18"/>
          <w:szCs w:val="18"/>
          <w:color w:val="231F20"/>
          <w:spacing w:val="11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with</w:t>
      </w:r>
      <w:r>
        <w:rPr>
          <w:sz w:val="18"/>
          <w:szCs w:val="18"/>
          <w:color w:val="231F20"/>
          <w:spacing w:val="11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FGFR</w:t>
      </w:r>
      <w:r>
        <w:rPr>
          <w:sz w:val="18"/>
          <w:szCs w:val="18"/>
          <w:color w:val="231F20"/>
          <w:spacing w:val="11"/>
          <w:position w:val="1"/>
        </w:rPr>
        <w:t>3 </w:t>
      </w:r>
      <w:r>
        <w:rPr>
          <w:sz w:val="18"/>
          <w:szCs w:val="18"/>
          <w:color w:val="231F20"/>
          <w:position w:val="1"/>
        </w:rPr>
        <w:t>mutations</w:t>
      </w:r>
      <w:r>
        <w:rPr>
          <w:sz w:val="18"/>
          <w:szCs w:val="18"/>
          <w:color w:val="231F20"/>
          <w:spacing w:val="11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are</w:t>
      </w:r>
      <w:r>
        <w:rPr>
          <w:sz w:val="18"/>
          <w:szCs w:val="18"/>
          <w:color w:val="231F20"/>
          <w:spacing w:val="11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candidates</w:t>
      </w:r>
      <w:r>
        <w:rPr>
          <w:sz w:val="18"/>
          <w:szCs w:val="18"/>
          <w:color w:val="231F20"/>
          <w:spacing w:val="11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for</w:t>
      </w:r>
      <w:r>
        <w:rPr>
          <w:sz w:val="18"/>
          <w:szCs w:val="18"/>
          <w:color w:val="231F20"/>
          <w:spacing w:val="11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FGFR</w:t>
      </w:r>
      <w:r>
        <w:rPr>
          <w:sz w:val="18"/>
          <w:szCs w:val="18"/>
          <w:color w:val="231F20"/>
          <w:spacing w:val="11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inhibitor</w:t>
      </w:r>
      <w:r>
        <w:rPr>
          <w:sz w:val="18"/>
          <w:szCs w:val="18"/>
          <w:color w:val="231F20"/>
          <w:spacing w:val="11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treatment</w:t>
      </w:r>
      <w:r>
        <w:rPr>
          <w:sz w:val="18"/>
          <w:szCs w:val="18"/>
          <w:color w:val="231F20"/>
          <w:spacing w:val="11"/>
          <w:position w:val="1"/>
        </w:rPr>
        <w:t>.</w:t>
      </w:r>
    </w:p>
    <w:p>
      <w:pPr>
        <w:pStyle w:val="BodyText"/>
        <w:ind w:left="486" w:right="1132" w:firstLine="9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Enfortumab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vedotin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standard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progression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platinum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IO,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15"/>
        </w:rPr>
        <w:t>-302/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5"/>
        </w:rPr>
        <w:t>39A,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candidates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4"/>
        </w:rPr>
        <w:t>first-line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setting.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optimal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sequence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novel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poten</w:t>
      </w:r>
      <w:r>
        <w:rPr>
          <w:sz w:val="18"/>
          <w:szCs w:val="18"/>
          <w:color w:val="231F20"/>
          <w:spacing w:val="3"/>
        </w:rPr>
        <w:t>tial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combinations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subject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ongoing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3"/>
        </w:rPr>
        <w:t>trials. It is generally recommended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treat patients within ongoing clinical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trials whenever possible.</w:t>
      </w:r>
    </w:p>
    <w:p>
      <w:pPr>
        <w:pStyle w:val="BodyText"/>
        <w:ind w:left="495"/>
        <w:spacing w:before="241" w:line="239" w:lineRule="exact"/>
        <w:outlineLvl w:val="2"/>
        <w:rPr>
          <w:sz w:val="18"/>
          <w:szCs w:val="18"/>
        </w:rPr>
      </w:pPr>
      <w:bookmarkStart w:name="bookmark151" w:id="196"/>
      <w:bookmarkEnd w:id="196"/>
      <w:r>
        <w:rPr>
          <w:sz w:val="18"/>
          <w:szCs w:val="18"/>
          <w:i/>
          <w:iCs/>
          <w:color w:val="231F20"/>
          <w:spacing w:val="-1"/>
          <w:position w:val="3"/>
        </w:rPr>
        <w:t>7.7.9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recommendations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 xml:space="preserve"> for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metastatic disease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300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819" w:firstLine="6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Enfortumab vedotin </w:t>
            </w:r>
            <w:r>
              <w:rPr>
                <w:color w:val="231F20"/>
                <w:spacing w:val="2"/>
              </w:rPr>
              <w:t>in combination with pembrolizumab in the first-line setting demonstrated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significant survival benefit as compared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4"/>
              </w:rPr>
              <w:t>to chemotherapy.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2" w:line="195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390" w:hanging="3"/>
              <w:spacing w:before="50" w:line="274" w:lineRule="auto"/>
              <w:rPr/>
            </w:pPr>
            <w:r>
              <w:rPr>
                <w:color w:val="231F20"/>
                <w:spacing w:val="3"/>
              </w:rPr>
              <w:t>The combination of cisplatin and gemcitabine plus Nivolumab in the first-line setting demonstrated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significant survival benefit as compared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 chemotherap</w:t>
            </w:r>
            <w:r>
              <w:rPr>
                <w:color w:val="231F20"/>
                <w:spacing w:val="3"/>
              </w:rPr>
              <w:t>y alone.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830" w:firstLine="3"/>
              <w:spacing w:before="51" w:line="273" w:lineRule="auto"/>
              <w:rPr/>
            </w:pPr>
            <w:r>
              <w:rPr>
                <w:color w:val="231F20"/>
                <w:spacing w:val="4"/>
              </w:rPr>
              <w:t>In a first-line setting, PS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pr</w:t>
            </w:r>
            <w:r>
              <w:rPr>
                <w:color w:val="231F20"/>
                <w:spacing w:val="3"/>
              </w:rPr>
              <w:t>esence or absence of visceral metastases are independent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prognostic factors f</w:t>
            </w:r>
            <w:r>
              <w:rPr>
                <w:color w:val="231F20"/>
                <w:spacing w:val="2"/>
              </w:rPr>
              <w:t>or survival.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168" w:firstLine="4"/>
              <w:spacing w:before="52" w:line="273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second</w:t>
            </w:r>
            <w:r>
              <w:rPr>
                <w:color w:val="231F20"/>
                <w:spacing w:val="15"/>
              </w:rPr>
              <w:t>-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setting</w:t>
            </w:r>
            <w:r>
              <w:rPr>
                <w:color w:val="231F20"/>
                <w:spacing w:val="15"/>
              </w:rPr>
              <w:t>, </w:t>
            </w:r>
            <w:r>
              <w:rPr>
                <w:color w:val="231F20"/>
              </w:rPr>
              <w:t>negative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prognostic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5"/>
              </w:rPr>
              <w:t>: </w:t>
            </w:r>
            <w:r>
              <w:rPr>
                <w:color w:val="231F20"/>
              </w:rPr>
              <w:t>liver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metastasis</w:t>
            </w:r>
            <w:r>
              <w:rPr>
                <w:color w:val="231F20"/>
                <w:spacing w:val="15"/>
              </w:rPr>
              <w:t>, </w:t>
            </w:r>
            <w:r>
              <w:rPr>
                <w:color w:val="231F20"/>
              </w:rPr>
              <w:t>PS</w:t>
            </w:r>
            <w:r>
              <w:rPr>
                <w:color w:val="231F20"/>
                <w:spacing w:val="15"/>
              </w:rPr>
              <w:t xml:space="preserve"> ≥ 1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haemoglobin </w:t>
            </w:r>
            <w:r>
              <w:rPr>
                <w:color w:val="231F20"/>
                <w:spacing w:val="2"/>
              </w:rPr>
              <w:t>(&lt; 10 g/</w:t>
            </w:r>
            <w:r>
              <w:rPr>
                <w:color w:val="231F20"/>
              </w:rPr>
              <w:t>dL</w:t>
            </w:r>
            <w:r>
              <w:rPr>
                <w:color w:val="231F20"/>
                <w:spacing w:val="2"/>
              </w:rPr>
              <w:t>).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7" w:right="190" w:hanging="3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Cisplatin-containing combination chemotherapy can achieve median survival of up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14 mont</w:t>
            </w:r>
            <w:r>
              <w:rPr>
                <w:color w:val="231F20"/>
                <w:spacing w:val="2"/>
              </w:rPr>
              <w:t>hs,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long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term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DFS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reported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~15%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nodal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good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PS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Single-agent chemotherapy provides low response ra</w:t>
            </w:r>
            <w:r>
              <w:rPr>
                <w:color w:val="231F20"/>
                <w:spacing w:val="2"/>
                <w:position w:val="3"/>
              </w:rPr>
              <w:t>tes of usually short duration.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82" w:firstLine="2"/>
              <w:spacing w:before="53" w:line="272" w:lineRule="auto"/>
              <w:rPr/>
            </w:pPr>
            <w:r>
              <w:rPr>
                <w:color w:val="231F20"/>
                <w:spacing w:val="4"/>
              </w:rPr>
              <w:t>Carboplatin combination chemotherapy is less e</w:t>
            </w:r>
            <w:r>
              <w:rPr>
                <w:color w:val="231F20"/>
                <w:spacing w:val="3"/>
              </w:rPr>
              <w:t>ffective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than cisplatin-based chemotherapy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terms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complete response and survival.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614" w:hanging="7"/>
              <w:spacing w:before="52" w:line="272" w:lineRule="auto"/>
              <w:rPr/>
            </w:pPr>
            <w:r>
              <w:rPr>
                <w:color w:val="231F20"/>
                <w:spacing w:val="2"/>
              </w:rPr>
              <w:t>There is no defined standard therapy for platinum chemotherapy-unfit patients with advanced or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metastatic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UC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486" w:firstLine="2"/>
              <w:spacing w:before="54" w:line="271" w:lineRule="auto"/>
              <w:rPr/>
            </w:pPr>
            <w:r>
              <w:rPr>
                <w:color w:val="231F20"/>
              </w:rPr>
              <w:t>Post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surgery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partial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complete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response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contribute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long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term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DFS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4"/>
              </w:rPr>
              <w:t>highly selected patients.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780" w:hanging="4"/>
              <w:spacing w:before="55" w:line="272" w:lineRule="auto"/>
              <w:rPr/>
            </w:pPr>
            <w:r>
              <w:rPr>
                <w:color w:val="231F20"/>
                <w:spacing w:val="3"/>
              </w:rPr>
              <w:t>Zoledronic acid and denosumab </w:t>
            </w:r>
            <w:r>
              <w:rPr>
                <w:color w:val="231F20"/>
                <w:spacing w:val="2"/>
              </w:rPr>
              <w:t>have been approved for supportive treatment in case of bone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metastases of all cancer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types inc</w:t>
            </w:r>
            <w:r>
              <w:rPr>
                <w:color w:val="231F20"/>
                <w:spacing w:val="3"/>
              </w:rPr>
              <w:t>luding UC, as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they reduce and delay skeletal related events.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5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97"/>
        <w:spacing w:before="53" w:line="195" w:lineRule="auto"/>
        <w:rPr>
          <w:sz w:val="18"/>
          <w:szCs w:val="18"/>
        </w:rPr>
      </w:pPr>
      <w:r>
        <w:pict>
          <v:shape id="_x0000_s124" style="position:absolute;margin-left:23.6756pt;margin-top:2.90806pt;mso-position-vertical-relative:text;mso-position-horizontal-relative:text;width:279.45pt;height:8.7pt;z-index:252130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4"/>
        </w:rPr>
        <w:t>55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before="3"/>
        <w:rPr/>
      </w:pPr>
      <w:r>
        <w:drawing>
          <wp:anchor distT="0" distB="0" distL="0" distR="0" simplePos="0" relativeHeight="252143616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1512003</wp:posOffset>
            </wp:positionV>
            <wp:extent cx="197999" cy="324002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463" w:firstLine="2"/>
              <w:spacing w:before="52" w:line="274" w:lineRule="auto"/>
              <w:rPr/>
            </w:pPr>
            <w:r>
              <w:rPr>
                <w:color w:val="231F20"/>
              </w:rPr>
              <w:t>PD</w:t>
            </w:r>
            <w:r>
              <w:rPr>
                <w:color w:val="231F20"/>
                <w:spacing w:val="11"/>
              </w:rPr>
              <w:t>-1 </w:t>
            </w:r>
            <w:r>
              <w:rPr>
                <w:color w:val="231F20"/>
              </w:rPr>
              <w:t>inhibitor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pembrolizumab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been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approved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progressed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previous platinum-based chemotherapy based on the results of a phase III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trial.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326" w:firstLine="6"/>
              <w:spacing w:before="51" w:line="273" w:lineRule="auto"/>
              <w:rPr/>
            </w:pPr>
            <w:r>
              <w:rPr>
                <w:color w:val="231F20"/>
                <w:spacing w:val="2"/>
              </w:rPr>
              <w:t>Enfortumab vedotin after prior platinum chemotherapy and checkpoint inhibitor immunotherapy has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4"/>
              </w:rPr>
              <w:t>demonstrated a significant survival benefit as compa</w:t>
            </w:r>
            <w:r>
              <w:rPr>
                <w:color w:val="231F20"/>
                <w:spacing w:val="3"/>
              </w:rPr>
              <w:t>red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chemotherapy.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204" w:firstLine="2"/>
              <w:spacing w:before="52" w:line="275" w:lineRule="auto"/>
              <w:rPr/>
            </w:pPr>
            <w:r>
              <w:rPr>
                <w:color w:val="231F20"/>
              </w:rPr>
              <w:t>PD</w:t>
            </w:r>
            <w:r>
              <w:rPr>
                <w:color w:val="231F20"/>
                <w:spacing w:val="5"/>
              </w:rPr>
              <w:t>-1 </w:t>
            </w:r>
            <w:r>
              <w:rPr>
                <w:color w:val="231F20"/>
              </w:rPr>
              <w:t>inhibitor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atezolizumab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approved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advanced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metastatic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unfit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cisplatin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PD</w:t>
            </w:r>
            <w:r>
              <w:rPr>
                <w:color w:val="231F20"/>
                <w:spacing w:val="15"/>
              </w:rPr>
              <w:t>-L1 </w:t>
            </w:r>
            <w:r>
              <w:rPr>
                <w:color w:val="231F20"/>
              </w:rPr>
              <w:t>expression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defined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5"/>
              </w:rPr>
              <w:t>-</w:t>
            </w:r>
            <w:r>
              <w:rPr>
                <w:color w:val="231F20"/>
              </w:rPr>
              <w:t>infiltrating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immune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cells</w:t>
            </w:r>
          </w:p>
          <w:p>
            <w:pPr>
              <w:pStyle w:val="TableText"/>
              <w:ind w:left="62"/>
              <w:spacing w:line="234" w:lineRule="exact"/>
              <w:rPr/>
            </w:pPr>
            <w:r>
              <w:rPr>
                <w:color w:val="231F20"/>
                <w:position w:val="3"/>
              </w:rPr>
              <w:t>covering</w:t>
            </w:r>
            <w:r>
              <w:rPr>
                <w:color w:val="231F20"/>
                <w:spacing w:val="10"/>
                <w:position w:val="3"/>
              </w:rPr>
              <w:t xml:space="preserve"> ≥ 5%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-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area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using</w:t>
            </w:r>
            <w:r>
              <w:rPr>
                <w:color w:val="231F20"/>
                <w:spacing w:val="-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SP</w:t>
            </w:r>
            <w:r>
              <w:rPr>
                <w:color w:val="231F20"/>
                <w:spacing w:val="10"/>
                <w:position w:val="3"/>
              </w:rPr>
              <w:t>142 </w:t>
            </w:r>
            <w:r>
              <w:rPr>
                <w:color w:val="231F20"/>
                <w:position w:val="3"/>
              </w:rPr>
              <w:t>assay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8" w:lineRule="exact"/>
              <w:rPr/>
            </w:pPr>
            <w:r>
              <w:rPr>
                <w:color w:val="231F20"/>
                <w:spacing w:val="-2"/>
                <w:position w:val="1"/>
              </w:rPr>
              <w:t>1b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PD</w:t>
            </w:r>
            <w:r>
              <w:rPr>
                <w:color w:val="231F20"/>
                <w:spacing w:val="3"/>
                <w:position w:val="3"/>
              </w:rPr>
              <w:t>-1 </w:t>
            </w:r>
            <w:r>
              <w:rPr>
                <w:color w:val="231F20"/>
                <w:position w:val="3"/>
              </w:rPr>
              <w:t>inhibitor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pembrolizumab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approved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advanced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metastatic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UC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unfit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any</w:t>
            </w:r>
          </w:p>
          <w:p>
            <w:pPr>
              <w:pStyle w:val="TableText"/>
              <w:ind w:left="62" w:right="196" w:firstLine="3"/>
              <w:spacing w:before="1" w:line="272" w:lineRule="auto"/>
              <w:rPr/>
            </w:pPr>
            <w:r>
              <w:rPr>
                <w:color w:val="231F20"/>
              </w:rPr>
              <w:t>platinum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PD</w:t>
            </w:r>
            <w:r>
              <w:rPr>
                <w:color w:val="231F20"/>
                <w:spacing w:val="8"/>
              </w:rPr>
              <w:t>-L1 </w:t>
            </w:r>
            <w:r>
              <w:rPr>
                <w:color w:val="231F20"/>
              </w:rPr>
              <w:t>expression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defined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CPS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≥ 10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Dako </w:t>
            </w:r>
            <w:r>
              <w:rPr>
                <w:color w:val="231F20"/>
                <w:spacing w:val="1"/>
              </w:rPr>
              <w:t>22C33 </w:t>
            </w:r>
            <w:r>
              <w:rPr>
                <w:color w:val="231F20"/>
              </w:rPr>
              <w:t>platform</w:t>
            </w:r>
            <w:r>
              <w:rPr>
                <w:color w:val="231F20"/>
                <w:spacing w:val="1"/>
              </w:rPr>
              <w:t xml:space="preserve"> (</w:t>
            </w:r>
            <w:r>
              <w:rPr>
                <w:color w:val="231F20"/>
              </w:rPr>
              <w:t>EMA</w:t>
            </w:r>
            <w:r>
              <w:rPr>
                <w:color w:val="231F20"/>
                <w:spacing w:val="1"/>
              </w:rPr>
              <w:t>; </w:t>
            </w:r>
            <w:r>
              <w:rPr>
                <w:color w:val="231F20"/>
              </w:rPr>
              <w:t>FDA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approval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independent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PD</w:t>
            </w:r>
            <w:r>
              <w:rPr>
                <w:color w:val="231F20"/>
                <w:spacing w:val="1"/>
              </w:rPr>
              <w:t>-L1 </w:t>
            </w:r>
            <w:r>
              <w:rPr>
                <w:color w:val="231F20"/>
              </w:rPr>
              <w:t>status</w:t>
            </w:r>
            <w:r>
              <w:rPr>
                <w:color w:val="231F20"/>
                <w:spacing w:val="1"/>
              </w:rPr>
              <w:t>).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9" w:lineRule="exact"/>
              <w:rPr/>
            </w:pPr>
            <w:r>
              <w:rPr>
                <w:color w:val="231F20"/>
                <w:spacing w:val="-2"/>
                <w:position w:val="1"/>
              </w:rPr>
              <w:t>1b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480" w:hanging="3"/>
              <w:spacing w:before="53" w:line="273" w:lineRule="auto"/>
              <w:rPr/>
            </w:pPr>
            <w:r>
              <w:rPr>
                <w:color w:val="231F20"/>
                <w:spacing w:val="3"/>
              </w:rPr>
              <w:t>The combination of chemotherapy plus pembrolizumab or atezolizumab and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3"/>
              </w:rPr>
              <w:t>the combination of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3"/>
              </w:rPr>
              <w:t>durvalumab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tremelimumab have not demonstrated OS survival bene</w:t>
            </w:r>
            <w:r>
              <w:rPr>
                <w:color w:val="231F20"/>
                <w:spacing w:val="2"/>
              </w:rPr>
              <w:t>fit compared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 platinum-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based chemotherapy alo</w:t>
            </w:r>
            <w:r>
              <w:rPr>
                <w:color w:val="231F20"/>
                <w:spacing w:val="3"/>
              </w:rPr>
              <w:t>ne.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477" w:hanging="4"/>
              <w:spacing w:before="54" w:line="273" w:lineRule="auto"/>
              <w:rPr/>
            </w:pPr>
            <w:r>
              <w:rPr>
                <w:color w:val="231F20"/>
                <w:spacing w:val="3"/>
              </w:rPr>
              <w:t>Switch maintenance with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PD-L1 inhibitor avelumab has demonstrated significant O</w:t>
            </w:r>
            <w:r>
              <w:rPr>
                <w:color w:val="231F20"/>
                <w:spacing w:val="2"/>
              </w:rPr>
              <w:t>S benefit 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patients achieving at least stable disease on first-line platinum-based chemotherapy.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before="6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7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6"/>
              <w:spacing w:before="50" w:line="235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First-line treatment if</w:t>
            </w:r>
            <w:r>
              <w:rPr>
                <w:b/>
                <w:bCs/>
                <w:i/>
                <w:iCs/>
                <w:color w:val="231F20"/>
                <w:spacing w:val="-16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eligib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le for combination therapy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597"/>
              <w:spacing w:before="51" w:line="273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antibody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drug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conjugate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enfortumab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vedotin</w:t>
            </w:r>
            <w:r>
              <w:rPr>
                <w:color w:val="231F20"/>
                <w:spacing w:val="14"/>
              </w:rPr>
              <w:t xml:space="preserve"> (</w:t>
            </w:r>
            <w:r>
              <w:rPr>
                <w:color w:val="231F20"/>
              </w:rPr>
              <w:t>EV</w:t>
            </w:r>
            <w:r>
              <w:rPr>
                <w:color w:val="231F20"/>
                <w:spacing w:val="14"/>
              </w:rPr>
              <w:t>)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combination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checkpoint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inhibitor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CPI</w:t>
            </w:r>
            <w:r>
              <w:rPr>
                <w:color w:val="231F20"/>
                <w:spacing w:val="8"/>
              </w:rPr>
              <w:t>) </w:t>
            </w:r>
            <w:r>
              <w:rPr>
                <w:color w:val="231F20"/>
              </w:rPr>
              <w:t>pembrolizumab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101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0"/>
              <w:spacing w:before="51" w:line="238" w:lineRule="exact"/>
              <w:rPr/>
            </w:pPr>
            <w:r>
              <w:rPr>
                <w:i/>
                <w:iCs/>
                <w:color w:val="231F20"/>
                <w:spacing w:val="8"/>
                <w:position w:val="3"/>
              </w:rPr>
              <w:t>If</w:t>
            </w:r>
            <w:r>
              <w:rPr>
                <w:i/>
                <w:iCs/>
                <w:color w:val="231F20"/>
                <w:spacing w:val="-1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spacing w:val="8"/>
                <w:position w:val="3"/>
              </w:rPr>
              <w:t>contraindications for</w:t>
            </w:r>
            <w:r>
              <w:rPr>
                <w:i/>
                <w:iCs/>
                <w:color w:val="231F20"/>
                <w:spacing w:val="-7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spacing w:val="8"/>
                <w:position w:val="3"/>
              </w:rPr>
              <w:t>EV</w:t>
            </w:r>
            <w:r>
              <w:rPr>
                <w:i/>
                <w:iCs/>
                <w:color w:val="231F20"/>
                <w:spacing w:val="-11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spacing w:val="8"/>
                <w:position w:val="3"/>
              </w:rPr>
              <w:t>or</w:t>
            </w:r>
            <w:r>
              <w:rPr>
                <w:i/>
                <w:iCs/>
                <w:color w:val="231F20"/>
                <w:spacing w:val="-7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spacing w:val="8"/>
                <w:position w:val="3"/>
              </w:rPr>
              <w:t>EV</w:t>
            </w:r>
            <w:r>
              <w:rPr>
                <w:i/>
                <w:iCs/>
                <w:color w:val="231F20"/>
                <w:spacing w:val="-14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spacing w:val="8"/>
                <w:position w:val="3"/>
              </w:rPr>
              <w:t>not</w:t>
            </w:r>
            <w:r>
              <w:rPr>
                <w:i/>
                <w:iCs/>
                <w:color w:val="231F20"/>
                <w:spacing w:val="-4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spacing w:val="8"/>
                <w:position w:val="3"/>
              </w:rPr>
              <w:t>available: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Offer platinum-containing combination chemotherapy (cisplatin or carbop</w:t>
            </w:r>
            <w:r>
              <w:rPr>
                <w:color w:val="231F20"/>
                <w:spacing w:val="1"/>
                <w:position w:val="3"/>
              </w:rPr>
              <w:t>latin plus</w:t>
            </w:r>
          </w:p>
          <w:p>
            <w:pPr>
              <w:pStyle w:val="TableText"/>
              <w:ind w:left="62" w:right="175"/>
              <w:spacing w:line="273" w:lineRule="auto"/>
              <w:rPr/>
            </w:pPr>
            <w:r>
              <w:rPr>
                <w:color w:val="231F20"/>
                <w:spacing w:val="2"/>
              </w:rPr>
              <w:t>gemcitabine) followed by maintenance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treatment with CPI avelumab in patients with at least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stable disease on chemotherapy.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1992" w:hanging="3"/>
              <w:spacing w:before="51" w:line="273" w:lineRule="auto"/>
              <w:rPr/>
            </w:pPr>
            <w:r>
              <w:rPr>
                <w:i/>
                <w:iCs/>
                <w:color w:val="231F20"/>
                <w:spacing w:val="8"/>
              </w:rPr>
              <w:t>If</w:t>
            </w:r>
            <w:r>
              <w:rPr>
                <w:i/>
                <w:iCs/>
                <w:color w:val="231F20"/>
                <w:spacing w:val="2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contraindications for</w:t>
            </w:r>
            <w:r>
              <w:rPr>
                <w:i/>
                <w:iCs/>
                <w:color w:val="231F20"/>
                <w:spacing w:val="-7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EV</w:t>
            </w:r>
            <w:r>
              <w:rPr>
                <w:i/>
                <w:iCs/>
                <w:color w:val="231F20"/>
                <w:spacing w:val="-8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(or</w:t>
            </w:r>
            <w:r>
              <w:rPr>
                <w:i/>
                <w:iCs/>
                <w:color w:val="231F20"/>
                <w:spacing w:val="-7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EV</w:t>
            </w:r>
            <w:r>
              <w:rPr>
                <w:i/>
                <w:iCs/>
                <w:color w:val="231F20"/>
                <w:spacing w:val="-14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not</w:t>
            </w:r>
            <w:r>
              <w:rPr>
                <w:i/>
                <w:iCs/>
                <w:color w:val="231F20"/>
                <w:spacing w:val="-3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available)</w:t>
            </w:r>
            <w:r>
              <w:rPr>
                <w:i/>
                <w:iCs/>
                <w:color w:val="231F20"/>
                <w:spacing w:val="-4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and</w:t>
            </w:r>
            <w:r>
              <w:rPr>
                <w:i/>
                <w:iCs/>
                <w:color w:val="231F20"/>
                <w:spacing w:val="-3"/>
              </w:rPr>
              <w:t xml:space="preserve"> </w:t>
            </w:r>
            <w:r>
              <w:rPr>
                <w:i/>
                <w:iCs/>
                <w:color w:val="231F20"/>
                <w:spacing w:val="8"/>
              </w:rPr>
              <w:t>cisplatin-eligible:</w:t>
            </w:r>
            <w:r>
              <w:rPr>
                <w:i/>
                <w:iCs/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Consider cisplatin/gemcitabine in combination with CPI nivolumab.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0"/>
              <w:spacing w:before="51" w:line="239" w:lineRule="exact"/>
              <w:rPr/>
            </w:pPr>
            <w:r>
              <w:rPr>
                <w:i/>
                <w:iCs/>
                <w:color w:val="231F20"/>
                <w:spacing w:val="8"/>
                <w:position w:val="3"/>
              </w:rPr>
              <w:t>If</w:t>
            </w:r>
            <w:r>
              <w:rPr>
                <w:i/>
                <w:iCs/>
                <w:color w:val="231F20"/>
                <w:spacing w:val="-14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spacing w:val="8"/>
                <w:position w:val="3"/>
              </w:rPr>
              <w:t>contraindications for</w:t>
            </w:r>
            <w:r>
              <w:rPr>
                <w:i/>
                <w:iCs/>
                <w:color w:val="231F20"/>
                <w:spacing w:val="-6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spacing w:val="8"/>
                <w:position w:val="3"/>
              </w:rPr>
              <w:t>checkpoint</w:t>
            </w:r>
            <w:r>
              <w:rPr>
                <w:i/>
                <w:iCs/>
                <w:color w:val="231F20"/>
                <w:spacing w:val="-5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spacing w:val="8"/>
                <w:position w:val="3"/>
              </w:rPr>
              <w:t>inhibitor</w:t>
            </w:r>
            <w:r>
              <w:rPr>
                <w:i/>
                <w:iCs/>
                <w:color w:val="231F20"/>
                <w:spacing w:val="-6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spacing w:val="8"/>
                <w:position w:val="3"/>
              </w:rPr>
              <w:t>th</w:t>
            </w:r>
            <w:r>
              <w:rPr>
                <w:i/>
                <w:iCs/>
                <w:color w:val="231F20"/>
                <w:spacing w:val="7"/>
                <w:position w:val="3"/>
              </w:rPr>
              <w:t>erapy:</w:t>
            </w:r>
          </w:p>
          <w:p>
            <w:pPr>
              <w:pStyle w:val="TableText"/>
              <w:ind w:left="62" w:right="893" w:firstLine="3"/>
              <w:spacing w:before="1" w:line="272" w:lineRule="auto"/>
              <w:rPr/>
            </w:pPr>
            <w:r>
              <w:rPr>
                <w:color w:val="231F20"/>
                <w:spacing w:val="3"/>
              </w:rPr>
              <w:t>Use platinum-containing combination chemotherapy (C</w:t>
            </w:r>
            <w:r>
              <w:rPr>
                <w:color w:val="231F20"/>
                <w:spacing w:val="2"/>
              </w:rPr>
              <w:t>isplatin or carboplatin plus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gemcitabine).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6"/>
              <w:spacing w:before="52" w:line="233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First-line treatment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 xml:space="preserve"> if</w:t>
            </w:r>
            <w:r>
              <w:rPr>
                <w:b/>
                <w:bCs/>
                <w:i/>
                <w:iCs/>
                <w:color w:val="231F20"/>
                <w:spacing w:val="-20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not eligible for combination therapy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167" w:hanging="1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Consider single agent CPI pembrolizumab or atezolizumab in case of h</w:t>
            </w:r>
            <w:r>
              <w:rPr>
                <w:color w:val="231F20"/>
                <w:spacing w:val="2"/>
              </w:rPr>
              <w:t>igh PD-1 expression.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(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definitions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see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text</w:t>
            </w:r>
            <w:r>
              <w:rPr>
                <w:color w:val="231F20"/>
                <w:spacing w:val="8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7"/>
              <w:spacing w:before="52" w:line="233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  <w:position w:val="1"/>
              </w:rPr>
              <w:t>Second-line treatment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46"/>
              <w:spacing w:before="53" w:line="232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After</w:t>
            </w:r>
            <w:r>
              <w:rPr>
                <w:b/>
                <w:bCs/>
                <w:i/>
                <w:iCs/>
                <w:color w:val="231F20"/>
                <w:spacing w:val="-17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prior</w:t>
            </w:r>
            <w:r>
              <w:rPr>
                <w:b/>
                <w:bCs/>
                <w:i/>
                <w:iCs/>
                <w:color w:val="231F20"/>
                <w:spacing w:val="-12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EV</w:t>
            </w:r>
            <w:r>
              <w:rPr>
                <w:b/>
                <w:bCs/>
                <w:i/>
                <w:iCs/>
                <w:color w:val="231F20"/>
                <w:spacing w:val="-16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+ CPI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820" w:firstLine="1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Offer platinum-containing combination chemotherapy (cispla</w:t>
            </w:r>
            <w:r>
              <w:rPr>
                <w:color w:val="231F20"/>
                <w:spacing w:val="2"/>
              </w:rPr>
              <w:t>tin or carboplatin plus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gemcitabine).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9"/>
              <w:spacing w:before="54" w:line="231" w:lineRule="exact"/>
              <w:rPr/>
            </w:pPr>
            <w:r>
              <w:rPr>
                <w:color w:val="231F20"/>
                <w:position w:val="1"/>
              </w:rPr>
              <w:t>If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actionable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FGFR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alterations</w:t>
            </w:r>
            <w:r>
              <w:rPr>
                <w:color w:val="231F20"/>
                <w:spacing w:val="11"/>
                <w:position w:val="1"/>
              </w:rPr>
              <w:t>: </w:t>
            </w:r>
            <w:r>
              <w:rPr>
                <w:color w:val="231F20"/>
                <w:position w:val="1"/>
              </w:rPr>
              <w:t>offer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erdafitinib</w:t>
            </w:r>
            <w:r>
              <w:rPr>
                <w:color w:val="231F20"/>
                <w:spacing w:val="11"/>
                <w:position w:val="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4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Consider antibody drug conjugate sacituzumab govit</w:t>
            </w:r>
            <w:r>
              <w:rPr>
                <w:color w:val="231F20"/>
                <w:spacing w:val="2"/>
                <w:position w:val="3"/>
              </w:rPr>
              <w:t>ecan.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4" w:line="232" w:lineRule="exact"/>
              <w:rPr/>
            </w:pPr>
            <w:r>
              <w:rPr>
                <w:color w:val="231F20"/>
                <w:position w:val="3"/>
              </w:rPr>
              <w:t>Consider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single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agent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chemotherapy</w:t>
            </w:r>
            <w:r>
              <w:rPr>
                <w:color w:val="231F20"/>
                <w:spacing w:val="13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docetaxel</w:t>
            </w:r>
            <w:r>
              <w:rPr>
                <w:color w:val="231F20"/>
                <w:spacing w:val="13"/>
                <w:position w:val="3"/>
              </w:rPr>
              <w:t>, </w:t>
            </w:r>
            <w:r>
              <w:rPr>
                <w:color w:val="231F20"/>
                <w:position w:val="3"/>
              </w:rPr>
              <w:t>paclitaxel</w:t>
            </w:r>
            <w:r>
              <w:rPr>
                <w:color w:val="231F20"/>
                <w:spacing w:val="13"/>
                <w:position w:val="3"/>
              </w:rPr>
              <w:t>, </w:t>
            </w:r>
            <w:r>
              <w:rPr>
                <w:color w:val="231F20"/>
                <w:position w:val="3"/>
              </w:rPr>
              <w:t>vinflunine</w:t>
            </w:r>
            <w:r>
              <w:rPr>
                <w:color w:val="231F20"/>
                <w:spacing w:val="13"/>
                <w:position w:val="3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46"/>
              <w:spacing w:before="54" w:line="233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After</w:t>
            </w:r>
            <w:r>
              <w:rPr>
                <w:b/>
                <w:bCs/>
                <w:i/>
                <w:iCs/>
                <w:color w:val="231F20"/>
                <w:spacing w:val="-17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prior</w:t>
            </w:r>
            <w:r>
              <w:rPr>
                <w:b/>
                <w:bCs/>
                <w:i/>
                <w:iCs/>
                <w:color w:val="231F20"/>
                <w:spacing w:val="-17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platinum-based chemot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herapy</w:t>
            </w:r>
            <w:r>
              <w:rPr>
                <w:b/>
                <w:bCs/>
                <w:i/>
                <w:iCs/>
                <w:color w:val="231F20"/>
                <w:spacing w:val="-11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+/- CPI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4" w:line="232" w:lineRule="exact"/>
              <w:rPr/>
            </w:pPr>
            <w:r>
              <w:rPr>
                <w:color w:val="231F20"/>
                <w:spacing w:val="2"/>
                <w:position w:val="3"/>
              </w:rPr>
              <w:t>Offer antibody drug conjugate enfortumab vedotin.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9"/>
              <w:spacing w:before="54" w:line="233" w:lineRule="exact"/>
              <w:rPr/>
            </w:pPr>
            <w:r>
              <w:rPr>
                <w:color w:val="231F20"/>
                <w:position w:val="1"/>
              </w:rPr>
              <w:t>If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actionable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FGFR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alterations</w:t>
            </w:r>
            <w:r>
              <w:rPr>
                <w:color w:val="231F20"/>
                <w:spacing w:val="11"/>
                <w:position w:val="1"/>
              </w:rPr>
              <w:t>: </w:t>
            </w:r>
            <w:r>
              <w:rPr>
                <w:color w:val="231F20"/>
                <w:position w:val="1"/>
              </w:rPr>
              <w:t>offer</w:t>
            </w:r>
            <w:r>
              <w:rPr>
                <w:color w:val="231F20"/>
                <w:spacing w:val="1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erdafitinib</w:t>
            </w:r>
            <w:r>
              <w:rPr>
                <w:color w:val="231F20"/>
                <w:spacing w:val="11"/>
                <w:position w:val="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9"/>
              <w:spacing w:before="54" w:line="232" w:lineRule="exact"/>
              <w:rPr/>
            </w:pP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prior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CPI</w:t>
            </w:r>
            <w:r>
              <w:rPr>
                <w:color w:val="231F20"/>
                <w:spacing w:val="4"/>
                <w:position w:val="3"/>
              </w:rPr>
              <w:t>: </w:t>
            </w: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pembrolizumab</w:t>
            </w:r>
            <w:r>
              <w:rPr>
                <w:color w:val="231F20"/>
                <w:spacing w:val="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5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Consider antibody drug conjugate sacituzu</w:t>
            </w:r>
            <w:r>
              <w:rPr>
                <w:color w:val="231F20"/>
                <w:spacing w:val="3"/>
                <w:position w:val="3"/>
              </w:rPr>
              <w:t>mab govitecan.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4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Consider single agent chemotherapy (docetaxel, paclitaxel, vinfl</w:t>
            </w:r>
            <w:r>
              <w:rPr>
                <w:color w:val="231F20"/>
                <w:spacing w:val="2"/>
                <w:position w:val="3"/>
              </w:rPr>
              <w:t>unine).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6"/>
              <w:spacing w:before="55" w:line="232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  <w:position w:val="3"/>
              </w:rPr>
              <w:t>Further treatment after EV, CPI,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  <w:position w:val="3"/>
              </w:rPr>
              <w:t>platinum-based therapy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420" w:firstLine="1"/>
              <w:spacing w:before="54" w:line="271" w:lineRule="auto"/>
              <w:rPr/>
            </w:pPr>
            <w:r>
              <w:rPr>
                <w:color w:val="231F20"/>
              </w:rPr>
              <w:t>General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statement</w:t>
            </w:r>
            <w:r>
              <w:rPr>
                <w:color w:val="231F20"/>
                <w:spacing w:val="8"/>
              </w:rPr>
              <w:t>: </w:t>
            </w:r>
            <w:r>
              <w:rPr>
                <w:color w:val="231F20"/>
              </w:rPr>
              <w:t>Offer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clinical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trials</w:t>
            </w:r>
            <w:r>
              <w:rPr>
                <w:color w:val="231F20"/>
                <w:spacing w:val="8"/>
              </w:rPr>
              <w:t>. </w:t>
            </w:r>
            <w:r>
              <w:rPr>
                <w:color w:val="231F20"/>
              </w:rPr>
              <w:t>Consider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best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supportive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care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BSC</w:t>
            </w:r>
            <w:r>
              <w:rPr>
                <w:color w:val="231F20"/>
                <w:spacing w:val="8"/>
              </w:rPr>
              <w:t>)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alone if patient is not a candidate for further cancer-specific systemic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3"/>
              </w:rPr>
              <w:t>therapy.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9"/>
              <w:spacing w:before="54" w:line="234" w:lineRule="exact"/>
              <w:rPr/>
            </w:pPr>
            <w:r>
              <w:rPr>
                <w:color w:val="231F20"/>
                <w:spacing w:val="3"/>
                <w:position w:val="1"/>
              </w:rPr>
              <w:t>If actionable FGFR al</w:t>
            </w:r>
            <w:r>
              <w:rPr>
                <w:color w:val="231F20"/>
                <w:spacing w:val="2"/>
                <w:position w:val="1"/>
              </w:rPr>
              <w:t>terations: offer Erdafitinib.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1138" w:right="616"/>
        <w:spacing w:before="1" w:line="26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</w:rPr>
        <w:t>BSC =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best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supportive care; CPI = checkpoint inhi</w:t>
      </w:r>
      <w:r>
        <w:rPr>
          <w:sz w:val="18"/>
          <w:szCs w:val="18"/>
          <w:i/>
          <w:iCs/>
          <w:color w:val="231F20"/>
          <w:spacing w:val="6"/>
        </w:rPr>
        <w:t>bitor; EV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= enfortumab vedotin; GC =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gemcitabine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plus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cisplatin;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FGFR = fibroblast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growth factor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receptor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2" w:line="195" w:lineRule="auto"/>
        <w:rPr>
          <w:sz w:val="14"/>
          <w:szCs w:val="14"/>
        </w:rPr>
      </w:pPr>
      <w:r>
        <w:pict>
          <v:shape id="_x0000_s126" style="position:absolute;margin-left:204.908pt;margin-top:2.89684pt;mso-position-vertical-relative:text;mso-position-horizontal-relative:text;width:241.3pt;height:8.7pt;z-index:252142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56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53" w:line="238" w:lineRule="exact"/>
        <w:rPr>
          <w:sz w:val="18"/>
          <w:szCs w:val="18"/>
        </w:rPr>
      </w:pPr>
      <w:bookmarkStart w:name="bookmark220" w:id="197"/>
      <w:bookmarkEnd w:id="197"/>
      <w:r>
        <w:rPr>
          <w:sz w:val="18"/>
          <w:szCs w:val="18"/>
          <w:b/>
          <w:bCs/>
          <w:color w:val="231F20"/>
          <w:spacing w:val="-8"/>
          <w:position w:val="3"/>
        </w:rPr>
        <w:t>Figure 7.2: Flow chart for the management of metastatic urothelial cancer*</w:t>
      </w:r>
    </w:p>
    <w:p>
      <w:pPr>
        <w:ind w:left="1847"/>
        <w:spacing w:before="250" w:line="173" w:lineRule="exact"/>
        <w:rPr>
          <w:rFonts w:ascii="Arial" w:hAnsi="Arial" w:eastAsia="Arial" w:cs="Arial"/>
          <w:sz w:val="14"/>
          <w:szCs w:val="14"/>
        </w:rPr>
      </w:pPr>
      <w:r>
        <w:pict>
          <v:shape id="_x0000_s128" style="position:absolute;margin-left:293.131pt;margin-top:21.0126pt;mso-position-vertical-relative:text;mso-position-horizontal-relative:text;width:83.15pt;height:10.8pt;z-index:252157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5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b/>
                      <w:bCs/>
                      <w:color w:val="0F1313"/>
                      <w:spacing w:val="-3"/>
                    </w:rPr>
                    <w:t>Combination-INELIGIBLE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4"/>
          <w:szCs w:val="14"/>
          <w:b/>
          <w:bCs/>
          <w:color w:val="0F1313"/>
          <w:spacing w:val="-3"/>
          <w:position w:val="2"/>
        </w:rPr>
        <w:t>Combination</w:t>
      </w:r>
      <w:r>
        <w:rPr>
          <w:rFonts w:ascii="Arial" w:hAnsi="Arial" w:eastAsia="Arial" w:cs="Arial"/>
          <w:sz w:val="14"/>
          <w:szCs w:val="14"/>
          <w:b/>
          <w:bCs/>
          <w:color w:val="0F1313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4"/>
          <w:szCs w:val="14"/>
          <w:b/>
          <w:bCs/>
          <w:color w:val="0F1313"/>
          <w:spacing w:val="-3"/>
          <w:position w:val="2"/>
        </w:rPr>
        <w:t>therapy-ELIGIBLE</w:t>
      </w:r>
    </w:p>
    <w:p>
      <w:pPr>
        <w:ind w:left="1164"/>
        <w:spacing w:line="16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5"/>
          <w:position w:val="2"/>
        </w:rPr>
        <w:t>•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3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5"/>
          <w:position w:val="2"/>
        </w:rPr>
        <w:t>(PS 0-2, GFR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1"/>
          <w:position w:val="2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5"/>
          <w:position w:val="2"/>
        </w:rPr>
        <w:t>30ml/min, adequate organ functio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4"/>
          <w:position w:val="2"/>
        </w:rPr>
        <w:t>ns)</w:t>
      </w:r>
    </w:p>
    <w:p>
      <w:pPr>
        <w:ind w:left="1164"/>
        <w:spacing w:line="170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7"/>
          <w:position w:val="2"/>
        </w:rPr>
        <w:t>•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3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7"/>
          <w:position w:val="2"/>
        </w:rPr>
        <w:t>(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position w:val="2"/>
        </w:rPr>
        <w:t>for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position w:val="2"/>
        </w:rPr>
        <w:t>cisplatin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7"/>
          <w:position w:val="2"/>
        </w:rPr>
        <w:t>, 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position w:val="2"/>
        </w:rPr>
        <w:t>GFR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7"/>
          <w:position w:val="2"/>
        </w:rPr>
        <w:t xml:space="preserve">    50 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position w:val="2"/>
        </w:rPr>
        <w:t>ml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7"/>
          <w:position w:val="2"/>
        </w:rPr>
        <w:t>/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position w:val="2"/>
        </w:rPr>
        <w:t>min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7"/>
          <w:position w:val="2"/>
        </w:rPr>
        <w:t>)</w:t>
      </w:r>
    </w:p>
    <w:p>
      <w:pPr>
        <w:ind w:firstLine="9807"/>
        <w:spacing w:before="130" w:line="501" w:lineRule="exact"/>
        <w:rPr/>
      </w:pPr>
      <w:r>
        <w:rPr>
          <w:position w:val="-10"/>
        </w:rPr>
        <w:drawing>
          <wp:inline distT="0" distB="0" distL="0" distR="0">
            <wp:extent cx="198004" cy="318263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1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29"/>
        <w:spacing w:line="163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drawing>
          <wp:anchor distT="0" distB="0" distL="0" distR="0" simplePos="0" relativeHeight="252154880" behindDoc="1" locked="0" layoutInCell="1" allowOverlap="1">
            <wp:simplePos x="0" y="0"/>
            <wp:positionH relativeFrom="column">
              <wp:posOffset>306007</wp:posOffset>
            </wp:positionH>
            <wp:positionV relativeFrom="paragraph">
              <wp:posOffset>-763459</wp:posOffset>
            </wp:positionV>
            <wp:extent cx="4853736" cy="5821298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3736" cy="5821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6"/>
          <w:position w:val="2"/>
        </w:rPr>
        <w:t>Enfortumabvedotin (EV) + Pemb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5"/>
          <w:position w:val="2"/>
        </w:rPr>
        <w:t>rolizumab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ind w:left="5909"/>
        <w:spacing w:before="41" w:line="166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i/>
          <w:iCs/>
          <w:color w:val="0F1313"/>
          <w:spacing w:val="-2"/>
          <w:position w:val="1"/>
        </w:rPr>
        <w:t>if</w:t>
      </w:r>
      <w:r>
        <w:rPr>
          <w:rFonts w:ascii="Arial" w:hAnsi="Arial" w:eastAsia="Arial" w:cs="Arial"/>
          <w:sz w:val="14"/>
          <w:szCs w:val="14"/>
          <w:i/>
          <w:iCs/>
          <w:color w:val="0F1313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4"/>
          <w:szCs w:val="14"/>
          <w:i/>
          <w:iCs/>
          <w:color w:val="0F1313"/>
          <w:spacing w:val="-2"/>
          <w:position w:val="1"/>
        </w:rPr>
        <w:t>PD-L1 positive:</w:t>
      </w:r>
    </w:p>
    <w:p>
      <w:pPr>
        <w:ind w:left="1724"/>
        <w:spacing w:line="167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shape id="_x0000_s130" style="position:absolute;margin-left:294.638pt;margin-top:-0.898315pt;mso-position-vertical-relative:text;mso-position-horizontal-relative:text;width:55.3pt;height:19.05pt;z-index:252156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exact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F1313"/>
                      <w:spacing w:val="4"/>
                    </w:rPr>
                    <w:t>• Atezolizumab</w:t>
                  </w:r>
                </w:p>
                <w:p>
                  <w:pPr>
                    <w:ind w:left="20"/>
                    <w:spacing w:line="170" w:lineRule="exact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F1313"/>
                      <w:spacing w:val="6"/>
                    </w:rPr>
                    <w:t>• Pembrolizumab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4"/>
          <w:szCs w:val="14"/>
          <w:color w:val="0F1313"/>
          <w:position w:val="2"/>
        </w:rPr>
        <w:t>Not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position w:val="2"/>
        </w:rPr>
        <w:t>eligible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position w:val="2"/>
        </w:rPr>
        <w:t>for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position w:val="2"/>
        </w:rPr>
        <w:t>EV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8"/>
          <w:position w:val="2"/>
        </w:rPr>
        <w:t xml:space="preserve"> (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position w:val="2"/>
        </w:rPr>
        <w:t>or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position w:val="2"/>
        </w:rPr>
        <w:t>EV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12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position w:val="2"/>
        </w:rPr>
        <w:t>not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position w:val="2"/>
        </w:rPr>
        <w:t>available</w: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8"/>
          <w:position w:val="2"/>
        </w:rPr>
        <w:t>):</w:t>
      </w:r>
    </w:p>
    <w:p>
      <w:pPr>
        <w:ind w:left="2573"/>
        <w:spacing w:before="126" w:line="170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7"/>
        </w:rPr>
        <w:t>Platinum/Gemcitabine +</w:t>
      </w:r>
    </w:p>
    <w:p>
      <w:pPr>
        <w:ind w:left="2595"/>
        <w:spacing w:line="170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7"/>
        </w:rPr>
        <w:t>Maintenance Avelumab</w:t>
      </w:r>
    </w:p>
    <w:p>
      <w:pPr>
        <w:ind w:left="3272"/>
        <w:spacing w:before="54" w:line="103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4"/>
        </w:rPr>
        <w:t>or</w:t>
      </w:r>
    </w:p>
    <w:p>
      <w:pPr>
        <w:ind w:left="2571"/>
        <w:spacing w:before="8" w:line="172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7"/>
          <w:position w:val="2"/>
        </w:rPr>
        <w:t>Cisplatin/Gemcitabine +</w:t>
      </w:r>
    </w:p>
    <w:p>
      <w:pPr>
        <w:ind w:left="3002"/>
        <w:spacing w:before="21" w:line="20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4"/>
        </w:rPr>
        <w:t>Nivolumab</w:t>
      </w:r>
    </w:p>
    <w:p>
      <w:pPr>
        <w:ind w:left="7484"/>
        <w:spacing w:before="52" w:line="19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5"/>
        </w:rPr>
        <w:t>Best</w:t>
      </w:r>
    </w:p>
    <w:p>
      <w:pPr>
        <w:ind w:left="3272"/>
        <w:spacing w:before="50" w:line="103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shape id="_x0000_s132" style="position:absolute;margin-left:362.949pt;margin-top:-0.63092pt;mso-position-vertical-relative:text;mso-position-horizontal-relative:text;width:35.75pt;height:18.5pt;z-index:252158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1" w:lineRule="exact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F1313"/>
                      <w:spacing w:val="8"/>
                      <w:position w:val="2"/>
                    </w:rPr>
                    <w:t>supportive</w:t>
                  </w:r>
                </w:p>
                <w:p>
                  <w:pPr>
                    <w:ind w:left="223"/>
                    <w:spacing w:before="53" w:line="104" w:lineRule="exact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F1313"/>
                      <w:spacing w:val="8"/>
                    </w:rPr>
                    <w:t>care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4"/>
        </w:rPr>
        <w:t>or</w:t>
      </w:r>
    </w:p>
    <w:p>
      <w:pPr>
        <w:ind w:left="3365"/>
        <w:spacing w:before="96" w:line="172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2"/>
          <w:position w:val="2"/>
        </w:rPr>
        <w:t>Not eligible for CPI:</w:t>
      </w:r>
    </w:p>
    <w:p>
      <w:pPr>
        <w:ind w:left="3405"/>
        <w:spacing w:before="196" w:line="172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color w:val="0F1313"/>
          <w:spacing w:val="7"/>
        </w:rPr>
        <w:t>Platinum/Gemcitabine</w:t>
      </w:r>
    </w:p>
    <w:p>
      <w:pPr>
        <w:ind w:left="842"/>
        <w:spacing w:before="275" w:line="19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b/>
          <w:bCs/>
          <w:color w:val="0F1313"/>
          <w:spacing w:val="-7"/>
        </w:rPr>
        <w:t>PD</w:t>
      </w:r>
      <w:r>
        <w:rPr>
          <w:rFonts w:ascii="Arial" w:hAnsi="Arial" w:eastAsia="Arial" w:cs="Arial"/>
          <w:sz w:val="14"/>
          <w:szCs w:val="14"/>
          <w:b/>
          <w:bCs/>
          <w:color w:val="0F1313"/>
          <w:spacing w:val="1"/>
        </w:rPr>
        <w:t xml:space="preserve">                                   </w:t>
      </w:r>
      <w:r>
        <w:rPr>
          <w:rFonts w:ascii="Arial" w:hAnsi="Arial" w:eastAsia="Arial" w:cs="Arial"/>
          <w:sz w:val="14"/>
          <w:szCs w:val="14"/>
          <w:b/>
          <w:bCs/>
          <w:color w:val="0F1313"/>
        </w:rPr>
        <w:t xml:space="preserve">                                                       </w:t>
      </w:r>
      <w:r>
        <w:rPr>
          <w:rFonts w:ascii="Arial" w:hAnsi="Arial" w:eastAsia="Arial" w:cs="Arial"/>
          <w:sz w:val="14"/>
          <w:szCs w:val="14"/>
          <w:b/>
          <w:bCs/>
          <w:color w:val="0F1313"/>
          <w:spacing w:val="-7"/>
        </w:rPr>
        <w:t>PD</w:t>
      </w:r>
      <w:r>
        <w:rPr>
          <w:rFonts w:ascii="Arial" w:hAnsi="Arial" w:eastAsia="Arial" w:cs="Arial"/>
          <w:sz w:val="14"/>
          <w:szCs w:val="14"/>
          <w:b/>
          <w:bCs/>
          <w:color w:val="0F1313"/>
        </w:rPr>
        <w:t xml:space="preserve">                                    </w:t>
      </w:r>
      <w:r>
        <w:rPr>
          <w:rFonts w:ascii="Arial" w:hAnsi="Arial" w:eastAsia="Arial" w:cs="Arial"/>
          <w:sz w:val="14"/>
          <w:szCs w:val="14"/>
          <w:b/>
          <w:bCs/>
          <w:color w:val="0F1313"/>
          <w:spacing w:val="-7"/>
        </w:rPr>
        <w:t>PD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ind w:left="3147"/>
        <w:spacing w:before="90" w:line="223" w:lineRule="exact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color w:val="EDEEED"/>
          <w:spacing w:val="-20"/>
          <w:position w:val="1"/>
        </w:rPr>
        <w:t>Later line therapy opⅥ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color w:val="EDEEED"/>
          <w:spacing w:val="-21"/>
          <w:position w:val="1"/>
        </w:rPr>
        <w:t>ons</w:t>
      </w:r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7110" w:type="dxa"/>
        <w:tblInd w:w="73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01"/>
        <w:gridCol w:w="2727"/>
        <w:gridCol w:w="2182"/>
      </w:tblGrid>
      <w:tr>
        <w:trPr>
          <w:trHeight w:val="639" w:hRule="atLeast"/>
        </w:trPr>
        <w:tc>
          <w:tcPr>
            <w:tcW w:w="2201" w:type="dxa"/>
            <w:vAlign w:val="top"/>
          </w:tcPr>
          <w:p>
            <w:pPr>
              <w:ind w:left="50"/>
              <w:spacing w:line="171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4"/>
              </w:rPr>
              <w:t>Pre-treated with EV and CPI</w:t>
            </w:r>
          </w:p>
        </w:tc>
        <w:tc>
          <w:tcPr>
            <w:tcW w:w="2727" w:type="dxa"/>
            <w:vAlign w:val="top"/>
          </w:tcPr>
          <w:p>
            <w:pPr>
              <w:ind w:left="352"/>
              <w:spacing w:line="171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6"/>
                <w:position w:val="2"/>
              </w:rPr>
              <w:t>Pre-treated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-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6"/>
                <w:position w:val="2"/>
              </w:rPr>
              <w:t>with platinum +/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5"/>
                <w:position w:val="2"/>
              </w:rPr>
              <w:t>- CPI</w:t>
            </w:r>
          </w:p>
        </w:tc>
        <w:tc>
          <w:tcPr>
            <w:tcW w:w="2182" w:type="dxa"/>
            <w:vAlign w:val="top"/>
          </w:tcPr>
          <w:p>
            <w:pPr>
              <w:ind w:left="340"/>
              <w:spacing w:line="171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7"/>
                <w:position w:val="2"/>
              </w:rPr>
              <w:t>Pre-treated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7"/>
                <w:position w:val="2"/>
              </w:rPr>
              <w:t>with single agent</w:t>
            </w:r>
          </w:p>
        </w:tc>
      </w:tr>
      <w:tr>
        <w:trPr>
          <w:trHeight w:val="1985" w:hRule="atLeast"/>
        </w:trPr>
        <w:tc>
          <w:tcPr>
            <w:tcW w:w="2201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spacing w:before="40" w:line="170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7"/>
              </w:rPr>
              <w:t>•  Platinum/Gemcitabine</w:t>
            </w:r>
          </w:p>
          <w:p>
            <w:pPr>
              <w:spacing w:line="168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8"/>
                <w:position w:val="1"/>
              </w:rPr>
              <w:t>•  </w:t>
            </w:r>
            <w:r>
              <w:rPr>
                <w:rFonts w:ascii="Arial" w:hAnsi="Arial" w:eastAsia="Arial" w:cs="Arial"/>
                <w:sz w:val="14"/>
                <w:szCs w:val="14"/>
                <w:i/>
                <w:iCs/>
                <w:color w:val="0F1313"/>
                <w:position w:val="1"/>
              </w:rPr>
              <w:t>ifFGFR</w:t>
            </w:r>
            <w:r>
              <w:rPr>
                <w:rFonts w:ascii="Arial" w:hAnsi="Arial" w:eastAsia="Arial" w:cs="Arial"/>
                <w:sz w:val="14"/>
                <w:szCs w:val="14"/>
                <w:i/>
                <w:iCs/>
                <w:color w:val="0F1313"/>
                <w:spacing w:val="-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i/>
                <w:iCs/>
                <w:color w:val="0F1313"/>
                <w:position w:val="1"/>
              </w:rPr>
              <w:t>positive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8"/>
                <w:position w:val="1"/>
              </w:rPr>
              <w:t>: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position w:val="1"/>
              </w:rPr>
              <w:t>Erda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8"/>
                <w:position w:val="1"/>
              </w:rPr>
              <w:t>ﬁ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position w:val="1"/>
              </w:rPr>
              <w:t>tinib</w:t>
            </w:r>
          </w:p>
          <w:p>
            <w:pPr>
              <w:spacing w:line="168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7"/>
                <w:position w:val="2"/>
              </w:rPr>
              <w:t>•  Sacituzumab govitecan</w:t>
            </w:r>
          </w:p>
          <w:p>
            <w:pPr>
              <w:ind w:left="124" w:right="352" w:hanging="124"/>
              <w:spacing w:before="1" w:line="25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8"/>
              </w:rPr>
              <w:t>•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8"/>
              </w:rPr>
              <w:t>Single agent chemo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7"/>
              </w:rPr>
              <w:t>therapy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5"/>
              </w:rPr>
              <w:t>(paclitaxel, docetaxel,</w:t>
            </w:r>
          </w:p>
          <w:p>
            <w:pPr>
              <w:ind w:left="117"/>
              <w:spacing w:line="168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5"/>
                <w:position w:val="2"/>
              </w:rPr>
              <w:t>vinﬂunine)</w:t>
            </w:r>
          </w:p>
          <w:p>
            <w:pPr>
              <w:spacing w:line="170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1"/>
              </w:rPr>
              <w:t>•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</w:rPr>
              <w:t>Trials</w:t>
            </w:r>
          </w:p>
        </w:tc>
        <w:tc>
          <w:tcPr>
            <w:tcW w:w="2727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left="450"/>
              <w:spacing w:before="40" w:line="170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6"/>
              </w:rPr>
              <w:t>•   Enfortumab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6"/>
              </w:rPr>
              <w:t>vedotin</w:t>
            </w:r>
          </w:p>
          <w:p>
            <w:pPr>
              <w:ind w:left="450"/>
              <w:spacing w:line="168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11"/>
                <w:position w:val="1"/>
              </w:rPr>
              <w:t>•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1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4"/>
                <w:szCs w:val="14"/>
                <w:i/>
                <w:iCs/>
                <w:color w:val="0F1313"/>
                <w:position w:val="1"/>
              </w:rPr>
              <w:t>ifFGFR</w:t>
            </w:r>
            <w:r>
              <w:rPr>
                <w:rFonts w:ascii="Arial" w:hAnsi="Arial" w:eastAsia="Arial" w:cs="Arial"/>
                <w:sz w:val="14"/>
                <w:szCs w:val="14"/>
                <w:i/>
                <w:iCs/>
                <w:color w:val="0F1313"/>
                <w:spacing w:val="-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i/>
                <w:iCs/>
                <w:color w:val="0F1313"/>
                <w:position w:val="1"/>
              </w:rPr>
              <w:t>positive</w:t>
            </w:r>
            <w:r>
              <w:rPr>
                <w:rFonts w:ascii="Arial" w:hAnsi="Arial" w:eastAsia="Arial" w:cs="Arial"/>
                <w:sz w:val="14"/>
                <w:szCs w:val="14"/>
                <w:i/>
                <w:iCs/>
                <w:color w:val="0F1313"/>
                <w:spacing w:val="11"/>
                <w:position w:val="1"/>
              </w:rPr>
              <w:t>: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position w:val="1"/>
              </w:rPr>
              <w:t>Erda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11"/>
                <w:position w:val="1"/>
              </w:rPr>
              <w:t>ﬁ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position w:val="1"/>
              </w:rPr>
              <w:t>tinib</w:t>
            </w:r>
          </w:p>
          <w:p>
            <w:pPr>
              <w:ind w:left="450"/>
              <w:spacing w:line="168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6"/>
                <w:position w:val="2"/>
              </w:rPr>
              <w:t>•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19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6"/>
                <w:position w:val="2"/>
              </w:rPr>
              <w:t>Checkpoint inhibitor</w:t>
            </w:r>
          </w:p>
          <w:p>
            <w:pPr>
              <w:ind w:left="450"/>
              <w:spacing w:line="168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7"/>
                <w:position w:val="2"/>
              </w:rPr>
              <w:t>•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5"/>
                <w:position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7"/>
                <w:position w:val="2"/>
              </w:rPr>
              <w:t>platinum/Gemcitabine</w:t>
            </w:r>
          </w:p>
          <w:p>
            <w:pPr>
              <w:ind w:left="450"/>
              <w:spacing w:line="168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7"/>
                <w:position w:val="2"/>
              </w:rPr>
              <w:t>•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21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7"/>
                <w:position w:val="2"/>
              </w:rPr>
              <w:t>Sacituzumab govitecan</w:t>
            </w:r>
          </w:p>
          <w:p>
            <w:pPr>
              <w:ind w:left="601" w:right="401" w:hanging="151"/>
              <w:spacing w:before="1" w:line="25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8"/>
              </w:rPr>
              <w:t>•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15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8"/>
              </w:rPr>
              <w:t>Single agent chemo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7"/>
              </w:rPr>
              <w:t>therapy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5"/>
              </w:rPr>
              <w:t>(paclitaxel, docetaxel,</w:t>
            </w:r>
          </w:p>
          <w:p>
            <w:pPr>
              <w:ind w:left="594"/>
              <w:spacing w:line="168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5"/>
                <w:position w:val="2"/>
              </w:rPr>
              <w:t>vinﬂunine)</w:t>
            </w:r>
          </w:p>
          <w:p>
            <w:pPr>
              <w:ind w:left="450"/>
              <w:spacing w:line="23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2"/>
              </w:rPr>
              <w:t>•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14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</w:rPr>
              <w:t>Trials</w:t>
            </w:r>
          </w:p>
        </w:tc>
        <w:tc>
          <w:tcPr>
            <w:tcW w:w="2182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left="307"/>
              <w:spacing w:before="40" w:line="170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6"/>
              </w:rPr>
              <w:t>•  Enfortumab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6"/>
              </w:rPr>
              <w:t>vedotin</w:t>
            </w:r>
          </w:p>
          <w:p>
            <w:pPr>
              <w:ind w:left="307"/>
              <w:spacing w:line="168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8"/>
                <w:position w:val="1"/>
              </w:rPr>
              <w:t>•  </w:t>
            </w:r>
            <w:r>
              <w:rPr>
                <w:rFonts w:ascii="Arial" w:hAnsi="Arial" w:eastAsia="Arial" w:cs="Arial"/>
                <w:sz w:val="14"/>
                <w:szCs w:val="14"/>
                <w:i/>
                <w:iCs/>
                <w:color w:val="0F1313"/>
                <w:position w:val="1"/>
              </w:rPr>
              <w:t>IfFGFR</w:t>
            </w:r>
            <w:r>
              <w:rPr>
                <w:rFonts w:ascii="Arial" w:hAnsi="Arial" w:eastAsia="Arial" w:cs="Arial"/>
                <w:sz w:val="14"/>
                <w:szCs w:val="14"/>
                <w:i/>
                <w:iCs/>
                <w:color w:val="0F1313"/>
                <w:spacing w:val="-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i/>
                <w:iCs/>
                <w:color w:val="0F1313"/>
                <w:position w:val="1"/>
              </w:rPr>
              <w:t>positive</w:t>
            </w:r>
            <w:r>
              <w:rPr>
                <w:rFonts w:ascii="Arial" w:hAnsi="Arial" w:eastAsia="Arial" w:cs="Arial"/>
                <w:sz w:val="14"/>
                <w:szCs w:val="14"/>
                <w:i/>
                <w:iCs/>
                <w:color w:val="0F1313"/>
                <w:spacing w:val="8"/>
                <w:position w:val="1"/>
              </w:rPr>
              <w:t>: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position w:val="1"/>
              </w:rPr>
              <w:t>Erda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8"/>
                <w:position w:val="1"/>
              </w:rPr>
              <w:t>ﬁ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position w:val="1"/>
              </w:rPr>
              <w:t>tinib</w:t>
            </w:r>
          </w:p>
          <w:p>
            <w:pPr>
              <w:ind w:left="307"/>
              <w:spacing w:line="168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6"/>
                <w:position w:val="2"/>
              </w:rPr>
              <w:t>•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5"/>
                <w:position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6"/>
                <w:position w:val="2"/>
              </w:rPr>
              <w:t>Checkpoint inhibitor</w:t>
            </w:r>
          </w:p>
          <w:p>
            <w:pPr>
              <w:ind w:left="307"/>
              <w:spacing w:line="168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7"/>
                <w:position w:val="2"/>
              </w:rPr>
              <w:t>•  Sacituzumab govitecan</w:t>
            </w:r>
          </w:p>
          <w:p>
            <w:pPr>
              <w:ind w:left="424" w:hanging="117"/>
              <w:spacing w:before="1" w:line="25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7"/>
              </w:rPr>
              <w:t>•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7"/>
              </w:rPr>
              <w:t>Chemotherapy (platin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6"/>
              </w:rPr>
              <w:t>um-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6"/>
              </w:rPr>
              <w:t>based, paclitaxel, docetaxel,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5"/>
              </w:rPr>
              <w:t>vinﬂunine)</w:t>
            </w:r>
          </w:p>
          <w:p>
            <w:pPr>
              <w:ind w:left="307"/>
              <w:spacing w:line="170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  <w:spacing w:val="1"/>
              </w:rPr>
              <w:t>•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0F1313"/>
              </w:rPr>
              <w:t>Trials</w:t>
            </w:r>
          </w:p>
        </w:tc>
      </w:tr>
    </w:tbl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490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3"/>
        </w:rPr>
        <w:t>*EV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= enfortumab vedotin; FGFR = fibroblast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growth factor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receptor; GFR =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g</w:t>
      </w:r>
      <w:r>
        <w:rPr>
          <w:sz w:val="18"/>
          <w:szCs w:val="18"/>
          <w:i/>
          <w:iCs/>
          <w:color w:val="231F20"/>
          <w:spacing w:val="5"/>
          <w:position w:val="3"/>
        </w:rPr>
        <w:t>lomerular filtration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rate;</w:t>
      </w:r>
    </w:p>
    <w:p>
      <w:pPr>
        <w:pStyle w:val="BodyText"/>
        <w:ind w:left="486"/>
        <w:spacing w:before="2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PS =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performance status; CPI=checkpo</w:t>
      </w:r>
      <w:r>
        <w:rPr>
          <w:sz w:val="18"/>
          <w:szCs w:val="18"/>
          <w:i/>
          <w:iCs/>
          <w:color w:val="231F20"/>
          <w:spacing w:val="6"/>
          <w:position w:val="3"/>
        </w:rPr>
        <w:t>int inhibitor; PD-L1=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programmed deathligand 1; PD=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programmed death</w:t>
      </w:r>
    </w:p>
    <w:p>
      <w:pPr>
        <w:pStyle w:val="BodyText"/>
        <w:ind w:left="487"/>
        <w:spacing w:before="220" w:line="264" w:lineRule="exact"/>
        <w:outlineLvl w:val="1"/>
        <w:rPr>
          <w:sz w:val="20"/>
          <w:szCs w:val="20"/>
        </w:rPr>
      </w:pPr>
      <w:bookmarkStart w:name="bookmark152" w:id="198"/>
      <w:bookmarkEnd w:id="198"/>
      <w:r>
        <w:rPr>
          <w:sz w:val="20"/>
          <w:szCs w:val="20"/>
          <w:b/>
          <w:bCs/>
          <w:color w:val="231F20"/>
          <w:spacing w:val="-7"/>
          <w:position w:val="3"/>
        </w:rPr>
        <w:t>7.8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7"/>
          <w:position w:val="3"/>
        </w:rPr>
        <w:t>Quality of life</w:t>
      </w:r>
    </w:p>
    <w:p>
      <w:pPr>
        <w:pStyle w:val="BodyText"/>
        <w:ind w:left="495"/>
        <w:spacing w:line="236" w:lineRule="exact"/>
        <w:outlineLvl w:val="2"/>
        <w:rPr>
          <w:sz w:val="18"/>
          <w:szCs w:val="18"/>
        </w:rPr>
      </w:pPr>
      <w:bookmarkStart w:name="bookmark153" w:id="199"/>
      <w:bookmarkEnd w:id="199"/>
      <w:r>
        <w:rPr>
          <w:sz w:val="18"/>
          <w:szCs w:val="18"/>
          <w:i/>
          <w:iCs/>
          <w:color w:val="231F20"/>
          <w:spacing w:val="-3"/>
          <w:position w:val="1"/>
        </w:rPr>
        <w:t>7.8.1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Introduction</w:t>
      </w:r>
    </w:p>
    <w:p>
      <w:pPr>
        <w:pStyle w:val="BodyText"/>
        <w:ind w:left="495" w:right="1132" w:hanging="1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evaluation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HRQoL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considers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physical,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psyc</w:t>
      </w:r>
      <w:r>
        <w:rPr>
          <w:sz w:val="18"/>
          <w:szCs w:val="18"/>
          <w:color w:val="231F20"/>
          <w:spacing w:val="2"/>
        </w:rPr>
        <w:t>hological,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emotional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social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functioning.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affected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particularly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 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social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functioning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domains</w:t>
      </w:r>
      <w:r>
        <w:rPr>
          <w:sz w:val="18"/>
          <w:szCs w:val="18"/>
          <w:color w:val="231F20"/>
          <w:spacing w:val="6"/>
        </w:rPr>
        <w:t xml:space="preserve"> [550, 551].</w:t>
      </w:r>
    </w:p>
    <w:p>
      <w:pPr>
        <w:pStyle w:val="BodyText"/>
        <w:ind w:left="484" w:right="1131" w:firstLine="854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questionnaires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validated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assessing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FACT</w:t>
      </w:r>
      <w:r>
        <w:rPr>
          <w:sz w:val="18"/>
          <w:szCs w:val="18"/>
          <w:color w:val="231F20"/>
          <w:spacing w:val="6"/>
        </w:rPr>
        <w:t>-G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2"/>
        </w:rPr>
        <w:t>[552],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EORTC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QLQ-C30/BLM30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[553],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SF-36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[554]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Bladder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Cancer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2"/>
        </w:rPr>
        <w:t>Index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(BCI)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2"/>
        </w:rPr>
        <w:t>[555].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sp</w:t>
      </w:r>
      <w:r>
        <w:rPr>
          <w:sz w:val="18"/>
          <w:szCs w:val="18"/>
          <w:color w:val="231F20"/>
          <w:spacing w:val="-3"/>
        </w:rPr>
        <w:t>ite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3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3"/>
        </w:rPr>
        <w:t>these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validated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questionnaires,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heterogeneity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measurements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assess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health.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he</w:t>
      </w:r>
      <w:r>
        <w:rPr>
          <w:sz w:val="18"/>
          <w:szCs w:val="18"/>
          <w:color w:val="231F20"/>
          <w:spacing w:val="2"/>
        </w:rPr>
        <w:t>alth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covers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entire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lacking</w:t>
      </w:r>
      <w:r>
        <w:rPr>
          <w:sz w:val="18"/>
          <w:szCs w:val="18"/>
          <w:color w:val="231F20"/>
          <w:spacing w:val="8"/>
        </w:rPr>
        <w:t xml:space="preserve"> [556].</w:t>
      </w:r>
    </w:p>
    <w:p>
      <w:pPr>
        <w:pStyle w:val="BodyText"/>
        <w:ind w:left="493" w:right="1132" w:firstLine="852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Regardless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questionnaire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us</w:t>
      </w:r>
      <w:r>
        <w:rPr>
          <w:sz w:val="18"/>
          <w:szCs w:val="18"/>
          <w:color w:val="231F20"/>
          <w:spacing w:val="3"/>
        </w:rPr>
        <w:t>ed,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assessment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baseline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post-treatment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Questionnaires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helpful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tools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making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baseline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[557].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prior </w:t>
      </w:r>
      <w:r>
        <w:rPr>
          <w:sz w:val="18"/>
          <w:szCs w:val="18"/>
          <w:color w:val="231F20"/>
        </w:rPr>
        <w:t>psychiatric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31%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mental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disorder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their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9"/>
        </w:rPr>
        <w:t xml:space="preserve"> [558].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97"/>
        <w:spacing w:before="52" w:line="195" w:lineRule="auto"/>
        <w:rPr>
          <w:sz w:val="18"/>
          <w:szCs w:val="18"/>
        </w:rPr>
      </w:pPr>
      <w:r>
        <w:pict>
          <v:shape id="_x0000_s134" style="position:absolute;margin-left:23.6756pt;margin-top:2.87958pt;mso-position-vertical-relative:text;mso-position-horizontal-relative:text;width:279.45pt;height:8.7pt;z-index:252155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4"/>
        </w:rPr>
        <w:t>57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238" w:lineRule="exact"/>
        <w:outlineLvl w:val="2"/>
        <w:rPr>
          <w:sz w:val="18"/>
          <w:szCs w:val="18"/>
        </w:rPr>
      </w:pPr>
      <w:bookmarkStart w:name="bookmark221" w:id="200"/>
      <w:bookmarkEnd w:id="200"/>
      <w:bookmarkStart w:name="bookmark154" w:id="201"/>
      <w:bookmarkEnd w:id="201"/>
      <w:r>
        <w:rPr>
          <w:sz w:val="18"/>
          <w:szCs w:val="18"/>
          <w:i/>
          <w:iCs/>
          <w:color w:val="231F20"/>
          <w:spacing w:val="-4"/>
          <w:position w:val="3"/>
        </w:rPr>
        <w:t>7.8.2         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Neoadjuvant chemotherapy</w:t>
      </w:r>
    </w:p>
    <w:p>
      <w:pPr>
        <w:pStyle w:val="BodyText"/>
        <w:ind w:left="1140" w:right="480" w:hanging="3"/>
        <w:spacing w:before="4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1692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568996</wp:posOffset>
            </wp:positionV>
            <wp:extent cx="197999" cy="324002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patiens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"/>
        </w:rPr>
        <w:t>[459,  559].</w:t>
      </w:r>
      <w:r>
        <w:rPr>
          <w:sz w:val="18"/>
          <w:szCs w:val="18"/>
          <w:color w:val="231F20"/>
        </w:rPr>
        <w:t xml:space="preserve">  Huddart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al.</w:t>
      </w:r>
      <w:r>
        <w:rPr>
          <w:sz w:val="18"/>
          <w:szCs w:val="18"/>
          <w:color w:val="231F20"/>
        </w:rPr>
        <w:t>, </w:t>
      </w:r>
      <w:r>
        <w:rPr>
          <w:sz w:val="18"/>
          <w:szCs w:val="18"/>
          <w:color w:val="231F20"/>
        </w:rPr>
        <w:t>analysed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subset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6"/>
        </w:rPr>
        <w:t>2001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chemo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FACT-BL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questionnaire,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detrimental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-1"/>
        </w:rPr>
        <w:t>QoL was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observed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[459].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Kitamura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et al.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reported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64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JCOG0209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study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who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underwent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NAC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(MVAC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vs.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MVAC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RC).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overall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decline on HRQoL was reported directly following NAC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using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FACT-BL questionnaire.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However,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difference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consolidating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1147"/>
        <w:spacing w:before="240" w:line="239" w:lineRule="exact"/>
        <w:outlineLvl w:val="2"/>
        <w:rPr>
          <w:sz w:val="18"/>
          <w:szCs w:val="18"/>
        </w:rPr>
      </w:pPr>
      <w:bookmarkStart w:name="bookmark155" w:id="202"/>
      <w:bookmarkEnd w:id="202"/>
      <w:r>
        <w:rPr>
          <w:sz w:val="18"/>
          <w:szCs w:val="18"/>
          <w:i/>
          <w:iCs/>
          <w:color w:val="231F20"/>
          <w:spacing w:val="-3"/>
          <w:position w:val="3"/>
        </w:rPr>
        <w:t>7.8.3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Radical cystectomy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and urinary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diversion</w:t>
      </w:r>
    </w:p>
    <w:p>
      <w:pPr>
        <w:pStyle w:val="BodyText"/>
        <w:ind w:left="113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Two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analyses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focused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HRQoL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diversion</w:t>
      </w:r>
      <w:r>
        <w:rPr>
          <w:sz w:val="18"/>
          <w:szCs w:val="18"/>
          <w:color w:val="231F20"/>
          <w:spacing w:val="7"/>
          <w:position w:val="3"/>
        </w:rPr>
        <w:t xml:space="preserve"> [366, 56</w:t>
      </w:r>
      <w:r>
        <w:rPr>
          <w:sz w:val="18"/>
          <w:szCs w:val="18"/>
          <w:color w:val="231F20"/>
          <w:spacing w:val="6"/>
          <w:position w:val="3"/>
        </w:rPr>
        <w:t>0].</w:t>
      </w:r>
    </w:p>
    <w:p>
      <w:pPr>
        <w:pStyle w:val="BodyText"/>
        <w:ind w:left="1141" w:right="481" w:firstLine="844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Yang </w:t>
      </w:r>
      <w:r>
        <w:rPr>
          <w:sz w:val="18"/>
          <w:szCs w:val="18"/>
          <w:i/>
          <w:iCs/>
          <w:color w:val="231F20"/>
          <w:spacing w:val="3"/>
        </w:rPr>
        <w:t>et al.</w:t>
      </w:r>
      <w:r>
        <w:rPr>
          <w:sz w:val="18"/>
          <w:szCs w:val="18"/>
          <w:color w:val="231F20"/>
          <w:spacing w:val="3"/>
        </w:rPr>
        <w:t>, compared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HRQoL of incontinent 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continen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diversions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(all types)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29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7"/>
        </w:rPr>
        <w:t xml:space="preserve"> (n = 3,754)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7"/>
        </w:rPr>
        <w:t xml:space="preserve"> 9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design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6"/>
        </w:rPr>
        <w:t>) [366].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studies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operatively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deterioration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2"/>
        </w:rPr>
        <w:t>overall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HRQoL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general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health, functional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emotional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domains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12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months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post-surg</w:t>
      </w:r>
      <w:r>
        <w:rPr>
          <w:sz w:val="18"/>
          <w:szCs w:val="18"/>
          <w:color w:val="231F20"/>
          <w:spacing w:val="1"/>
        </w:rPr>
        <w:t>ery were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equal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better than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baseline.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Overall,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difference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HRQoL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between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continent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incontinent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urinary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diversion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</w:t>
      </w:r>
      <w:r>
        <w:rPr>
          <w:sz w:val="18"/>
          <w:szCs w:val="18"/>
          <w:color w:val="231F20"/>
        </w:rPr>
        <w:t>as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confer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physical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3"/>
        </w:rPr>
        <w:t xml:space="preserve"> [560].</w:t>
      </w:r>
    </w:p>
    <w:p>
      <w:pPr>
        <w:pStyle w:val="BodyText"/>
        <w:ind w:left="1141" w:right="480" w:firstLine="852"/>
        <w:spacing w:before="2" w:line="280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Cerruto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al.</w:t>
      </w:r>
      <w:r>
        <w:rPr>
          <w:sz w:val="18"/>
          <w:szCs w:val="18"/>
          <w:color w:val="231F20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neoblad</w:t>
      </w:r>
      <w:r>
        <w:rPr>
          <w:sz w:val="18"/>
          <w:szCs w:val="18"/>
          <w:color w:val="231F20"/>
          <w:spacing w:val="-1"/>
        </w:rPr>
        <w:t>der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reconstruction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1"/>
        </w:rPr>
        <w:t>[560].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1"/>
        </w:rPr>
        <w:t>18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1"/>
        </w:rPr>
        <w:t>(n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=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1,553)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vast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color w:val="231F20"/>
          <w:spacing w:val="4"/>
        </w:rPr>
        <w:t>retrospective studies. Although this study was hampered by methodological </w:t>
      </w:r>
      <w:r>
        <w:rPr>
          <w:sz w:val="18"/>
          <w:szCs w:val="18"/>
          <w:color w:val="231F20"/>
          <w:spacing w:val="3"/>
        </w:rPr>
        <w:t>limitations, no statistical significant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1137" w:right="480" w:hanging="1"/>
        <w:spacing w:before="223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Altogether, there appears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no superior type 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terms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rather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2"/>
        </w:rPr>
        <w:t>result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proper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selection. 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older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isolated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</w:t>
      </w:r>
      <w:r>
        <w:rPr>
          <w:sz w:val="18"/>
          <w:szCs w:val="18"/>
          <w:color w:val="231F20"/>
          <w:spacing w:val="1"/>
        </w:rPr>
        <w:t>ient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probably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better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served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ileal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conduit,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whereas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younger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level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interest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body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image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sexuality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better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4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choice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key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selection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method</w:t>
      </w:r>
      <w:r>
        <w:rPr>
          <w:sz w:val="18"/>
          <w:szCs w:val="18"/>
          <w:color w:val="231F20"/>
          <w:spacing w:val="4"/>
        </w:rPr>
        <w:t xml:space="preserve"> [366].</w:t>
      </w:r>
    </w:p>
    <w:p>
      <w:pPr>
        <w:pStyle w:val="BodyText"/>
        <w:ind w:left="1141" w:right="481" w:hanging="5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-1"/>
        </w:rPr>
        <w:t>number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  RCTs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1"/>
        </w:rPr>
        <w:t>comparing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-1"/>
        </w:rPr>
        <w:t>ORC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  RARC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-1"/>
        </w:rPr>
        <w:t>(wi</w:t>
      </w:r>
      <w:r>
        <w:rPr>
          <w:sz w:val="18"/>
          <w:szCs w:val="18"/>
          <w:color w:val="231F20"/>
          <w:spacing w:val="-2"/>
        </w:rPr>
        <w:t>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either  intra-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2"/>
        </w:rPr>
        <w:t>extracorporeal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-2"/>
        </w:rPr>
        <w:t>urinary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2"/>
        </w:rPr>
        <w:t>diversion)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[358,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561-563].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statistical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HRQoL </w:t>
      </w:r>
      <w:r>
        <w:rPr>
          <w:sz w:val="18"/>
          <w:szCs w:val="18"/>
          <w:color w:val="231F20"/>
          <w:spacing w:val="4"/>
        </w:rPr>
        <w:t>outcomes between surgical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techniques.</w:t>
      </w:r>
    </w:p>
    <w:p>
      <w:pPr>
        <w:pStyle w:val="BodyText"/>
        <w:ind w:left="1147"/>
        <w:spacing w:before="241" w:line="239" w:lineRule="exact"/>
        <w:outlineLvl w:val="2"/>
        <w:rPr>
          <w:sz w:val="18"/>
          <w:szCs w:val="18"/>
        </w:rPr>
      </w:pPr>
      <w:bookmarkStart w:name="bookmark156" w:id="203"/>
      <w:bookmarkEnd w:id="203"/>
      <w:r>
        <w:rPr>
          <w:sz w:val="18"/>
          <w:szCs w:val="18"/>
          <w:i/>
          <w:iCs/>
          <w:color w:val="231F20"/>
          <w:spacing w:val="-3"/>
          <w:position w:val="3"/>
        </w:rPr>
        <w:t>7.8.4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Adjuvant therapy</w:t>
      </w:r>
    </w:p>
    <w:p>
      <w:pPr>
        <w:pStyle w:val="BodyText"/>
        <w:ind w:left="1142" w:right="480" w:firstLine="5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3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274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adjuvant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meaningful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detoration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HRQoL</w:t>
      </w:r>
      <w:r>
        <w:rPr>
          <w:sz w:val="18"/>
          <w:szCs w:val="18"/>
          <w:color w:val="231F20"/>
          <w:spacing w:val="1"/>
        </w:rPr>
        <w:t xml:space="preserve"> was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observed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during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nivolumab treatment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(based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EORTC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QLQ-C30/VAS questionnaire) [483].</w:t>
      </w:r>
    </w:p>
    <w:p>
      <w:pPr>
        <w:pStyle w:val="BodyText"/>
        <w:ind w:left="1147"/>
        <w:spacing w:before="241" w:line="239" w:lineRule="exact"/>
        <w:outlineLvl w:val="2"/>
        <w:rPr>
          <w:sz w:val="18"/>
          <w:szCs w:val="18"/>
        </w:rPr>
      </w:pPr>
      <w:bookmarkStart w:name="bookmark157" w:id="204"/>
      <w:bookmarkEnd w:id="204"/>
      <w:r>
        <w:rPr>
          <w:sz w:val="18"/>
          <w:szCs w:val="18"/>
          <w:i/>
          <w:iCs/>
          <w:color w:val="231F20"/>
          <w:spacing w:val="-3"/>
          <w:position w:val="3"/>
        </w:rPr>
        <w:t>7.8.5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Bladder-sparing trimodality t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herapy</w:t>
      </w:r>
    </w:p>
    <w:p>
      <w:pPr>
        <w:pStyle w:val="BodyText"/>
        <w:ind w:left="1137" w:right="479"/>
        <w:spacing w:before="3" w:line="278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 only HRQoL data in bladder sparing treatment collected in a RCT setting was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by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Huddart </w:t>
      </w:r>
      <w:r>
        <w:rPr>
          <w:sz w:val="18"/>
          <w:szCs w:val="18"/>
          <w:i/>
          <w:iCs/>
          <w:color w:val="231F20"/>
          <w:spacing w:val="-1"/>
        </w:rPr>
        <w:t>et al.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[459].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 primary endpoint was the change in the Bladder Cancer Subscale (BLCS), as part of the </w:t>
      </w:r>
      <w:r>
        <w:rPr>
          <w:sz w:val="18"/>
          <w:szCs w:val="18"/>
          <w:color w:val="231F20"/>
          <w:spacing w:val="-1"/>
        </w:rPr>
        <w:t>FACT-BL questionnaire,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post-treatment.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-1"/>
        </w:rPr>
        <w:t>eturn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rate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at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one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five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years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70%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60%,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respectively.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reduction in HRQoL was seen in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the majority 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"/>
        </w:rPr>
        <w:t>the domains immediately following RT, however, in most pat</w:t>
      </w:r>
      <w:r>
        <w:rPr>
          <w:sz w:val="18"/>
          <w:szCs w:val="18"/>
          <w:color w:val="231F20"/>
          <w:spacing w:val="-2"/>
        </w:rPr>
        <w:t>ients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HRQoL scores returned to baseline 6 months </w:t>
      </w:r>
      <w:r>
        <w:rPr>
          <w:sz w:val="18"/>
          <w:szCs w:val="18"/>
          <w:color w:val="231F20"/>
          <w:spacing w:val="-1"/>
        </w:rPr>
        <w:t>after RT and maintained at this level for five years. Approximately 33%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 patients reported persistent lower Bladder Cancer Subscale scores after five years. Addition of chemotherapy </w:t>
      </w:r>
      <w:r>
        <w:rPr>
          <w:sz w:val="18"/>
          <w:szCs w:val="18"/>
          <w:color w:val="231F20"/>
          <w:spacing w:val="-1"/>
        </w:rPr>
        <w:t>did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not affect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the HRQoL outcomes.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Also see section 7.5.4 for further discussion of QoL after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TMT.</w:t>
      </w:r>
    </w:p>
    <w:p>
      <w:pPr>
        <w:pStyle w:val="BodyText"/>
        <w:ind w:left="1147"/>
        <w:spacing w:before="225" w:line="239" w:lineRule="exact"/>
        <w:outlineLvl w:val="2"/>
        <w:rPr>
          <w:sz w:val="18"/>
          <w:szCs w:val="18"/>
        </w:rPr>
      </w:pPr>
      <w:bookmarkStart w:name="bookmark158" w:id="205"/>
      <w:bookmarkEnd w:id="205"/>
      <w:r>
        <w:rPr>
          <w:sz w:val="18"/>
          <w:szCs w:val="18"/>
          <w:i/>
          <w:iCs/>
          <w:color w:val="231F20"/>
          <w:spacing w:val="-3"/>
          <w:position w:val="1"/>
        </w:rPr>
        <w:t>7.8.6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Non-curative or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metastatic bl</w:t>
      </w:r>
      <w:r>
        <w:rPr>
          <w:sz w:val="18"/>
          <w:szCs w:val="18"/>
          <w:b/>
          <w:bCs/>
          <w:i/>
          <w:iCs/>
          <w:color w:val="231F20"/>
          <w:spacing w:val="-4"/>
          <w:position w:val="1"/>
        </w:rPr>
        <w:t>adder cancer</w:t>
      </w:r>
    </w:p>
    <w:p>
      <w:pPr>
        <w:pStyle w:val="BodyText"/>
        <w:ind w:left="1141" w:right="480" w:firstLine="7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 patients  with  primary  non-curative  or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3"/>
        </w:rPr>
        <w:t>metastastic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HRQoL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reduced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because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micturition problems, bleeding, pain and</w:t>
      </w:r>
      <w:r>
        <w:rPr>
          <w:sz w:val="18"/>
          <w:szCs w:val="18"/>
          <w:color w:val="231F20"/>
          <w:spacing w:val="3"/>
        </w:rPr>
        <w:t xml:space="preserve"> therefore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disturbance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social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sexual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life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[564].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Beneficial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palliative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[565],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[566],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described </w:t>
      </w:r>
      <w:r>
        <w:rPr>
          <w:sz w:val="18"/>
          <w:szCs w:val="18"/>
          <w:color w:val="231F20"/>
          <w:spacing w:val="-2"/>
        </w:rPr>
        <w:t>[567].</w:t>
      </w:r>
    </w:p>
    <w:p>
      <w:pPr>
        <w:pStyle w:val="BodyText"/>
        <w:ind w:left="1136" w:right="460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HRQoL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platinum-refractory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randomised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pembrolizumab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 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3"/>
        </w:rPr>
        <w:t>-45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[568].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stable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improved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global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health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status/QoL,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whereas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those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investigators’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choice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experienced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declines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2"/>
        </w:rPr>
        <w:t xml:space="preserve"> [568].</w:t>
      </w:r>
    </w:p>
    <w:p>
      <w:pPr>
        <w:pStyle w:val="BodyText"/>
        <w:ind w:left="1137" w:right="481" w:firstLine="10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Recently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1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12"/>
        </w:rPr>
        <w:t>-201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2"/>
        </w:rPr>
        <w:t>125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enfortumab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vedotin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failing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previous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platinum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anti–PD-1/L1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2"/>
        </w:rPr>
        <w:t>[569].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remained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enfortumab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vedotin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detoriation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4"/>
        </w:rPr>
        <w:t>with bone metastases at basel</w:t>
      </w:r>
      <w:r>
        <w:rPr>
          <w:sz w:val="18"/>
          <w:szCs w:val="18"/>
          <w:color w:val="231F20"/>
          <w:spacing w:val="3"/>
        </w:rPr>
        <w:t>ine, pain control and possibly pain reduction was observed.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197" w:lineRule="auto"/>
        <w:rPr>
          <w:sz w:val="14"/>
          <w:szCs w:val="14"/>
        </w:rPr>
      </w:pPr>
      <w:r>
        <w:pict>
          <v:shape id="_x0000_s136" style="position:absolute;margin-left:204.908pt;margin-top:3.00187pt;mso-position-vertical-relative:text;mso-position-horizontal-relative:text;width:241.3pt;height:8.7pt;z-index:252168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58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238" w:lineRule="exact"/>
        <w:rPr>
          <w:sz w:val="18"/>
          <w:szCs w:val="18"/>
        </w:rPr>
      </w:pPr>
      <w:r>
        <w:drawing>
          <wp:anchor distT="0" distB="0" distL="0" distR="0" simplePos="0" relativeHeight="25218150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751982</wp:posOffset>
            </wp:positionV>
            <wp:extent cx="198004" cy="324002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22" w:id="206"/>
      <w:bookmarkEnd w:id="206"/>
      <w:r>
        <w:rPr>
          <w:sz w:val="18"/>
          <w:szCs w:val="18"/>
          <w:i/>
          <w:iCs/>
          <w:color w:val="231F20"/>
          <w:spacing w:val="-2"/>
          <w:position w:val="3"/>
        </w:rPr>
        <w:t>7.8.7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recommendations for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health-related quality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life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300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0" w:line="236" w:lineRule="exact"/>
              <w:rPr/>
            </w:pPr>
            <w:r>
              <w:rPr>
                <w:color w:val="231F20"/>
                <w:position w:val="3"/>
              </w:rPr>
              <w:t>Compared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non</w:t>
            </w:r>
            <w:r>
              <w:rPr>
                <w:color w:val="231F20"/>
                <w:spacing w:val="8"/>
                <w:position w:val="3"/>
              </w:rPr>
              <w:t>-</w:t>
            </w:r>
            <w:r>
              <w:rPr>
                <w:color w:val="231F20"/>
                <w:position w:val="3"/>
              </w:rPr>
              <w:t>cancer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controls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diagnosis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BC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negative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impact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HRQoL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0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0" w:line="236" w:lineRule="exact"/>
              <w:rPr/>
            </w:pPr>
            <w:r>
              <w:rPr>
                <w:color w:val="231F20"/>
                <w:position w:val="3"/>
              </w:rPr>
              <w:t>There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distinct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difference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overall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QoL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between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continent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incontinent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diversion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0" w:line="236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50" w:firstLine="14"/>
              <w:spacing w:before="51" w:line="273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MIBC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treated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RC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overall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HRQoL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declines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immediately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recovers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baseline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12"/>
              </w:rPr>
              <w:t xml:space="preserve"> 12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operatively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most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0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50" w:firstLine="14"/>
              <w:spacing w:before="51" w:line="273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MIBC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treated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RT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overall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HRQoL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declines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immediately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recovers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baseline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11"/>
              </w:rPr>
              <w:t xml:space="preserve"> 6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308" w:firstLine="5"/>
              <w:spacing w:before="52" w:line="272" w:lineRule="auto"/>
              <w:rPr/>
            </w:pPr>
            <w:r>
              <w:rPr>
                <w:color w:val="231F20"/>
              </w:rPr>
              <w:t>HRQoL data are comparable for RARC (w</w:t>
            </w:r>
            <w:r>
              <w:rPr>
                <w:color w:val="231F20"/>
                <w:spacing w:val="-1"/>
              </w:rPr>
              <w:t>ith either intracorporeal or extracorporeal urinary diversion)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and ORC.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07" w:firstLine="7"/>
              <w:spacing w:before="52" w:line="272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MIBC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treated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RT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concomitant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neo</w:t>
            </w:r>
            <w:r>
              <w:rPr>
                <w:color w:val="231F20"/>
                <w:spacing w:val="1"/>
              </w:rPr>
              <w:t>-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no </w:t>
            </w:r>
            <w:r>
              <w:rPr>
                <w:color w:val="231F20"/>
              </w:rPr>
              <w:t>significant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impact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HRQoL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9" w:lineRule="exact"/>
              <w:rPr/>
            </w:pPr>
            <w:r>
              <w:rPr>
                <w:color w:val="231F20"/>
                <w:spacing w:val="-2"/>
                <w:position w:val="1"/>
              </w:rPr>
              <w:t>1b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649" w:hanging="5"/>
              <w:spacing w:before="54" w:line="271" w:lineRule="auto"/>
              <w:rPr/>
            </w:pPr>
            <w:r>
              <w:rPr>
                <w:color w:val="231F20"/>
              </w:rPr>
              <w:t>Adjuvant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nivolumab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does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result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clinically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meaningful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decrease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HRQoL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compared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3"/>
              </w:rPr>
              <w:t>to placebo.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18" w:firstLine="7"/>
              <w:spacing w:before="55" w:line="272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platinum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refractory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advanced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UC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pembrolizumab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superior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terms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HRQoL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another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5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before="154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71"/>
              <w:spacing w:before="51" w:line="272" w:lineRule="auto"/>
              <w:rPr/>
            </w:pPr>
            <w:r>
              <w:rPr>
                <w:color w:val="231F20"/>
                <w:spacing w:val="4"/>
              </w:rPr>
              <w:t>Use validated questionn</w:t>
            </w:r>
            <w:r>
              <w:rPr>
                <w:color w:val="231F20"/>
                <w:spacing w:val="3"/>
              </w:rPr>
              <w:t>aires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assess health-related quality of life in patients with muscle-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invasive bladder cancer, both at ba</w:t>
            </w:r>
            <w:r>
              <w:rPr>
                <w:color w:val="231F20"/>
                <w:spacing w:val="2"/>
              </w:rPr>
              <w:t>seline and post-treatment.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607" w:firstLine="6"/>
              <w:spacing w:before="54" w:line="272" w:lineRule="auto"/>
              <w:rPr/>
            </w:pPr>
            <w:r>
              <w:rPr>
                <w:color w:val="231F20"/>
              </w:rPr>
              <w:t>Discuss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type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diversion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taking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account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preference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existing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comorbidities,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tumour variables and coping abilities.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503"/>
        <w:spacing w:before="104" w:line="197" w:lineRule="auto"/>
        <w:outlineLvl w:val="0"/>
        <w:rPr>
          <w:sz w:val="36"/>
          <w:szCs w:val="36"/>
        </w:rPr>
      </w:pPr>
      <w:bookmarkStart w:name="bookmark160" w:id="207"/>
      <w:bookmarkEnd w:id="207"/>
      <w:r>
        <w:rPr>
          <w:sz w:val="36"/>
          <w:szCs w:val="36"/>
          <w:b/>
          <w:bCs/>
          <w:color w:val="231F20"/>
          <w:spacing w:val="-33"/>
          <w:w w:val="98"/>
        </w:rPr>
        <w:t>8.</w:t>
      </w:r>
      <w:r>
        <w:rPr>
          <w:sz w:val="36"/>
          <w:szCs w:val="36"/>
          <w:b/>
          <w:bCs/>
          <w:color w:val="231F20"/>
          <w:spacing w:val="18"/>
        </w:rPr>
        <w:t xml:space="preserve">     </w:t>
      </w:r>
      <w:r>
        <w:rPr>
          <w:sz w:val="36"/>
          <w:szCs w:val="36"/>
          <w:b/>
          <w:bCs/>
          <w:color w:val="231F20"/>
          <w:spacing w:val="-33"/>
          <w:w w:val="98"/>
        </w:rPr>
        <w:t>FOLLOW-UP</w:t>
      </w:r>
    </w:p>
    <w:p>
      <w:pPr>
        <w:pStyle w:val="BodyText"/>
        <w:ind w:left="490"/>
        <w:spacing w:before="186" w:line="263" w:lineRule="exact"/>
        <w:outlineLvl w:val="1"/>
        <w:rPr>
          <w:sz w:val="20"/>
          <w:szCs w:val="20"/>
        </w:rPr>
      </w:pPr>
      <w:bookmarkStart w:name="bookmark161" w:id="208"/>
      <w:bookmarkEnd w:id="208"/>
      <w:r>
        <w:rPr>
          <w:sz w:val="20"/>
          <w:szCs w:val="20"/>
          <w:b/>
          <w:bCs/>
          <w:color w:val="231F20"/>
          <w:spacing w:val="-6"/>
          <w:position w:val="3"/>
        </w:rPr>
        <w:t>8.1           Follow-up in musc</w:t>
      </w:r>
      <w:r>
        <w:rPr>
          <w:sz w:val="20"/>
          <w:szCs w:val="20"/>
          <w:b/>
          <w:bCs/>
          <w:color w:val="231F20"/>
          <w:spacing w:val="-7"/>
          <w:position w:val="3"/>
        </w:rPr>
        <w:t>le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invasive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bladder cancer</w:t>
      </w:r>
    </w:p>
    <w:p>
      <w:pPr>
        <w:pStyle w:val="BodyText"/>
        <w:ind w:left="489" w:right="1133" w:hanging="5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An appropriate schedule for disease monitoring should be bas</w:t>
      </w:r>
      <w:r>
        <w:rPr>
          <w:sz w:val="18"/>
          <w:szCs w:val="18"/>
          <w:color w:val="231F20"/>
          <w:spacing w:val="2"/>
        </w:rPr>
        <w:t>ed on natural timing of recurrence; probability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site of recurrence; functional monitoring after urinary diversion and the potential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options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[570].</w:t>
      </w:r>
    </w:p>
    <w:p>
      <w:pPr>
        <w:pStyle w:val="BodyText"/>
        <w:ind w:left="489" w:right="1133" w:firstLine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Nomograms 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CSS following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been developed 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externally validated,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their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wider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cannot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until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become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8"/>
        </w:rPr>
        <w:t xml:space="preserve"> [571, 572].</w:t>
      </w:r>
    </w:p>
    <w:p>
      <w:pPr>
        <w:pStyle w:val="BodyText"/>
        <w:ind w:left="486" w:right="1133" w:firstLine="855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Current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surveillance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protocols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based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patterns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drawn from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retrospective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series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only. Combining this data is not possible since most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retrospect</w:t>
      </w:r>
      <w:r>
        <w:rPr>
          <w:sz w:val="18"/>
          <w:szCs w:val="18"/>
          <w:color w:val="231F20"/>
          <w:spacing w:val="3"/>
        </w:rPr>
        <w:t>ive studies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different follow-up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regimens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techniques.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Additionally,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reports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asymptomati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recurrences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routine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oncological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contradictory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[573-575].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Volkmer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series </w:t>
      </w:r>
      <w:r>
        <w:rPr>
          <w:sz w:val="18"/>
          <w:szCs w:val="18"/>
          <w:color w:val="231F20"/>
          <w:spacing w:val="3"/>
        </w:rPr>
        <w:t>of 1,270 RC patients, no differences 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OS were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observed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asymptoma</w:t>
      </w:r>
      <w:r>
        <w:rPr>
          <w:sz w:val="18"/>
          <w:szCs w:val="18"/>
          <w:color w:val="231F20"/>
          <w:spacing w:val="2"/>
        </w:rPr>
        <w:t>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symptomatic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recurrences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7"/>
        </w:rPr>
        <w:t>[574]. </w:t>
      </w:r>
      <w:r>
        <w:rPr>
          <w:sz w:val="18"/>
          <w:szCs w:val="18"/>
          <w:color w:val="231F20"/>
        </w:rPr>
        <w:t>Conversely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Giannarini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479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;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detected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routine </w:t>
      </w:r>
      <w:r>
        <w:rPr>
          <w:sz w:val="18"/>
          <w:szCs w:val="18"/>
          <w:color w:val="231F20"/>
          <w:spacing w:val="3"/>
        </w:rPr>
        <w:t>follow-up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(especially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lungs)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secondary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u</w:t>
      </w:r>
      <w:r>
        <w:rPr>
          <w:sz w:val="18"/>
          <w:szCs w:val="18"/>
          <w:color w:val="231F20"/>
          <w:spacing w:val="2"/>
        </w:rPr>
        <w:t>rothelial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site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recurrence,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slightly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[573].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Boorjian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0"/>
        </w:rPr>
        <w:t>1,599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77%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symptomatic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multivariate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symptomatic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60%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compared 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asymptomatic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[575].</w:t>
      </w:r>
    </w:p>
    <w:p>
      <w:pPr>
        <w:pStyle w:val="BodyText"/>
        <w:ind w:left="489" w:right="1132" w:firstLine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time,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trials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demonstrating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potential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benefit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early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8"/>
        </w:rPr>
        <w:t xml:space="preserve"> [576].</w:t>
      </w:r>
    </w:p>
    <w:p>
      <w:pPr>
        <w:pStyle w:val="BodyText"/>
        <w:ind w:left="490"/>
        <w:spacing w:before="221" w:line="265" w:lineRule="exact"/>
        <w:outlineLvl w:val="1"/>
        <w:rPr>
          <w:sz w:val="20"/>
          <w:szCs w:val="20"/>
        </w:rPr>
      </w:pPr>
      <w:bookmarkStart w:name="bookmark162" w:id="209"/>
      <w:bookmarkEnd w:id="209"/>
      <w:r>
        <w:rPr>
          <w:sz w:val="20"/>
          <w:szCs w:val="20"/>
          <w:b/>
          <w:bCs/>
          <w:color w:val="231F20"/>
          <w:spacing w:val="-8"/>
          <w:position w:val="1"/>
        </w:rPr>
        <w:t>8.2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1"/>
        </w:rPr>
        <w:t>Site of recurrence</w:t>
      </w:r>
    </w:p>
    <w:p>
      <w:pPr>
        <w:pStyle w:val="BodyText"/>
        <w:ind w:left="487"/>
        <w:spacing w:before="51" w:line="202" w:lineRule="auto"/>
        <w:outlineLvl w:val="2"/>
        <w:rPr>
          <w:sz w:val="18"/>
          <w:szCs w:val="18"/>
        </w:rPr>
      </w:pPr>
      <w:bookmarkStart w:name="bookmark163" w:id="210"/>
      <w:bookmarkEnd w:id="210"/>
      <w:r>
        <w:rPr>
          <w:sz w:val="18"/>
          <w:szCs w:val="18"/>
          <w:i/>
          <w:iCs/>
          <w:color w:val="231F20"/>
          <w:spacing w:val="-2"/>
        </w:rPr>
        <w:t>8.2.1</w:t>
      </w:r>
      <w:r>
        <w:rPr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Local recurrence</w:t>
      </w:r>
    </w:p>
    <w:p>
      <w:pPr>
        <w:pStyle w:val="BodyText"/>
        <w:ind w:left="485" w:right="1133" w:firstLine="10"/>
        <w:spacing w:before="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Local recurrence takes place in the soft tissues of the original surgical site or</w:t>
      </w:r>
      <w:r>
        <w:rPr>
          <w:sz w:val="18"/>
          <w:szCs w:val="18"/>
          <w:color w:val="231F20"/>
          <w:spacing w:val="2"/>
        </w:rPr>
        <w:t xml:space="preserve"> in LNs. Contemporary cystectomy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5–15%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probability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pelvic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usually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occurs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firs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24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months,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often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1"/>
        </w:rPr>
        <w:t xml:space="preserve"> 6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18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factors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[577].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8797"/>
        <w:spacing w:before="52" w:line="197" w:lineRule="auto"/>
        <w:rPr>
          <w:sz w:val="18"/>
          <w:szCs w:val="18"/>
        </w:rPr>
      </w:pPr>
      <w:r>
        <w:pict>
          <v:shape id="_x0000_s138" style="position:absolute;margin-left:23.6756pt;margin-top:2.96224pt;mso-position-vertical-relative:text;mso-position-horizontal-relative:text;width:279.45pt;height:8.7pt;z-index:252180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4"/>
        </w:rPr>
        <w:t>59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1" w:right="481" w:firstLine="856"/>
        <w:spacing w:before="52" w:line="276" w:lineRule="auto"/>
        <w:jc w:val="both"/>
        <w:rPr>
          <w:sz w:val="18"/>
          <w:szCs w:val="18"/>
        </w:rPr>
      </w:pPr>
      <w:bookmarkStart w:name="bookmark223" w:id="211"/>
      <w:bookmarkEnd w:id="211"/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generally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9"/>
        </w:rPr>
        <w:t>. 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>,  </w:t>
      </w:r>
      <w:r>
        <w:rPr>
          <w:sz w:val="18"/>
          <w:szCs w:val="18"/>
          <w:color w:val="231F20"/>
        </w:rPr>
        <w:t>median </w:t>
      </w:r>
      <w:r>
        <w:rPr>
          <w:sz w:val="18"/>
          <w:szCs w:val="18"/>
          <w:color w:val="231F20"/>
          <w:spacing w:val="3"/>
        </w:rPr>
        <w:t>survival ranges from four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eight months following diagnosis. Definitive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therap</w:t>
      </w:r>
      <w:r>
        <w:rPr>
          <w:sz w:val="18"/>
          <w:szCs w:val="18"/>
          <w:color w:val="231F20"/>
          <w:spacing w:val="2"/>
        </w:rPr>
        <w:t>y can prolong survival, but mostly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provides</w:t>
      </w:r>
      <w:r>
        <w:rPr>
          <w:sz w:val="18"/>
          <w:szCs w:val="18"/>
          <w:color w:val="231F20"/>
          <w:spacing w:val="6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palliation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symptoms.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Trimodality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generally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involves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combination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6"/>
        </w:rPr>
        <w:t xml:space="preserve"> [576].</w:t>
      </w:r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21937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109361</wp:posOffset>
            </wp:positionV>
            <wp:extent cx="197999" cy="324002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39"/>
        <w:spacing w:before="52" w:line="200" w:lineRule="auto"/>
        <w:outlineLvl w:val="2"/>
        <w:rPr>
          <w:sz w:val="18"/>
          <w:szCs w:val="18"/>
        </w:rPr>
      </w:pPr>
      <w:bookmarkStart w:name="bookmark164" w:id="212"/>
      <w:bookmarkEnd w:id="212"/>
      <w:r>
        <w:rPr>
          <w:sz w:val="18"/>
          <w:szCs w:val="18"/>
          <w:i/>
          <w:iCs/>
          <w:color w:val="231F20"/>
          <w:spacing w:val="-3"/>
        </w:rPr>
        <w:t>8.2.2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Distant recurrence</w:t>
      </w:r>
    </w:p>
    <w:p>
      <w:pPr>
        <w:pStyle w:val="BodyText"/>
        <w:ind w:left="1143" w:right="481" w:firstLine="5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Distant  recurrence  is</w:t>
      </w:r>
      <w:r>
        <w:rPr>
          <w:sz w:val="18"/>
          <w:szCs w:val="18"/>
          <w:color w:val="231F20"/>
          <w:spacing w:val="64"/>
          <w:w w:val="101"/>
        </w:rPr>
        <w:t xml:space="preserve"> </w:t>
      </w:r>
      <w:r>
        <w:rPr>
          <w:sz w:val="18"/>
          <w:szCs w:val="18"/>
          <w:color w:val="231F20"/>
        </w:rPr>
        <w:t>seen  in  up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to  50%  of  patients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with  RC  for  MIBC.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with  local  recurrence,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3"/>
        </w:rPr>
        <w:t xml:space="preserve"> [578].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7"/>
        </w:rPr>
        <w:t>3/4), </w:t>
      </w:r>
      <w:r>
        <w:rPr>
          <w:sz w:val="18"/>
          <w:szCs w:val="18"/>
          <w:color w:val="231F20"/>
        </w:rPr>
        <w:t>ranging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32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62%,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7"/>
        </w:rPr>
        <w:t xml:space="preserve"> 52–70%)</w:t>
      </w:r>
      <w:r>
        <w:rPr>
          <w:sz w:val="18"/>
          <w:szCs w:val="18"/>
          <w:color w:val="231F20"/>
          <w:spacing w:val="6"/>
        </w:rPr>
        <w:t xml:space="preserve"> [579].</w:t>
      </w:r>
    </w:p>
    <w:p>
      <w:pPr>
        <w:pStyle w:val="BodyText"/>
        <w:ind w:left="1137" w:right="480" w:firstLine="850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sites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distant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lungs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liver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bone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Nearly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90%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distant </w:t>
      </w:r>
      <w:r>
        <w:rPr>
          <w:sz w:val="18"/>
          <w:szCs w:val="18"/>
          <w:color w:val="231F20"/>
          <w:spacing w:val="2"/>
        </w:rPr>
        <w:t>recurrences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appear within the first three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years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RC,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mainly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first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years,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although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lat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described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more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10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years.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Median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surviva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8"/>
        </w:rPr>
        <w:t>9–26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[580-582].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(28–33%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8"/>
        </w:rPr>
        <w:t>5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has  been  reported  in  patients  with  minimal  metastatic  disease  undergoing  TMT  management,  including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metastasectomy</w:t>
      </w:r>
      <w:r>
        <w:rPr>
          <w:sz w:val="18"/>
          <w:szCs w:val="18"/>
          <w:color w:val="231F20"/>
          <w:spacing w:val="7"/>
        </w:rPr>
        <w:t xml:space="preserve"> [324, 583].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39"/>
        <w:spacing w:before="53" w:line="202" w:lineRule="auto"/>
        <w:outlineLvl w:val="2"/>
        <w:rPr>
          <w:sz w:val="18"/>
          <w:szCs w:val="18"/>
        </w:rPr>
      </w:pPr>
      <w:bookmarkStart w:name="bookmark165" w:id="213"/>
      <w:bookmarkEnd w:id="213"/>
      <w:r>
        <w:rPr>
          <w:sz w:val="18"/>
          <w:szCs w:val="18"/>
          <w:i/>
          <w:iCs/>
          <w:color w:val="231F20"/>
          <w:spacing w:val="-3"/>
        </w:rPr>
        <w:t>8.2.3 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Urothelial recurrences</w:t>
      </w:r>
    </w:p>
    <w:p>
      <w:pPr>
        <w:pStyle w:val="BodyText"/>
        <w:ind w:left="1134" w:right="480" w:firstLine="1"/>
        <w:spacing w:before="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6"/>
          <w:w w:val="101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4.4%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5"/>
        </w:rPr>
        <w:t>(1.3–13.7%).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urethral </w:t>
      </w:r>
      <w:r>
        <w:rPr>
          <w:sz w:val="18"/>
          <w:szCs w:val="18"/>
          <w:color w:val="231F20"/>
        </w:rPr>
        <w:t>tumours  are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5"/>
        </w:rPr>
        <w:t>/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5"/>
        </w:rPr>
        <w:t xml:space="preserve">  (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5"/>
        </w:rPr>
        <w:t>)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neck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4"/>
        </w:rPr>
        <w:t>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neobladder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>: 0.44) [584].</w:t>
      </w:r>
    </w:p>
    <w:p>
      <w:pPr>
        <w:pStyle w:val="BodyText"/>
        <w:ind w:left="1136" w:right="480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4"/>
        </w:rPr>
        <w:t>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agreement</w:t>
      </w:r>
      <w:r>
        <w:rPr>
          <w:sz w:val="18"/>
          <w:szCs w:val="18"/>
          <w:color w:val="231F20"/>
          <w:spacing w:val="4"/>
        </w:rPr>
        <w:t>, 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"/>
        </w:rPr>
        <w:t>,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authors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recommending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routine </w:t>
      </w:r>
      <w:r>
        <w:rPr>
          <w:sz w:val="18"/>
          <w:szCs w:val="18"/>
          <w:color w:val="231F20"/>
          <w:spacing w:val="2"/>
        </w:rPr>
        <w:t>surveillance with urethral wash and urine cytology a</w:t>
      </w:r>
      <w:r>
        <w:rPr>
          <w:sz w:val="18"/>
          <w:szCs w:val="18"/>
          <w:color w:val="231F20"/>
          <w:spacing w:val="1"/>
        </w:rPr>
        <w:t>nd others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doubting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need 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routine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urethral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surveillance.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However, there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advantage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men 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</w:t>
      </w:r>
      <w:r>
        <w:rPr>
          <w:sz w:val="18"/>
          <w:szCs w:val="18"/>
          <w:color w:val="231F20"/>
          <w:spacing w:val="2"/>
        </w:rPr>
        <w:t>rethral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diagnosed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asymptomatically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symptomatically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so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0"/>
        </w:rPr>
        <w:t>[576].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influenced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local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stage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grade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urethral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occurrence.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urethral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CIS,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BCG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ins</w:t>
      </w:r>
      <w:r>
        <w:rPr>
          <w:sz w:val="18"/>
          <w:szCs w:val="18"/>
          <w:color w:val="231F20"/>
        </w:rPr>
        <w:t>tillations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have </w:t>
      </w:r>
      <w:r>
        <w:rPr>
          <w:sz w:val="18"/>
          <w:szCs w:val="18"/>
          <w:color w:val="231F20"/>
        </w:rPr>
        <w:t>success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83% [585].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urethrectomy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if 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disease; in case of di</w:t>
      </w:r>
      <w:r>
        <w:rPr>
          <w:sz w:val="18"/>
          <w:szCs w:val="18"/>
          <w:color w:val="231F20"/>
          <w:spacing w:val="3"/>
        </w:rPr>
        <w:t>stant disease, systemic chemotherapy is indicated [3].</w:t>
      </w:r>
    </w:p>
    <w:p>
      <w:pPr>
        <w:pStyle w:val="BodyText"/>
        <w:ind w:left="1134" w:right="479" w:firstLine="10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UCs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4–10%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represent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sites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"/>
        </w:rPr>
        <w:t xml:space="preserve"> (3-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8"/>
        </w:rPr>
        <w:t>[586].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8"/>
        </w:rPr>
        <w:t>10–55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8"/>
        </w:rPr>
        <w:t>60–67%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8"/>
        </w:rPr>
        <w:t>[576].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meta-analysis found that 38% 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UTUC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2"/>
        </w:rPr>
        <w:t>ecurrence 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diagnosed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investigations,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whereas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remaining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62%, diagnosis was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based on sy</w:t>
      </w:r>
      <w:r>
        <w:rPr>
          <w:sz w:val="18"/>
          <w:szCs w:val="18"/>
          <w:color w:val="231F20"/>
          <w:spacing w:val="3"/>
        </w:rPr>
        <w:t>mptoms. When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cytology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surveillance,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</w:rPr>
        <w:t xml:space="preserve"> 7%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5"/>
        </w:rPr>
        <w:t>. 29.6%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concluded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invasive cancer are twice 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likely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UTUC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[587].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Multifocality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increases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fold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seven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fold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prolong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"/>
        </w:rPr>
        <w:t xml:space="preserve"> [588].</w:t>
      </w:r>
    </w:p>
    <w:p>
      <w:pPr>
        <w:pStyle w:val="BodyText"/>
        <w:ind w:left="1142"/>
        <w:spacing w:before="221" w:line="264" w:lineRule="exact"/>
        <w:outlineLvl w:val="1"/>
        <w:rPr>
          <w:sz w:val="20"/>
          <w:szCs w:val="20"/>
        </w:rPr>
      </w:pPr>
      <w:bookmarkStart w:name="bookmark166" w:id="214"/>
      <w:bookmarkEnd w:id="214"/>
      <w:r>
        <w:rPr>
          <w:sz w:val="20"/>
          <w:szCs w:val="20"/>
          <w:b/>
          <w:bCs/>
          <w:color w:val="231F20"/>
          <w:spacing w:val="-6"/>
          <w:position w:val="1"/>
        </w:rPr>
        <w:t>8.3           Time schedule for surveillance</w:t>
      </w:r>
    </w:p>
    <w:p>
      <w:pPr>
        <w:pStyle w:val="BodyText"/>
        <w:ind w:left="1134" w:right="480" w:firstLine="1"/>
        <w:spacing w:before="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Although,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low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l</w:t>
      </w:r>
      <w:r>
        <w:rPr>
          <w:sz w:val="18"/>
          <w:szCs w:val="18"/>
          <w:color w:val="231F20"/>
          <w:spacing w:val="3"/>
        </w:rPr>
        <w:t>evel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follow-up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schedules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suggested,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guided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principle that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recurrences </w:t>
      </w:r>
      <w:r>
        <w:rPr>
          <w:sz w:val="18"/>
          <w:szCs w:val="18"/>
          <w:color w:val="231F20"/>
          <w:spacing w:val="3"/>
        </w:rPr>
        <w:t>tend to occur within the first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years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initial treatment.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schedule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includes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scan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every</w:t>
      </w:r>
      <w:r>
        <w:rPr>
          <w:sz w:val="18"/>
          <w:szCs w:val="18"/>
          <w:color w:val="231F20"/>
          <w:spacing w:val="10"/>
        </w:rPr>
        <w:t xml:space="preserve"> 6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</w:rPr>
        <w:t>until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thereafter.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multifocal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NMIBC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wit</w:t>
      </w:r>
      <w:r>
        <w:rPr>
          <w:sz w:val="18"/>
          <w:szCs w:val="18"/>
          <w:color w:val="231F20"/>
          <w:spacing w:val="1"/>
        </w:rPr>
        <w:t>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positive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ureteral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margins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developing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develop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8"/>
        </w:rPr>
        <w:t xml:space="preserve"> (&gt; 3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8"/>
        </w:rPr>
        <w:t>).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mandatory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during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3"/>
        </w:rPr>
        <w:t xml:space="preserve"> [587].</w:t>
      </w:r>
    </w:p>
    <w:p>
      <w:pPr>
        <w:pStyle w:val="BodyText"/>
        <w:ind w:left="1134" w:right="480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exact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time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stop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well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known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recently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risk-adapted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schedule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"/>
        </w:rPr>
        <w:t>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proposed,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based on the interaction between recurrence risk and competing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health factors that could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lead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2"/>
        </w:rPr>
        <w:t>ised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Elderly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2"/>
        </w:rPr>
        <w:t>NMIBC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pT0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cystectomy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report</w:t>
      </w:r>
      <w:r>
        <w:rPr>
          <w:sz w:val="18"/>
          <w:szCs w:val="18"/>
          <w:color w:val="231F20"/>
          <w:spacing w:val="1"/>
        </w:rPr>
        <w:t>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showed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higher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competing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non-BC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mortality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when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hand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LN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7"/>
        </w:rPr>
        <w:t>20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7"/>
        </w:rPr>
        <w:t>[589].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been </w:t>
      </w:r>
      <w:r>
        <w:rPr>
          <w:sz w:val="18"/>
          <w:szCs w:val="18"/>
          <w:color w:val="231F20"/>
          <w:spacing w:val="2"/>
        </w:rPr>
        <w:t>validated,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differentiate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betwe</w:t>
      </w:r>
      <w:r>
        <w:rPr>
          <w:sz w:val="18"/>
          <w:szCs w:val="18"/>
          <w:color w:val="231F20"/>
          <w:spacing w:val="1"/>
        </w:rPr>
        <w:t>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pure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UC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 variant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histologies,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does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incorporate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several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Subtype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3"/>
        </w:rPr>
        <w:t xml:space="preserve"> (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mixed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subtypes)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might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 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greater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risk than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pure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UC.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Recently,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different fo</w:t>
      </w:r>
      <w:r>
        <w:rPr>
          <w:sz w:val="18"/>
          <w:szCs w:val="18"/>
          <w:color w:val="231F20"/>
          <w:spacing w:val="1"/>
        </w:rPr>
        <w:t>llow-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up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scheme 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subtype tumours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proposed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[590].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pT0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</w:t>
      </w:r>
      <w:r>
        <w:rPr>
          <w:sz w:val="18"/>
          <w:szCs w:val="18"/>
          <w:color w:val="231F20"/>
          <w:spacing w:val="2"/>
        </w:rPr>
        <w:t>vious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subtype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60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79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pure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persists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pure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4"/>
        </w:rPr>
        <w:t>80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subtype tumours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 oncologic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surveillance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given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</w:t>
      </w:r>
      <w:r>
        <w:rPr>
          <w:sz w:val="18"/>
          <w:szCs w:val="18"/>
          <w:color w:val="231F20"/>
          <w:spacing w:val="2"/>
        </w:rPr>
        <w:t>igher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 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non-BC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mortality compared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whereas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pati</w:t>
      </w:r>
      <w:r>
        <w:rPr>
          <w:sz w:val="18"/>
          <w:szCs w:val="18"/>
          <w:color w:val="231F20"/>
          <w:spacing w:val="2"/>
        </w:rPr>
        <w:t>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younger than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60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years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offered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extended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surveillance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(&gt;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10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53" w:line="197" w:lineRule="auto"/>
        <w:rPr>
          <w:sz w:val="14"/>
          <w:szCs w:val="14"/>
        </w:rPr>
      </w:pPr>
      <w:r>
        <w:pict>
          <v:shape id="_x0000_s140" style="position:absolute;margin-left:204.908pt;margin-top:2.99822pt;mso-position-vertical-relative:text;mso-position-horizontal-relative:text;width:241.3pt;height:8.7pt;z-index:252192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60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92" w:right="1133" w:hanging="9"/>
        <w:spacing w:before="52" w:line="275" w:lineRule="auto"/>
        <w:rPr>
          <w:sz w:val="18"/>
          <w:szCs w:val="18"/>
        </w:rPr>
      </w:pPr>
      <w:bookmarkStart w:name="bookmark224" w:id="215"/>
      <w:bookmarkEnd w:id="215"/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exceed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2"/>
        </w:rPr>
        <w:t>[590].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Future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are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answer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question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whether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intense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9"/>
        </w:rPr>
        <w:t>-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487" w:right="1132" w:firstLine="9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20608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413293</wp:posOffset>
            </wp:positionV>
            <wp:extent cx="198004" cy="324002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Furthermore,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prognostic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implications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</w:t>
      </w:r>
      <w:r>
        <w:rPr>
          <w:sz w:val="18"/>
          <w:szCs w:val="18"/>
          <w:color w:val="231F20"/>
          <w:spacing w:val="2"/>
        </w:rPr>
        <w:t>erent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sites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considered.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systemic recurrences have a poor prognosis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detection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will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influence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[591].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Despite this, the rationale for a risk-adapted schedule for BC surveillance appears to be promising and deserves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2"/>
        </w:rPr>
        <w:t>further investigation.</w:t>
      </w:r>
    </w:p>
    <w:p>
      <w:pPr>
        <w:pStyle w:val="BodyText"/>
        <w:ind w:left="488" w:right="1133" w:firstLine="850"/>
        <w:spacing w:line="280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Since data for follow-up strategies are sparse, a number of key questions were included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in 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recently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held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consensus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project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[81,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82</w:t>
      </w:r>
      <w:r>
        <w:rPr>
          <w:sz w:val="18"/>
          <w:szCs w:val="18"/>
          <w:color w:val="231F20"/>
          <w:spacing w:val="3"/>
        </w:rPr>
        <w:t>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statements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 which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consensus was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achieved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listed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8"/>
        </w:rPr>
        <w:t xml:space="preserve"> 8.6.</w:t>
      </w:r>
    </w:p>
    <w:p>
      <w:pPr>
        <w:pStyle w:val="BodyText"/>
        <w:ind w:left="490"/>
        <w:spacing w:before="209" w:line="263" w:lineRule="exact"/>
        <w:outlineLvl w:val="1"/>
        <w:rPr>
          <w:sz w:val="20"/>
          <w:szCs w:val="20"/>
        </w:rPr>
      </w:pPr>
      <w:bookmarkStart w:name="bookmark167" w:id="216"/>
      <w:bookmarkEnd w:id="216"/>
      <w:r>
        <w:rPr>
          <w:sz w:val="20"/>
          <w:szCs w:val="20"/>
          <w:b/>
          <w:bCs/>
          <w:color w:val="231F20"/>
          <w:spacing w:val="-6"/>
          <w:position w:val="3"/>
        </w:rPr>
        <w:t>8.4           Follow-up of fun</w:t>
      </w:r>
      <w:r>
        <w:rPr>
          <w:sz w:val="20"/>
          <w:szCs w:val="20"/>
          <w:b/>
          <w:bCs/>
          <w:color w:val="231F20"/>
          <w:spacing w:val="-7"/>
          <w:position w:val="3"/>
        </w:rPr>
        <w:t>ctional outcomes and complications</w:t>
      </w:r>
    </w:p>
    <w:p>
      <w:pPr>
        <w:pStyle w:val="BodyText"/>
        <w:ind w:left="493" w:right="1132" w:hanging="9"/>
        <w:spacing w:before="1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Apart from oncological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surveillance,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urinary diversion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functional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follow-up.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Complicati</w:t>
      </w:r>
      <w:r>
        <w:rPr>
          <w:sz w:val="18"/>
          <w:szCs w:val="18"/>
          <w:color w:val="231F20"/>
          <w:spacing w:val="2"/>
        </w:rPr>
        <w:t>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related to urinary diversion are de</w:t>
      </w:r>
      <w:r>
        <w:rPr>
          <w:sz w:val="18"/>
          <w:szCs w:val="18"/>
          <w:color w:val="231F20"/>
          <w:spacing w:val="2"/>
        </w:rPr>
        <w:t>tected 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45%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during 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first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five years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follow-up.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series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131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94%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surviving</w:t>
      </w:r>
      <w:r>
        <w:rPr>
          <w:sz w:val="18"/>
          <w:szCs w:val="18"/>
          <w:color w:val="231F20"/>
          <w:spacing w:val="4"/>
        </w:rPr>
        <w:t xml:space="preserve"> &gt; 15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4"/>
        </w:rPr>
        <w:t xml:space="preserve"> [592].</w:t>
      </w:r>
    </w:p>
    <w:p>
      <w:pPr>
        <w:pStyle w:val="BodyText"/>
        <w:ind w:left="489" w:right="1133" w:firstLine="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General functional complications are diverse and include: vitamin B12 def</w:t>
      </w:r>
      <w:r>
        <w:rPr>
          <w:sz w:val="18"/>
          <w:szCs w:val="18"/>
          <w:color w:val="231F20"/>
          <w:spacing w:val="3"/>
        </w:rPr>
        <w:t>iciency, metabolic acidosis, worsening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urolithiasis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ureteroenteric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stricture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8"/>
        </w:rPr>
        <w:t>[593].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ureteroenteric </w:t>
      </w:r>
      <w:r>
        <w:rPr>
          <w:sz w:val="18"/>
          <w:szCs w:val="18"/>
          <w:color w:val="231F20"/>
        </w:rPr>
        <w:t>strictures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20%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15"/>
        </w:rPr>
        <w:t>[593]. 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SEER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21%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fractures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compared 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due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metabolic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acidosis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bone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13"/>
        </w:rPr>
        <w:t xml:space="preserve"> [591].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vitamin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13"/>
        </w:rPr>
        <w:t>12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3"/>
        </w:rPr>
        <w:t>17%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vitamin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12"/>
        </w:rPr>
        <w:t>12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measured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annually</w:t>
      </w:r>
      <w:r>
        <w:rPr>
          <w:sz w:val="18"/>
          <w:szCs w:val="18"/>
          <w:color w:val="231F20"/>
          <w:spacing w:val="12"/>
        </w:rPr>
        <w:t xml:space="preserve"> [81,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6"/>
        </w:rPr>
        <w:t>82, 594].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3,360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>29%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progressed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7"/>
        </w:rPr>
        <w:t xml:space="preserve"> 12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7"/>
        </w:rPr>
        <w:t xml:space="preserve"> [595].</w:t>
      </w:r>
    </w:p>
    <w:p>
      <w:pPr>
        <w:pStyle w:val="BodyText"/>
        <w:ind w:left="482" w:right="1133" w:firstLine="864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various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forms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intestinal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divers</w:t>
      </w:r>
      <w:r>
        <w:rPr>
          <w:sz w:val="18"/>
          <w:szCs w:val="18"/>
          <w:color w:val="231F20"/>
          <w:spacing w:val="2"/>
        </w:rPr>
        <w:t>ion,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ileal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conduits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fewer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continent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abdominal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pouches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neobladders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16"/>
        </w:rPr>
        <w:t>[594].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main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term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complications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ileal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condu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stomal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up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24%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functional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morphological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30%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[594,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596,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597].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5"/>
        </w:rPr>
        <w:t>15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50%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38%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urolithiasis</w:t>
      </w:r>
      <w:r>
        <w:rPr>
          <w:sz w:val="18"/>
          <w:szCs w:val="18"/>
          <w:color w:val="231F20"/>
          <w:spacing w:val="10"/>
        </w:rPr>
        <w:t xml:space="preserve"> [598].</w:t>
      </w:r>
    </w:p>
    <w:p>
      <w:pPr>
        <w:pStyle w:val="BodyText"/>
        <w:ind w:left="489" w:right="1132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 main  specific  complications  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patients  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neobladder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continence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problems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emptying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dysfunction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[576].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Clifford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al.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prospectively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evaluated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continence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male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pat</w:t>
      </w:r>
      <w:r>
        <w:rPr>
          <w:sz w:val="18"/>
          <w:szCs w:val="18"/>
          <w:color w:val="231F20"/>
          <w:spacing w:val="2"/>
        </w:rPr>
        <w:t>ients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undergoing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neobladder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4"/>
        </w:rPr>
        <w:t>[599].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continence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4"/>
        </w:rPr>
        <w:t>59%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months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operatively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92%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2"/>
        </w:rPr>
        <w:t>12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2"/>
        </w:rPr>
        <w:t>18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Night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continence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28%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three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operatively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51%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18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36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interest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bother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females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neobladder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Bartsch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workers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night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continence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3"/>
        </w:rPr>
        <w:t>70.4%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4"/>
        </w:rPr>
        <w:t>64.8%,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respectively,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56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female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neobladder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Emptying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disfunction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especially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common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women: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thirds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catheterise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neobladder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almost</w:t>
      </w:r>
      <w:r>
        <w:rPr>
          <w:sz w:val="18"/>
          <w:szCs w:val="18"/>
          <w:color w:val="231F20"/>
          <w:spacing w:val="8"/>
        </w:rPr>
        <w:t xml:space="preserve"> 45%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void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spontaneously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11"/>
        </w:rPr>
        <w:t>[600].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seems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correlation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voiding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11"/>
        </w:rPr>
        <w:t>;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66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bilateral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autonomic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nerves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catheterisation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6"/>
        </w:rPr>
        <w:t xml:space="preserve"> 3.4–18.7% (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6"/>
        </w:rPr>
        <w:t>: 95%</w:t>
      </w:r>
      <w:r>
        <w:rPr>
          <w:sz w:val="18"/>
          <w:szCs w:val="18"/>
          <w:color w:val="231F20"/>
          <w:spacing w:val="5"/>
        </w:rPr>
        <w:t>) [601].</w:t>
      </w:r>
    </w:p>
    <w:p>
      <w:pPr>
        <w:pStyle w:val="BodyText"/>
        <w:ind w:left="489" w:right="1133" w:firstLine="857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17"/>
        </w:rPr>
        <w:t>259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substitution</w:t>
      </w:r>
      <w:r>
        <w:rPr>
          <w:sz w:val="18"/>
          <w:szCs w:val="18"/>
          <w:color w:val="231F20"/>
          <w:spacing w:val="13"/>
        </w:rPr>
        <w:t xml:space="preserve"> (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3"/>
        </w:rPr>
        <w:t xml:space="preserve"> 121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3"/>
        </w:rPr>
        <w:t xml:space="preserve"> [</w:t>
      </w:r>
      <w:r>
        <w:rPr>
          <w:sz w:val="18"/>
          <w:szCs w:val="18"/>
          <w:color w:val="231F20"/>
        </w:rPr>
        <w:t>range</w:t>
      </w:r>
      <w:r>
        <w:rPr>
          <w:sz w:val="18"/>
          <w:szCs w:val="18"/>
          <w:color w:val="231F20"/>
          <w:spacing w:val="13"/>
        </w:rPr>
        <w:t xml:space="preserve"> 60–267]),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excellent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dedicated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teams</w:t>
      </w:r>
      <w:r>
        <w:rPr>
          <w:sz w:val="18"/>
          <w:szCs w:val="18"/>
          <w:color w:val="231F20"/>
          <w:spacing w:val="12"/>
        </w:rPr>
        <w:t xml:space="preserve"> [602].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8795"/>
        <w:spacing w:before="52" w:line="196" w:lineRule="auto"/>
        <w:rPr>
          <w:sz w:val="18"/>
          <w:szCs w:val="18"/>
        </w:rPr>
      </w:pPr>
      <w:r>
        <w:pict>
          <v:shape id="_x0000_s142" style="position:absolute;margin-left:23.6756pt;margin-top:2.89924pt;mso-position-vertical-relative:text;mso-position-horizontal-relative:text;width:279.45pt;height:8.7pt;z-index:252205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61</w:t>
      </w:r>
    </w:p>
    <w:p>
      <w:pPr>
        <w:spacing w:line="196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8" w:line="265" w:lineRule="exact"/>
        <w:outlineLvl w:val="1"/>
        <w:rPr>
          <w:sz w:val="20"/>
          <w:szCs w:val="20"/>
        </w:rPr>
      </w:pPr>
      <w:r>
        <w:drawing>
          <wp:anchor distT="0" distB="0" distL="0" distR="0" simplePos="0" relativeHeight="2522183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768594</wp:posOffset>
            </wp:positionV>
            <wp:extent cx="197999" cy="324002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25" w:id="217"/>
      <w:bookmarkEnd w:id="217"/>
      <w:bookmarkStart w:name="bookmark168" w:id="218"/>
      <w:bookmarkEnd w:id="218"/>
      <w:r>
        <w:rPr>
          <w:sz w:val="20"/>
          <w:szCs w:val="20"/>
          <w:b/>
          <w:bCs/>
          <w:color w:val="231F20"/>
          <w:spacing w:val="-7"/>
          <w:position w:val="3"/>
        </w:rPr>
        <w:t>8.5           Summary of evidence and recommendations for specific recurre</w:t>
      </w:r>
      <w:r>
        <w:rPr>
          <w:sz w:val="20"/>
          <w:szCs w:val="20"/>
          <w:b/>
          <w:bCs/>
          <w:color w:val="231F20"/>
          <w:spacing w:val="-8"/>
          <w:position w:val="3"/>
        </w:rPr>
        <w:t>nce sites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646"/>
        <w:gridCol w:w="2436"/>
        <w:gridCol w:w="3059"/>
        <w:gridCol w:w="1363"/>
      </w:tblGrid>
      <w:tr>
        <w:trPr>
          <w:trHeight w:val="299" w:hRule="atLeast"/>
        </w:trPr>
        <w:tc>
          <w:tcPr>
            <w:shd w:val="clear" w:fill="C9DDF0"/>
            <w:tcW w:w="1646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8"/>
                <w:position w:val="1"/>
              </w:rPr>
              <w:t>Site of recurrence</w:t>
            </w:r>
          </w:p>
        </w:tc>
        <w:tc>
          <w:tcPr>
            <w:shd w:val="clear" w:fill="C9DDF0"/>
            <w:tcW w:w="2436" w:type="dxa"/>
            <w:vAlign w:val="top"/>
          </w:tcPr>
          <w:p>
            <w:pPr>
              <w:pStyle w:val="TableText"/>
              <w:ind w:left="58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shd w:val="clear" w:fill="C9DDF0"/>
            <w:tcW w:w="3059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3" w:type="dxa"/>
            <w:vAlign w:val="top"/>
          </w:tcPr>
          <w:p>
            <w:pPr>
              <w:pStyle w:val="TableText"/>
              <w:ind w:left="62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1015" w:hRule="atLeast"/>
        </w:trPr>
        <w:tc>
          <w:tcPr>
            <w:shd w:val="clear" w:fill="C9DDF0"/>
            <w:tcW w:w="1646" w:type="dxa"/>
            <w:vAlign w:val="top"/>
          </w:tcPr>
          <w:p>
            <w:pPr>
              <w:pStyle w:val="TableText"/>
              <w:ind w:left="68"/>
              <w:spacing w:before="106" w:line="203" w:lineRule="auto"/>
              <w:rPr/>
            </w:pPr>
            <w:r>
              <w:rPr>
                <w:color w:val="231F20"/>
              </w:rPr>
              <w:t>Local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recurrence</w:t>
            </w:r>
          </w:p>
        </w:tc>
        <w:tc>
          <w:tcPr>
            <w:shd w:val="clear" w:fill="C9DDF0"/>
            <w:tcW w:w="2436" w:type="dxa"/>
            <w:vAlign w:val="top"/>
          </w:tcPr>
          <w:p>
            <w:pPr>
              <w:pStyle w:val="TableText"/>
              <w:ind w:left="67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Poor prognosis.</w:t>
            </w:r>
          </w:p>
          <w:p>
            <w:pPr>
              <w:pStyle w:val="TableText"/>
              <w:ind w:left="56"/>
              <w:spacing w:before="12" w:line="239" w:lineRule="exact"/>
              <w:rPr/>
            </w:pPr>
            <w:r>
              <w:rPr>
                <w:color w:val="231F20"/>
                <w:position w:val="1"/>
              </w:rPr>
              <w:t>Treatment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should</w:t>
            </w:r>
            <w:r>
              <w:rPr>
                <w:color w:val="231F20"/>
                <w:spacing w:val="14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be</w:t>
            </w:r>
          </w:p>
          <w:p>
            <w:pPr>
              <w:pStyle w:val="TableText"/>
              <w:ind w:left="53" w:right="265" w:firstLine="11"/>
              <w:spacing w:before="1" w:line="272" w:lineRule="auto"/>
              <w:rPr/>
            </w:pPr>
            <w:r>
              <w:rPr>
                <w:color w:val="231F20"/>
                <w:spacing w:val="4"/>
              </w:rPr>
              <w:t>individualised dependin</w:t>
            </w:r>
            <w:r>
              <w:rPr>
                <w:color w:val="231F20"/>
                <w:spacing w:val="3"/>
              </w:rPr>
              <w:t>g 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local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extent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2"/>
              </w:rPr>
              <w:t>.</w:t>
            </w:r>
          </w:p>
        </w:tc>
        <w:tc>
          <w:tcPr>
            <w:shd w:val="clear" w:fill="C9DDF0"/>
            <w:tcW w:w="3059" w:type="dxa"/>
            <w:vAlign w:val="top"/>
          </w:tcPr>
          <w:p>
            <w:pPr>
              <w:pStyle w:val="TableText"/>
              <w:ind w:left="59" w:right="461" w:firstLine="5"/>
              <w:spacing w:before="51" w:line="274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and possibly surgery as options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"/>
              </w:rPr>
              <w:t>for treatment, either alone or in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4"/>
              </w:rPr>
              <w:t>combination.</w:t>
            </w:r>
          </w:p>
        </w:tc>
        <w:tc>
          <w:tcPr>
            <w:shd w:val="clear" w:fill="C9DDF0"/>
            <w:tcW w:w="1363" w:type="dxa"/>
            <w:vAlign w:val="top"/>
          </w:tcPr>
          <w:p>
            <w:pPr>
              <w:pStyle w:val="TableText"/>
              <w:ind w:left="63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1016" w:hRule="atLeast"/>
        </w:trPr>
        <w:tc>
          <w:tcPr>
            <w:shd w:val="clear" w:fill="C9DDF0"/>
            <w:tcW w:w="1646" w:type="dxa"/>
            <w:vAlign w:val="top"/>
          </w:tcPr>
          <w:p>
            <w:pPr>
              <w:pStyle w:val="TableText"/>
              <w:ind w:left="68"/>
              <w:spacing w:before="113" w:line="197" w:lineRule="auto"/>
              <w:rPr/>
            </w:pPr>
            <w:r>
              <w:rPr>
                <w:color w:val="231F20"/>
                <w:spacing w:val="-1"/>
              </w:rPr>
              <w:t>Distant recurrence</w:t>
            </w:r>
          </w:p>
        </w:tc>
        <w:tc>
          <w:tcPr>
            <w:shd w:val="clear" w:fill="C9DDF0"/>
            <w:tcW w:w="2436" w:type="dxa"/>
            <w:vAlign w:val="top"/>
          </w:tcPr>
          <w:p>
            <w:pPr>
              <w:pStyle w:val="TableText"/>
              <w:ind w:left="66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Poor prognosis.</w:t>
            </w:r>
          </w:p>
        </w:tc>
        <w:tc>
          <w:tcPr>
            <w:shd w:val="clear" w:fill="C9DDF0"/>
            <w:tcW w:w="3059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chemotherapy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first</w:t>
            </w:r>
          </w:p>
          <w:p>
            <w:pPr>
              <w:pStyle w:val="TableText"/>
              <w:ind w:left="62" w:right="139"/>
              <w:spacing w:before="1" w:line="275" w:lineRule="auto"/>
              <w:rPr/>
            </w:pPr>
            <w:r>
              <w:rPr>
                <w:color w:val="231F20"/>
                <w:spacing w:val="3"/>
              </w:rPr>
              <w:t>option, and consider metastasectomy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radiotherapy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unique</w:t>
            </w:r>
          </w:p>
          <w:p>
            <w:pPr>
              <w:pStyle w:val="TableText"/>
              <w:ind w:left="66"/>
              <w:spacing w:before="61" w:line="197" w:lineRule="auto"/>
              <w:rPr/>
            </w:pPr>
            <w:r>
              <w:rPr>
                <w:color w:val="231F20"/>
                <w:spacing w:val="6"/>
              </w:rPr>
              <w:t>metastasis site.</w:t>
            </w:r>
          </w:p>
        </w:tc>
        <w:tc>
          <w:tcPr>
            <w:shd w:val="clear" w:fill="C9DDF0"/>
            <w:tcW w:w="1363" w:type="dxa"/>
            <w:vAlign w:val="top"/>
          </w:tcPr>
          <w:p>
            <w:pPr>
              <w:pStyle w:val="TableText"/>
              <w:ind w:left="63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1646" w:type="dxa"/>
            <w:vAlign w:val="top"/>
          </w:tcPr>
          <w:p>
            <w:pPr>
              <w:pStyle w:val="TableText"/>
              <w:ind w:left="66" w:right="182"/>
              <w:spacing w:before="114" w:line="273" w:lineRule="auto"/>
              <w:rPr/>
            </w:pPr>
            <w:r>
              <w:rPr>
                <w:color w:val="231F20"/>
                <w:spacing w:val="-2"/>
              </w:rPr>
              <w:t>Upper urinary tract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recurrence</w:t>
            </w:r>
          </w:p>
        </w:tc>
        <w:tc>
          <w:tcPr>
            <w:shd w:val="clear" w:fill="C9DDF0"/>
            <w:tcW w:w="2436" w:type="dxa"/>
            <w:vAlign w:val="top"/>
          </w:tcPr>
          <w:p>
            <w:pPr>
              <w:pStyle w:val="TableText"/>
              <w:ind w:left="60" w:right="384" w:firstLine="6"/>
              <w:spacing w:before="53" w:line="276" w:lineRule="auto"/>
              <w:rPr/>
            </w:pPr>
            <w:r>
              <w:rPr>
                <w:color w:val="231F20"/>
                <w:spacing w:val="3"/>
              </w:rPr>
              <w:t>Risk factors are multifocal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NMIBC</w:t>
            </w:r>
            <w:r>
              <w:rPr>
                <w:color w:val="231F20"/>
                <w:spacing w:val="9"/>
              </w:rPr>
              <w:t>/</w:t>
            </w:r>
            <w:r>
              <w:rPr>
                <w:color w:val="231F20"/>
              </w:rPr>
              <w:t>CIS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</w:p>
          <w:p>
            <w:pPr>
              <w:pStyle w:val="TableText"/>
              <w:ind w:left="64"/>
              <w:spacing w:line="232" w:lineRule="exact"/>
              <w:rPr/>
            </w:pPr>
            <w:r>
              <w:rPr>
                <w:color w:val="231F20"/>
                <w:spacing w:val="2"/>
                <w:position w:val="3"/>
              </w:rPr>
              <w:t>positive ureteral margins.</w:t>
            </w:r>
          </w:p>
        </w:tc>
        <w:tc>
          <w:tcPr>
            <w:shd w:val="clear" w:fill="C9DDF0"/>
            <w:tcW w:w="3059" w:type="dxa"/>
            <w:vAlign w:val="top"/>
          </w:tcPr>
          <w:p>
            <w:pPr>
              <w:pStyle w:val="TableText"/>
              <w:ind w:left="58" w:right="212" w:firstLine="2"/>
              <w:spacing w:before="108" w:line="245" w:lineRule="auto"/>
              <w:rPr/>
            </w:pPr>
            <w:r>
              <w:rPr>
                <w:color w:val="231F20"/>
                <w:spacing w:val="-1"/>
              </w:rPr>
              <w:t>See EAU Guidelines on Upper Urin</w:t>
            </w:r>
            <w:r>
              <w:rPr>
                <w:color w:val="231F20"/>
                <w:spacing w:val="-2"/>
              </w:rPr>
              <w:t>ary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Tract Urothelial Carcinom</w:t>
            </w:r>
            <w:r>
              <w:rPr>
                <w:color w:val="231F20"/>
                <w:spacing w:val="-1"/>
              </w:rPr>
              <w:t>as [1].</w:t>
            </w:r>
          </w:p>
        </w:tc>
        <w:tc>
          <w:tcPr>
            <w:shd w:val="clear" w:fill="C9DDF0"/>
            <w:tcW w:w="1363" w:type="dxa"/>
            <w:vAlign w:val="top"/>
          </w:tcPr>
          <w:p>
            <w:pPr>
              <w:pStyle w:val="TableText"/>
              <w:ind w:left="63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9" w:hRule="atLeast"/>
        </w:trPr>
        <w:tc>
          <w:tcPr>
            <w:shd w:val="clear" w:fill="C9DDF0"/>
            <w:tcW w:w="1646" w:type="dxa"/>
            <w:vAlign w:val="top"/>
          </w:tcPr>
          <w:p>
            <w:pPr>
              <w:pStyle w:val="TableText"/>
              <w:ind w:left="55" w:right="160" w:firstLine="5"/>
              <w:spacing w:before="54" w:line="298" w:lineRule="auto"/>
              <w:rPr/>
            </w:pPr>
            <w:r>
              <w:rPr>
                <w:color w:val="231F20"/>
                <w:spacing w:val="1"/>
              </w:rPr>
              <w:t>Secondary urethral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tumour</w:t>
            </w:r>
          </w:p>
        </w:tc>
        <w:tc>
          <w:tcPr>
            <w:shd w:val="clear" w:fill="C9DDF0"/>
            <w:tcW w:w="2436" w:type="dxa"/>
            <w:vAlign w:val="top"/>
          </w:tcPr>
          <w:p>
            <w:pPr>
              <w:pStyle w:val="TableText"/>
              <w:ind w:left="63" w:right="133" w:hanging="4"/>
              <w:spacing w:before="55" w:line="275" w:lineRule="auto"/>
              <w:rPr/>
            </w:pPr>
            <w:r>
              <w:rPr>
                <w:color w:val="231F20"/>
                <w:spacing w:val="4"/>
              </w:rPr>
              <w:t>Staging 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treatment should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done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primary</w:t>
            </w:r>
          </w:p>
          <w:p>
            <w:pPr>
              <w:pStyle w:val="TableText"/>
              <w:ind w:left="64"/>
              <w:spacing w:line="235" w:lineRule="exact"/>
              <w:rPr/>
            </w:pPr>
            <w:r>
              <w:rPr>
                <w:color w:val="231F20"/>
                <w:spacing w:val="-2"/>
                <w:position w:val="1"/>
              </w:rPr>
              <w:t>urethral tumour.</w:t>
            </w:r>
          </w:p>
        </w:tc>
        <w:tc>
          <w:tcPr>
            <w:shd w:val="clear" w:fill="C9DDF0"/>
            <w:tcW w:w="3059" w:type="dxa"/>
            <w:vAlign w:val="top"/>
          </w:tcPr>
          <w:p>
            <w:pPr>
              <w:pStyle w:val="TableText"/>
              <w:ind w:left="65" w:right="653" w:hanging="4"/>
              <w:spacing w:before="109" w:line="245" w:lineRule="auto"/>
              <w:rPr/>
            </w:pPr>
            <w:r>
              <w:rPr>
                <w:color w:val="231F20"/>
              </w:rPr>
              <w:t>See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EAU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Guidelines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Primary </w:t>
            </w:r>
            <w:r>
              <w:rPr>
                <w:color w:val="231F20"/>
                <w:spacing w:val="-2"/>
              </w:rPr>
              <w:t>Urethral Carcinoma [3].</w:t>
            </w:r>
          </w:p>
        </w:tc>
        <w:tc>
          <w:tcPr>
            <w:shd w:val="clear" w:fill="C9DDF0"/>
            <w:tcW w:w="1363" w:type="dxa"/>
            <w:vAlign w:val="top"/>
          </w:tcPr>
          <w:p>
            <w:pPr>
              <w:pStyle w:val="TableText"/>
              <w:ind w:left="63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7" w:line="253" w:lineRule="exact"/>
        <w:outlineLvl w:val="1"/>
        <w:rPr>
          <w:sz w:val="20"/>
          <w:szCs w:val="20"/>
        </w:rPr>
      </w:pPr>
      <w:bookmarkStart w:name="bookmark169" w:id="219"/>
      <w:bookmarkEnd w:id="219"/>
      <w:r>
        <w:rPr>
          <w:sz w:val="20"/>
          <w:szCs w:val="20"/>
          <w:b/>
          <w:bCs/>
          <w:color w:val="231F20"/>
          <w:spacing w:val="-8"/>
          <w:position w:val="3"/>
        </w:rPr>
        <w:t>8.6           EAU-ESMO consensus statements on the management of advanced</w:t>
      </w:r>
      <w:r>
        <w:rPr>
          <w:sz w:val="20"/>
          <w:szCs w:val="20"/>
          <w:b/>
          <w:bCs/>
          <w:color w:val="231F20"/>
          <w:spacing w:val="-9"/>
          <w:position w:val="3"/>
        </w:rPr>
        <w:t>-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and variant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bladder</w:t>
      </w:r>
    </w:p>
    <w:p>
      <w:pPr>
        <w:pStyle w:val="BodyText"/>
        <w:ind w:left="1990"/>
        <w:spacing w:line="252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6"/>
          <w:position w:val="3"/>
        </w:rPr>
        <w:t>cancer </w:t>
      </w:r>
      <w:r>
        <w:rPr>
          <w:sz w:val="20"/>
          <w:szCs w:val="20"/>
          <w:color w:val="231F20"/>
          <w:spacing w:val="-6"/>
          <w:position w:val="3"/>
        </w:rPr>
        <w:t>[81,</w:t>
      </w:r>
      <w:r>
        <w:rPr>
          <w:sz w:val="20"/>
          <w:szCs w:val="20"/>
          <w:color w:val="231F20"/>
          <w:spacing w:val="9"/>
          <w:position w:val="3"/>
        </w:rPr>
        <w:t xml:space="preserve"> </w:t>
      </w:r>
      <w:r>
        <w:rPr>
          <w:sz w:val="20"/>
          <w:szCs w:val="20"/>
          <w:color w:val="231F20"/>
          <w:spacing w:val="-6"/>
          <w:position w:val="3"/>
        </w:rPr>
        <w:t>82]*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1136" w:type="dxa"/>
        <w:shd w:val="clear" w:fill="E6E7E9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8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1"/>
              <w:spacing w:before="112" w:line="197" w:lineRule="auto"/>
              <w:rPr/>
            </w:pPr>
            <w:r>
              <w:rPr>
                <w:b/>
                <w:bCs/>
                <w:color w:val="231F20"/>
                <w:spacing w:val="-7"/>
              </w:rPr>
              <w:t>Consensus statement</w:t>
            </w:r>
          </w:p>
        </w:tc>
      </w:tr>
      <w:tr>
        <w:trPr>
          <w:trHeight w:val="296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57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radical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cystectomy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curative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intent</w:t>
            </w:r>
            <w:r>
              <w:rPr>
                <w:color w:val="231F20"/>
                <w:spacing w:val="4"/>
                <w:position w:val="3"/>
              </w:rPr>
              <w:t>, </w:t>
            </w:r>
            <w:r>
              <w:rPr>
                <w:color w:val="231F20"/>
                <w:position w:val="3"/>
              </w:rPr>
              <w:t>regular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4"/>
                <w:position w:val="3"/>
              </w:rPr>
              <w:t>-</w:t>
            </w: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needed</w:t>
            </w:r>
            <w:r>
              <w:rPr>
                <w:color w:val="231F20"/>
                <w:spacing w:val="4"/>
                <w:position w:val="3"/>
              </w:rPr>
              <w:t>.</w:t>
            </w:r>
          </w:p>
        </w:tc>
      </w:tr>
      <w:tr>
        <w:trPr>
          <w:trHeight w:val="535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6" w:right="107" w:hanging="9"/>
              <w:spacing w:before="51" w:line="272" w:lineRule="auto"/>
              <w:rPr/>
            </w:pPr>
            <w:r>
              <w:rPr>
                <w:color w:val="231F20"/>
              </w:rPr>
              <w:t>After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cystectomy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curative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intent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detection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second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cancers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urothelium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recommended.</w:t>
            </w:r>
          </w:p>
        </w:tc>
      </w:tr>
      <w:tr>
        <w:trPr>
          <w:trHeight w:val="535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57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radical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cystectomy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curative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intent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8"/>
                <w:position w:val="3"/>
              </w:rPr>
              <w:t>-</w:t>
            </w: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cytology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8"/>
                <w:position w:val="3"/>
              </w:rPr>
              <w:t>/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cystoscopy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</w:p>
          <w:p>
            <w:pPr>
              <w:pStyle w:val="TableText"/>
              <w:ind w:left="66"/>
              <w:spacing w:before="1" w:line="233" w:lineRule="exact"/>
              <w:rPr/>
            </w:pPr>
            <w:r>
              <w:rPr>
                <w:color w:val="231F20"/>
                <w:position w:val="3"/>
              </w:rPr>
              <w:t>recommended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selected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4"/>
                <w:position w:val="3"/>
              </w:rPr>
              <w:t xml:space="preserve"> (e.g., </w:t>
            </w:r>
            <w:r>
              <w:rPr>
                <w:color w:val="231F20"/>
                <w:position w:val="3"/>
              </w:rPr>
              <w:t>multifocality</w:t>
            </w:r>
            <w:r>
              <w:rPr>
                <w:color w:val="231F20"/>
                <w:spacing w:val="14"/>
                <w:position w:val="3"/>
              </w:rPr>
              <w:t>, </w:t>
            </w:r>
            <w:r>
              <w:rPr>
                <w:color w:val="231F20"/>
                <w:position w:val="3"/>
              </w:rPr>
              <w:t>carcinoma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position w:val="3"/>
              </w:rPr>
              <w:t>in</w:t>
            </w:r>
            <w:r>
              <w:rPr>
                <w:i/>
                <w:iCs/>
                <w:color w:val="231F20"/>
                <w:spacing w:val="14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position w:val="3"/>
              </w:rPr>
              <w:t>situ</w:t>
            </w:r>
            <w:r>
              <w:rPr>
                <w:i/>
                <w:iCs/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-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prostatic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</w:t>
            </w:r>
            <w:r>
              <w:rPr>
                <w:color w:val="231F20"/>
                <w:spacing w:val="14"/>
                <w:position w:val="3"/>
              </w:rPr>
              <w:t>).</w:t>
            </w:r>
          </w:p>
        </w:tc>
      </w:tr>
      <w:tr>
        <w:trPr>
          <w:trHeight w:val="535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2" w:right="311" w:hanging="5"/>
              <w:spacing w:before="51" w:line="272" w:lineRule="auto"/>
              <w:rPr/>
            </w:pPr>
            <w:r>
              <w:rPr>
                <w:color w:val="231F20"/>
              </w:rPr>
              <w:t>After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trimodality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curative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intent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detection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relapse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every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3–4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initially</w:t>
            </w:r>
            <w:r>
              <w:rPr>
                <w:color w:val="231F20"/>
                <w:spacing w:val="7"/>
              </w:rPr>
              <w:t>; </w:t>
            </w:r>
            <w:r>
              <w:rPr>
                <w:color w:val="231F20"/>
              </w:rPr>
              <w:t>then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7"/>
              </w:rPr>
              <w:t xml:space="preserve"> 3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every</w:t>
            </w:r>
            <w:r>
              <w:rPr>
                <w:color w:val="231F20"/>
                <w:spacing w:val="7"/>
              </w:rPr>
              <w:t xml:space="preserve"> 6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majority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7"/>
              </w:rPr>
              <w:t>.</w:t>
            </w:r>
          </w:p>
        </w:tc>
      </w:tr>
      <w:tr>
        <w:trPr>
          <w:trHeight w:val="296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57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trimodality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curative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intent</w:t>
            </w:r>
            <w:r>
              <w:rPr>
                <w:color w:val="231F20"/>
                <w:spacing w:val="11"/>
                <w:position w:val="3"/>
              </w:rPr>
              <w:t>, </w:t>
            </w:r>
            <w:r>
              <w:rPr>
                <w:color w:val="231F20"/>
                <w:position w:val="3"/>
              </w:rPr>
              <w:t>regular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cystoscopic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evaluation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wall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needed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</w:tr>
      <w:tr>
        <w:trPr>
          <w:trHeight w:val="535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2" w:right="319" w:hanging="5"/>
              <w:spacing w:before="53" w:line="271" w:lineRule="auto"/>
              <w:rPr/>
            </w:pPr>
            <w:r>
              <w:rPr>
                <w:color w:val="231F20"/>
              </w:rPr>
              <w:t>After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trimodality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curative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intent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imaging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thorax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abdomen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assess </w:t>
            </w:r>
            <w:r>
              <w:rPr>
                <w:color w:val="231F20"/>
              </w:rPr>
              <w:t>distant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outside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needed</w:t>
            </w:r>
            <w:r>
              <w:rPr>
                <w:color w:val="231F20"/>
                <w:spacing w:val="7"/>
              </w:rPr>
              <w:t>.</w:t>
            </w:r>
          </w:p>
        </w:tc>
      </w:tr>
      <w:tr>
        <w:trPr>
          <w:trHeight w:val="535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59" w:right="382" w:firstLine="10"/>
              <w:spacing w:before="53" w:line="271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partial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complete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response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metastatic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urothelial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regular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5"/>
              </w:rPr>
              <w:t>follow-up is needed. Imaging studies may be done accor</w:t>
            </w:r>
            <w:r>
              <w:rPr>
                <w:color w:val="231F20"/>
                <w:spacing w:val="4"/>
              </w:rPr>
              <w:t>ding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 signs/symptoms.</w:t>
            </w:r>
          </w:p>
        </w:tc>
      </w:tr>
      <w:tr>
        <w:trPr>
          <w:trHeight w:val="774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9"/>
              <w:spacing w:before="54" w:line="238" w:lineRule="exact"/>
              <w:rPr/>
            </w:pP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treated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radical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cystectomy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curative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intent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who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have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neobladder</w:t>
            </w:r>
            <w:r>
              <w:rPr>
                <w:color w:val="231F20"/>
                <w:spacing w:val="14"/>
                <w:position w:val="3"/>
              </w:rPr>
              <w:t>, </w:t>
            </w:r>
            <w:r>
              <w:rPr>
                <w:color w:val="231F20"/>
                <w:position w:val="3"/>
              </w:rPr>
              <w:t>management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</w:p>
          <w:p>
            <w:pPr>
              <w:pStyle w:val="TableText"/>
              <w:ind w:left="55" w:right="70" w:firstLine="8"/>
              <w:spacing w:line="271" w:lineRule="auto"/>
              <w:rPr/>
            </w:pPr>
            <w:r>
              <w:rPr>
                <w:color w:val="231F20"/>
                <w:spacing w:val="4"/>
              </w:rPr>
              <w:t>acid bases household includes regular measurements of pH and sodium bicarbonate subst</w:t>
            </w:r>
            <w:r>
              <w:rPr>
                <w:color w:val="231F20"/>
                <w:spacing w:val="3"/>
              </w:rPr>
              <w:t>itution according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the measured value.</w:t>
            </w:r>
          </w:p>
        </w:tc>
      </w:tr>
      <w:tr>
        <w:trPr>
          <w:trHeight w:val="535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 w:right="1097" w:hanging="7"/>
              <w:spacing w:before="55" w:line="270" w:lineRule="auto"/>
              <w:rPr/>
            </w:pP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detect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relapse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cystectomy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curative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intent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thorax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abdomen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operatively</w:t>
            </w:r>
            <w:r>
              <w:rPr>
                <w:color w:val="231F20"/>
                <w:spacing w:val="11"/>
              </w:rPr>
              <w:t>.</w:t>
            </w:r>
          </w:p>
        </w:tc>
      </w:tr>
      <w:tr>
        <w:trPr>
          <w:trHeight w:val="538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3" w:right="258" w:hanging="6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Vitamin B12 levels have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be measured annually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follow-up of patient</w:t>
            </w:r>
            <w:r>
              <w:rPr>
                <w:color w:val="231F20"/>
                <w:spacing w:val="2"/>
              </w:rPr>
              <w:t>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treated with radical cystectomy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bowel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diversion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curative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intent</w:t>
            </w:r>
            <w:r>
              <w:rPr>
                <w:color w:val="231F20"/>
                <w:spacing w:val="7"/>
              </w:rPr>
              <w:t>.</w:t>
            </w:r>
          </w:p>
        </w:tc>
      </w:tr>
    </w:tbl>
    <w:p>
      <w:pPr>
        <w:pStyle w:val="BodyText"/>
        <w:ind w:left="1142" w:right="1068"/>
        <w:spacing w:before="1" w:line="26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*Only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statements which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met the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pr</w:t>
      </w:r>
      <w:r>
        <w:rPr>
          <w:sz w:val="18"/>
          <w:szCs w:val="18"/>
          <w:i/>
          <w:iCs/>
          <w:color w:val="231F20"/>
          <w:spacing w:val="8"/>
        </w:rPr>
        <w:t>iori consensus threshold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across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all three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stakeholder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groups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are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listed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15"/>
        </w:rPr>
        <w:t>(</w:t>
      </w:r>
      <w:r>
        <w:rPr>
          <w:sz w:val="18"/>
          <w:szCs w:val="18"/>
          <w:i/>
          <w:iCs/>
          <w:color w:val="231F20"/>
        </w:rPr>
        <w:t>defined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as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  <w:spacing w:val="15"/>
        </w:rPr>
        <w:t>≥ 70% </w:t>
      </w:r>
      <w:r>
        <w:rPr>
          <w:sz w:val="18"/>
          <w:szCs w:val="18"/>
          <w:i/>
          <w:iCs/>
          <w:color w:val="231F20"/>
        </w:rPr>
        <w:t>agreement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and</w:t>
      </w:r>
      <w:r>
        <w:rPr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sz w:val="18"/>
          <w:szCs w:val="18"/>
          <w:i/>
          <w:iCs/>
          <w:color w:val="231F20"/>
          <w:spacing w:val="15"/>
        </w:rPr>
        <w:t>≤ 15% </w:t>
      </w:r>
      <w:r>
        <w:rPr>
          <w:sz w:val="18"/>
          <w:szCs w:val="18"/>
          <w:i/>
          <w:iCs/>
          <w:color w:val="231F20"/>
        </w:rPr>
        <w:t>disagreement</w:t>
      </w:r>
      <w:r>
        <w:rPr>
          <w:sz w:val="18"/>
          <w:szCs w:val="18"/>
          <w:i/>
          <w:iCs/>
          <w:color w:val="231F20"/>
          <w:spacing w:val="15"/>
        </w:rPr>
        <w:t>, </w:t>
      </w:r>
      <w:r>
        <w:rPr>
          <w:sz w:val="18"/>
          <w:szCs w:val="18"/>
          <w:i/>
          <w:iCs/>
          <w:color w:val="231F20"/>
        </w:rPr>
        <w:t>or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vice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versa</w:t>
      </w:r>
      <w:r>
        <w:rPr>
          <w:sz w:val="18"/>
          <w:szCs w:val="18"/>
          <w:i/>
          <w:iCs/>
          <w:color w:val="231F20"/>
          <w:spacing w:val="15"/>
        </w:rPr>
        <w:t>).</w:t>
      </w:r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3"/>
        </w:rPr>
        <w:t>CT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= computed tomography.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53" w:line="197" w:lineRule="auto"/>
        <w:rPr>
          <w:sz w:val="14"/>
          <w:szCs w:val="14"/>
        </w:rPr>
      </w:pPr>
      <w:r>
        <w:pict>
          <v:shape id="_x0000_s144" style="position:absolute;margin-left:204.908pt;margin-top:3.00078pt;mso-position-vertical-relative:text;mso-position-horizontal-relative:text;width:241.3pt;height:8.7pt;z-index:252217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62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502"/>
        <w:spacing w:before="105" w:line="197" w:lineRule="auto"/>
        <w:rPr>
          <w:sz w:val="36"/>
          <w:szCs w:val="36"/>
        </w:rPr>
      </w:pPr>
      <w:bookmarkStart w:name="bookmark226" w:id="220"/>
      <w:bookmarkEnd w:id="220"/>
      <w:r>
        <w:rPr>
          <w:sz w:val="36"/>
          <w:szCs w:val="36"/>
          <w:b/>
          <w:bCs/>
          <w:color w:val="231F20"/>
          <w:spacing w:val="-22"/>
        </w:rPr>
        <w:t>9.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22"/>
        </w:rPr>
        <w:t>REFERENCES</w:t>
      </w:r>
    </w:p>
    <w:p>
      <w:pPr>
        <w:pStyle w:val="BodyText"/>
        <w:ind w:left="1343" w:right="1134" w:hanging="847"/>
        <w:spacing w:before="207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1.              Masson-Lecomte,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Carcinoma.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Edn.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39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Congress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Paris</w:t>
      </w:r>
      <w:r>
        <w:rPr>
          <w:sz w:val="18"/>
          <w:szCs w:val="18"/>
          <w:color w:val="231F20"/>
          <w:spacing w:val="4"/>
        </w:rPr>
        <w:t xml:space="preserve"> 2024, 2024.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r>
        <w:drawing>
          <wp:anchor distT="0" distB="0" distL="0" distR="0" simplePos="0" relativeHeight="25223065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109258</wp:posOffset>
            </wp:positionV>
            <wp:extent cx="198004" cy="324002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93">
        <w:r>
          <w:rPr>
            <w:sz w:val="18"/>
            <w:szCs w:val="18"/>
            <w:u w:val="single" w:color="auto"/>
            <w:color w:val="231F20"/>
            <w:spacing w:val="3"/>
          </w:rPr>
          <w:t>https://uroweb.org/guideline/upper-uri</w:t>
        </w:r>
        <w:r>
          <w:rPr>
            <w:sz w:val="18"/>
            <w:szCs w:val="18"/>
            <w:u w:val="single" w:color="auto"/>
            <w:color w:val="231F20"/>
            <w:spacing w:val="2"/>
          </w:rPr>
          <w:t>nary-tract-urothelial-cell-carcinoma/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2.              </w:t>
      </w:r>
      <w:r>
        <w:rPr>
          <w:sz w:val="18"/>
          <w:szCs w:val="18"/>
          <w:color w:val="231F20"/>
          <w:position w:val="3"/>
        </w:rPr>
        <w:t>Gontero</w:t>
      </w:r>
      <w:r>
        <w:rPr>
          <w:sz w:val="18"/>
          <w:szCs w:val="18"/>
          <w:color w:val="231F20"/>
          <w:spacing w:val="1"/>
          <w:position w:val="3"/>
        </w:rPr>
        <w:t>,  P.,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  </w:t>
      </w:r>
      <w:r>
        <w:rPr>
          <w:sz w:val="18"/>
          <w:szCs w:val="18"/>
          <w:color w:val="231F20"/>
          <w:position w:val="3"/>
        </w:rPr>
        <w:t>EAU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(</w:t>
      </w:r>
      <w:r>
        <w:rPr>
          <w:sz w:val="18"/>
          <w:szCs w:val="18"/>
          <w:color w:val="231F20"/>
          <w:position w:val="3"/>
        </w:rPr>
        <w:t>Ta</w:t>
      </w:r>
      <w:r>
        <w:rPr>
          <w:sz w:val="18"/>
          <w:szCs w:val="18"/>
          <w:color w:val="231F20"/>
          <w:spacing w:val="1"/>
          <w:position w:val="3"/>
        </w:rPr>
        <w:t>,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T1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</w:t>
      </w:r>
      <w:r>
        <w:rPr>
          <w:sz w:val="18"/>
          <w:szCs w:val="18"/>
          <w:color w:val="231F20"/>
          <w:spacing w:val="1"/>
          <w:position w:val="3"/>
        </w:rPr>
        <w:t>).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Edn</w:t>
      </w:r>
      <w:r>
        <w:rPr>
          <w:sz w:val="18"/>
          <w:szCs w:val="18"/>
          <w:color w:val="231F20"/>
          <w:spacing w:val="1"/>
          <w:position w:val="3"/>
        </w:rPr>
        <w:t>.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presented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38</w:t>
      </w:r>
      <w:r>
        <w:rPr>
          <w:sz w:val="18"/>
          <w:szCs w:val="18"/>
          <w:color w:val="231F20"/>
          <w:position w:val="3"/>
        </w:rPr>
        <w:t>th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EAU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Annual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Congress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Paris</w:t>
      </w:r>
      <w:r>
        <w:rPr>
          <w:sz w:val="18"/>
          <w:szCs w:val="18"/>
          <w:color w:val="231F20"/>
          <w:spacing w:val="4"/>
          <w:position w:val="3"/>
        </w:rPr>
        <w:t xml:space="preserve"> 2024, 2024.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94">
        <w:r>
          <w:rPr>
            <w:sz w:val="18"/>
            <w:szCs w:val="18"/>
            <w:u w:val="single" w:color="auto"/>
            <w:color w:val="231F20"/>
            <w:spacing w:val="4"/>
          </w:rPr>
          <w:t>https://uroweb.org/guideline/non-muscle-invasive-bladder-cancer/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3.              Neuzillet,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Y.,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al.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EAU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Carcinoma.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Edn.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presented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38th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EAU</w:t>
      </w:r>
    </w:p>
    <w:p>
      <w:pPr>
        <w:pStyle w:val="BodyText"/>
        <w:ind w:left="1334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Congress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Paris</w:t>
      </w:r>
      <w:r>
        <w:rPr>
          <w:sz w:val="18"/>
          <w:szCs w:val="18"/>
          <w:color w:val="231F20"/>
          <w:spacing w:val="7"/>
        </w:rPr>
        <w:t xml:space="preserve"> 2024, 2024.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95">
        <w:r>
          <w:rPr>
            <w:sz w:val="18"/>
            <w:szCs w:val="18"/>
            <w:u w:val="single" w:color="auto"/>
            <w:color w:val="231F20"/>
            <w:spacing w:val="3"/>
          </w:rPr>
          <w:t>https://uroweb.org/guideline/primary-urethral-carcinoma/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4.             </w:t>
      </w:r>
      <w:r>
        <w:rPr>
          <w:sz w:val="18"/>
          <w:szCs w:val="18"/>
          <w:color w:val="231F20"/>
          <w:position w:val="3"/>
        </w:rPr>
        <w:t>Alfred</w:t>
      </w:r>
      <w:r>
        <w:rPr>
          <w:sz w:val="18"/>
          <w:szCs w:val="18"/>
          <w:color w:val="231F20"/>
          <w:spacing w:val="1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Witjes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spacing w:val="12"/>
          <w:position w:val="3"/>
        </w:rPr>
        <w:t>J.,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European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Association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13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: </w:t>
      </w:r>
      <w:r>
        <w:rPr>
          <w:sz w:val="18"/>
          <w:szCs w:val="18"/>
          <w:color w:val="231F20"/>
          <w:position w:val="3"/>
        </w:rPr>
        <w:t>Summary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2023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2024. 85: 17.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/37858453</w:t>
        </w:r>
      </w:hyperlink>
    </w:p>
    <w:p>
      <w:pPr>
        <w:pStyle w:val="BodyText"/>
        <w:ind w:left="1345" w:right="1133" w:hanging="85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5.              </w:t>
      </w:r>
      <w:r>
        <w:rPr>
          <w:sz w:val="18"/>
          <w:szCs w:val="18"/>
          <w:color w:val="231F20"/>
        </w:rPr>
        <w:t>Phillips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Oxford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Jeremy </w:t>
      </w:r>
      <w:r>
        <w:rPr>
          <w:sz w:val="18"/>
          <w:szCs w:val="18"/>
          <w:color w:val="231F20"/>
        </w:rPr>
        <w:t>Howick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March</w:t>
      </w:r>
      <w:r>
        <w:rPr>
          <w:sz w:val="18"/>
          <w:szCs w:val="18"/>
          <w:color w:val="231F20"/>
          <w:spacing w:val="3"/>
        </w:rPr>
        <w:t xml:space="preserve"> 2009.</w:t>
      </w:r>
    </w:p>
    <w:p>
      <w:pPr>
        <w:pStyle w:val="BodyText"/>
        <w:ind w:left="1343" w:right="1823"/>
        <w:spacing w:before="2" w:line="275" w:lineRule="auto"/>
        <w:rPr>
          <w:sz w:val="18"/>
          <w:szCs w:val="18"/>
        </w:rPr>
      </w:pPr>
      <w:hyperlink w:history="true" r:id="rId97">
        <w:r>
          <w:rPr>
            <w:sz w:val="18"/>
            <w:szCs w:val="18"/>
            <w:u w:val="single" w:color="auto"/>
            <w:color w:val="231F20"/>
            <w:spacing w:val="3"/>
          </w:rPr>
          <w:t>https://www.cebm.ox.ac.uk/resources/levels-of-evidence/oxford-centre-for-evidence-based</w:t>
        </w:r>
      </w:hyperlink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u w:val="single" w:color="auto"/>
          <w:color w:val="231F20"/>
        </w:rPr>
        <w:t>medicine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levels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of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evidence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march</w:t>
      </w:r>
      <w:r>
        <w:rPr>
          <w:sz w:val="18"/>
          <w:szCs w:val="18"/>
          <w:u w:val="single" w:color="auto"/>
          <w:color w:val="231F20"/>
          <w:spacing w:val="12"/>
        </w:rPr>
        <w:t>-2009</w:t>
      </w:r>
    </w:p>
    <w:p>
      <w:pPr>
        <w:pStyle w:val="BodyText"/>
        <w:ind w:left="492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6.              </w:t>
      </w:r>
      <w:r>
        <w:rPr>
          <w:sz w:val="18"/>
          <w:szCs w:val="18"/>
          <w:color w:val="231F20"/>
          <w:position w:val="3"/>
        </w:rPr>
        <w:t>Guyatt</w:t>
      </w:r>
      <w:r>
        <w:rPr>
          <w:sz w:val="18"/>
          <w:szCs w:val="18"/>
          <w:color w:val="231F20"/>
          <w:spacing w:val="4"/>
          <w:position w:val="3"/>
        </w:rPr>
        <w:t>, G.H.,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Going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3"/>
          <w:position w:val="3"/>
        </w:rPr>
        <w:t>, 2008. 336: 1049.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/18467413</w:t>
        </w:r>
      </w:hyperlink>
    </w:p>
    <w:p>
      <w:pPr>
        <w:pStyle w:val="BodyText"/>
        <w:ind w:left="1343" w:right="1134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7.             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Agency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8"/>
        </w:rPr>
        <w:t>2020,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worldwide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sexes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ages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Access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date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December</w:t>
      </w:r>
      <w:r>
        <w:rPr>
          <w:sz w:val="18"/>
          <w:szCs w:val="18"/>
          <w:color w:val="231F20"/>
          <w:spacing w:val="12"/>
        </w:rPr>
        <w:t xml:space="preserve"> 2022.</w:t>
      </w:r>
    </w:p>
    <w:p>
      <w:pPr>
        <w:pStyle w:val="BodyText"/>
        <w:ind w:left="1340" w:right="1236" w:firstLine="3"/>
        <w:spacing w:before="2" w:line="275" w:lineRule="auto"/>
        <w:rPr>
          <w:sz w:val="18"/>
          <w:szCs w:val="18"/>
        </w:rPr>
      </w:pPr>
      <w:hyperlink w:history="true" r:id="rId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7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gco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iarc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fr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today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online</w:t>
        </w:r>
        <w:r>
          <w:rPr>
            <w:sz w:val="18"/>
            <w:szCs w:val="18"/>
            <w:u w:val="single" w:color="auto"/>
            <w:color w:val="231F20"/>
            <w:spacing w:val="17"/>
          </w:rPr>
          <w:t>-</w:t>
        </w:r>
        <w:r>
          <w:rPr>
            <w:sz w:val="18"/>
            <w:szCs w:val="18"/>
            <w:u w:val="single" w:color="auto"/>
            <w:color w:val="231F20"/>
          </w:rPr>
          <w:t>analysis</w:t>
        </w:r>
        <w:r>
          <w:rPr>
            <w:sz w:val="18"/>
            <w:szCs w:val="18"/>
            <w:u w:val="single" w:color="auto"/>
            <w:color w:val="231F20"/>
            <w:spacing w:val="17"/>
          </w:rPr>
          <w:t>-</w:t>
        </w:r>
        <w:r>
          <w:rPr>
            <w:sz w:val="18"/>
            <w:szCs w:val="18"/>
            <w:u w:val="single" w:color="auto"/>
            <w:color w:val="231F20"/>
          </w:rPr>
          <w:t>table</w:t>
        </w:r>
        <w:r>
          <w:rPr>
            <w:sz w:val="18"/>
            <w:szCs w:val="18"/>
            <w:u w:val="single" w:color="auto"/>
            <w:color w:val="231F20"/>
            <w:spacing w:val="17"/>
          </w:rPr>
          <w:t>?v=2020&amp;</w:t>
        </w:r>
        <w:r>
          <w:rPr>
            <w:sz w:val="18"/>
            <w:szCs w:val="18"/>
            <w:u w:val="single" w:color="auto"/>
            <w:color w:val="231F20"/>
          </w:rPr>
          <w:t>mode</w:t>
        </w:r>
        <w:r>
          <w:rPr>
            <w:sz w:val="18"/>
            <w:szCs w:val="18"/>
            <w:u w:val="single" w:color="auto"/>
            <w:color w:val="231F20"/>
            <w:spacing w:val="17"/>
          </w:rPr>
          <w:t>=</w:t>
        </w:r>
        <w:r>
          <w:rPr>
            <w:sz w:val="18"/>
            <w:szCs w:val="18"/>
            <w:u w:val="single" w:color="auto"/>
            <w:color w:val="231F20"/>
          </w:rPr>
          <w:t>cancer</w:t>
        </w:r>
        <w:r>
          <w:rPr>
            <w:sz w:val="18"/>
            <w:szCs w:val="18"/>
            <w:u w:val="single" w:color="auto"/>
            <w:color w:val="231F20"/>
            <w:spacing w:val="17"/>
          </w:rPr>
          <w:t>&amp;</w:t>
        </w:r>
        <w:r>
          <w:rPr>
            <w:sz w:val="18"/>
            <w:szCs w:val="18"/>
            <w:u w:val="single" w:color="auto"/>
            <w:color w:val="231F20"/>
          </w:rPr>
          <w:t>mode</w:t>
        </w:r>
        <w:r>
          <w:rPr>
            <w:sz w:val="18"/>
            <w:szCs w:val="18"/>
            <w:u w:val="single" w:color="auto"/>
            <w:color w:val="231F20"/>
            <w:spacing w:val="17"/>
          </w:rPr>
          <w:t>_</w:t>
        </w:r>
        <w:r>
          <w:rPr>
            <w:sz w:val="18"/>
            <w:szCs w:val="18"/>
            <w:u w:val="single" w:color="auto"/>
            <w:color w:val="231F20"/>
          </w:rPr>
          <w:t>population</w:t>
        </w:r>
        <w:r>
          <w:rPr>
            <w:sz w:val="18"/>
            <w:szCs w:val="18"/>
            <w:u w:val="single" w:color="auto"/>
            <w:color w:val="231F20"/>
            <w:spacing w:val="17"/>
          </w:rPr>
          <w:t>=</w:t>
        </w:r>
        <w:r>
          <w:rPr>
            <w:sz w:val="18"/>
            <w:szCs w:val="18"/>
            <w:u w:val="single" w:color="auto"/>
            <w:color w:val="231F20"/>
          </w:rPr>
          <w:t>continents</w:t>
        </w:r>
      </w:hyperlink>
      <w:r>
        <w:rPr>
          <w:sz w:val="18"/>
          <w:szCs w:val="18"/>
          <w:color w:val="231F20"/>
          <w:spacing w:val="4"/>
        </w:rPr>
        <w:t xml:space="preserve"> </w:t>
      </w:r>
      <w:hyperlink w:history="true" r:id="rId99">
        <w:r>
          <w:rPr>
            <w:sz w:val="18"/>
            <w:szCs w:val="18"/>
            <w:u w:val="single" w:color="auto"/>
            <w:color w:val="231F20"/>
            <w:spacing w:val="7"/>
          </w:rPr>
          <w:t>&amp;</w:t>
        </w:r>
        <w:r>
          <w:rPr>
            <w:sz w:val="18"/>
            <w:szCs w:val="18"/>
            <w:u w:val="single" w:color="auto"/>
            <w:color w:val="231F20"/>
          </w:rPr>
          <w:t>population</w:t>
        </w:r>
        <w:r>
          <w:rPr>
            <w:sz w:val="18"/>
            <w:szCs w:val="18"/>
            <w:u w:val="single" w:color="auto"/>
            <w:color w:val="231F20"/>
            <w:spacing w:val="7"/>
          </w:rPr>
          <w:t>=900&amp;</w:t>
        </w:r>
        <w:r>
          <w:rPr>
            <w:sz w:val="18"/>
            <w:szCs w:val="18"/>
            <w:u w:val="single" w:color="auto"/>
            <w:color w:val="231F20"/>
          </w:rPr>
          <w:t>populations</w:t>
        </w:r>
        <w:r>
          <w:rPr>
            <w:sz w:val="18"/>
            <w:szCs w:val="18"/>
            <w:u w:val="single" w:color="auto"/>
            <w:color w:val="231F20"/>
            <w:spacing w:val="7"/>
          </w:rPr>
          <w:t>=900&amp;</w:t>
        </w:r>
        <w:r>
          <w:rPr>
            <w:sz w:val="18"/>
            <w:szCs w:val="18"/>
            <w:u w:val="single" w:color="auto"/>
            <w:color w:val="231F20"/>
          </w:rPr>
          <w:t>key</w:t>
        </w:r>
        <w:r>
          <w:rPr>
            <w:sz w:val="18"/>
            <w:szCs w:val="18"/>
            <w:u w:val="single" w:color="auto"/>
            <w:color w:val="231F20"/>
            <w:spacing w:val="7"/>
          </w:rPr>
          <w:t>=</w:t>
        </w:r>
        <w:r>
          <w:rPr>
            <w:sz w:val="18"/>
            <w:szCs w:val="18"/>
            <w:u w:val="single" w:color="auto"/>
            <w:color w:val="231F20"/>
          </w:rPr>
          <w:t>asr</w:t>
        </w:r>
        <w:r>
          <w:rPr>
            <w:sz w:val="18"/>
            <w:szCs w:val="18"/>
            <w:u w:val="single" w:color="auto"/>
            <w:color w:val="231F20"/>
            <w:spacing w:val="7"/>
          </w:rPr>
          <w:t>&amp;</w:t>
        </w:r>
        <w:r>
          <w:rPr>
            <w:sz w:val="18"/>
            <w:szCs w:val="18"/>
            <w:u w:val="single" w:color="auto"/>
            <w:color w:val="231F20"/>
          </w:rPr>
          <w:t>sex</w:t>
        </w:r>
        <w:r>
          <w:rPr>
            <w:sz w:val="18"/>
            <w:szCs w:val="18"/>
            <w:u w:val="single" w:color="auto"/>
            <w:color w:val="231F20"/>
            <w:spacing w:val="7"/>
          </w:rPr>
          <w:t>=0&amp;</w:t>
        </w:r>
        <w:r>
          <w:rPr>
            <w:sz w:val="18"/>
            <w:szCs w:val="18"/>
            <w:u w:val="single" w:color="auto"/>
            <w:color w:val="231F20"/>
          </w:rPr>
          <w:t>cancer</w:t>
        </w:r>
        <w:r>
          <w:rPr>
            <w:sz w:val="18"/>
            <w:szCs w:val="18"/>
            <w:u w:val="single" w:color="auto"/>
            <w:color w:val="231F20"/>
            <w:spacing w:val="7"/>
          </w:rPr>
          <w:t>=39&amp;</w:t>
        </w:r>
        <w:r>
          <w:rPr>
            <w:sz w:val="18"/>
            <w:szCs w:val="18"/>
            <w:u w:val="single" w:color="auto"/>
            <w:color w:val="231F20"/>
          </w:rPr>
          <w:t>type</w:t>
        </w:r>
        <w:r>
          <w:rPr>
            <w:sz w:val="18"/>
            <w:szCs w:val="18"/>
            <w:u w:val="single" w:color="auto"/>
            <w:color w:val="231F20"/>
            <w:spacing w:val="7"/>
          </w:rPr>
          <w:t>=0&amp;</w:t>
        </w:r>
        <w:r>
          <w:rPr>
            <w:sz w:val="18"/>
            <w:szCs w:val="18"/>
            <w:u w:val="single" w:color="auto"/>
            <w:color w:val="231F20"/>
          </w:rPr>
          <w:t>statistic</w:t>
        </w:r>
        <w:r>
          <w:rPr>
            <w:sz w:val="18"/>
            <w:szCs w:val="18"/>
            <w:u w:val="single" w:color="auto"/>
            <w:color w:val="231F20"/>
            <w:spacing w:val="7"/>
          </w:rPr>
          <w:t>=5</w:t>
        </w:r>
        <w:r>
          <w:rPr>
            <w:sz w:val="18"/>
            <w:szCs w:val="18"/>
            <w:u w:val="single" w:color="auto"/>
            <w:color w:val="231F20"/>
            <w:spacing w:val="6"/>
          </w:rPr>
          <w:t>&amp;</w:t>
        </w:r>
        <w:r>
          <w:rPr>
            <w:sz w:val="18"/>
            <w:szCs w:val="18"/>
            <w:u w:val="single" w:color="auto"/>
            <w:color w:val="231F20"/>
          </w:rPr>
          <w:t>prevalence</w:t>
        </w:r>
        <w:r>
          <w:rPr>
            <w:sz w:val="18"/>
            <w:szCs w:val="18"/>
            <w:u w:val="single" w:color="auto"/>
            <w:color w:val="231F20"/>
            <w:spacing w:val="6"/>
          </w:rPr>
          <w:t>=0</w:t>
        </w:r>
      </w:hyperlink>
    </w:p>
    <w:p>
      <w:pPr>
        <w:pStyle w:val="BodyText"/>
        <w:ind w:left="1340"/>
        <w:spacing w:before="1" w:line="275" w:lineRule="auto"/>
        <w:rPr>
          <w:sz w:val="18"/>
          <w:szCs w:val="18"/>
        </w:rPr>
      </w:pPr>
      <w:hyperlink w:history="true" r:id="rId99">
        <w:r>
          <w:rPr>
            <w:sz w:val="18"/>
            <w:szCs w:val="18"/>
            <w:u w:val="single" w:color="auto"/>
            <w:color w:val="231F20"/>
            <w:spacing w:val="4"/>
          </w:rPr>
          <w:t>&amp;</w:t>
        </w:r>
        <w:r>
          <w:rPr>
            <w:sz w:val="18"/>
            <w:szCs w:val="18"/>
            <w:u w:val="single" w:color="auto"/>
            <w:color w:val="231F20"/>
          </w:rPr>
          <w:t>population</w:t>
        </w:r>
        <w:r>
          <w:rPr>
            <w:sz w:val="18"/>
            <w:szCs w:val="18"/>
            <w:u w:val="single" w:color="auto"/>
            <w:color w:val="231F20"/>
            <w:spacing w:val="4"/>
          </w:rPr>
          <w:t>_</w:t>
        </w:r>
        <w:r>
          <w:rPr>
            <w:sz w:val="18"/>
            <w:szCs w:val="18"/>
            <w:u w:val="single" w:color="auto"/>
            <w:color w:val="231F20"/>
          </w:rPr>
          <w:t>group</w:t>
        </w:r>
        <w:r>
          <w:rPr>
            <w:sz w:val="18"/>
            <w:szCs w:val="18"/>
            <w:u w:val="single" w:color="auto"/>
            <w:color w:val="231F20"/>
            <w:spacing w:val="4"/>
          </w:rPr>
          <w:t>=0&amp;</w:t>
        </w:r>
        <w:r>
          <w:rPr>
            <w:sz w:val="18"/>
            <w:szCs w:val="18"/>
            <w:u w:val="single" w:color="auto"/>
            <w:color w:val="231F20"/>
          </w:rPr>
          <w:t>ages</w:t>
        </w:r>
        <w:r>
          <w:rPr>
            <w:sz w:val="18"/>
            <w:szCs w:val="18"/>
            <w:u w:val="single" w:color="auto"/>
            <w:color w:val="231F20"/>
            <w:spacing w:val="4"/>
          </w:rPr>
          <w:t>_</w:t>
        </w:r>
        <w:r>
          <w:rPr>
            <w:sz w:val="18"/>
            <w:szCs w:val="18"/>
            <w:u w:val="single" w:color="auto"/>
            <w:color w:val="231F20"/>
          </w:rPr>
          <w:t>group</w:t>
        </w:r>
        <w:r>
          <w:rPr>
            <w:sz w:val="18"/>
            <w:szCs w:val="18"/>
            <w:u w:val="single" w:color="auto"/>
            <w:color w:val="231F20"/>
            <w:spacing w:val="4"/>
          </w:rPr>
          <w:t>%5B%5D=0&amp;</w:t>
        </w:r>
        <w:r>
          <w:rPr>
            <w:sz w:val="18"/>
            <w:szCs w:val="18"/>
            <w:u w:val="single" w:color="auto"/>
            <w:color w:val="231F20"/>
          </w:rPr>
          <w:t>ages</w:t>
        </w:r>
        <w:r>
          <w:rPr>
            <w:sz w:val="18"/>
            <w:szCs w:val="18"/>
            <w:u w:val="single" w:color="auto"/>
            <w:color w:val="231F20"/>
            <w:spacing w:val="4"/>
          </w:rPr>
          <w:t>_</w:t>
        </w:r>
        <w:r>
          <w:rPr>
            <w:sz w:val="18"/>
            <w:szCs w:val="18"/>
            <w:u w:val="single" w:color="auto"/>
            <w:color w:val="231F20"/>
          </w:rPr>
          <w:t>group</w:t>
        </w:r>
        <w:r>
          <w:rPr>
            <w:sz w:val="18"/>
            <w:szCs w:val="18"/>
            <w:u w:val="single" w:color="auto"/>
            <w:color w:val="231F20"/>
            <w:spacing w:val="4"/>
          </w:rPr>
          <w:t>%5B%5D=17&amp;</w:t>
        </w:r>
        <w:r>
          <w:rPr>
            <w:sz w:val="18"/>
            <w:szCs w:val="18"/>
            <w:u w:val="single" w:color="auto"/>
            <w:color w:val="231F20"/>
          </w:rPr>
          <w:t>group</w:t>
        </w:r>
        <w:r>
          <w:rPr>
            <w:sz w:val="18"/>
            <w:szCs w:val="18"/>
            <w:u w:val="single" w:color="auto"/>
            <w:color w:val="231F20"/>
            <w:spacing w:val="4"/>
          </w:rPr>
          <w:t>_</w:t>
        </w:r>
        <w:r>
          <w:rPr>
            <w:sz w:val="18"/>
            <w:szCs w:val="18"/>
            <w:u w:val="single" w:color="auto"/>
            <w:color w:val="231F20"/>
          </w:rPr>
          <w:t>cancer</w:t>
        </w:r>
        <w:r>
          <w:rPr>
            <w:sz w:val="18"/>
            <w:szCs w:val="18"/>
            <w:u w:val="single" w:color="auto"/>
            <w:color w:val="231F20"/>
            <w:spacing w:val="4"/>
          </w:rPr>
          <w:t>=1&amp;</w:t>
        </w:r>
        <w:r>
          <w:rPr>
            <w:sz w:val="18"/>
            <w:szCs w:val="18"/>
            <w:u w:val="single" w:color="auto"/>
            <w:color w:val="231F20"/>
          </w:rPr>
          <w:t>include</w:t>
        </w:r>
        <w:r>
          <w:rPr>
            <w:sz w:val="18"/>
            <w:szCs w:val="18"/>
            <w:u w:val="single" w:color="auto"/>
            <w:color w:val="231F20"/>
            <w:spacing w:val="4"/>
          </w:rPr>
          <w:t>_</w:t>
        </w:r>
      </w:hyperlink>
    </w:p>
    <w:p>
      <w:pPr>
        <w:pStyle w:val="BodyText"/>
        <w:ind w:left="1343"/>
        <w:spacing w:line="276" w:lineRule="auto"/>
        <w:rPr>
          <w:sz w:val="18"/>
          <w:szCs w:val="18"/>
        </w:rPr>
      </w:pPr>
      <w:hyperlink w:history="true" r:id="rId99">
        <w:r>
          <w:rPr>
            <w:sz w:val="18"/>
            <w:szCs w:val="18"/>
            <w:u w:val="single" w:color="auto"/>
            <w:color w:val="231F20"/>
          </w:rPr>
          <w:t>nmsc</w:t>
        </w:r>
        <w:r>
          <w:rPr>
            <w:sz w:val="18"/>
            <w:szCs w:val="18"/>
            <w:u w:val="single" w:color="auto"/>
            <w:color w:val="231F20"/>
            <w:spacing w:val="5"/>
          </w:rPr>
          <w:t>=1&amp;</w:t>
        </w:r>
        <w:r>
          <w:rPr>
            <w:sz w:val="18"/>
            <w:szCs w:val="18"/>
            <w:u w:val="single" w:color="auto"/>
            <w:color w:val="231F20"/>
          </w:rPr>
          <w:t>include</w:t>
        </w:r>
        <w:r>
          <w:rPr>
            <w:sz w:val="18"/>
            <w:szCs w:val="18"/>
            <w:u w:val="single" w:color="auto"/>
            <w:color w:val="231F20"/>
            <w:spacing w:val="5"/>
          </w:rPr>
          <w:t>_</w:t>
        </w:r>
        <w:r>
          <w:rPr>
            <w:sz w:val="18"/>
            <w:szCs w:val="18"/>
            <w:u w:val="single" w:color="auto"/>
            <w:color w:val="231F20"/>
          </w:rPr>
          <w:t>nmsc</w:t>
        </w:r>
        <w:r>
          <w:rPr>
            <w:sz w:val="18"/>
            <w:szCs w:val="18"/>
            <w:u w:val="single" w:color="auto"/>
            <w:color w:val="231F20"/>
            <w:spacing w:val="5"/>
          </w:rPr>
          <w:t>_</w:t>
        </w:r>
        <w:r>
          <w:rPr>
            <w:sz w:val="18"/>
            <w:szCs w:val="18"/>
            <w:u w:val="single" w:color="auto"/>
            <w:color w:val="231F20"/>
          </w:rPr>
          <w:t>other</w:t>
        </w:r>
        <w:r>
          <w:rPr>
            <w:sz w:val="18"/>
            <w:szCs w:val="18"/>
            <w:u w:val="single" w:color="auto"/>
            <w:color w:val="231F20"/>
            <w:spacing w:val="5"/>
          </w:rPr>
          <w:t>=1</w:t>
        </w:r>
      </w:hyperlink>
    </w:p>
    <w:p>
      <w:pPr>
        <w:pStyle w:val="BodyText"/>
        <w:ind w:left="1343" w:right="1343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8.              </w:t>
      </w:r>
      <w:r>
        <w:rPr>
          <w:sz w:val="18"/>
          <w:szCs w:val="18"/>
          <w:color w:val="231F20"/>
        </w:rPr>
        <w:t>Burger</w:t>
      </w:r>
      <w:r>
        <w:rPr>
          <w:sz w:val="18"/>
          <w:szCs w:val="18"/>
          <w:color w:val="231F20"/>
          <w:spacing w:val="3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</w:t>
      </w:r>
      <w:r>
        <w:rPr>
          <w:sz w:val="18"/>
          <w:szCs w:val="18"/>
          <w:color w:val="231F20"/>
        </w:rPr>
        <w:t>Epidemiology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2013. 63: 234.</w:t>
      </w:r>
      <w:r>
        <w:rPr>
          <w:sz w:val="18"/>
          <w:szCs w:val="18"/>
          <w:color w:val="231F20"/>
          <w:spacing w:val="5"/>
        </w:rPr>
        <w:t xml:space="preserve"> </w:t>
      </w:r>
      <w:hyperlink w:history="true" r:id="rId1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/22877502</w:t>
        </w:r>
      </w:hyperlink>
    </w:p>
    <w:p>
      <w:pPr>
        <w:pStyle w:val="BodyText"/>
        <w:ind w:left="1343" w:right="1206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9.              Bosetti, C., et al.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Trends in mortality from urologic cancers in Europe, 1970-200</w:t>
      </w:r>
      <w:r>
        <w:rPr>
          <w:sz w:val="18"/>
          <w:szCs w:val="18"/>
          <w:color w:val="231F20"/>
          <w:spacing w:val="-1"/>
        </w:rPr>
        <w:t>8.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Eur Urol, 2011. 60: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1.</w:t>
      </w:r>
      <w:r>
        <w:rPr>
          <w:sz w:val="18"/>
          <w:szCs w:val="18"/>
          <w:color w:val="231F20"/>
        </w:rPr>
        <w:t xml:space="preserve"> </w:t>
      </w:r>
      <w:hyperlink w:history="true" r:id="rId1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/21497988</w:t>
        </w:r>
      </w:hyperlink>
    </w:p>
    <w:p>
      <w:pPr>
        <w:pStyle w:val="BodyText"/>
        <w:ind w:left="1335" w:right="1133" w:hanging="83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10.            </w:t>
      </w:r>
      <w:r>
        <w:rPr>
          <w:sz w:val="18"/>
          <w:szCs w:val="18"/>
          <w:color w:val="231F20"/>
        </w:rPr>
        <w:t>Teoh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J.Y.,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Associations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Tobacco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Gross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Domestic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Product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Capita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2020. 7</w:t>
      </w:r>
      <w:r>
        <w:rPr>
          <w:sz w:val="18"/>
          <w:szCs w:val="18"/>
          <w:color w:val="231F20"/>
          <w:spacing w:val="1"/>
        </w:rPr>
        <w:t>8: 893.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/32972792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11.            </w:t>
      </w:r>
      <w:r>
        <w:rPr>
          <w:sz w:val="18"/>
          <w:szCs w:val="18"/>
          <w:color w:val="231F20"/>
          <w:position w:val="3"/>
        </w:rPr>
        <w:t>Chavan</w:t>
      </w:r>
      <w:r>
        <w:rPr>
          <w:sz w:val="18"/>
          <w:szCs w:val="18"/>
          <w:color w:val="231F20"/>
          <w:spacing w:val="5"/>
          <w:position w:val="3"/>
        </w:rPr>
        <w:t>, 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International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variations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mortality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 2014.</w:t>
      </w:r>
      <w:r>
        <w:rPr>
          <w:sz w:val="18"/>
          <w:szCs w:val="18"/>
          <w:color w:val="231F20"/>
          <w:spacing w:val="4"/>
          <w:position w:val="3"/>
        </w:rPr>
        <w:t xml:space="preserve"> 66:</w:t>
      </w:r>
    </w:p>
    <w:p>
      <w:pPr>
        <w:pStyle w:val="BodyText"/>
        <w:ind w:left="1345"/>
        <w:spacing w:before="62" w:line="197" w:lineRule="auto"/>
        <w:outlineLvl w:val="0"/>
        <w:rPr>
          <w:sz w:val="18"/>
          <w:szCs w:val="18"/>
        </w:rPr>
      </w:pPr>
      <w:bookmarkStart w:name="bookmark170" w:id="221"/>
      <w:bookmarkEnd w:id="221"/>
      <w:r>
        <w:rPr>
          <w:sz w:val="18"/>
          <w:szCs w:val="18"/>
          <w:color w:val="231F20"/>
          <w:spacing w:val="1"/>
        </w:rPr>
        <w:t>59.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/24451595</w:t>
        </w:r>
      </w:hyperlink>
    </w:p>
    <w:p>
      <w:pPr>
        <w:pStyle w:val="BodyText"/>
        <w:ind w:left="1332" w:right="1133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12.            </w:t>
      </w:r>
      <w:r>
        <w:rPr>
          <w:sz w:val="18"/>
          <w:szCs w:val="18"/>
          <w:color w:val="231F20"/>
        </w:rPr>
        <w:t>Comperat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3"/>
        </w:rPr>
        <w:t>E.,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Clinicopathological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less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3"/>
        </w:rPr>
        <w:t xml:space="preserve"> 40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old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Virchows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3"/>
        </w:rPr>
        <w:t>, 2015.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466: 589.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/25697540</w:t>
        </w:r>
      </w:hyperlink>
    </w:p>
    <w:p>
      <w:pPr>
        <w:pStyle w:val="BodyText"/>
        <w:ind w:left="1335" w:right="1133" w:hanging="839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13.            </w:t>
      </w:r>
      <w:r>
        <w:rPr>
          <w:sz w:val="18"/>
          <w:szCs w:val="18"/>
          <w:color w:val="231F20"/>
        </w:rPr>
        <w:t>Freedman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1"/>
        </w:rPr>
        <w:t>N.D.,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5"/>
        </w:rPr>
        <w:t>, 2011. 306: 737.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/21846855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14.  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Osch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F.H.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Quantified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relations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tobacco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89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Epidemiol</w:t>
      </w:r>
      <w:r>
        <w:rPr>
          <w:sz w:val="18"/>
          <w:szCs w:val="18"/>
          <w:color w:val="231F20"/>
          <w:spacing w:val="10"/>
        </w:rPr>
        <w:t>, 2016. 45: 857.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/27097748</w:t>
        </w:r>
      </w:hyperlink>
    </w:p>
    <w:p>
      <w:pPr>
        <w:pStyle w:val="BodyText"/>
        <w:ind w:left="1346" w:right="1134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15.            </w:t>
      </w:r>
      <w:r>
        <w:rPr>
          <w:sz w:val="18"/>
          <w:szCs w:val="18"/>
          <w:color w:val="231F20"/>
        </w:rPr>
        <w:t>Humans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I.W.G.o.t.E.o.C.R.t.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Tobacco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smoke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involuntary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IARC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Monogr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Eval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Carcinog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Hum</w:t>
      </w:r>
      <w:r>
        <w:rPr>
          <w:sz w:val="18"/>
          <w:szCs w:val="18"/>
          <w:color w:val="231F20"/>
          <w:spacing w:val="3"/>
        </w:rPr>
        <w:t>, 2004. 83: 1.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1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/15285078</w:t>
        </w:r>
      </w:hyperlink>
    </w:p>
    <w:p>
      <w:pPr>
        <w:pStyle w:val="BodyText"/>
        <w:ind w:left="1340" w:right="1133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16.            </w:t>
      </w:r>
      <w:r>
        <w:rPr>
          <w:sz w:val="18"/>
          <w:szCs w:val="18"/>
          <w:color w:val="231F20"/>
        </w:rPr>
        <w:t>Brennan</w:t>
      </w:r>
      <w:r>
        <w:rPr>
          <w:sz w:val="18"/>
          <w:szCs w:val="18"/>
          <w:color w:val="231F20"/>
          <w:spacing w:val="9"/>
        </w:rPr>
        <w:t>, 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Cigarette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9"/>
        </w:rPr>
        <w:t>11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control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2000. 86: 289.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/10738259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17.           </w:t>
      </w:r>
      <w:r>
        <w:rPr>
          <w:sz w:val="18"/>
          <w:szCs w:val="18"/>
          <w:color w:val="231F20"/>
          <w:position w:val="3"/>
        </w:rPr>
        <w:t>Gandini</w:t>
      </w:r>
      <w:r>
        <w:rPr>
          <w:sz w:val="18"/>
          <w:szCs w:val="18"/>
          <w:color w:val="231F20"/>
          <w:spacing w:val="8"/>
          <w:position w:val="3"/>
        </w:rPr>
        <w:t>, 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Tobacco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smoking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>, 2008. 12</w:t>
      </w:r>
      <w:r>
        <w:rPr>
          <w:sz w:val="18"/>
          <w:szCs w:val="18"/>
          <w:color w:val="231F20"/>
          <w:spacing w:val="7"/>
          <w:position w:val="3"/>
        </w:rPr>
        <w:t>2: 155.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/17893872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18.           </w:t>
      </w:r>
      <w:r>
        <w:rPr>
          <w:sz w:val="18"/>
          <w:szCs w:val="18"/>
          <w:color w:val="231F20"/>
          <w:position w:val="3"/>
        </w:rPr>
        <w:t>Al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Hussein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Awamlh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Association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Smoking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Death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Genitourinary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Malignancies</w:t>
      </w:r>
      <w:r>
        <w:rPr>
          <w:sz w:val="18"/>
          <w:szCs w:val="18"/>
          <w:color w:val="231F20"/>
          <w:spacing w:val="12"/>
          <w:position w:val="3"/>
        </w:rPr>
        <w:t>:</w:t>
      </w:r>
    </w:p>
    <w:p>
      <w:pPr>
        <w:pStyle w:val="BodyText"/>
        <w:ind w:left="133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National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Longitudinal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Mortality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8"/>
          <w:position w:val="3"/>
        </w:rPr>
        <w:t>, 2019. 202</w:t>
      </w:r>
      <w:r>
        <w:rPr>
          <w:sz w:val="18"/>
          <w:szCs w:val="18"/>
          <w:color w:val="231F20"/>
          <w:spacing w:val="7"/>
          <w:position w:val="3"/>
        </w:rPr>
        <w:t>: 1248.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/31290707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19.           </w:t>
      </w:r>
      <w:r>
        <w:rPr>
          <w:sz w:val="18"/>
          <w:szCs w:val="18"/>
          <w:color w:val="231F20"/>
          <w:position w:val="3"/>
        </w:rPr>
        <w:t>Caini</w:t>
      </w:r>
      <w:r>
        <w:rPr>
          <w:sz w:val="18"/>
          <w:szCs w:val="18"/>
          <w:color w:val="231F20"/>
          <w:spacing w:val="12"/>
          <w:position w:val="3"/>
        </w:rPr>
        <w:t>,  S.,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 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Diagnosis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Smoking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Cessation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</w:p>
    <w:p>
      <w:pPr>
        <w:pStyle w:val="BodyText"/>
        <w:ind w:left="13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9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Literature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Cancers</w:t>
      </w:r>
      <w:r>
        <w:rPr>
          <w:sz w:val="18"/>
          <w:szCs w:val="18"/>
          <w:color w:val="231F20"/>
          <w:spacing w:val="9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Basel</w:t>
      </w:r>
      <w:r>
        <w:rPr>
          <w:sz w:val="18"/>
          <w:szCs w:val="18"/>
          <w:color w:val="231F20"/>
          <w:spacing w:val="9"/>
          <w:position w:val="3"/>
        </w:rPr>
        <w:t>), 2022. 14: 4022.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/36011016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8795"/>
        <w:spacing w:before="53" w:line="197" w:lineRule="auto"/>
        <w:rPr>
          <w:sz w:val="18"/>
          <w:szCs w:val="18"/>
        </w:rPr>
      </w:pPr>
      <w:r>
        <w:pict>
          <v:shape id="_x0000_s146" style="position:absolute;margin-left:23.6756pt;margin-top:2.99092pt;mso-position-vertical-relative:text;mso-position-horizontal-relative:text;width:279.45pt;height:8.7pt;z-index:252229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63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20.            </w:t>
      </w:r>
      <w:r>
        <w:rPr>
          <w:sz w:val="18"/>
          <w:szCs w:val="18"/>
          <w:color w:val="231F20"/>
          <w:position w:val="3"/>
        </w:rPr>
        <w:t>Zhang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Y.,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Personal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permanent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hair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dyes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mortality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9"/>
          <w:position w:val="3"/>
        </w:rPr>
        <w:t>:</w:t>
      </w:r>
    </w:p>
    <w:p>
      <w:pPr>
        <w:pStyle w:val="BodyText"/>
        <w:ind w:left="1995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cohort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7"/>
          <w:position w:val="3"/>
        </w:rPr>
        <w:t>, 2020. 370: m2942.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/32878860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21.           </w:t>
      </w:r>
      <w:r>
        <w:rPr>
          <w:sz w:val="18"/>
          <w:szCs w:val="18"/>
          <w:color w:val="231F20"/>
          <w:position w:val="3"/>
        </w:rPr>
        <w:t>Pashos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C.L.,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3"/>
          <w:position w:val="3"/>
        </w:rPr>
        <w:t>: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epidemiology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diagnosis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3"/>
          <w:position w:val="3"/>
        </w:rPr>
        <w:t>.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Pract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2002.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drawing>
          <wp:anchor distT="0" distB="0" distL="0" distR="0" simplePos="0" relativeHeight="2522429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109625</wp:posOffset>
            </wp:positionV>
            <wp:extent cx="197999" cy="324002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10: 311.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/12406054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22.            </w:t>
      </w:r>
      <w:r>
        <w:rPr>
          <w:sz w:val="18"/>
          <w:szCs w:val="18"/>
          <w:color w:val="231F20"/>
          <w:position w:val="3"/>
        </w:rPr>
        <w:t>Chrouser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K.,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adjuvant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external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beam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radiation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</w:p>
    <w:p>
      <w:pPr>
        <w:pStyle w:val="BodyText"/>
        <w:ind w:left="1995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2005. 174: 107.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1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/15947588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23.            </w:t>
      </w:r>
      <w:r>
        <w:rPr>
          <w:sz w:val="18"/>
          <w:szCs w:val="18"/>
          <w:color w:val="231F20"/>
          <w:position w:val="3"/>
        </w:rPr>
        <w:t>Harling</w:t>
      </w:r>
      <w:r>
        <w:rPr>
          <w:sz w:val="18"/>
          <w:szCs w:val="18"/>
          <w:color w:val="231F20"/>
          <w:spacing w:val="8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hairdressers</w:t>
      </w:r>
      <w:r>
        <w:rPr>
          <w:sz w:val="18"/>
          <w:szCs w:val="18"/>
          <w:color w:val="231F20"/>
          <w:spacing w:val="8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Occup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Environ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7"/>
          <w:position w:val="3"/>
        </w:rPr>
        <w:t>, 2010. 67: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351.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/20447989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24.            </w:t>
      </w:r>
      <w:r>
        <w:rPr>
          <w:sz w:val="18"/>
          <w:szCs w:val="18"/>
          <w:color w:val="231F20"/>
        </w:rPr>
        <w:t>Weistenhofer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7"/>
        </w:rPr>
        <w:t>W.,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N-</w:t>
      </w:r>
      <w:r>
        <w:rPr>
          <w:sz w:val="18"/>
          <w:szCs w:val="18"/>
          <w:color w:val="231F20"/>
        </w:rPr>
        <w:t>acetyltransferase</w:t>
      </w:r>
      <w:r>
        <w:rPr>
          <w:sz w:val="18"/>
          <w:szCs w:val="18"/>
          <w:color w:val="231F20"/>
          <w:spacing w:val="7"/>
        </w:rPr>
        <w:t>-2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suspected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occupational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BK</w:t>
      </w:r>
      <w:r>
        <w:rPr>
          <w:sz w:val="18"/>
          <w:szCs w:val="18"/>
          <w:color w:val="231F20"/>
          <w:spacing w:val="7"/>
        </w:rPr>
        <w:t xml:space="preserve"> 1301)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Germany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Toxicol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Environ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>, 2008. 71: 906.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/18569594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25.            </w:t>
      </w:r>
      <w:r>
        <w:rPr>
          <w:sz w:val="18"/>
          <w:szCs w:val="18"/>
          <w:color w:val="231F20"/>
          <w:position w:val="3"/>
        </w:rPr>
        <w:t>Rushton</w:t>
      </w:r>
      <w:r>
        <w:rPr>
          <w:sz w:val="18"/>
          <w:szCs w:val="18"/>
          <w:color w:val="231F20"/>
          <w:spacing w:val="4"/>
          <w:position w:val="3"/>
        </w:rPr>
        <w:t>, 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Occupation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Britain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"/>
          <w:position w:val="3"/>
        </w:rPr>
        <w:t>, 2010. 102: 1428.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/20424618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26.            </w:t>
      </w:r>
      <w:r>
        <w:rPr>
          <w:sz w:val="18"/>
          <w:szCs w:val="18"/>
          <w:color w:val="231F20"/>
        </w:rPr>
        <w:t>Nieder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A.M.,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increases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rectal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2008. 180: 2005.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/18801517</w:t>
        </w:r>
      </w:hyperlink>
    </w:p>
    <w:p>
      <w:pPr>
        <w:pStyle w:val="BodyText"/>
        <w:ind w:left="1995" w:right="481" w:hanging="854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27.           </w:t>
      </w:r>
      <w:r>
        <w:rPr>
          <w:sz w:val="18"/>
          <w:szCs w:val="18"/>
          <w:color w:val="231F20"/>
        </w:rPr>
        <w:t>Zelefsky</w:t>
      </w:r>
      <w:r>
        <w:rPr>
          <w:sz w:val="18"/>
          <w:szCs w:val="18"/>
          <w:color w:val="231F20"/>
          <w:spacing w:val="15"/>
        </w:rPr>
        <w:t>, M.J.,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intensity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modulated </w:t>
      </w:r>
      <w:r>
        <w:rPr>
          <w:sz w:val="18"/>
          <w:szCs w:val="18"/>
          <w:color w:val="231F20"/>
          <w:spacing w:val="3"/>
        </w:rPr>
        <w:t>radiotherapy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image-guided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brachytherapy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localized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prostate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cancer.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Radiat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3"/>
        </w:rPr>
        <w:t>, 2012. 83: 953.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1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/22172904</w:t>
        </w:r>
      </w:hyperlink>
    </w:p>
    <w:p>
      <w:pPr>
        <w:pStyle w:val="BodyText"/>
        <w:ind w:left="1997" w:right="480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28.            </w:t>
      </w:r>
      <w:r>
        <w:rPr>
          <w:sz w:val="18"/>
          <w:szCs w:val="18"/>
          <w:color w:val="231F20"/>
        </w:rPr>
        <w:t>Zamora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Ros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R.,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Flavonoid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lignan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intake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relation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European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Investigation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Nutrition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EPIC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2014. 111</w:t>
      </w:r>
      <w:r>
        <w:rPr>
          <w:sz w:val="18"/>
          <w:szCs w:val="18"/>
          <w:color w:val="231F20"/>
          <w:spacing w:val="4"/>
        </w:rPr>
        <w:t>: 1870.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/25121955</w:t>
        </w:r>
      </w:hyperlink>
    </w:p>
    <w:p>
      <w:pPr>
        <w:pStyle w:val="BodyText"/>
        <w:ind w:left="1991" w:right="481" w:hanging="850"/>
        <w:spacing w:before="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29.           </w:t>
      </w:r>
      <w:r>
        <w:rPr>
          <w:sz w:val="18"/>
          <w:szCs w:val="18"/>
          <w:color w:val="231F20"/>
        </w:rPr>
        <w:t>Teleka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1"/>
        </w:rPr>
        <w:t>S.,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severity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relation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metabolic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9"/>
        </w:rPr>
        <w:t>800,000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2018.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9"/>
        </w:rPr>
        <w:t>143: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3071.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/29756343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30.           </w:t>
      </w:r>
      <w:r>
        <w:rPr>
          <w:sz w:val="18"/>
          <w:szCs w:val="18"/>
          <w:color w:val="231F20"/>
        </w:rPr>
        <w:t>Xu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3"/>
        </w:rPr>
        <w:t>Y.,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Diabetes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mellitus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PRISMA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compliant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Baltimore</w:t>
      </w:r>
      <w:r>
        <w:rPr>
          <w:sz w:val="18"/>
          <w:szCs w:val="18"/>
          <w:color w:val="231F20"/>
          <w:spacing w:val="6"/>
        </w:rPr>
        <w:t>), 2017. 96: e85</w:t>
      </w:r>
      <w:r>
        <w:rPr>
          <w:sz w:val="18"/>
          <w:szCs w:val="18"/>
          <w:color w:val="231F20"/>
          <w:spacing w:val="5"/>
        </w:rPr>
        <w:t>88.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/29145273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31.           </w:t>
      </w:r>
      <w:r>
        <w:rPr>
          <w:sz w:val="18"/>
          <w:szCs w:val="18"/>
          <w:color w:val="231F20"/>
        </w:rPr>
        <w:t>Adil</w:t>
      </w:r>
      <w:r>
        <w:rPr>
          <w:sz w:val="18"/>
          <w:szCs w:val="18"/>
          <w:color w:val="231F20"/>
          <w:spacing w:val="6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Pioglitazone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62"/>
        </w:rPr>
        <w:t xml:space="preserve"> </w:t>
      </w:r>
      <w:r>
        <w:rPr>
          <w:sz w:val="18"/>
          <w:szCs w:val="18"/>
          <w:color w:val="231F20"/>
          <w:spacing w:val="6"/>
        </w:rPr>
        <w:t>2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diabetes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mellitus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6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systematic literature review and meta-analysis of observational studies using real-world data. Clinical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Epidemiology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5"/>
        </w:rPr>
        <w:t>, 2018. 6: 61.</w:t>
      </w:r>
    </w:p>
    <w:p>
      <w:pPr>
        <w:pStyle w:val="BodyText"/>
        <w:ind w:left="1984"/>
        <w:spacing w:before="1" w:line="275" w:lineRule="auto"/>
        <w:tabs>
          <w:tab w:val="left" w:pos="2038"/>
        </w:tabs>
        <w:rPr>
          <w:sz w:val="18"/>
          <w:szCs w:val="18"/>
        </w:rPr>
      </w:pPr>
      <w:r>
        <w:rPr>
          <w:sz w:val="18"/>
          <w:szCs w:val="18"/>
          <w:u w:val="single" w:color="auto"/>
          <w:color w:val="231F20"/>
        </w:rPr>
        <w:tab/>
      </w:r>
      <w:hyperlink w:history="true" r:id="rId124">
        <w:r>
          <w:rPr>
            <w:sz w:val="18"/>
            <w:szCs w:val="18"/>
            <w:u w:val="single" w:color="auto"/>
            <w:color w:val="231F20"/>
          </w:rPr>
          <w:t>http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elsevier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journals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clinical</w:t>
        </w:r>
        <w:r>
          <w:rPr>
            <w:sz w:val="18"/>
            <w:szCs w:val="18"/>
            <w:u w:val="single" w:color="auto"/>
            <w:color w:val="231F20"/>
            <w:spacing w:val="15"/>
          </w:rPr>
          <w:t>-</w:t>
        </w:r>
        <w:r>
          <w:rPr>
            <w:sz w:val="18"/>
            <w:szCs w:val="18"/>
            <w:u w:val="single" w:color="auto"/>
            <w:color w:val="231F20"/>
          </w:rPr>
          <w:t>epidemiology</w:t>
        </w:r>
        <w:r>
          <w:rPr>
            <w:sz w:val="18"/>
            <w:szCs w:val="18"/>
            <w:u w:val="single" w:color="auto"/>
            <w:color w:val="231F20"/>
            <w:spacing w:val="15"/>
          </w:rPr>
          <w:t>-</w:t>
        </w:r>
        <w:r>
          <w:rPr>
            <w:sz w:val="18"/>
            <w:szCs w:val="18"/>
            <w:u w:val="single" w:color="auto"/>
            <w:color w:val="231F20"/>
          </w:rPr>
          <w:t>and</w:t>
        </w:r>
        <w:r>
          <w:rPr>
            <w:sz w:val="18"/>
            <w:szCs w:val="18"/>
            <w:u w:val="single" w:color="auto"/>
            <w:color w:val="231F20"/>
            <w:spacing w:val="15"/>
          </w:rPr>
          <w:t>-</w:t>
        </w:r>
        <w:r>
          <w:rPr>
            <w:sz w:val="18"/>
            <w:szCs w:val="18"/>
            <w:u w:val="single" w:color="auto"/>
            <w:color w:val="231F20"/>
          </w:rPr>
          <w:t>global</w:t>
        </w:r>
        <w:r>
          <w:rPr>
            <w:sz w:val="18"/>
            <w:szCs w:val="18"/>
            <w:u w:val="single" w:color="auto"/>
            <w:color w:val="231F20"/>
            <w:spacing w:val="15"/>
          </w:rPr>
          <w:t>-</w:t>
        </w:r>
        <w:r>
          <w:rPr>
            <w:sz w:val="18"/>
            <w:szCs w:val="18"/>
            <w:u w:val="single" w:color="auto"/>
            <w:color w:val="231F20"/>
          </w:rPr>
          <w:t>health</w:t>
        </w:r>
        <w:r>
          <w:rPr>
            <w:sz w:val="18"/>
            <w:szCs w:val="18"/>
            <w:u w:val="single" w:color="auto"/>
            <w:color w:val="231F20"/>
            <w:spacing w:val="15"/>
          </w:rPr>
          <w:t>/2213-3984</w:t>
        </w:r>
      </w:hyperlink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25">
        <w:r>
          <w:rPr>
            <w:sz w:val="18"/>
            <w:szCs w:val="18"/>
            <w:u w:val="single" w:color="auto"/>
            <w:color w:val="231F20"/>
          </w:rPr>
          <w:t>http</w:t>
        </w:r>
        <w:r>
          <w:rPr>
            <w:sz w:val="18"/>
            <w:szCs w:val="18"/>
            <w:u w:val="single" w:color="auto"/>
            <w:color w:val="231F20"/>
            <w:spacing w:val="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ovidsp</w:t>
        </w:r>
        <w:r>
          <w:rPr>
            <w:sz w:val="18"/>
            <w:szCs w:val="18"/>
            <w:u w:val="single" w:color="auto"/>
            <w:color w:val="231F20"/>
            <w:spacing w:val="5"/>
          </w:rPr>
          <w:t>.</w:t>
        </w:r>
        <w:r>
          <w:rPr>
            <w:sz w:val="18"/>
            <w:szCs w:val="18"/>
            <w:u w:val="single" w:color="auto"/>
            <w:color w:val="231F20"/>
          </w:rPr>
          <w:t>ovid</w:t>
        </w:r>
        <w:r>
          <w:rPr>
            <w:sz w:val="18"/>
            <w:szCs w:val="18"/>
            <w:u w:val="single" w:color="auto"/>
            <w:color w:val="231F20"/>
            <w:spacing w:val="5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5"/>
          </w:rPr>
          <w:t>/</w:t>
        </w:r>
        <w:r>
          <w:rPr>
            <w:sz w:val="18"/>
            <w:szCs w:val="18"/>
            <w:u w:val="single" w:color="auto"/>
            <w:color w:val="231F20"/>
          </w:rPr>
          <w:t>ovidweb</w:t>
        </w:r>
        <w:r>
          <w:rPr>
            <w:sz w:val="18"/>
            <w:szCs w:val="18"/>
            <w:u w:val="single" w:color="auto"/>
            <w:color w:val="231F20"/>
            <w:spacing w:val="5"/>
          </w:rPr>
          <w:t>.</w:t>
        </w:r>
        <w:r>
          <w:rPr>
            <w:sz w:val="18"/>
            <w:szCs w:val="18"/>
            <w:u w:val="single" w:color="auto"/>
            <w:color w:val="231F20"/>
          </w:rPr>
          <w:t>cgi</w:t>
        </w:r>
        <w:r>
          <w:rPr>
            <w:sz w:val="18"/>
            <w:szCs w:val="18"/>
            <w:u w:val="single" w:color="auto"/>
            <w:color w:val="231F20"/>
            <w:spacing w:val="5"/>
          </w:rPr>
          <w:t>?T=</w:t>
        </w:r>
        <w:r>
          <w:rPr>
            <w:sz w:val="18"/>
            <w:szCs w:val="18"/>
            <w:u w:val="single" w:color="auto"/>
            <w:color w:val="231F20"/>
          </w:rPr>
          <w:t>JS</w:t>
        </w:r>
        <w:r>
          <w:rPr>
            <w:sz w:val="18"/>
            <w:szCs w:val="18"/>
            <w:u w:val="single" w:color="auto"/>
            <w:color w:val="231F20"/>
            <w:spacing w:val="5"/>
          </w:rPr>
          <w:t>&amp;</w:t>
        </w:r>
        <w:r>
          <w:rPr>
            <w:sz w:val="18"/>
            <w:szCs w:val="18"/>
            <w:u w:val="single" w:color="auto"/>
            <w:color w:val="231F20"/>
          </w:rPr>
          <w:t>PAGE</w:t>
        </w:r>
        <w:r>
          <w:rPr>
            <w:sz w:val="18"/>
            <w:szCs w:val="18"/>
            <w:u w:val="single" w:color="auto"/>
            <w:color w:val="231F20"/>
            <w:spacing w:val="5"/>
          </w:rPr>
          <w:t>=</w:t>
        </w:r>
        <w:r>
          <w:rPr>
            <w:sz w:val="18"/>
            <w:szCs w:val="18"/>
            <w:u w:val="single" w:color="auto"/>
            <w:color w:val="231F20"/>
          </w:rPr>
          <w:t>reference</w:t>
        </w:r>
        <w:r>
          <w:rPr>
            <w:sz w:val="18"/>
            <w:szCs w:val="18"/>
            <w:u w:val="single" w:color="auto"/>
            <w:color w:val="231F20"/>
            <w:spacing w:val="5"/>
          </w:rPr>
          <w:t>&amp;D=</w:t>
        </w:r>
        <w:r>
          <w:rPr>
            <w:sz w:val="18"/>
            <w:szCs w:val="18"/>
            <w:u w:val="single" w:color="auto"/>
            <w:color w:val="231F20"/>
          </w:rPr>
          <w:t>emexa</w:t>
        </w:r>
        <w:r>
          <w:rPr>
            <w:sz w:val="18"/>
            <w:szCs w:val="18"/>
            <w:u w:val="single" w:color="auto"/>
            <w:color w:val="231F20"/>
            <w:spacing w:val="5"/>
          </w:rPr>
          <w:t>&amp;</w:t>
        </w:r>
        <w:r>
          <w:rPr>
            <w:sz w:val="18"/>
            <w:szCs w:val="18"/>
            <w:u w:val="single" w:color="auto"/>
            <w:color w:val="231F20"/>
          </w:rPr>
          <w:t>NEWS</w:t>
        </w:r>
        <w:r>
          <w:rPr>
            <w:sz w:val="18"/>
            <w:szCs w:val="18"/>
            <w:u w:val="single" w:color="auto"/>
            <w:color w:val="231F20"/>
            <w:spacing w:val="5"/>
          </w:rPr>
          <w:t>=N&amp;</w:t>
        </w:r>
        <w:r>
          <w:rPr>
            <w:sz w:val="18"/>
            <w:szCs w:val="18"/>
            <w:u w:val="single" w:color="auto"/>
            <w:color w:val="231F20"/>
          </w:rPr>
          <w:t>AN</w:t>
        </w:r>
        <w:r>
          <w:rPr>
            <w:sz w:val="18"/>
            <w:szCs w:val="18"/>
            <w:u w:val="single" w:color="auto"/>
            <w:color w:val="231F20"/>
            <w:spacing w:val="5"/>
          </w:rPr>
          <w:t>=618029160</w:t>
        </w:r>
      </w:hyperlink>
    </w:p>
    <w:p>
      <w:pPr>
        <w:pStyle w:val="BodyText"/>
        <w:ind w:left="1984" w:right="481" w:hanging="84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32.            U.S.  </w:t>
      </w:r>
      <w:r>
        <w:rPr>
          <w:sz w:val="18"/>
          <w:szCs w:val="18"/>
          <w:color w:val="231F20"/>
        </w:rPr>
        <w:t>Food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&amp;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Adminstration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FDA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Podcast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2016: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FDA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concludes </w:t>
      </w:r>
      <w:r>
        <w:rPr>
          <w:sz w:val="18"/>
          <w:szCs w:val="18"/>
          <w:color w:val="231F20"/>
          <w:spacing w:val="3"/>
        </w:rPr>
        <w:t>that use of pioglitazone may be linked to an increased risk of bladder cancer. Access date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December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2022.</w:t>
      </w:r>
    </w:p>
    <w:p>
      <w:pPr>
        <w:pStyle w:val="BodyText"/>
        <w:ind w:left="1991" w:right="671" w:firstLine="3"/>
        <w:spacing w:before="1" w:line="275" w:lineRule="auto"/>
        <w:rPr>
          <w:sz w:val="18"/>
          <w:szCs w:val="18"/>
        </w:rPr>
      </w:pPr>
      <w:hyperlink w:history="true" r:id="rId126">
        <w:r>
          <w:rPr>
            <w:sz w:val="18"/>
            <w:szCs w:val="18"/>
            <w:u w:val="single" w:color="auto"/>
            <w:color w:val="231F20"/>
            <w:spacing w:val="5"/>
          </w:rPr>
          <w:t>https://www.fda.gov/drugs/fda-drug-safety-podcasts/fda-drug-safety-podcast-updated-fd</w:t>
        </w:r>
        <w:r>
          <w:rPr>
            <w:sz w:val="18"/>
            <w:szCs w:val="18"/>
            <w:u w:val="single" w:color="auto"/>
            <w:color w:val="231F20"/>
            <w:spacing w:val="4"/>
          </w:rPr>
          <w:t>a-review</w:t>
        </w:r>
      </w:hyperlink>
      <w:r>
        <w:rPr>
          <w:sz w:val="18"/>
          <w:szCs w:val="18"/>
          <w:u w:val="single" w:color="auto"/>
          <w:color w:val="231F20"/>
          <w:spacing w:val="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  <w:spacing w:val="3"/>
        </w:rPr>
        <w:t>concludes-use-pioglitazone-may-be-linked-increased-risk</w:t>
      </w:r>
    </w:p>
    <w:p>
      <w:pPr>
        <w:pStyle w:val="BodyText"/>
        <w:ind w:left="1995" w:right="54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33.            </w:t>
      </w:r>
      <w:r>
        <w:rPr>
          <w:sz w:val="18"/>
          <w:szCs w:val="18"/>
          <w:color w:val="231F20"/>
        </w:rPr>
        <w:t>Schistosomes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liver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flukes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Helicobacter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pylori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IARC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Monogr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Eval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Hum</w:t>
      </w:r>
      <w:r>
        <w:rPr>
          <w:sz w:val="18"/>
          <w:szCs w:val="18"/>
          <w:color w:val="231F20"/>
          <w:spacing w:val="1"/>
        </w:rPr>
        <w:t>, 1994. 61: 1.</w:t>
      </w:r>
      <w:r>
        <w:rPr>
          <w:sz w:val="18"/>
          <w:szCs w:val="18"/>
          <w:color w:val="231F20"/>
        </w:rPr>
        <w:t xml:space="preserve"> </w:t>
      </w:r>
      <w:hyperlink w:history="true" r:id="rId1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/7715068</w:t>
        </w:r>
      </w:hyperlink>
    </w:p>
    <w:p>
      <w:pPr>
        <w:pStyle w:val="BodyText"/>
        <w:ind w:left="1993" w:right="481" w:hanging="852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34.           </w:t>
      </w:r>
      <w:r>
        <w:rPr>
          <w:sz w:val="18"/>
          <w:szCs w:val="18"/>
          <w:color w:val="231F20"/>
        </w:rPr>
        <w:t>Gouda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I.,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Bilharziasis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5"/>
        </w:rPr>
        <w:t>9843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Egypt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Natl </w:t>
      </w:r>
      <w:r>
        <w:rPr>
          <w:sz w:val="18"/>
          <w:szCs w:val="18"/>
          <w:color w:val="231F20"/>
        </w:rPr>
        <w:t>Canc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Inst</w:t>
      </w:r>
      <w:r>
        <w:rPr>
          <w:sz w:val="18"/>
          <w:szCs w:val="18"/>
          <w:color w:val="231F20"/>
          <w:spacing w:val="3"/>
        </w:rPr>
        <w:t>, 2007. 19: 158.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1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/19034337</w:t>
        </w:r>
      </w:hyperlink>
    </w:p>
    <w:p>
      <w:pPr>
        <w:pStyle w:val="BodyText"/>
        <w:ind w:left="1992" w:right="480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35.           </w:t>
      </w:r>
      <w:r>
        <w:rPr>
          <w:sz w:val="18"/>
          <w:szCs w:val="18"/>
          <w:color w:val="231F20"/>
        </w:rPr>
        <w:t>Salem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12"/>
        </w:rPr>
        <w:t>H.K.,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Changing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12"/>
        </w:rPr>
        <w:t>)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schistosoma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Egypt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decade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9"/>
        </w:rPr>
        <w:t>, 2012. 79: 379.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/22112287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36.            </w:t>
      </w:r>
      <w:r>
        <w:rPr>
          <w:sz w:val="18"/>
          <w:szCs w:val="18"/>
          <w:color w:val="231F20"/>
          <w:position w:val="3"/>
        </w:rPr>
        <w:t>Pelucchi</w:t>
      </w:r>
      <w:r>
        <w:rPr>
          <w:sz w:val="18"/>
          <w:szCs w:val="18"/>
          <w:color w:val="231F20"/>
          <w:spacing w:val="10"/>
          <w:position w:val="3"/>
        </w:rPr>
        <w:t>, 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Mechanisms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10"/>
          <w:position w:val="3"/>
        </w:rPr>
        <w:t>: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epidemiology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Nat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Pract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0"/>
          <w:position w:val="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2006. 3: 327.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/16763645</w:t>
        </w:r>
      </w:hyperlink>
    </w:p>
    <w:p>
      <w:pPr>
        <w:pStyle w:val="BodyText"/>
        <w:ind w:left="1992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37.            </w:t>
      </w:r>
      <w:r>
        <w:rPr>
          <w:sz w:val="18"/>
          <w:szCs w:val="18"/>
          <w:color w:val="231F20"/>
        </w:rPr>
        <w:t>Bayne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C.E.,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2018. 36: 1181.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/29520590</w:t>
        </w:r>
      </w:hyperlink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52" w:line="195" w:lineRule="auto"/>
        <w:rPr>
          <w:sz w:val="14"/>
          <w:szCs w:val="14"/>
        </w:rPr>
      </w:pPr>
      <w:r>
        <w:pict>
          <v:shape id="_x0000_s148" style="position:absolute;margin-left:204.908pt;margin-top:2.86661pt;mso-position-vertical-relative:text;mso-position-horizontal-relative:text;width:241.3pt;height:8.7pt;z-index:252241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64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38.           </w:t>
      </w:r>
      <w:r>
        <w:rPr>
          <w:sz w:val="18"/>
          <w:szCs w:val="18"/>
          <w:color w:val="231F20"/>
          <w:position w:val="3"/>
        </w:rPr>
        <w:t>Yu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Z.,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calculi</w:t>
      </w:r>
      <w:r>
        <w:rPr>
          <w:sz w:val="18"/>
          <w:szCs w:val="18"/>
          <w:color w:val="231F20"/>
          <w:spacing w:val="11"/>
          <w:position w:val="3"/>
        </w:rPr>
        <w:t>: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Urolithiasis</w:t>
      </w:r>
      <w:r>
        <w:rPr>
          <w:sz w:val="18"/>
          <w:szCs w:val="18"/>
          <w:color w:val="231F20"/>
          <w:spacing w:val="11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2018. 46: 573.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/29305631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25523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262177</wp:posOffset>
            </wp:positionV>
            <wp:extent cx="198004" cy="324002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3"/>
        </w:rPr>
        <w:t>39.            </w:t>
      </w:r>
      <w:r>
        <w:rPr>
          <w:sz w:val="18"/>
          <w:szCs w:val="18"/>
          <w:color w:val="231F20"/>
        </w:rPr>
        <w:t>Liu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S.,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female  gender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specific  death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risk  after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27,912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5"/>
        </w:rPr>
        <w:t>, 2015. 47: 951.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/25894962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40.            </w:t>
      </w:r>
      <w:r>
        <w:rPr>
          <w:sz w:val="18"/>
          <w:szCs w:val="18"/>
          <w:color w:val="231F20"/>
          <w:position w:val="3"/>
        </w:rPr>
        <w:t>Waldhoer</w:t>
      </w:r>
      <w:r>
        <w:rPr>
          <w:sz w:val="18"/>
          <w:szCs w:val="18"/>
          <w:color w:val="231F20"/>
          <w:spacing w:val="2"/>
          <w:position w:val="3"/>
        </w:rPr>
        <w:t>, 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Sex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Differences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&gt;/= </w:t>
      </w:r>
      <w:r>
        <w:rPr>
          <w:sz w:val="18"/>
          <w:szCs w:val="18"/>
          <w:color w:val="231F20"/>
          <w:position w:val="3"/>
        </w:rPr>
        <w:t>pT</w:t>
      </w:r>
      <w:r>
        <w:rPr>
          <w:sz w:val="18"/>
          <w:szCs w:val="18"/>
          <w:color w:val="231F20"/>
          <w:spacing w:val="2"/>
          <w:position w:val="3"/>
        </w:rPr>
        <w:t>1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Austria</w:t>
      </w:r>
      <w:r>
        <w:rPr>
          <w:sz w:val="18"/>
          <w:szCs w:val="18"/>
          <w:color w:val="231F20"/>
          <w:spacing w:val="1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Descriptive</w:t>
      </w:r>
      <w:r>
        <w:rPr>
          <w:sz w:val="18"/>
          <w:szCs w:val="18"/>
          <w:color w:val="231F20"/>
          <w:spacing w:val="1"/>
          <w:position w:val="3"/>
        </w:rPr>
        <w:t>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1"/>
          <w:position w:val="3"/>
        </w:rPr>
        <w:t>-</w:t>
      </w:r>
    </w:p>
    <w:p>
      <w:pPr>
        <w:pStyle w:val="BodyText"/>
        <w:ind w:left="133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Nation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Wide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"/>
        </w:rPr>
        <w:t xml:space="preserve"> 27,773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  <w:spacing w:val="2"/>
        </w:rPr>
        <w:t>2015. 94: 383.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1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/25833466</w:t>
        </w:r>
      </w:hyperlink>
    </w:p>
    <w:p>
      <w:pPr>
        <w:pStyle w:val="BodyText"/>
        <w:ind w:left="1346" w:right="1133" w:hanging="86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41.            </w:t>
      </w:r>
      <w:r>
        <w:rPr>
          <w:sz w:val="18"/>
          <w:szCs w:val="18"/>
          <w:color w:val="231F20"/>
        </w:rPr>
        <w:t>Krimphove</w:t>
      </w:r>
      <w:r>
        <w:rPr>
          <w:sz w:val="18"/>
          <w:szCs w:val="18"/>
          <w:color w:val="231F20"/>
          <w:spacing w:val="8"/>
        </w:rPr>
        <w:t>,  M.J.,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Treatment  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Explain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Discrepancy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1"/>
        </w:rPr>
        <w:t>, 2021. </w:t>
      </w:r>
      <w:r>
        <w:rPr>
          <w:sz w:val="18"/>
          <w:szCs w:val="18"/>
          <w:color w:val="231F20"/>
        </w:rPr>
        <w:t>7: 124.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/31227463</w:t>
        </w:r>
      </w:hyperlink>
    </w:p>
    <w:p>
      <w:pPr>
        <w:pStyle w:val="BodyText"/>
        <w:ind w:left="1341" w:right="1133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42.            </w:t>
      </w:r>
      <w:r>
        <w:rPr>
          <w:sz w:val="18"/>
          <w:szCs w:val="18"/>
          <w:color w:val="231F20"/>
        </w:rPr>
        <w:t>Patafio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2"/>
        </w:rPr>
        <w:t>F.M.,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gender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?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practice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Assoc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>, 2015. 9: 269.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/26316913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43.            </w:t>
      </w:r>
      <w:r>
        <w:rPr>
          <w:sz w:val="18"/>
          <w:szCs w:val="18"/>
          <w:color w:val="231F20"/>
          <w:position w:val="3"/>
        </w:rPr>
        <w:t>Andreassen</w:t>
      </w:r>
      <w:r>
        <w:rPr>
          <w:sz w:val="18"/>
          <w:szCs w:val="18"/>
          <w:color w:val="231F20"/>
          <w:spacing w:val="5"/>
          <w:position w:val="3"/>
        </w:rPr>
        <w:t>, B.K.,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5"/>
          <w:position w:val="3"/>
        </w:rPr>
        <w:t>: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better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run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, 2018.</w:t>
      </w:r>
    </w:p>
    <w:p>
      <w:pPr>
        <w:pStyle w:val="BodyText"/>
        <w:ind w:left="1340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95: 52.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/29635144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44.           </w:t>
      </w:r>
      <w:r>
        <w:rPr>
          <w:sz w:val="18"/>
          <w:szCs w:val="18"/>
          <w:color w:val="231F20"/>
        </w:rPr>
        <w:t>Cohn</w:t>
      </w:r>
      <w:r>
        <w:rPr>
          <w:sz w:val="18"/>
          <w:szCs w:val="18"/>
          <w:color w:val="231F20"/>
          <w:spacing w:val="8"/>
        </w:rPr>
        <w:t>,  J.A.,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disparities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presentation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hematuria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nationwide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claims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investigation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, 2014. 120: 555.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/24496869</w:t>
        </w:r>
      </w:hyperlink>
    </w:p>
    <w:p>
      <w:pPr>
        <w:pStyle w:val="BodyText"/>
        <w:ind w:left="1339" w:right="1134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45.            </w:t>
      </w:r>
      <w:r>
        <w:rPr>
          <w:sz w:val="18"/>
          <w:szCs w:val="18"/>
          <w:color w:val="231F20"/>
        </w:rPr>
        <w:t>Dietrich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9"/>
        </w:rPr>
        <w:t>K.,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Parity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menopause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, 2011. 47: 592.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/21067913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46.           </w:t>
      </w:r>
      <w:r>
        <w:rPr>
          <w:sz w:val="18"/>
          <w:szCs w:val="18"/>
          <w:color w:val="231F20"/>
          <w:position w:val="3"/>
        </w:rPr>
        <w:t>Scosyrev</w:t>
      </w:r>
      <w:r>
        <w:rPr>
          <w:sz w:val="18"/>
          <w:szCs w:val="18"/>
          <w:color w:val="231F20"/>
          <w:spacing w:val="15"/>
          <w:position w:val="3"/>
        </w:rPr>
        <w:t>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E.,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5"/>
          <w:position w:val="3"/>
        </w:rPr>
        <w:t>.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racial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differences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presentation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mortality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</w:t>
      </w:r>
      <w:r>
        <w:rPr>
          <w:sz w:val="18"/>
          <w:szCs w:val="18"/>
          <w:color w:val="231F20"/>
          <w:spacing w:val="15"/>
          <w:position w:val="3"/>
        </w:rPr>
        <w:t>.</w:t>
      </w:r>
    </w:p>
    <w:p>
      <w:pPr>
        <w:pStyle w:val="BodyText"/>
        <w:ind w:left="1342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2009. 115: 68.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/19072984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47.            </w:t>
      </w:r>
      <w:r>
        <w:rPr>
          <w:sz w:val="18"/>
          <w:szCs w:val="18"/>
          <w:color w:val="231F20"/>
        </w:rPr>
        <w:t>Stenzl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1"/>
        </w:rPr>
        <w:t>A.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Words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wisdom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racial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presentation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mortality in the US. Eur Urol, </w:t>
      </w:r>
      <w:r>
        <w:rPr>
          <w:sz w:val="18"/>
          <w:szCs w:val="18"/>
          <w:color w:val="231F20"/>
          <w:spacing w:val="-1"/>
        </w:rPr>
        <w:t>2010. 57: 729.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/20965044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48.           </w:t>
      </w:r>
      <w:r>
        <w:rPr>
          <w:sz w:val="18"/>
          <w:szCs w:val="18"/>
          <w:color w:val="231F20"/>
          <w:position w:val="3"/>
        </w:rPr>
        <w:t>Abufaraj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M.,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hormones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reproductive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</w:p>
    <w:p>
      <w:pPr>
        <w:pStyle w:val="BodyText"/>
        <w:ind w:left="1344" w:right="1132" w:hanging="9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Nurses</w:t>
      </w:r>
      <w:r>
        <w:rPr>
          <w:sz w:val="18"/>
          <w:szCs w:val="18"/>
          <w:color w:val="231F20"/>
          <w:spacing w:val="10"/>
        </w:rPr>
        <w:t>’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Nurses</w:t>
      </w:r>
      <w:r>
        <w:rPr>
          <w:sz w:val="18"/>
          <w:szCs w:val="18"/>
          <w:color w:val="231F20"/>
          <w:spacing w:val="10"/>
        </w:rPr>
        <w:t>’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Epidemiol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0"/>
        </w:rPr>
        <w:t>2020.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10"/>
        </w:rPr>
        <w:t>49: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599.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/31965144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49.            </w:t>
      </w:r>
      <w:r>
        <w:rPr>
          <w:sz w:val="18"/>
          <w:szCs w:val="18"/>
          <w:color w:val="231F20"/>
          <w:position w:val="3"/>
        </w:rPr>
        <w:t>Martin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C.,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Familial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Clustering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: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Population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Case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Control</w:t>
      </w:r>
    </w:p>
    <w:p>
      <w:pPr>
        <w:pStyle w:val="BodyText"/>
        <w:ind w:left="133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Natl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Inst</w:t>
      </w:r>
      <w:r>
        <w:rPr>
          <w:sz w:val="18"/>
          <w:szCs w:val="18"/>
          <w:color w:val="231F20"/>
          <w:spacing w:val="5"/>
        </w:rPr>
        <w:t>, 2018. 110: 527.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1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/29228305</w:t>
        </w:r>
      </w:hyperlink>
    </w:p>
    <w:p>
      <w:pPr>
        <w:pStyle w:val="BodyText"/>
        <w:ind w:left="1343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50.            </w:t>
      </w:r>
      <w:r>
        <w:rPr>
          <w:sz w:val="18"/>
          <w:szCs w:val="18"/>
          <w:color w:val="231F20"/>
        </w:rPr>
        <w:t>Murta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Nascimento</w:t>
      </w:r>
      <w:r>
        <w:rPr>
          <w:sz w:val="18"/>
          <w:szCs w:val="18"/>
          <w:color w:val="231F20"/>
          <w:spacing w:val="9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family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penetrance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polymorphisms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account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increase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risk?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Epidemiol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Biomarkers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Prev,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2007. 16: 1595.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/17684133</w:t>
        </w:r>
      </w:hyperlink>
    </w:p>
    <w:p>
      <w:pPr>
        <w:pStyle w:val="BodyText"/>
        <w:ind w:left="1339" w:right="1132" w:hanging="84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51.           Figueroa,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J.D.,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Genome-wide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association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identifies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multip</w:t>
      </w:r>
      <w:r>
        <w:rPr>
          <w:sz w:val="18"/>
          <w:szCs w:val="18"/>
          <w:color w:val="231F20"/>
          <w:spacing w:val="3"/>
        </w:rPr>
        <w:t>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loci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Hum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Genet</w:t>
      </w:r>
      <w:r>
        <w:rPr>
          <w:sz w:val="18"/>
          <w:szCs w:val="18"/>
          <w:color w:val="231F20"/>
          <w:spacing w:val="2"/>
        </w:rPr>
        <w:t>, 2014. 23: 1387.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/24163127</w:t>
        </w:r>
      </w:hyperlink>
    </w:p>
    <w:p>
      <w:pPr>
        <w:pStyle w:val="BodyText"/>
        <w:ind w:left="1339" w:right="1132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52.            </w:t>
      </w:r>
      <w:r>
        <w:rPr>
          <w:sz w:val="18"/>
          <w:szCs w:val="18"/>
          <w:color w:val="231F20"/>
        </w:rPr>
        <w:t>Rothman</w:t>
      </w:r>
      <w:r>
        <w:rPr>
          <w:sz w:val="18"/>
          <w:szCs w:val="18"/>
          <w:color w:val="231F20"/>
          <w:spacing w:val="9"/>
        </w:rPr>
        <w:t>, 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genome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wide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identifies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susceptibility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loci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Nat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Genet</w:t>
      </w:r>
      <w:r>
        <w:rPr>
          <w:sz w:val="18"/>
          <w:szCs w:val="18"/>
          <w:color w:val="231F20"/>
          <w:spacing w:val="4"/>
        </w:rPr>
        <w:t>, 2010. 42: 978.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/20972438</w:t>
        </w:r>
      </w:hyperlink>
    </w:p>
    <w:p>
      <w:pPr>
        <w:pStyle w:val="BodyText"/>
        <w:ind w:left="1341" w:right="1133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53.            </w:t>
      </w:r>
      <w:r>
        <w:rPr>
          <w:sz w:val="18"/>
          <w:szCs w:val="18"/>
          <w:color w:val="231F20"/>
        </w:rPr>
        <w:t>Kiemeney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8"/>
        </w:rPr>
        <w:t>L.A.,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Sequence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variant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8"/>
        </w:rPr>
        <w:t>8q24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confers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susceptibility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Nat </w:t>
      </w:r>
      <w:r>
        <w:rPr>
          <w:sz w:val="18"/>
          <w:szCs w:val="18"/>
          <w:color w:val="231F20"/>
        </w:rPr>
        <w:t>Genet</w:t>
      </w:r>
      <w:r>
        <w:rPr>
          <w:sz w:val="18"/>
          <w:szCs w:val="18"/>
          <w:color w:val="231F20"/>
          <w:spacing w:val="1"/>
        </w:rPr>
        <w:t>, 2008. 40: 1307.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1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/18794855</w:t>
        </w:r>
      </w:hyperlink>
    </w:p>
    <w:p>
      <w:pPr>
        <w:pStyle w:val="BodyText"/>
        <w:ind w:left="1343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54.            </w:t>
      </w:r>
      <w:r>
        <w:rPr>
          <w:sz w:val="18"/>
          <w:szCs w:val="18"/>
          <w:color w:val="231F20"/>
        </w:rPr>
        <w:t>Varma</w:t>
      </w:r>
      <w:r>
        <w:rPr>
          <w:sz w:val="18"/>
          <w:szCs w:val="18"/>
          <w:color w:val="231F20"/>
          <w:spacing w:val="5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Dataset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transurethral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specimen: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recommendations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Collabo</w:t>
      </w:r>
      <w:r>
        <w:rPr>
          <w:sz w:val="18"/>
          <w:szCs w:val="18"/>
          <w:color w:val="231F20"/>
          <w:spacing w:val="1"/>
        </w:rPr>
        <w:t>ration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Reporting</w:t>
      </w:r>
    </w:p>
    <w:p>
      <w:pPr>
        <w:pStyle w:val="BodyText"/>
        <w:ind w:left="1343"/>
        <w:spacing w:before="47" w:line="21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ICCR</w:t>
      </w:r>
      <w:r>
        <w:rPr>
          <w:sz w:val="18"/>
          <w:szCs w:val="18"/>
          <w:color w:val="231F20"/>
          <w:spacing w:val="1"/>
        </w:rPr>
        <w:t>). </w:t>
      </w:r>
      <w:r>
        <w:rPr>
          <w:sz w:val="18"/>
          <w:szCs w:val="18"/>
          <w:color w:val="231F20"/>
        </w:rPr>
        <w:t>Mod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1"/>
        </w:rPr>
        <w:t>, 2020. 33: 700.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/31685965</w:t>
        </w:r>
      </w:hyperlink>
    </w:p>
    <w:p>
      <w:pPr>
        <w:pStyle w:val="BodyText"/>
        <w:ind w:left="1343" w:right="1132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55.            </w:t>
      </w:r>
      <w:r>
        <w:rPr>
          <w:sz w:val="18"/>
          <w:szCs w:val="18"/>
          <w:color w:val="231F20"/>
        </w:rPr>
        <w:t>Paner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G.P.,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characterization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layers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lamina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propria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  <w:spacing w:val="5"/>
        </w:rPr>
        <w:t>bladder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by systematic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histologic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mapping: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implications 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pathologic sta</w:t>
      </w:r>
      <w:r>
        <w:rPr>
          <w:sz w:val="18"/>
          <w:szCs w:val="18"/>
          <w:color w:val="231F20"/>
          <w:spacing w:val="4"/>
        </w:rPr>
        <w:t>ging 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invasive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urothelial</w:t>
      </w:r>
    </w:p>
    <w:p>
      <w:pPr>
        <w:pStyle w:val="BodyText"/>
        <w:ind w:left="1339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8"/>
        </w:rPr>
        <w:t>, 2007. 31: 1420.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1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/17721199</w:t>
        </w:r>
      </w:hyperlink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95"/>
        <w:spacing w:before="53" w:line="195" w:lineRule="auto"/>
        <w:rPr>
          <w:sz w:val="18"/>
          <w:szCs w:val="18"/>
        </w:rPr>
      </w:pPr>
      <w:r>
        <w:pict>
          <v:shape id="_x0000_s150" style="position:absolute;margin-left:23.6756pt;margin-top:2.86661pt;mso-position-vertical-relative:text;mso-position-horizontal-relative:text;width:279.45pt;height:8.7pt;z-index:252254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65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6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56.            </w:t>
      </w:r>
      <w:r>
        <w:rPr>
          <w:sz w:val="18"/>
          <w:szCs w:val="18"/>
          <w:color w:val="231F20"/>
          <w:position w:val="3"/>
        </w:rPr>
        <w:t>Weiner</w:t>
      </w:r>
      <w:r>
        <w:rPr>
          <w:sz w:val="18"/>
          <w:szCs w:val="18"/>
          <w:color w:val="231F20"/>
          <w:spacing w:val="6"/>
          <w:position w:val="3"/>
        </w:rPr>
        <w:t>, A.B.,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Location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May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Adverse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Pathology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Definitive</w:t>
      </w:r>
    </w:p>
    <w:p>
      <w:pPr>
        <w:pStyle w:val="BodyText"/>
        <w:ind w:left="198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Treatment for Bladder Cancer: A</w:t>
      </w:r>
      <w:r>
        <w:rPr>
          <w:sz w:val="18"/>
          <w:szCs w:val="18"/>
          <w:color w:val="231F20"/>
          <w:spacing w:val="-1"/>
          <w:position w:val="3"/>
        </w:rPr>
        <w:t xml:space="preserve"> National Cohort Study. Eur Urol Oncol, 2019. 2: 304.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/31200845</w:t>
        </w:r>
      </w:hyperlink>
    </w:p>
    <w:p>
      <w:pPr>
        <w:pStyle w:val="BodyText"/>
        <w:ind w:left="114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57.            </w:t>
      </w:r>
      <w:r>
        <w:rPr>
          <w:sz w:val="18"/>
          <w:szCs w:val="18"/>
          <w:color w:val="231F20"/>
          <w:position w:val="3"/>
        </w:rPr>
        <w:t>Stenzl</w:t>
      </w:r>
      <w:r>
        <w:rPr>
          <w:sz w:val="18"/>
          <w:szCs w:val="18"/>
          <w:color w:val="231F20"/>
          <w:spacing w:val="1"/>
          <w:position w:val="3"/>
        </w:rPr>
        <w:t>, A. </w:t>
      </w:r>
      <w:r>
        <w:rPr>
          <w:sz w:val="18"/>
          <w:szCs w:val="18"/>
          <w:color w:val="231F20"/>
          <w:position w:val="3"/>
        </w:rPr>
        <w:t>Current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concepts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diversion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1"/>
          <w:position w:val="3"/>
        </w:rPr>
        <w:t>.</w:t>
      </w:r>
      <w:r>
        <w:rPr>
          <w:sz w:val="18"/>
          <w:szCs w:val="18"/>
          <w:color w:val="231F20"/>
          <w:position w:val="3"/>
        </w:rPr>
        <w:t xml:space="preserve"> Eur Urol (EAU Update series 1), 2003: 91.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2675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109502</wp:posOffset>
            </wp:positionV>
            <wp:extent cx="197999" cy="324002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1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sz w:val="18"/>
            <w:szCs w:val="18"/>
            <w:u w:val="single" w:color="auto"/>
            <w:color w:val="231F20"/>
          </w:rPr>
          <w:t>infona</w:t>
        </w:r>
        <w:r>
          <w:rPr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sz w:val="18"/>
            <w:szCs w:val="18"/>
            <w:u w:val="single" w:color="auto"/>
            <w:color w:val="231F20"/>
          </w:rPr>
          <w:t>pl</w:t>
        </w:r>
        <w:r>
          <w:rPr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sz w:val="18"/>
            <w:szCs w:val="18"/>
            <w:u w:val="single" w:color="auto"/>
            <w:color w:val="231F20"/>
          </w:rPr>
          <w:t>resource</w:t>
        </w:r>
        <w:r>
          <w:rPr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sz w:val="18"/>
            <w:szCs w:val="18"/>
            <w:u w:val="single" w:color="auto"/>
            <w:color w:val="231F20"/>
          </w:rPr>
          <w:t>bwmeta</w:t>
        </w:r>
        <w:r>
          <w:rPr>
            <w:sz w:val="18"/>
            <w:szCs w:val="18"/>
            <w:u w:val="single" w:color="auto"/>
            <w:color w:val="231F20"/>
            <w:spacing w:val="10"/>
          </w:rPr>
          <w:t>1.</w:t>
        </w:r>
        <w:r>
          <w:rPr>
            <w:sz w:val="18"/>
            <w:szCs w:val="18"/>
            <w:u w:val="single" w:color="auto"/>
            <w:color w:val="231F20"/>
          </w:rPr>
          <w:t>element</w:t>
        </w:r>
        <w:r>
          <w:rPr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sz w:val="18"/>
            <w:szCs w:val="18"/>
            <w:u w:val="single" w:color="auto"/>
            <w:color w:val="231F20"/>
          </w:rPr>
          <w:t>elsevier</w:t>
        </w:r>
        <w:r>
          <w:rPr>
            <w:sz w:val="18"/>
            <w:szCs w:val="18"/>
            <w:u w:val="single" w:color="auto"/>
            <w:color w:val="231F20"/>
            <w:spacing w:val="10"/>
          </w:rPr>
          <w:t>-76</w:t>
        </w:r>
        <w:r>
          <w:rPr>
            <w:sz w:val="18"/>
            <w:szCs w:val="18"/>
            <w:u w:val="single" w:color="auto"/>
            <w:color w:val="231F20"/>
          </w:rPr>
          <w:t>dc</w:t>
        </w:r>
        <w:r>
          <w:rPr>
            <w:sz w:val="18"/>
            <w:szCs w:val="18"/>
            <w:u w:val="single" w:color="auto"/>
            <w:color w:val="231F20"/>
            <w:spacing w:val="10"/>
          </w:rPr>
          <w:t>31</w:t>
        </w:r>
        <w:r>
          <w:rPr>
            <w:sz w:val="18"/>
            <w:szCs w:val="18"/>
            <w:u w:val="single" w:color="auto"/>
            <w:color w:val="231F20"/>
          </w:rPr>
          <w:t>cc</w:t>
        </w:r>
        <w:r>
          <w:rPr>
            <w:sz w:val="18"/>
            <w:szCs w:val="18"/>
            <w:u w:val="single" w:color="auto"/>
            <w:color w:val="231F20"/>
            <w:spacing w:val="10"/>
          </w:rPr>
          <w:t>-6155-35b6-9e7a-</w:t>
        </w:r>
      </w:hyperlink>
    </w:p>
    <w:p>
      <w:pPr>
        <w:pStyle w:val="BodyText"/>
        <w:ind w:left="1992"/>
        <w:spacing w:before="1" w:line="276" w:lineRule="auto"/>
        <w:rPr>
          <w:sz w:val="18"/>
          <w:szCs w:val="18"/>
        </w:rPr>
      </w:pPr>
      <w:hyperlink w:history="true" r:id="rId153">
        <w:r>
          <w:rPr>
            <w:sz w:val="18"/>
            <w:szCs w:val="18"/>
            <w:u w:val="single" w:color="auto"/>
            <w:color w:val="231F20"/>
            <w:spacing w:val="5"/>
          </w:rPr>
          <w:t>9d277d5e662a</w:t>
        </w:r>
      </w:hyperlink>
    </w:p>
    <w:p>
      <w:pPr>
        <w:pStyle w:val="BodyText"/>
        <w:ind w:left="1995" w:right="481" w:hanging="849"/>
        <w:spacing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58.           Varinot,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J.,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et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al.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Full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prostatic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urethra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time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cystoprostatectomy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Virchows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9"/>
        </w:rPr>
        <w:t>, 2009. 455: 449.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/19841937</w:t>
        </w:r>
      </w:hyperlink>
    </w:p>
    <w:p>
      <w:pPr>
        <w:pStyle w:val="BodyText"/>
        <w:ind w:left="1995" w:right="482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59.            </w:t>
      </w:r>
      <w:r>
        <w:rPr>
          <w:sz w:val="18"/>
          <w:szCs w:val="18"/>
          <w:color w:val="231F20"/>
        </w:rPr>
        <w:t>Hansel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9"/>
        </w:rPr>
        <w:t>D.E.,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standards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transurethral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specimens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2013. 63: 321.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/23088996</w:t>
        </w:r>
      </w:hyperlink>
    </w:p>
    <w:p>
      <w:pPr>
        <w:pStyle w:val="BodyText"/>
        <w:ind w:left="114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60.            </w:t>
      </w:r>
      <w:r>
        <w:rPr>
          <w:sz w:val="18"/>
          <w:szCs w:val="18"/>
          <w:color w:val="231F20"/>
          <w:position w:val="3"/>
        </w:rPr>
        <w:t>Herr</w:t>
      </w:r>
      <w:r>
        <w:rPr>
          <w:sz w:val="18"/>
          <w:szCs w:val="18"/>
          <w:color w:val="231F20"/>
          <w:spacing w:val="4"/>
          <w:position w:val="3"/>
        </w:rPr>
        <w:t>, H.W. </w:t>
      </w:r>
      <w:r>
        <w:rPr>
          <w:sz w:val="18"/>
          <w:szCs w:val="18"/>
          <w:color w:val="231F20"/>
          <w:position w:val="3"/>
        </w:rPr>
        <w:t>Pathologic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specimens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, 2002. 95: 668.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/12209761</w:t>
        </w:r>
      </w:hyperlink>
    </w:p>
    <w:p>
      <w:pPr>
        <w:pStyle w:val="BodyText"/>
        <w:ind w:left="1987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61.            </w:t>
      </w:r>
      <w:r>
        <w:rPr>
          <w:sz w:val="18"/>
          <w:szCs w:val="18"/>
          <w:color w:val="231F20"/>
        </w:rPr>
        <w:t>Fajkovic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H.,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Extranodal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extension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powerful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2013. 64: 837.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/22877503</w:t>
        </w:r>
      </w:hyperlink>
    </w:p>
    <w:p>
      <w:pPr>
        <w:pStyle w:val="BodyText"/>
        <w:ind w:left="1991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62.            </w:t>
      </w:r>
      <w:r>
        <w:rPr>
          <w:sz w:val="18"/>
          <w:szCs w:val="18"/>
          <w:color w:val="231F20"/>
        </w:rPr>
        <w:t>Fritsche</w:t>
      </w:r>
      <w:r>
        <w:rPr>
          <w:sz w:val="18"/>
          <w:szCs w:val="18"/>
          <w:color w:val="231F20"/>
          <w:spacing w:val="12"/>
        </w:rPr>
        <w:t>,  H.M</w:t>
      </w:r>
      <w:r>
        <w:rPr>
          <w:sz w:val="18"/>
          <w:szCs w:val="18"/>
          <w:color w:val="231F20"/>
          <w:spacing w:val="11"/>
        </w:rPr>
        <w:t>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perinodal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lymphovascular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2013. 63:</w:t>
      </w:r>
      <w:r>
        <w:rPr>
          <w:sz w:val="18"/>
          <w:szCs w:val="18"/>
          <w:color w:val="231F20"/>
          <w:spacing w:val="4"/>
        </w:rPr>
        <w:t xml:space="preserve"> 739.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/23079053</w:t>
        </w:r>
      </w:hyperlink>
    </w:p>
    <w:p>
      <w:pPr>
        <w:pStyle w:val="BodyText"/>
        <w:ind w:left="1988" w:right="481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63.            </w:t>
      </w:r>
      <w:r>
        <w:rPr>
          <w:sz w:val="18"/>
          <w:szCs w:val="18"/>
          <w:color w:val="231F20"/>
        </w:rPr>
        <w:t>Neuzillet</w:t>
      </w:r>
      <w:r>
        <w:rPr>
          <w:sz w:val="18"/>
          <w:szCs w:val="18"/>
          <w:color w:val="231F20"/>
          <w:spacing w:val="14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locations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specimens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prognosis </w:t>
      </w:r>
      <w:r>
        <w:rPr>
          <w:sz w:val="18"/>
          <w:szCs w:val="18"/>
          <w:color w:val="231F20"/>
          <w:spacing w:val="4"/>
        </w:rPr>
        <w:t>features after radical cystectomy in non-metastatic carcinoma invading bladder muscle: results fr</w:t>
      </w:r>
      <w:r>
        <w:rPr>
          <w:sz w:val="18"/>
          <w:szCs w:val="18"/>
          <w:color w:val="231F20"/>
          <w:spacing w:val="3"/>
        </w:rPr>
        <w:t>om</w:t>
      </w:r>
    </w:p>
    <w:p>
      <w:pPr>
        <w:pStyle w:val="BodyText"/>
        <w:ind w:left="19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nationwide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case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control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6"/>
          <w:position w:val="3"/>
        </w:rPr>
        <w:t>, 2013. 111: 1253.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/23331375</w:t>
        </w:r>
      </w:hyperlink>
    </w:p>
    <w:p>
      <w:pPr>
        <w:pStyle w:val="BodyText"/>
        <w:ind w:left="1996" w:right="481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64.            </w:t>
      </w:r>
      <w:r>
        <w:rPr>
          <w:sz w:val="18"/>
          <w:szCs w:val="18"/>
          <w:color w:val="231F20"/>
        </w:rPr>
        <w:t>Baltaci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2"/>
        </w:rPr>
        <w:t>S.,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Reliability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frozen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obturator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  <w:spacing w:val="3"/>
        </w:rPr>
        <w:t>lymph node dissection borders during radical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cystectomy: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multicentre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st</w:t>
      </w:r>
      <w:r>
        <w:rPr>
          <w:sz w:val="18"/>
          <w:szCs w:val="18"/>
          <w:color w:val="231F20"/>
          <w:spacing w:val="2"/>
        </w:rPr>
        <w:t>udy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by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Turkish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Society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Urooncology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3"/>
          <w:position w:val="3"/>
        </w:rPr>
        <w:t>, 2011. 107: 547.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/20633004</w:t>
        </w:r>
      </w:hyperlink>
    </w:p>
    <w:p>
      <w:pPr>
        <w:pStyle w:val="BodyText"/>
        <w:ind w:left="1995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65.           </w:t>
      </w:r>
      <w:r>
        <w:rPr>
          <w:sz w:val="18"/>
          <w:szCs w:val="18"/>
          <w:color w:val="231F20"/>
        </w:rPr>
        <w:t>Jimenez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6"/>
        </w:rPr>
        <w:t>R.E.,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component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its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8"/>
        </w:rPr>
        <w:t>, 2000. 24: 980.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/10895820</w:t>
        </w:r>
      </w:hyperlink>
    </w:p>
    <w:p>
      <w:pPr>
        <w:pStyle w:val="BodyText"/>
        <w:ind w:left="1995" w:right="481" w:hanging="851"/>
        <w:spacing w:before="3" w:line="27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66.            </w:t>
      </w:r>
      <w:r>
        <w:rPr>
          <w:sz w:val="18"/>
          <w:szCs w:val="18"/>
          <w:color w:val="231F20"/>
        </w:rPr>
        <w:t>Veskimae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E.,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What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Nonurothelial </w:t>
      </w:r>
      <w:r>
        <w:rPr>
          <w:sz w:val="18"/>
          <w:szCs w:val="18"/>
          <w:color w:val="231F20"/>
          <w:spacing w:val="3"/>
        </w:rPr>
        <w:t>Histological Variants of Bladder Cancer in Predicting Oncologica</w:t>
      </w:r>
      <w:r>
        <w:rPr>
          <w:sz w:val="18"/>
          <w:szCs w:val="18"/>
          <w:color w:val="231F20"/>
          <w:spacing w:val="2"/>
        </w:rPr>
        <w:t>l Outcomes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Muscle-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Cancer?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European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Association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Urology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2019. 2: 62</w:t>
      </w:r>
      <w:r>
        <w:rPr>
          <w:sz w:val="18"/>
          <w:szCs w:val="18"/>
          <w:color w:val="231F20"/>
          <w:spacing w:val="5"/>
        </w:rPr>
        <w:t>5.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1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/31601522</w:t>
        </w:r>
      </w:hyperlink>
    </w:p>
    <w:p>
      <w:pPr>
        <w:pStyle w:val="BodyText"/>
        <w:ind w:left="1144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67.            </w:t>
      </w:r>
      <w:r>
        <w:rPr>
          <w:sz w:val="18"/>
          <w:szCs w:val="18"/>
          <w:color w:val="231F20"/>
          <w:position w:val="3"/>
        </w:rPr>
        <w:t>Sjodahl</w:t>
      </w:r>
      <w:r>
        <w:rPr>
          <w:sz w:val="18"/>
          <w:szCs w:val="18"/>
          <w:color w:val="231F20"/>
          <w:spacing w:val="3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molecular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taxonomy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</w:t>
      </w:r>
      <w:r>
        <w:rPr>
          <w:sz w:val="18"/>
          <w:szCs w:val="18"/>
          <w:color w:val="231F20"/>
          <w:spacing w:val="3"/>
          <w:position w:val="3"/>
        </w:rPr>
        <w:t>, 2012. 18: 3377.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/22553347</w:t>
        </w:r>
      </w:hyperlink>
    </w:p>
    <w:p>
      <w:pPr>
        <w:pStyle w:val="BodyText"/>
        <w:ind w:left="1987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68.           </w:t>
      </w:r>
      <w:r>
        <w:rPr>
          <w:sz w:val="18"/>
          <w:szCs w:val="18"/>
          <w:color w:val="231F20"/>
        </w:rPr>
        <w:t>Choi</w:t>
      </w:r>
      <w:r>
        <w:rPr>
          <w:sz w:val="18"/>
          <w:szCs w:val="18"/>
          <w:color w:val="231F20"/>
          <w:spacing w:val="13"/>
        </w:rPr>
        <w:t>, 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Identification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distinct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basal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luminal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sensitivities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frontline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>, 2014. 25: 152.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/24525232</w:t>
        </w:r>
      </w:hyperlink>
    </w:p>
    <w:p>
      <w:pPr>
        <w:pStyle w:val="BodyText"/>
        <w:ind w:left="1991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69.            </w:t>
      </w:r>
      <w:r>
        <w:rPr>
          <w:sz w:val="18"/>
          <w:szCs w:val="18"/>
          <w:color w:val="231F20"/>
        </w:rPr>
        <w:t>Sauter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G.,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neoplasias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WHO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Lyon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France</w:t>
      </w:r>
      <w:r>
        <w:rPr>
          <w:sz w:val="18"/>
          <w:szCs w:val="18"/>
          <w:color w:val="231F20"/>
          <w:spacing w:val="15"/>
        </w:rPr>
        <w:t>., 2004.</w:t>
      </w:r>
    </w:p>
    <w:p>
      <w:pPr>
        <w:pStyle w:val="BodyText"/>
        <w:ind w:left="1994" w:right="609" w:firstLine="1"/>
        <w:spacing w:before="2" w:line="269" w:lineRule="auto"/>
        <w:rPr>
          <w:sz w:val="18"/>
          <w:szCs w:val="18"/>
        </w:rPr>
      </w:pPr>
      <w:hyperlink w:history="true" r:id="rId1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publications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iarc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fr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Book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And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Report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Series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Who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Classification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Of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Tumours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Pathology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And</w:t>
        </w:r>
      </w:hyperlink>
      <w:r>
        <w:rPr>
          <w:sz w:val="18"/>
          <w:szCs w:val="18"/>
          <w:u w:val="single" w:color="auto"/>
          <w:color w:val="231F20"/>
          <w:spacing w:val="13"/>
        </w:rPr>
        <w:t>-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u w:val="single" w:color="auto"/>
          <w:color w:val="231F20"/>
        </w:rPr>
        <w:t>Genetics-Of-Tumours-Of-The-Urinary-System-And-Male-</w:t>
      </w:r>
      <w:r>
        <w:rPr>
          <w:sz w:val="18"/>
          <w:szCs w:val="18"/>
          <w:u w:val="single" w:color="auto"/>
          <w:color w:val="231F20"/>
          <w:spacing w:val="-1"/>
        </w:rPr>
        <w:t>Genital-Organs-2004</w:t>
      </w:r>
    </w:p>
    <w:p>
      <w:pPr>
        <w:pStyle w:val="BodyText"/>
        <w:ind w:left="1993" w:right="481" w:hanging="853"/>
        <w:spacing w:before="1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70.            </w:t>
      </w:r>
      <w:r>
        <w:rPr>
          <w:sz w:val="18"/>
          <w:szCs w:val="18"/>
          <w:color w:val="231F20"/>
        </w:rPr>
        <w:t>Moch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2016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Genital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Penile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Testicular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2016. 70:</w:t>
      </w:r>
      <w:r>
        <w:rPr>
          <w:sz w:val="18"/>
          <w:szCs w:val="18"/>
          <w:color w:val="231F20"/>
          <w:spacing w:val="1"/>
        </w:rPr>
        <w:t xml:space="preserve"> 93.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/26935559</w:t>
        </w:r>
      </w:hyperlink>
    </w:p>
    <w:p>
      <w:pPr>
        <w:pStyle w:val="BodyText"/>
        <w:ind w:left="1994" w:right="481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71.           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Editorial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Board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Male </w:t>
      </w:r>
      <w:r>
        <w:rPr>
          <w:sz w:val="18"/>
          <w:szCs w:val="18"/>
          <w:color w:val="231F20"/>
        </w:rPr>
        <w:t>Genital Tumours. IARC, Lyon, Fra</w:t>
      </w:r>
      <w:r>
        <w:rPr>
          <w:sz w:val="18"/>
          <w:szCs w:val="18"/>
          <w:color w:val="231F20"/>
          <w:spacing w:val="-1"/>
        </w:rPr>
        <w:t>nce, 2022.</w:t>
      </w:r>
    </w:p>
    <w:p>
      <w:pPr>
        <w:pStyle w:val="BodyText"/>
        <w:ind w:left="1997" w:right="837" w:hanging="2"/>
        <w:spacing w:before="2" w:line="275" w:lineRule="auto"/>
        <w:rPr>
          <w:sz w:val="18"/>
          <w:szCs w:val="18"/>
        </w:rPr>
      </w:pPr>
      <w:hyperlink w:history="true" r:id="rId1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9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publications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iarc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fr</w:t>
        </w:r>
        <w:r>
          <w:rPr>
            <w:sz w:val="18"/>
            <w:szCs w:val="18"/>
            <w:u w:val="single" w:color="auto"/>
            <w:color w:val="231F20"/>
            <w:spacing w:val="9"/>
          </w:rPr>
          <w:t>/</w:t>
        </w:r>
        <w:r>
          <w:rPr>
            <w:sz w:val="18"/>
            <w:szCs w:val="18"/>
            <w:u w:val="single" w:color="auto"/>
            <w:color w:val="231F20"/>
          </w:rPr>
          <w:t>Book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And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Report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Series</w:t>
        </w:r>
        <w:r>
          <w:rPr>
            <w:sz w:val="18"/>
            <w:szCs w:val="18"/>
            <w:u w:val="single" w:color="auto"/>
            <w:color w:val="231F20"/>
            <w:spacing w:val="9"/>
          </w:rPr>
          <w:t>/</w:t>
        </w:r>
        <w:r>
          <w:rPr>
            <w:sz w:val="18"/>
            <w:szCs w:val="18"/>
            <w:u w:val="single" w:color="auto"/>
            <w:color w:val="231F20"/>
          </w:rPr>
          <w:t>Who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Classification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Of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Tumours</w:t>
        </w:r>
        <w:r>
          <w:rPr>
            <w:sz w:val="18"/>
            <w:szCs w:val="18"/>
            <w:u w:val="single" w:color="auto"/>
            <w:color w:val="231F20"/>
            <w:spacing w:val="9"/>
          </w:rPr>
          <w:t>/</w:t>
        </w:r>
        <w:r>
          <w:rPr>
            <w:sz w:val="18"/>
            <w:szCs w:val="18"/>
            <w:u w:val="single" w:color="auto"/>
            <w:color w:val="231F20"/>
          </w:rPr>
          <w:t>Urinary</w:t>
        </w:r>
        <w:r>
          <w:rPr>
            <w:sz w:val="18"/>
            <w:szCs w:val="18"/>
            <w:u w:val="single" w:color="auto"/>
            <w:color w:val="231F20"/>
            <w:spacing w:val="9"/>
          </w:rPr>
          <w:t>-</w:t>
        </w:r>
        <w:r>
          <w:rPr>
            <w:sz w:val="18"/>
            <w:szCs w:val="18"/>
            <w:u w:val="single" w:color="auto"/>
            <w:color w:val="231F20"/>
          </w:rPr>
          <w:t>And</w:t>
        </w:r>
      </w:hyperlink>
      <w:r>
        <w:rPr>
          <w:sz w:val="18"/>
          <w:szCs w:val="18"/>
          <w:u w:val="single" w:color="auto"/>
          <w:color w:val="231F20"/>
          <w:spacing w:val="9"/>
        </w:rPr>
        <w:t>-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u w:val="single" w:color="auto"/>
          <w:color w:val="231F20"/>
        </w:rPr>
        <w:t>Male</w:t>
      </w:r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u w:val="single" w:color="auto"/>
          <w:color w:val="231F20"/>
        </w:rPr>
        <w:t>Genital</w:t>
      </w:r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u w:val="single" w:color="auto"/>
          <w:color w:val="231F20"/>
        </w:rPr>
        <w:t>Tumours</w:t>
      </w:r>
      <w:r>
        <w:rPr>
          <w:sz w:val="18"/>
          <w:szCs w:val="18"/>
          <w:u w:val="single" w:color="auto"/>
          <w:color w:val="231F20"/>
          <w:spacing w:val="3"/>
        </w:rPr>
        <w:t>-2022</w:t>
      </w:r>
    </w:p>
    <w:p>
      <w:pPr>
        <w:pStyle w:val="BodyText"/>
        <w:ind w:left="1140"/>
        <w:spacing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72.            Comperat, E., </w:t>
      </w:r>
      <w:r>
        <w:rPr>
          <w:sz w:val="18"/>
          <w:szCs w:val="18"/>
          <w:i/>
          <w:iCs/>
          <w:color w:val="231F20"/>
          <w:position w:val="3"/>
        </w:rPr>
        <w:t>et al. </w:t>
      </w:r>
      <w:r>
        <w:rPr>
          <w:sz w:val="18"/>
          <w:szCs w:val="18"/>
          <w:color w:val="231F20"/>
          <w:position w:val="3"/>
        </w:rPr>
        <w:t>What’s new in WHO fifth edition - urinary tract. Histopathology, 2022. 81: 439.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/35942645</w:t>
        </w:r>
      </w:hyperlink>
    </w:p>
    <w:p>
      <w:pPr>
        <w:pStyle w:val="BodyText"/>
        <w:ind w:left="11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73.            </w:t>
      </w:r>
      <w:r>
        <w:rPr>
          <w:sz w:val="18"/>
          <w:szCs w:val="18"/>
          <w:color w:val="231F20"/>
          <w:position w:val="3"/>
        </w:rPr>
        <w:t>Willis</w:t>
      </w:r>
      <w:r>
        <w:rPr>
          <w:sz w:val="18"/>
          <w:szCs w:val="18"/>
          <w:color w:val="231F20"/>
          <w:spacing w:val="4"/>
          <w:position w:val="3"/>
        </w:rPr>
        <w:t>, D.L.,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cT</w:t>
      </w:r>
      <w:r>
        <w:rPr>
          <w:sz w:val="18"/>
          <w:szCs w:val="18"/>
          <w:color w:val="231F20"/>
          <w:spacing w:val="4"/>
          <w:position w:val="3"/>
        </w:rPr>
        <w:t>1 </w:t>
      </w:r>
      <w:r>
        <w:rPr>
          <w:sz w:val="18"/>
          <w:szCs w:val="18"/>
          <w:color w:val="231F20"/>
          <w:position w:val="3"/>
        </w:rPr>
        <w:t>micropapillary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2015. 193: 1129.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/25254936</w:t>
        </w:r>
      </w:hyperlink>
    </w:p>
    <w:p>
      <w:pPr>
        <w:pStyle w:val="BodyText"/>
        <w:ind w:left="1992" w:right="481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74.            </w:t>
      </w:r>
      <w:r>
        <w:rPr>
          <w:sz w:val="18"/>
          <w:szCs w:val="18"/>
          <w:color w:val="231F20"/>
        </w:rPr>
        <w:t>Comperat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1"/>
        </w:rPr>
        <w:t>E.,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Micropapillary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clinicopathological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72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10"/>
        </w:rPr>
        <w:t>, 2010. 42: 650.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/21080874</w:t>
        </w:r>
      </w:hyperlink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53" w:line="195" w:lineRule="auto"/>
        <w:rPr>
          <w:sz w:val="14"/>
          <w:szCs w:val="14"/>
        </w:rPr>
      </w:pPr>
      <w:r>
        <w:pict>
          <v:shape id="_x0000_s152" style="position:absolute;margin-left:204.908pt;margin-top:2.89328pt;mso-position-vertical-relative:text;mso-position-horizontal-relative:text;width:241.3pt;height:8.7pt;z-index:252266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66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2" w:right="1133" w:hanging="844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75.            </w:t>
      </w:r>
      <w:r>
        <w:rPr>
          <w:sz w:val="18"/>
          <w:szCs w:val="18"/>
          <w:color w:val="231F20"/>
        </w:rPr>
        <w:t>Kaimakliotis</w:t>
      </w:r>
      <w:r>
        <w:rPr>
          <w:sz w:val="18"/>
          <w:szCs w:val="18"/>
          <w:color w:val="231F20"/>
          <w:spacing w:val="9"/>
        </w:rPr>
        <w:t>,  H.Z.,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Plasmacytoid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variant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paradigm</w:t>
      </w:r>
      <w:r>
        <w:rPr>
          <w:sz w:val="18"/>
          <w:szCs w:val="18"/>
          <w:color w:val="231F20"/>
          <w:spacing w:val="3"/>
        </w:rPr>
        <w:t>?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2014. 32: 833.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/24954925</w:t>
        </w:r>
      </w:hyperlink>
    </w:p>
    <w:p>
      <w:pPr>
        <w:pStyle w:val="BodyText"/>
        <w:ind w:left="1343" w:right="1133" w:hanging="85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2798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262177</wp:posOffset>
            </wp:positionV>
            <wp:extent cx="198004" cy="324002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3"/>
        </w:rPr>
        <w:t>76.            </w:t>
      </w:r>
      <w:r>
        <w:rPr>
          <w:sz w:val="18"/>
          <w:szCs w:val="18"/>
          <w:color w:val="231F20"/>
        </w:rPr>
        <w:t>Beltran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A.L.,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Clinicopathological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nested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Virchows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2"/>
        </w:rPr>
        <w:t>, 2014. 465: 19</w:t>
      </w:r>
      <w:r>
        <w:rPr>
          <w:sz w:val="18"/>
          <w:szCs w:val="18"/>
          <w:color w:val="231F20"/>
          <w:spacing w:val="1"/>
        </w:rPr>
        <w:t>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/24878757</w:t>
        </w:r>
      </w:hyperlink>
    </w:p>
    <w:p>
      <w:pPr>
        <w:pStyle w:val="BodyText"/>
        <w:ind w:left="1343" w:right="1133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77.           Soave,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al.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Does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extent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variant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histology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affect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oncological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2015. 33: 21 e1.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/25465301</w:t>
        </w:r>
      </w:hyperlink>
    </w:p>
    <w:p>
      <w:pPr>
        <w:pStyle w:val="BodyText"/>
        <w:ind w:left="1343" w:right="1133" w:hanging="855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78.           </w:t>
      </w:r>
      <w:r>
        <w:rPr>
          <w:sz w:val="18"/>
          <w:szCs w:val="18"/>
          <w:color w:val="231F20"/>
        </w:rPr>
        <w:t>Masson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Lecomte</w:t>
      </w:r>
      <w:r>
        <w:rPr>
          <w:sz w:val="18"/>
          <w:szCs w:val="18"/>
          <w:color w:val="231F20"/>
          <w:spacing w:val="13"/>
        </w:rPr>
        <w:t>, A.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4"/>
        </w:rPr>
        <w:t>micropapillary variant after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radical cystectomy and adjuvant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</w:t>
      </w:r>
      <w:r>
        <w:rPr>
          <w:sz w:val="18"/>
          <w:szCs w:val="18"/>
          <w:color w:val="231F20"/>
          <w:spacing w:val="3"/>
        </w:rPr>
        <w:t>atinum-based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chemotherapy.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World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2015. 33: 1087.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/25179011</w:t>
        </w:r>
      </w:hyperlink>
    </w:p>
    <w:p>
      <w:pPr>
        <w:pStyle w:val="BodyText"/>
        <w:ind w:left="1339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79.           </w:t>
      </w:r>
      <w:r>
        <w:rPr>
          <w:sz w:val="18"/>
          <w:szCs w:val="18"/>
          <w:color w:val="231F20"/>
        </w:rPr>
        <w:t>Seisen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6"/>
        </w:rPr>
        <w:t>T.,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variants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 after transurethral resection. Curr Opin Urol, 2014. </w:t>
      </w:r>
      <w:r>
        <w:rPr>
          <w:sz w:val="18"/>
          <w:szCs w:val="18"/>
          <w:color w:val="231F20"/>
          <w:spacing w:val="-1"/>
        </w:rPr>
        <w:t>24: 524.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/25051021</w:t>
        </w:r>
      </w:hyperlink>
    </w:p>
    <w:p>
      <w:pPr>
        <w:pStyle w:val="BodyText"/>
        <w:ind w:left="1344" w:right="1133" w:hanging="85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80.            </w:t>
      </w:r>
      <w:r>
        <w:rPr>
          <w:sz w:val="18"/>
          <w:szCs w:val="18"/>
          <w:color w:val="231F20"/>
        </w:rPr>
        <w:t>Willis</w:t>
      </w:r>
      <w:r>
        <w:rPr>
          <w:sz w:val="18"/>
          <w:szCs w:val="18"/>
          <w:color w:val="231F20"/>
          <w:spacing w:val="4"/>
        </w:rPr>
        <w:t>,  D.L.,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Micropapillary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: 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-1"/>
        </w:rPr>
        <w:t>literature. Urol Oncol, 2014. 32: 826.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/24931270</w:t>
        </w:r>
      </w:hyperlink>
    </w:p>
    <w:p>
      <w:pPr>
        <w:pStyle w:val="BodyText"/>
        <w:ind w:left="1343" w:right="1133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81.            </w:t>
      </w:r>
      <w:r>
        <w:rPr>
          <w:sz w:val="18"/>
          <w:szCs w:val="18"/>
          <w:color w:val="231F20"/>
        </w:rPr>
        <w:t>Horwich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A.,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ESMO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statements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variant </w:t>
      </w:r>
      <w:r>
        <w:rPr>
          <w:sz w:val="18"/>
          <w:szCs w:val="18"/>
          <w:color w:val="231F20"/>
          <w:spacing w:val="3"/>
        </w:rPr>
        <w:t>bladder cancer-an international collaborative</w:t>
      </w:r>
      <w:r>
        <w:rPr>
          <w:sz w:val="18"/>
          <w:szCs w:val="18"/>
          <w:color w:val="231F20"/>
          <w:spacing w:val="2"/>
        </w:rPr>
        <w:t xml:space="preserve"> multi-stakeholder effort: under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auspices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EAU</w:t>
      </w:r>
    </w:p>
    <w:p>
      <w:pPr>
        <w:pStyle w:val="BodyText"/>
        <w:ind w:left="13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ESMO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Committeesdagger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5"/>
          <w:position w:val="3"/>
        </w:rPr>
        <w:t>, 2019. 30: 1</w:t>
      </w:r>
      <w:r>
        <w:rPr>
          <w:sz w:val="18"/>
          <w:szCs w:val="18"/>
          <w:color w:val="231F20"/>
          <w:spacing w:val="4"/>
          <w:position w:val="3"/>
        </w:rPr>
        <w:t>697.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/31740927</w:t>
        </w:r>
      </w:hyperlink>
    </w:p>
    <w:p>
      <w:pPr>
        <w:pStyle w:val="BodyText"/>
        <w:ind w:left="1346" w:right="1133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82.           </w:t>
      </w:r>
      <w:r>
        <w:rPr>
          <w:sz w:val="18"/>
          <w:szCs w:val="18"/>
          <w:color w:val="231F20"/>
        </w:rPr>
        <w:t>Witjes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5"/>
        </w:rPr>
        <w:t>J.A.,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ESMO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Statements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Variant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Collaborative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Multistakeholder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Effort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dagger</w:t>
      </w:r>
      <w:r>
        <w:rPr>
          <w:sz w:val="18"/>
          <w:szCs w:val="18"/>
          <w:color w:val="231F20"/>
          <w:spacing w:val="12"/>
        </w:rPr>
        <w:t>):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Auspices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</w:p>
    <w:p>
      <w:pPr>
        <w:pStyle w:val="BodyText"/>
        <w:ind w:left="1332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the EAU-ESMO Guidelines Committees. Eur Urol, 2020. 77: 223.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/31753752</w:t>
        </w:r>
      </w:hyperlink>
    </w:p>
    <w:p>
      <w:pPr>
        <w:pStyle w:val="BodyText"/>
        <w:ind w:left="1334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83.            </w:t>
      </w:r>
      <w:r>
        <w:rPr>
          <w:sz w:val="18"/>
          <w:szCs w:val="18"/>
          <w:color w:val="231F20"/>
        </w:rPr>
        <w:t>Brierley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JD</w:t>
      </w:r>
      <w:r>
        <w:rPr>
          <w:sz w:val="18"/>
          <w:szCs w:val="18"/>
          <w:color w:val="231F20"/>
          <w:spacing w:val="1"/>
        </w:rPr>
        <w:t>,  G.M.,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Wittekind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UICC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Union </w:t>
      </w:r>
      <w:r>
        <w:rPr>
          <w:sz w:val="18"/>
          <w:szCs w:val="18"/>
          <w:color w:val="231F20"/>
        </w:rPr>
        <w:t>Against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. 8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edn</w:t>
      </w:r>
      <w:r>
        <w:rPr>
          <w:sz w:val="18"/>
          <w:szCs w:val="18"/>
          <w:color w:val="231F20"/>
          <w:spacing w:val="1"/>
        </w:rPr>
        <w:t>. 2016, </w:t>
      </w:r>
      <w:r>
        <w:rPr>
          <w:sz w:val="18"/>
          <w:szCs w:val="18"/>
          <w:color w:val="231F20"/>
        </w:rPr>
        <w:t>Oxford</w:t>
      </w:r>
      <w:r>
        <w:rPr>
          <w:sz w:val="18"/>
          <w:szCs w:val="18"/>
          <w:color w:val="231F20"/>
          <w:spacing w:val="1"/>
        </w:rPr>
        <w:t>.</w:t>
      </w:r>
    </w:p>
    <w:p>
      <w:pPr>
        <w:pStyle w:val="BodyText"/>
        <w:ind w:left="1332"/>
        <w:spacing w:before="1" w:line="275" w:lineRule="auto"/>
        <w:tabs>
          <w:tab w:val="left" w:pos="1386"/>
        </w:tabs>
        <w:rPr>
          <w:sz w:val="18"/>
          <w:szCs w:val="18"/>
        </w:rPr>
      </w:pPr>
      <w:r>
        <w:rPr>
          <w:sz w:val="18"/>
          <w:szCs w:val="18"/>
          <w:u w:val="single" w:color="auto"/>
          <w:color w:val="231F20"/>
        </w:rPr>
        <w:tab/>
      </w:r>
      <w:hyperlink w:history="true" r:id="rId180">
        <w:r>
          <w:rPr>
            <w:sz w:val="18"/>
            <w:szCs w:val="18"/>
            <w:u w:val="single" w:color="auto"/>
            <w:color w:val="231F20"/>
            <w:spacing w:val="4"/>
          </w:rPr>
          <w:t>http://www.uicc.org/resources/tnm/publications-resources</w:t>
        </w:r>
      </w:hyperlink>
    </w:p>
    <w:p>
      <w:pPr>
        <w:pStyle w:val="BodyText"/>
        <w:ind w:left="1339" w:right="1133" w:hanging="84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84.           Jensen,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5"/>
        </w:rPr>
        <w:t>J.B.,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al.  </w:t>
      </w:r>
      <w:r>
        <w:rPr>
          <w:sz w:val="18"/>
          <w:szCs w:val="18"/>
          <w:color w:val="231F20"/>
          <w:spacing w:val="5"/>
        </w:rPr>
        <w:t>Incidence  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occult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lymph-node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5"/>
        </w:rPr>
        <w:t>metastasis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5"/>
        </w:rPr>
        <w:t>missed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5"/>
        </w:rPr>
        <w:t>by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standard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5"/>
        </w:rPr>
        <w:t>pathological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examination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undergoing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rad</w:t>
      </w:r>
      <w:r>
        <w:rPr>
          <w:sz w:val="18"/>
          <w:szCs w:val="18"/>
          <w:color w:val="231F20"/>
          <w:spacing w:val="2"/>
        </w:rPr>
        <w:t>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cystectomy.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Scand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Nephrol,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2011. 45: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419.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/21767245</w:t>
        </w:r>
      </w:hyperlink>
    </w:p>
    <w:p>
      <w:pPr>
        <w:pStyle w:val="BodyText"/>
        <w:ind w:left="1343" w:right="1133" w:hanging="852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85.            </w:t>
      </w:r>
      <w:r>
        <w:rPr>
          <w:sz w:val="18"/>
          <w:szCs w:val="18"/>
          <w:color w:val="231F20"/>
        </w:rPr>
        <w:t>Mariappan</w:t>
      </w:r>
      <w:r>
        <w:rPr>
          <w:sz w:val="18"/>
          <w:szCs w:val="18"/>
          <w:color w:val="231F20"/>
          <w:spacing w:val="4"/>
        </w:rPr>
        <w:t>,   P</w:t>
      </w:r>
      <w:r>
        <w:rPr>
          <w:sz w:val="18"/>
          <w:szCs w:val="18"/>
          <w:color w:val="231F20"/>
          <w:spacing w:val="3"/>
        </w:rPr>
        <w:t>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white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light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tumours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GQ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WLTURBT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experienced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surgeons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performing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resections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obtaining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detrusor </w:t>
      </w:r>
      <w:r>
        <w:rPr>
          <w:sz w:val="18"/>
          <w:szCs w:val="18"/>
          <w:color w:val="231F20"/>
          <w:spacing w:val="4"/>
        </w:rPr>
        <w:t>muscle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reduces early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recurrence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new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non-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 cancer: validation across time</w:t>
      </w:r>
    </w:p>
    <w:p>
      <w:pPr>
        <w:pStyle w:val="BodyText"/>
        <w:ind w:left="13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place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benchmarking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9"/>
          <w:position w:val="3"/>
        </w:rPr>
        <w:t>, 2012. 109: 1666.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/22044434</w:t>
        </w:r>
      </w:hyperlink>
    </w:p>
    <w:p>
      <w:pPr>
        <w:pStyle w:val="BodyText"/>
        <w:ind w:left="1339" w:right="1133" w:hanging="84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86.            </w:t>
      </w:r>
      <w:r>
        <w:rPr>
          <w:sz w:val="18"/>
          <w:szCs w:val="18"/>
          <w:color w:val="231F20"/>
        </w:rPr>
        <w:t>Comperat</w:t>
      </w:r>
      <w:r>
        <w:rPr>
          <w:sz w:val="18"/>
          <w:szCs w:val="18"/>
          <w:color w:val="231F20"/>
          <w:spacing w:val="3"/>
        </w:rPr>
        <w:t>,   E.,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 </w:t>
      </w:r>
      <w:r>
        <w:rPr>
          <w:sz w:val="18"/>
          <w:szCs w:val="18"/>
          <w:color w:val="231F20"/>
        </w:rPr>
        <w:t>Dataset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cystoprostatectomy  and  diverticulectomy  specimens: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r</w:t>
      </w:r>
      <w:r>
        <w:rPr>
          <w:sz w:val="18"/>
          <w:szCs w:val="18"/>
          <w:color w:val="231F20"/>
          <w:spacing w:val="3"/>
        </w:rPr>
        <w:t>ecommendations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3"/>
        </w:rPr>
        <w:t>International</w:t>
      </w:r>
    </w:p>
    <w:p>
      <w:pPr>
        <w:pStyle w:val="BodyText"/>
        <w:ind w:left="1342"/>
        <w:spacing w:before="47" w:line="21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Collaboration on Cancer Reporting (ICCR). Virchows Arch, 2020. 476: 521.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/31915958</w:t>
        </w:r>
      </w:hyperlink>
    </w:p>
    <w:p>
      <w:pPr>
        <w:pStyle w:val="BodyText"/>
        <w:ind w:left="1343" w:right="1133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87.           </w:t>
      </w:r>
      <w:r>
        <w:rPr>
          <w:sz w:val="18"/>
          <w:szCs w:val="18"/>
          <w:color w:val="231F20"/>
        </w:rPr>
        <w:t>Magers</w:t>
      </w:r>
      <w:r>
        <w:rPr>
          <w:sz w:val="18"/>
          <w:szCs w:val="18"/>
          <w:color w:val="231F20"/>
          <w:spacing w:val="13"/>
        </w:rPr>
        <w:t>,  M.J.,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Clinicopathological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ypT</w:t>
      </w:r>
      <w:r>
        <w:rPr>
          <w:sz w:val="18"/>
          <w:szCs w:val="18"/>
          <w:color w:val="231F20"/>
          <w:spacing w:val="12"/>
        </w:rPr>
        <w:t>0N0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following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9"/>
        </w:rPr>
        <w:t>, 2019. 72: 550.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/31164444</w:t>
        </w:r>
      </w:hyperlink>
    </w:p>
    <w:p>
      <w:pPr>
        <w:pStyle w:val="BodyText"/>
        <w:ind w:left="49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88.            </w:t>
      </w:r>
      <w:r>
        <w:rPr>
          <w:sz w:val="18"/>
          <w:szCs w:val="18"/>
          <w:color w:val="231F20"/>
          <w:position w:val="3"/>
        </w:rPr>
        <w:t>Martini</w:t>
      </w:r>
      <w:r>
        <w:rPr>
          <w:sz w:val="18"/>
          <w:szCs w:val="18"/>
          <w:color w:val="231F20"/>
          <w:spacing w:val="11"/>
          <w:position w:val="3"/>
        </w:rPr>
        <w:t>,  A., 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downstaging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intermediate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endpoint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assess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activity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340" w:right="1132" w:firstLine="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cancer.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2019.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125: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3155.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/31150110</w:t>
        </w:r>
      </w:hyperlink>
    </w:p>
    <w:p>
      <w:pPr>
        <w:pStyle w:val="BodyText"/>
        <w:ind w:left="1343" w:right="1132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89.           </w:t>
      </w:r>
      <w:r>
        <w:rPr>
          <w:sz w:val="18"/>
          <w:szCs w:val="18"/>
          <w:color w:val="231F20"/>
        </w:rPr>
        <w:t>Fossa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S.D.,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5"/>
        </w:rPr>
        <w:t>“</w:t>
      </w:r>
      <w:r>
        <w:rPr>
          <w:sz w:val="18"/>
          <w:szCs w:val="18"/>
          <w:color w:val="231F20"/>
        </w:rPr>
        <w:t>palpable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15"/>
        </w:rPr>
        <w:t>”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infiltrating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1991. 67:</w:t>
      </w:r>
      <w:r>
        <w:rPr>
          <w:sz w:val="18"/>
          <w:szCs w:val="18"/>
          <w:color w:val="231F20"/>
          <w:spacing w:val="5"/>
        </w:rPr>
        <w:t xml:space="preserve"> 54.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/1993277</w:t>
        </w:r>
      </w:hyperlink>
    </w:p>
    <w:p>
      <w:pPr>
        <w:pStyle w:val="BodyText"/>
        <w:ind w:left="1339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90.           </w:t>
      </w:r>
      <w:r>
        <w:rPr>
          <w:sz w:val="18"/>
          <w:szCs w:val="18"/>
          <w:color w:val="231F20"/>
        </w:rPr>
        <w:t>Wijkstrom</w:t>
      </w:r>
      <w:r>
        <w:rPr>
          <w:sz w:val="18"/>
          <w:szCs w:val="18"/>
          <w:color w:val="231F20"/>
          <w:spacing w:val="9"/>
        </w:rPr>
        <w:t>,  H.,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276 </w:t>
      </w:r>
      <w:r>
        <w:rPr>
          <w:sz w:val="18"/>
          <w:szCs w:val="18"/>
          <w:color w:val="231F20"/>
        </w:rPr>
        <w:t>consecutive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1998. 81: 68</w:t>
      </w:r>
      <w:r>
        <w:rPr>
          <w:sz w:val="18"/>
          <w:szCs w:val="18"/>
          <w:color w:val="231F20"/>
          <w:spacing w:val="5"/>
        </w:rPr>
        <w:t>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/9634042</w:t>
        </w:r>
      </w:hyperlink>
    </w:p>
    <w:p>
      <w:pPr>
        <w:pStyle w:val="BodyText"/>
        <w:ind w:left="1339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91.           Ploeg,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Discrepancy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through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bimanual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palpation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2012. 30: 247.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/20451418</w:t>
        </w:r>
      </w:hyperlink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8795"/>
        <w:spacing w:before="53" w:line="195" w:lineRule="auto"/>
        <w:rPr>
          <w:sz w:val="18"/>
          <w:szCs w:val="18"/>
        </w:rPr>
      </w:pPr>
      <w:r>
        <w:pict>
          <v:shape id="_x0000_s154" style="position:absolute;margin-left:23.6756pt;margin-top:2.89328pt;mso-position-vertical-relative:text;mso-position-horizontal-relative:text;width:279.45pt;height:8.7pt;z-index:252278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67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5" w:right="481" w:hanging="853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92.            </w:t>
      </w:r>
      <w:r>
        <w:rPr>
          <w:sz w:val="18"/>
          <w:szCs w:val="18"/>
          <w:color w:val="231F20"/>
        </w:rPr>
        <w:t>Blick</w:t>
      </w:r>
      <w:r>
        <w:rPr>
          <w:sz w:val="18"/>
          <w:szCs w:val="18"/>
          <w:color w:val="231F20"/>
          <w:spacing w:val="13"/>
        </w:rPr>
        <w:t>, C.G.,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tomography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flexible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cystoscopy  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voided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4"/>
        </w:rPr>
        <w:t>: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778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from  a</w:t>
      </w:r>
    </w:p>
    <w:p>
      <w:pPr>
        <w:pStyle w:val="BodyText"/>
        <w:ind w:left="199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hospital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haematuria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8"/>
          <w:position w:val="3"/>
        </w:rPr>
        <w:t>, 2012. 110: 84.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/22122739</w:t>
        </w:r>
      </w:hyperlink>
    </w:p>
    <w:p>
      <w:pPr>
        <w:pStyle w:val="BodyText"/>
        <w:ind w:left="1142"/>
        <w:spacing w:line="239" w:lineRule="exact"/>
        <w:rPr>
          <w:sz w:val="18"/>
          <w:szCs w:val="18"/>
        </w:rPr>
      </w:pPr>
      <w:r>
        <w:drawing>
          <wp:anchor distT="0" distB="0" distL="0" distR="0" simplePos="0" relativeHeight="2522920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109370</wp:posOffset>
            </wp:positionV>
            <wp:extent cx="197999" cy="324002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6"/>
          <w:position w:val="3"/>
        </w:rPr>
        <w:t>93.           </w:t>
      </w:r>
      <w:r>
        <w:rPr>
          <w:sz w:val="18"/>
          <w:szCs w:val="18"/>
          <w:color w:val="231F20"/>
          <w:position w:val="3"/>
        </w:rPr>
        <w:t>Wong</w:t>
      </w:r>
      <w:r>
        <w:rPr>
          <w:sz w:val="18"/>
          <w:szCs w:val="18"/>
          <w:color w:val="231F20"/>
          <w:spacing w:val="6"/>
          <w:position w:val="3"/>
        </w:rPr>
        <w:t>, V.K.,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Cancers</w:t>
      </w:r>
      <w:r>
        <w:rPr>
          <w:sz w:val="18"/>
          <w:szCs w:val="18"/>
          <w:color w:val="231F20"/>
          <w:spacing w:val="6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Basel</w:t>
      </w:r>
      <w:r>
        <w:rPr>
          <w:sz w:val="18"/>
          <w:szCs w:val="18"/>
          <w:color w:val="231F20"/>
          <w:spacing w:val="6"/>
          <w:position w:val="3"/>
        </w:rPr>
        <w:t>), 2021.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13: 1396.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/33808614</w:t>
        </w:r>
      </w:hyperlink>
    </w:p>
    <w:p>
      <w:pPr>
        <w:pStyle w:val="BodyText"/>
        <w:ind w:left="1995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94.            </w:t>
      </w:r>
      <w:r>
        <w:rPr>
          <w:sz w:val="18"/>
          <w:szCs w:val="18"/>
          <w:color w:val="231F20"/>
        </w:rPr>
        <w:t>Lokeshwar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8"/>
        </w:rPr>
        <w:t>V.B.,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"/>
        </w:rPr>
        <w:t>, 2005. 66: 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/16399415</w:t>
        </w:r>
      </w:hyperlink>
    </w:p>
    <w:p>
      <w:pPr>
        <w:pStyle w:val="BodyText"/>
        <w:ind w:left="1991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95.            </w:t>
      </w:r>
      <w:r>
        <w:rPr>
          <w:sz w:val="18"/>
          <w:szCs w:val="18"/>
          <w:color w:val="231F20"/>
        </w:rPr>
        <w:t>Raitanen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0"/>
        </w:rPr>
        <w:t>M.P.,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interobserver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2002. 41: 284.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/12180229</w:t>
        </w:r>
      </w:hyperlink>
    </w:p>
    <w:p>
      <w:pPr>
        <w:pStyle w:val="BodyText"/>
        <w:ind w:left="11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96.            </w:t>
      </w:r>
      <w:r>
        <w:rPr>
          <w:sz w:val="18"/>
          <w:szCs w:val="18"/>
          <w:color w:val="231F20"/>
          <w:position w:val="3"/>
        </w:rPr>
        <w:t>van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Rhijn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B.W.,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Urine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markers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2"/>
          <w:position w:val="3"/>
        </w:rPr>
        <w:t>: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2"/>
          <w:position w:val="3"/>
        </w:rPr>
        <w:t>.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2005. 47: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736.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/15925067</w:t>
        </w:r>
      </w:hyperlink>
    </w:p>
    <w:p>
      <w:pPr>
        <w:pStyle w:val="BodyText"/>
        <w:ind w:left="1998" w:right="482" w:hanging="856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97.            Wojcik,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E.M.,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et al.</w:t>
      </w:r>
      <w:r>
        <w:rPr>
          <w:sz w:val="18"/>
          <w:szCs w:val="18"/>
          <w:color w:val="231F20"/>
        </w:rPr>
        <w:t>,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Paris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Cytology,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ed.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E.M.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Wojci</w:t>
      </w:r>
      <w:r>
        <w:rPr>
          <w:sz w:val="18"/>
          <w:szCs w:val="18"/>
          <w:color w:val="231F20"/>
          <w:spacing w:val="-1"/>
        </w:rPr>
        <w:t>k,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Kurtycz,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D.F.I.,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Rosenthal</w:t>
      </w:r>
      <w:r>
        <w:rPr>
          <w:sz w:val="18"/>
          <w:szCs w:val="18"/>
          <w:color w:val="231F20"/>
          <w:spacing w:val="2"/>
        </w:rPr>
        <w:t>, D,L. . 2022, </w:t>
      </w:r>
      <w:r>
        <w:rPr>
          <w:sz w:val="18"/>
          <w:szCs w:val="18"/>
          <w:color w:val="231F20"/>
        </w:rPr>
        <w:t>Switzerland</w:t>
      </w:r>
      <w:r>
        <w:rPr>
          <w:sz w:val="18"/>
          <w:szCs w:val="18"/>
          <w:color w:val="231F20"/>
          <w:spacing w:val="2"/>
        </w:rPr>
        <w:t>.</w:t>
      </w:r>
    </w:p>
    <w:p>
      <w:pPr>
        <w:pStyle w:val="BodyText"/>
        <w:ind w:left="1993" w:right="481" w:hanging="851"/>
        <w:spacing w:before="3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98.            </w:t>
      </w:r>
      <w:r>
        <w:rPr>
          <w:sz w:val="18"/>
          <w:szCs w:val="18"/>
          <w:color w:val="231F20"/>
        </w:rPr>
        <w:t>Mariappan</w:t>
      </w:r>
      <w:r>
        <w:rPr>
          <w:sz w:val="18"/>
          <w:szCs w:val="18"/>
          <w:color w:val="231F20"/>
          <w:spacing w:val="6"/>
        </w:rPr>
        <w:t>,  P.,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apparently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specimen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surrogate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predicts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dependent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operator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2010. 57: 843.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/19524354</w:t>
        </w:r>
      </w:hyperlink>
    </w:p>
    <w:p>
      <w:pPr>
        <w:pStyle w:val="BodyText"/>
        <w:ind w:left="1987" w:right="482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99.           Stenzl,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A.,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Hexamino</w:t>
      </w:r>
      <w:r>
        <w:rPr>
          <w:sz w:val="18"/>
          <w:szCs w:val="18"/>
          <w:color w:val="231F20"/>
          <w:spacing w:val="3"/>
        </w:rPr>
        <w:t>levulinate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fluorescence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cystoscopy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reduces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2010. 184: 1907.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/20850152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100.          </w:t>
      </w:r>
      <w:r>
        <w:rPr>
          <w:sz w:val="18"/>
          <w:szCs w:val="18"/>
          <w:color w:val="231F20"/>
        </w:rPr>
        <w:t>Burger</w:t>
      </w:r>
      <w:r>
        <w:rPr>
          <w:sz w:val="18"/>
          <w:szCs w:val="18"/>
          <w:color w:val="231F20"/>
          <w:spacing w:val="8"/>
        </w:rPr>
        <w:t>,   M.,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  </w:t>
      </w:r>
      <w:r>
        <w:rPr>
          <w:sz w:val="18"/>
          <w:szCs w:val="18"/>
          <w:color w:val="231F20"/>
        </w:rPr>
        <w:t>Photodynamic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4"/>
        </w:rPr>
        <w:t>hexaminolevulinate cystoscopy: a meta-analysis of dete</w:t>
      </w:r>
      <w:r>
        <w:rPr>
          <w:sz w:val="18"/>
          <w:szCs w:val="18"/>
          <w:color w:val="231F20"/>
          <w:spacing w:val="3"/>
        </w:rPr>
        <w:t>ction and recurrence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raw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data.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Eur</w:t>
      </w:r>
    </w:p>
    <w:p>
      <w:pPr>
        <w:pStyle w:val="BodyText"/>
        <w:ind w:left="1995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Urol, 2013. 64: 846.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1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/23602406</w:t>
        </w:r>
      </w:hyperlink>
    </w:p>
    <w:p>
      <w:pPr>
        <w:pStyle w:val="BodyText"/>
        <w:ind w:left="1991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101.          </w:t>
      </w:r>
      <w:r>
        <w:rPr>
          <w:sz w:val="18"/>
          <w:szCs w:val="18"/>
          <w:color w:val="231F20"/>
        </w:rPr>
        <w:t>Mazzucchelli</w:t>
      </w:r>
      <w:r>
        <w:rPr>
          <w:sz w:val="18"/>
          <w:szCs w:val="18"/>
          <w:color w:val="231F20"/>
          <w:spacing w:val="11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cystoprostatectomy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2009. 74: 385.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/19501882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102.          </w:t>
      </w:r>
      <w:r>
        <w:rPr>
          <w:sz w:val="18"/>
          <w:szCs w:val="18"/>
          <w:color w:val="231F20"/>
          <w:position w:val="3"/>
        </w:rPr>
        <w:t>Pettus</w:t>
      </w:r>
      <w:r>
        <w:rPr>
          <w:sz w:val="18"/>
          <w:szCs w:val="18"/>
          <w:color w:val="231F20"/>
          <w:spacing w:val="13"/>
          <w:position w:val="3"/>
        </w:rPr>
        <w:t>,  J.A., 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  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2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assessment</w:t>
      </w:r>
      <w:r>
        <w:rPr>
          <w:sz w:val="18"/>
          <w:szCs w:val="18"/>
          <w:color w:val="231F20"/>
          <w:spacing w:val="1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prostatic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pathology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undergoing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radical</w:t>
      </w:r>
    </w:p>
    <w:p>
      <w:pPr>
        <w:pStyle w:val="BodyText"/>
        <w:ind w:left="1991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cystoprostatectomy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2008. 53: 370.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1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/17689003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103.          </w:t>
      </w:r>
      <w:r>
        <w:rPr>
          <w:sz w:val="18"/>
          <w:szCs w:val="18"/>
          <w:color w:val="231F20"/>
          <w:position w:val="3"/>
        </w:rPr>
        <w:t>Matzkin</w:t>
      </w:r>
      <w:r>
        <w:rPr>
          <w:sz w:val="18"/>
          <w:szCs w:val="18"/>
          <w:color w:val="231F20"/>
          <w:spacing w:val="5"/>
          <w:position w:val="3"/>
        </w:rPr>
        <w:t>, 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Transitional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prostate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1991. 146: 1207.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/1942262</w:t>
        </w:r>
      </w:hyperlink>
    </w:p>
    <w:p>
      <w:pPr>
        <w:pStyle w:val="BodyText"/>
        <w:ind w:left="1991" w:right="481" w:hanging="84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104.          </w:t>
      </w:r>
      <w:r>
        <w:rPr>
          <w:sz w:val="18"/>
          <w:szCs w:val="18"/>
          <w:color w:val="231F20"/>
        </w:rPr>
        <w:t>Mungan</w:t>
      </w:r>
      <w:r>
        <w:rPr>
          <w:sz w:val="18"/>
          <w:szCs w:val="18"/>
          <w:color w:val="231F20"/>
          <w:spacing w:val="11"/>
        </w:rPr>
        <w:t>, M.U.,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mucosal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transitional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2005. 48: 760.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2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/16005563</w:t>
        </w:r>
      </w:hyperlink>
    </w:p>
    <w:p>
      <w:pPr>
        <w:pStyle w:val="BodyText"/>
        <w:ind w:left="1989" w:right="481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105.          </w:t>
      </w:r>
      <w:r>
        <w:rPr>
          <w:sz w:val="18"/>
          <w:szCs w:val="18"/>
          <w:color w:val="231F20"/>
        </w:rPr>
        <w:t>Kassouf</w:t>
      </w:r>
      <w:r>
        <w:rPr>
          <w:sz w:val="18"/>
          <w:szCs w:val="18"/>
          <w:color w:val="231F20"/>
          <w:spacing w:val="16"/>
        </w:rPr>
        <w:t>, 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usefulness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counseling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regarding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margin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neobladder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2008. 180: 164.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/18485384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106.          </w:t>
      </w:r>
      <w:r>
        <w:rPr>
          <w:sz w:val="18"/>
          <w:szCs w:val="18"/>
          <w:color w:val="231F20"/>
          <w:position w:val="3"/>
        </w:rPr>
        <w:t>Walsh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D.L.,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Dilemmas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prostate</w:t>
      </w:r>
      <w:r>
        <w:rPr>
          <w:sz w:val="18"/>
          <w:szCs w:val="18"/>
          <w:color w:val="231F20"/>
          <w:spacing w:val="3"/>
          <w:position w:val="3"/>
        </w:rPr>
        <w:t>.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2009.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27: 352.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/18439852</w:t>
        </w:r>
      </w:hyperlink>
    </w:p>
    <w:p>
      <w:pPr>
        <w:pStyle w:val="BodyText"/>
        <w:ind w:left="1995" w:right="481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107.          </w:t>
      </w:r>
      <w:r>
        <w:rPr>
          <w:sz w:val="18"/>
          <w:szCs w:val="18"/>
          <w:color w:val="231F20"/>
        </w:rPr>
        <w:t>Lebret</w:t>
      </w:r>
      <w:r>
        <w:rPr>
          <w:sz w:val="18"/>
          <w:szCs w:val="18"/>
          <w:color w:val="231F20"/>
          <w:spacing w:val="7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2"/>
        </w:rPr>
        <w:t>preoperative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latero-montanal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biopsies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frozen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sections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prostatocystectomy.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Eur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Urol, 1998. 33: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170.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/9519359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108.          </w:t>
      </w:r>
      <w:r>
        <w:rPr>
          <w:sz w:val="18"/>
          <w:szCs w:val="18"/>
          <w:color w:val="231F20"/>
        </w:rPr>
        <w:t>Donat</w:t>
      </w:r>
      <w:r>
        <w:rPr>
          <w:sz w:val="18"/>
          <w:szCs w:val="18"/>
          <w:color w:val="231F20"/>
          <w:spacing w:val="11"/>
        </w:rPr>
        <w:t>, S.M.,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2001. 165: 1580.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/11342921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109.          </w:t>
      </w:r>
      <w:r>
        <w:rPr>
          <w:sz w:val="18"/>
          <w:szCs w:val="18"/>
          <w:color w:val="231F20"/>
        </w:rPr>
        <w:t>von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Rundstedt</w:t>
      </w:r>
      <w:r>
        <w:rPr>
          <w:sz w:val="18"/>
          <w:szCs w:val="18"/>
          <w:color w:val="231F20"/>
          <w:spacing w:val="10"/>
        </w:rPr>
        <w:t>, F.C.,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apical </w:t>
      </w:r>
      <w:r>
        <w:rPr>
          <w:sz w:val="18"/>
          <w:szCs w:val="18"/>
          <w:color w:val="231F20"/>
        </w:rPr>
        <w:t>margin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cystoprostatectomy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2016. 9: 404.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/27818773</w:t>
        </w:r>
      </w:hyperlink>
    </w:p>
    <w:p>
      <w:pPr>
        <w:pStyle w:val="BodyText"/>
        <w:ind w:left="1994" w:right="482" w:hanging="84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110.          </w:t>
      </w:r>
      <w:r>
        <w:rPr>
          <w:sz w:val="18"/>
          <w:szCs w:val="18"/>
          <w:color w:val="231F20"/>
        </w:rPr>
        <w:t>Kates</w:t>
      </w:r>
      <w:r>
        <w:rPr>
          <w:sz w:val="18"/>
          <w:szCs w:val="18"/>
          <w:color w:val="231F20"/>
          <w:spacing w:val="6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frozen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2016. 34: 532 e1.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/27432433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53" w:line="197" w:lineRule="auto"/>
        <w:rPr>
          <w:sz w:val="14"/>
          <w:szCs w:val="14"/>
        </w:rPr>
      </w:pPr>
      <w:r>
        <w:pict>
          <v:shape id="_x0000_s156" style="position:absolute;margin-left:204.908pt;margin-top:2.97026pt;mso-position-vertical-relative:text;mso-position-horizontal-relative:text;width:241.3pt;height:8.7pt;z-index:25229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68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2" w:right="1133" w:hanging="846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111.          Comperat,  E.M.,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Ne</w:t>
      </w:r>
      <w:r>
        <w:rPr>
          <w:sz w:val="18"/>
          <w:szCs w:val="18"/>
          <w:color w:val="231F20"/>
          <w:spacing w:val="-1"/>
        </w:rPr>
        <w:t>w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“World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Health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Organisation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5"/>
        </w:rPr>
        <w:t>2016”.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15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2019. 5: 457.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/29366854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drawing>
          <wp:anchor distT="0" distB="0" distL="0" distR="0" simplePos="0" relativeHeight="25230438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109370</wp:posOffset>
            </wp:positionV>
            <wp:extent cx="198004" cy="324002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8"/>
          <w:position w:val="3"/>
        </w:rPr>
        <w:t>112.</w:t>
      </w:r>
      <w:r>
        <w:rPr>
          <w:sz w:val="18"/>
          <w:szCs w:val="18"/>
          <w:color w:val="231F20"/>
          <w:spacing w:val="3"/>
          <w:position w:val="3"/>
        </w:rPr>
        <w:t xml:space="preserve">          </w:t>
      </w:r>
      <w:r>
        <w:rPr>
          <w:sz w:val="18"/>
          <w:szCs w:val="18"/>
          <w:color w:val="231F20"/>
          <w:position w:val="3"/>
        </w:rPr>
        <w:t>AJCC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Manual</w:t>
      </w:r>
      <w:r>
        <w:rPr>
          <w:sz w:val="18"/>
          <w:szCs w:val="18"/>
          <w:color w:val="231F20"/>
          <w:spacing w:val="8"/>
          <w:position w:val="3"/>
        </w:rPr>
        <w:t>. 8</w:t>
      </w:r>
      <w:r>
        <w:rPr>
          <w:sz w:val="18"/>
          <w:szCs w:val="18"/>
          <w:color w:val="231F20"/>
          <w:position w:val="3"/>
        </w:rPr>
        <w:t>th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</w:t>
      </w:r>
      <w:r>
        <w:rPr>
          <w:sz w:val="18"/>
          <w:szCs w:val="18"/>
          <w:color w:val="231F20"/>
          <w:spacing w:val="8"/>
          <w:position w:val="3"/>
        </w:rPr>
        <w:t>. 2017, </w:t>
      </w:r>
      <w:r>
        <w:rPr>
          <w:sz w:val="18"/>
          <w:szCs w:val="18"/>
          <w:color w:val="231F20"/>
          <w:position w:val="3"/>
        </w:rPr>
        <w:t>Cham</w:t>
      </w:r>
      <w:r>
        <w:rPr>
          <w:sz w:val="18"/>
          <w:szCs w:val="18"/>
          <w:color w:val="231F20"/>
          <w:spacing w:val="8"/>
          <w:position w:val="3"/>
        </w:rPr>
        <w:t>, </w:t>
      </w:r>
      <w:r>
        <w:rPr>
          <w:sz w:val="18"/>
          <w:szCs w:val="18"/>
          <w:color w:val="231F20"/>
          <w:position w:val="3"/>
        </w:rPr>
        <w:t>Switzerland</w:t>
      </w:r>
      <w:r>
        <w:rPr>
          <w:sz w:val="18"/>
          <w:szCs w:val="18"/>
          <w:color w:val="231F20"/>
          <w:spacing w:val="8"/>
          <w:position w:val="3"/>
        </w:rPr>
        <w:t>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springer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gp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book</w:t>
        </w:r>
        <w:r>
          <w:rPr>
            <w:sz w:val="18"/>
            <w:szCs w:val="18"/>
            <w:u w:val="single" w:color="auto"/>
            <w:color w:val="231F20"/>
            <w:spacing w:val="11"/>
          </w:rPr>
          <w:t>/9783319406176</w:t>
        </w:r>
      </w:hyperlink>
    </w:p>
    <w:p>
      <w:pPr>
        <w:pStyle w:val="BodyText"/>
        <w:ind w:left="496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113.          </w:t>
      </w:r>
      <w:r>
        <w:rPr>
          <w:sz w:val="18"/>
          <w:szCs w:val="18"/>
          <w:color w:val="231F20"/>
        </w:rPr>
        <w:t>Amin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M.B.,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Eighth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Edition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AJCC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Manual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Continuing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build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bridge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9"/>
        </w:rPr>
        <w:t xml:space="preserve"> “</w:t>
      </w:r>
      <w:r>
        <w:rPr>
          <w:sz w:val="18"/>
          <w:szCs w:val="18"/>
          <w:color w:val="231F20"/>
        </w:rPr>
        <w:t>personalized</w:t>
      </w:r>
      <w:r>
        <w:rPr>
          <w:sz w:val="18"/>
          <w:szCs w:val="18"/>
          <w:color w:val="231F20"/>
          <w:spacing w:val="9"/>
        </w:rPr>
        <w:t>”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CA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9"/>
        </w:rPr>
        <w:t>, 2017. </w:t>
      </w:r>
      <w:r>
        <w:rPr>
          <w:sz w:val="18"/>
          <w:szCs w:val="18"/>
          <w:color w:val="231F20"/>
          <w:spacing w:val="8"/>
        </w:rPr>
        <w:t>67:</w:t>
      </w:r>
    </w:p>
    <w:p>
      <w:pPr>
        <w:pStyle w:val="BodyText"/>
        <w:ind w:left="134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93.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/28094848</w:t>
        </w:r>
      </w:hyperlink>
    </w:p>
    <w:p>
      <w:pPr>
        <w:pStyle w:val="BodyText"/>
        <w:ind w:left="1346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114.          </w:t>
      </w:r>
      <w:r>
        <w:rPr>
          <w:sz w:val="18"/>
          <w:szCs w:val="18"/>
          <w:color w:val="231F20"/>
        </w:rPr>
        <w:t>Tan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W.S.,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Replace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Computerized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Urogram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Investigated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Microscopic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Hematuria</w:t>
      </w:r>
      <w:r>
        <w:rPr>
          <w:sz w:val="18"/>
          <w:szCs w:val="18"/>
          <w:color w:val="231F20"/>
          <w:spacing w:val="9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2018. 200: 973.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/29702097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115.          </w:t>
      </w:r>
      <w:r>
        <w:rPr>
          <w:sz w:val="18"/>
          <w:szCs w:val="18"/>
          <w:color w:val="231F20"/>
          <w:position w:val="3"/>
        </w:rPr>
        <w:t>Mallampati</w:t>
      </w:r>
      <w:r>
        <w:rPr>
          <w:sz w:val="18"/>
          <w:szCs w:val="18"/>
          <w:color w:val="231F20"/>
          <w:spacing w:val="6"/>
          <w:position w:val="3"/>
        </w:rPr>
        <w:t>, G.K.,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MR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Magn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5"/>
          <w:position w:val="3"/>
        </w:rPr>
        <w:t>, 2004. 12: 545.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/15271370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116.          </w:t>
      </w:r>
      <w:r>
        <w:rPr>
          <w:sz w:val="18"/>
          <w:szCs w:val="18"/>
          <w:color w:val="231F20"/>
          <w:position w:val="3"/>
        </w:rPr>
        <w:t>Rajesh</w:t>
      </w:r>
      <w:r>
        <w:rPr>
          <w:sz w:val="18"/>
          <w:szCs w:val="18"/>
          <w:color w:val="231F20"/>
          <w:spacing w:val="9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9"/>
          <w:position w:val="3"/>
        </w:rPr>
        <w:t>: </w:t>
      </w: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staging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accuracy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using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dynamic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MRI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Radiol</w:t>
      </w:r>
      <w:r>
        <w:rPr>
          <w:sz w:val="18"/>
          <w:szCs w:val="18"/>
          <w:color w:val="231F20"/>
          <w:spacing w:val="8"/>
          <w:position w:val="3"/>
        </w:rPr>
        <w:t>, 2011.</w:t>
      </w:r>
    </w:p>
    <w:p>
      <w:pPr>
        <w:pStyle w:val="BodyText"/>
        <w:ind w:left="1343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66: 1140.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/21924408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117.          </w:t>
      </w:r>
      <w:r>
        <w:rPr>
          <w:sz w:val="18"/>
          <w:szCs w:val="18"/>
          <w:color w:val="231F20"/>
          <w:position w:val="3"/>
        </w:rPr>
        <w:t>Huang</w:t>
      </w:r>
      <w:r>
        <w:rPr>
          <w:sz w:val="18"/>
          <w:szCs w:val="18"/>
          <w:color w:val="231F20"/>
          <w:spacing w:val="9"/>
          <w:position w:val="3"/>
        </w:rPr>
        <w:t>, L.,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Diagnostic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Differentiating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>: A</w:t>
      </w:r>
    </w:p>
    <w:p>
      <w:pPr>
        <w:pStyle w:val="BodyText"/>
        <w:ind w:left="134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Radiology</w:t>
      </w:r>
      <w:r>
        <w:rPr>
          <w:sz w:val="18"/>
          <w:szCs w:val="18"/>
          <w:color w:val="231F20"/>
          <w:spacing w:val="6"/>
        </w:rPr>
        <w:t>, 2018. 286: 502.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/29206594</w:t>
        </w:r>
      </w:hyperlink>
    </w:p>
    <w:p>
      <w:pPr>
        <w:pStyle w:val="BodyText"/>
        <w:ind w:left="1342" w:right="1134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118.          </w:t>
      </w:r>
      <w:r>
        <w:rPr>
          <w:sz w:val="18"/>
          <w:szCs w:val="18"/>
          <w:color w:val="231F20"/>
        </w:rPr>
        <w:t>Cornelissen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S.W.</w:t>
      </w:r>
      <w:r>
        <w:rPr>
          <w:sz w:val="18"/>
          <w:szCs w:val="18"/>
          <w:color w:val="231F20"/>
          <w:spacing w:val="10"/>
        </w:rPr>
        <w:t>E.,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Multiparametric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6"/>
        </w:rPr>
        <w:t>, 2020. 145: 22.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/32721515</w:t>
        </w:r>
      </w:hyperlink>
    </w:p>
    <w:p>
      <w:pPr>
        <w:pStyle w:val="BodyText"/>
        <w:ind w:left="1339" w:right="1134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119.          </w:t>
      </w:r>
      <w:r>
        <w:rPr>
          <w:sz w:val="18"/>
          <w:szCs w:val="18"/>
          <w:color w:val="231F20"/>
        </w:rPr>
        <w:t>Panebianco</w:t>
      </w:r>
      <w:r>
        <w:rPr>
          <w:sz w:val="18"/>
          <w:szCs w:val="18"/>
          <w:color w:val="231F20"/>
          <w:spacing w:val="10"/>
        </w:rPr>
        <w:t>, 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Multiparametric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VI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RADS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Vesical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4"/>
        </w:rPr>
        <w:t>).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2018. 74: 294.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/29755006</w:t>
        </w:r>
      </w:hyperlink>
    </w:p>
    <w:p>
      <w:pPr>
        <w:pStyle w:val="BodyText"/>
        <w:ind w:left="1342" w:right="1132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120.          </w:t>
      </w:r>
      <w:r>
        <w:rPr>
          <w:sz w:val="18"/>
          <w:szCs w:val="18"/>
          <w:color w:val="231F20"/>
        </w:rPr>
        <w:t>Del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Giudice</w:t>
      </w:r>
      <w:r>
        <w:rPr>
          <w:sz w:val="18"/>
          <w:szCs w:val="18"/>
          <w:color w:val="231F20"/>
          <w:spacing w:val="8"/>
        </w:rPr>
        <w:t>,  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9"/>
          <w:w w:val="101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Vesical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System </w:t>
      </w:r>
      <w:r>
        <w:rPr>
          <w:sz w:val="18"/>
          <w:szCs w:val="18"/>
          <w:color w:val="231F20"/>
          <w:spacing w:val="2"/>
        </w:rPr>
        <w:t>(VI-RADS)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Its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Impact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Management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High-risk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Non-muscle-invasive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Candidate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Repeated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2020. 77: 10</w:t>
      </w:r>
      <w:r>
        <w:rPr>
          <w:sz w:val="18"/>
          <w:szCs w:val="18"/>
          <w:color w:val="231F20"/>
          <w:spacing w:val="3"/>
        </w:rPr>
        <w:t>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/31699526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121.          </w:t>
      </w:r>
      <w:r>
        <w:rPr>
          <w:sz w:val="18"/>
          <w:szCs w:val="18"/>
          <w:color w:val="231F20"/>
        </w:rPr>
        <w:t>Metwally</w:t>
      </w:r>
      <w:r>
        <w:rPr>
          <w:sz w:val="18"/>
          <w:szCs w:val="18"/>
          <w:color w:val="231F20"/>
          <w:spacing w:val="10"/>
        </w:rPr>
        <w:t>, M.I.,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validity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reliability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reviewer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acceptance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VI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RADS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assessing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muscle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7"/>
        </w:rPr>
        <w:t>, 2021. 31: 6949.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/33606105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122.          </w:t>
      </w:r>
      <w:r>
        <w:rPr>
          <w:sz w:val="18"/>
          <w:szCs w:val="18"/>
          <w:color w:val="231F20"/>
        </w:rPr>
        <w:t>Arita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  <w:spacing w:val="8"/>
        </w:rPr>
        <w:t>Y.,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Vesical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Urothelial Carcinoma with Variant Histology. Eur Urol</w:t>
      </w:r>
      <w:r>
        <w:rPr>
          <w:sz w:val="18"/>
          <w:szCs w:val="18"/>
          <w:color w:val="231F20"/>
          <w:spacing w:val="-1"/>
        </w:rPr>
        <w:t xml:space="preserve"> Oncol, 2023. 6: 99.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/35933266</w:t>
        </w:r>
      </w:hyperlink>
    </w:p>
    <w:p>
      <w:pPr>
        <w:pStyle w:val="BodyText"/>
        <w:ind w:left="1339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123.          </w:t>
      </w:r>
      <w:r>
        <w:rPr>
          <w:sz w:val="18"/>
          <w:szCs w:val="18"/>
          <w:color w:val="231F20"/>
        </w:rPr>
        <w:t>Bicchetti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M.,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pathway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detect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integrated </w:t>
      </w:r>
      <w:r>
        <w:rPr>
          <w:sz w:val="18"/>
          <w:szCs w:val="18"/>
          <w:color w:val="231F20"/>
          <w:spacing w:val="2"/>
        </w:rPr>
        <w:t>clinical features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 VI-RADS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score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MRI: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multicenter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study.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Radiol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Med,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2022. 127: 881.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/35763251</w:t>
        </w:r>
      </w:hyperlink>
    </w:p>
    <w:p>
      <w:pPr>
        <w:pStyle w:val="BodyText"/>
        <w:ind w:left="1346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124.          </w:t>
      </w:r>
      <w:r>
        <w:rPr>
          <w:sz w:val="18"/>
          <w:szCs w:val="18"/>
          <w:color w:val="231F20"/>
        </w:rPr>
        <w:t>Woo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59"/>
        </w:rPr>
        <w:t xml:space="preserve"> </w:t>
      </w:r>
      <w:r>
        <w:rPr>
          <w:sz w:val="18"/>
          <w:szCs w:val="18"/>
          <w:color w:val="231F20"/>
          <w:spacing w:val="9"/>
        </w:rPr>
        <w:t>S.,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Vesical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Prediction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</w:t>
      </w:r>
      <w:r>
        <w:rPr>
          <w:sz w:val="18"/>
          <w:szCs w:val="18"/>
          <w:color w:val="231F20"/>
          <w:spacing w:val="2"/>
        </w:rPr>
        <w:t>er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Cancer: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Meta-analysis.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</w:t>
      </w:r>
    </w:p>
    <w:p>
      <w:pPr>
        <w:pStyle w:val="BodyText"/>
        <w:ind w:left="1342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Oncol, 2020. 3: 306.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2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/32199915</w:t>
        </w:r>
      </w:hyperlink>
    </w:p>
    <w:p>
      <w:pPr>
        <w:pStyle w:val="BodyText"/>
        <w:ind w:left="1338" w:right="1132" w:hanging="842"/>
        <w:spacing w:before="3" w:line="27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125.          </w:t>
      </w:r>
      <w:r>
        <w:rPr>
          <w:sz w:val="18"/>
          <w:szCs w:val="18"/>
          <w:color w:val="231F20"/>
        </w:rPr>
        <w:t>Del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Giudice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F.,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Vesical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Data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VI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RADS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Inter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Observer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Reliability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Added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4"/>
        </w:rPr>
        <w:t>), 2020. 12.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/33076505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126.          </w:t>
      </w:r>
      <w:r>
        <w:rPr>
          <w:sz w:val="18"/>
          <w:szCs w:val="18"/>
          <w:color w:val="231F20"/>
        </w:rPr>
        <w:t>Bryan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R.T.,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Pathway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Pathway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Staging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Preliminary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BladderPath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2021. 80: 12.</w:t>
      </w:r>
      <w:r>
        <w:rPr>
          <w:sz w:val="18"/>
          <w:szCs w:val="18"/>
          <w:color w:val="231F20"/>
          <w:spacing w:val="3"/>
        </w:rPr>
        <w:t xml:space="preserve"> </w:t>
      </w:r>
      <w:hyperlink w:history="true" r:id="rId2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/33653635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127.          </w:t>
      </w:r>
      <w:r>
        <w:rPr>
          <w:sz w:val="18"/>
          <w:szCs w:val="18"/>
          <w:color w:val="231F20"/>
          <w:position w:val="3"/>
        </w:rPr>
        <w:t>Panebianco</w:t>
      </w:r>
      <w:r>
        <w:rPr>
          <w:sz w:val="18"/>
          <w:szCs w:val="18"/>
          <w:color w:val="231F20"/>
          <w:spacing w:val="11"/>
          <w:position w:val="3"/>
        </w:rPr>
        <w:t>, V.,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application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MRI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Vesical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Reporting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</w:t>
      </w:r>
    </w:p>
    <w:p>
      <w:pPr>
        <w:pStyle w:val="BodyText"/>
        <w:ind w:left="133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System. Nat Rev Urol, 2023.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/38036666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128.          </w:t>
      </w:r>
      <w:r>
        <w:rPr>
          <w:sz w:val="18"/>
          <w:szCs w:val="18"/>
          <w:color w:val="231F20"/>
          <w:position w:val="3"/>
        </w:rPr>
        <w:t>Thomsen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H.S.,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Stacul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F.,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Bellin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M-F.,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Bongartz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G.,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et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ESUR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Contrast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Agents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1</w:t>
      </w:r>
      <w:r>
        <w:rPr>
          <w:sz w:val="18"/>
          <w:szCs w:val="18"/>
          <w:color w:val="231F20"/>
          <w:spacing w:val="1"/>
          <w:position w:val="3"/>
        </w:rPr>
        <w:t>0.0.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2018. 2021.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esur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fileadmin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content</w:t>
        </w:r>
        <w:r>
          <w:rPr>
            <w:sz w:val="18"/>
            <w:szCs w:val="18"/>
            <w:u w:val="single" w:color="auto"/>
            <w:color w:val="231F20"/>
            <w:spacing w:val="12"/>
          </w:rPr>
          <w:t>/2019/</w:t>
        </w:r>
        <w:r>
          <w:rPr>
            <w:sz w:val="18"/>
            <w:szCs w:val="18"/>
            <w:u w:val="single" w:color="auto"/>
            <w:color w:val="231F20"/>
          </w:rPr>
          <w:t>ESUR</w:t>
        </w:r>
        <w:r>
          <w:rPr>
            <w:sz w:val="18"/>
            <w:szCs w:val="18"/>
            <w:u w:val="single" w:color="auto"/>
            <w:color w:val="231F20"/>
            <w:spacing w:val="12"/>
          </w:rPr>
          <w:t>_</w:t>
        </w:r>
        <w:r>
          <w:rPr>
            <w:sz w:val="18"/>
            <w:szCs w:val="18"/>
            <w:u w:val="single" w:color="auto"/>
            <w:color w:val="231F20"/>
          </w:rPr>
          <w:t>Guidelines</w:t>
        </w:r>
        <w:r>
          <w:rPr>
            <w:sz w:val="18"/>
            <w:szCs w:val="18"/>
            <w:u w:val="single" w:color="auto"/>
            <w:color w:val="231F20"/>
            <w:spacing w:val="12"/>
          </w:rPr>
          <w:t>_10.0_</w:t>
        </w:r>
        <w:r>
          <w:rPr>
            <w:sz w:val="18"/>
            <w:szCs w:val="18"/>
            <w:u w:val="single" w:color="auto"/>
            <w:color w:val="231F20"/>
          </w:rPr>
          <w:t>Final</w:t>
        </w:r>
        <w:r>
          <w:rPr>
            <w:sz w:val="18"/>
            <w:szCs w:val="18"/>
            <w:u w:val="single" w:color="auto"/>
            <w:color w:val="231F20"/>
            <w:spacing w:val="12"/>
          </w:rPr>
          <w:t>_</w:t>
        </w:r>
        <w:r>
          <w:rPr>
            <w:sz w:val="18"/>
            <w:szCs w:val="18"/>
            <w:u w:val="single" w:color="auto"/>
            <w:color w:val="231F20"/>
          </w:rPr>
          <w:t>Version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pdf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95"/>
        <w:spacing w:before="53" w:line="197" w:lineRule="auto"/>
        <w:rPr>
          <w:sz w:val="18"/>
          <w:szCs w:val="18"/>
        </w:rPr>
      </w:pPr>
      <w:r>
        <w:pict>
          <v:shape id="_x0000_s158" style="position:absolute;margin-left:23.6756pt;margin-top:2.97026pt;mso-position-vertical-relative:text;mso-position-horizontal-relative:text;width:279.45pt;height:8.7pt;z-index:25230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69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8" w:right="477" w:hanging="850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129.          </w:t>
      </w:r>
      <w:r>
        <w:rPr>
          <w:sz w:val="18"/>
          <w:szCs w:val="18"/>
          <w:color w:val="231F20"/>
        </w:rPr>
        <w:t>Watanabe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8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validity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enhanced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VI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RADS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3-T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gradient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field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6"/>
        </w:rPr>
        <w:t>, 2022. 32: 7513.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/35554648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31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262177</wp:posOffset>
            </wp:positionV>
            <wp:extent cx="197999" cy="324002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6"/>
        </w:rPr>
        <w:t>130.         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6"/>
        </w:rPr>
        <w:t>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enhanced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6"/>
        </w:rPr>
        <w:t>T1-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6"/>
        </w:rPr>
        <w:t>2-</w:t>
      </w:r>
      <w:r>
        <w:rPr>
          <w:sz w:val="18"/>
          <w:szCs w:val="18"/>
          <w:color w:val="231F20"/>
        </w:rPr>
        <w:t>weighted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MR </w:t>
      </w:r>
      <w:r>
        <w:rPr>
          <w:sz w:val="18"/>
          <w:szCs w:val="18"/>
          <w:color w:val="231F20"/>
          <w:spacing w:val="6"/>
        </w:rPr>
        <w:t>imaging, dynamic gadolinium-enhanced imaging, 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6"/>
        </w:rPr>
        <w:t>late gadolinium-enhanced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i</w:t>
      </w:r>
      <w:r>
        <w:rPr>
          <w:sz w:val="18"/>
          <w:szCs w:val="18"/>
          <w:color w:val="231F20"/>
          <w:spacing w:val="5"/>
        </w:rPr>
        <w:t>maging.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Radiology,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1994. 193: 239.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/8090898</w:t>
        </w:r>
      </w:hyperlink>
    </w:p>
    <w:p>
      <w:pPr>
        <w:pStyle w:val="BodyText"/>
        <w:ind w:left="1995" w:right="482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131.          </w:t>
      </w:r>
      <w:r>
        <w:rPr>
          <w:sz w:val="18"/>
          <w:szCs w:val="18"/>
          <w:color w:val="231F20"/>
        </w:rPr>
        <w:t>Paik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M.L.,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Limitations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computerized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before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2000. 163: 1693.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/10799162</w:t>
        </w:r>
      </w:hyperlink>
    </w:p>
    <w:p>
      <w:pPr>
        <w:pStyle w:val="BodyText"/>
        <w:ind w:left="1995" w:right="482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132.          </w:t>
      </w:r>
      <w:r>
        <w:rPr>
          <w:sz w:val="18"/>
          <w:szCs w:val="18"/>
          <w:color w:val="231F20"/>
        </w:rPr>
        <w:t>Cowan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6"/>
        </w:rPr>
        <w:t>N.C.,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Multidetector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diagnosing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2007. 99: 1363.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/17428251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133.          </w:t>
      </w:r>
      <w:r>
        <w:rPr>
          <w:sz w:val="18"/>
          <w:szCs w:val="18"/>
          <w:color w:val="231F20"/>
          <w:position w:val="3"/>
        </w:rPr>
        <w:t>Hurel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S.,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Influence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preoperative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oncologic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nephroureterectomy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2015. 33: 335.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/24810657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134.          </w:t>
      </w:r>
      <w:r>
        <w:rPr>
          <w:sz w:val="18"/>
          <w:szCs w:val="18"/>
          <w:color w:val="231F20"/>
          <w:position w:val="3"/>
        </w:rPr>
        <w:t>Verhoest</w:t>
      </w:r>
      <w:r>
        <w:rPr>
          <w:sz w:val="18"/>
          <w:szCs w:val="18"/>
          <w:color w:val="231F20"/>
          <w:spacing w:val="9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Predictive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recurrence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carcinomas</w:t>
      </w:r>
      <w:r>
        <w:rPr>
          <w:sz w:val="18"/>
          <w:szCs w:val="18"/>
          <w:color w:val="231F20"/>
          <w:spacing w:val="9"/>
          <w:position w:val="3"/>
        </w:rPr>
        <w:t>.</w:t>
      </w:r>
    </w:p>
    <w:p>
      <w:pPr>
        <w:pStyle w:val="BodyText"/>
        <w:ind w:left="1989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World J Urol, 2011. 29: 495.</w:t>
      </w:r>
    </w:p>
    <w:p>
      <w:pPr>
        <w:pStyle w:val="BodyText"/>
        <w:ind w:left="1995"/>
        <w:spacing w:before="25" w:line="275" w:lineRule="auto"/>
        <w:rPr>
          <w:sz w:val="18"/>
          <w:szCs w:val="18"/>
        </w:rPr>
      </w:pPr>
      <w:hyperlink w:history="true" r:id="rId2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/21681525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135.          </w:t>
      </w:r>
      <w:r>
        <w:rPr>
          <w:sz w:val="18"/>
          <w:szCs w:val="18"/>
          <w:color w:val="231F20"/>
        </w:rPr>
        <w:t>Takahashi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N.,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Gadolinium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enhanced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2010. 183: 1330.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/20171676</w:t>
        </w:r>
      </w:hyperlink>
    </w:p>
    <w:p>
      <w:pPr>
        <w:pStyle w:val="BodyText"/>
        <w:ind w:left="1993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136.         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0"/>
        </w:rPr>
        <w:t>J.K.,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detector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row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helical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enhancement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pattern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perivesical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Radiology</w:t>
      </w:r>
      <w:r>
        <w:rPr>
          <w:sz w:val="18"/>
          <w:szCs w:val="18"/>
          <w:color w:val="231F20"/>
          <w:spacing w:val="11"/>
        </w:rPr>
        <w:t>, 2004. 231: 725.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/15118111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137.          </w:t>
      </w:r>
      <w:r>
        <w:rPr>
          <w:sz w:val="18"/>
          <w:szCs w:val="18"/>
          <w:color w:val="231F20"/>
        </w:rPr>
        <w:t>Yang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W.T.,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dynamic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helical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dynamic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cervical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AJR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Roentgenol</w:t>
      </w:r>
      <w:r>
        <w:rPr>
          <w:sz w:val="18"/>
          <w:szCs w:val="18"/>
          <w:color w:val="231F20"/>
          <w:spacing w:val="10"/>
        </w:rPr>
        <w:t>, 2000. 175: 75</w:t>
      </w:r>
      <w:r>
        <w:rPr>
          <w:sz w:val="18"/>
          <w:szCs w:val="18"/>
          <w:color w:val="231F20"/>
          <w:spacing w:val="9"/>
        </w:rPr>
        <w:t>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/10954463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138.          </w:t>
      </w:r>
      <w:r>
        <w:rPr>
          <w:sz w:val="18"/>
          <w:szCs w:val="18"/>
          <w:color w:val="231F20"/>
          <w:position w:val="3"/>
        </w:rPr>
        <w:t>Barentsz</w:t>
      </w:r>
      <w:r>
        <w:rPr>
          <w:sz w:val="18"/>
          <w:szCs w:val="18"/>
          <w:color w:val="231F20"/>
          <w:spacing w:val="6"/>
          <w:position w:val="3"/>
        </w:rPr>
        <w:t>, J.O.,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Radiol</w:t>
      </w:r>
      <w:r>
        <w:rPr>
          <w:sz w:val="18"/>
          <w:szCs w:val="18"/>
          <w:color w:val="231F20"/>
          <w:spacing w:val="5"/>
          <w:position w:val="3"/>
        </w:rPr>
        <w:t>, 1999. 9: 1722.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/10602944</w:t>
        </w:r>
      </w:hyperlink>
    </w:p>
    <w:p>
      <w:pPr>
        <w:pStyle w:val="BodyText"/>
        <w:ind w:left="1984" w:right="482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139.          </w:t>
      </w:r>
      <w:r>
        <w:rPr>
          <w:sz w:val="18"/>
          <w:szCs w:val="18"/>
          <w:color w:val="231F20"/>
        </w:rPr>
        <w:t>Lonati</w:t>
      </w:r>
      <w:r>
        <w:rPr>
          <w:sz w:val="18"/>
          <w:szCs w:val="18"/>
          <w:color w:val="231F20"/>
          <w:spacing w:val="11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according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different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lymph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node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locations: 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multicenter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cohort </w:t>
      </w:r>
      <w:r>
        <w:rPr>
          <w:sz w:val="18"/>
          <w:szCs w:val="18"/>
          <w:color w:val="231F20"/>
          <w:spacing w:val="1"/>
        </w:rPr>
        <w:t>from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European Association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Urology -</w:t>
      </w:r>
    </w:p>
    <w:p>
      <w:pPr>
        <w:pStyle w:val="BodyText"/>
        <w:ind w:left="1985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Young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Academic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Urologists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2022. 40: 195 e27.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2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/35236621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140.          </w:t>
      </w:r>
      <w:r>
        <w:rPr>
          <w:sz w:val="18"/>
          <w:szCs w:val="18"/>
          <w:color w:val="231F20"/>
        </w:rPr>
        <w:t>Wu</w:t>
      </w:r>
      <w:r>
        <w:rPr>
          <w:sz w:val="18"/>
          <w:szCs w:val="18"/>
          <w:color w:val="231F20"/>
          <w:spacing w:val="12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Artificial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intelligence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whole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slide </w:t>
      </w:r>
      <w:r>
        <w:rPr>
          <w:sz w:val="18"/>
          <w:szCs w:val="18"/>
          <w:color w:val="231F20"/>
        </w:rPr>
        <w:t>images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>, 2023. 24: 360.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hyperlink w:history="true" r:id="rId2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/36893772</w:t>
        </w:r>
      </w:hyperlink>
    </w:p>
    <w:p>
      <w:pPr>
        <w:pStyle w:val="BodyText"/>
        <w:ind w:left="1994" w:right="481" w:hanging="846"/>
        <w:spacing w:before="4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141.          </w:t>
      </w:r>
      <w:r>
        <w:rPr>
          <w:sz w:val="18"/>
          <w:szCs w:val="18"/>
          <w:color w:val="231F20"/>
        </w:rPr>
        <w:t>Vind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Kezunovic</w:t>
      </w:r>
      <w:r>
        <w:rPr>
          <w:sz w:val="18"/>
          <w:szCs w:val="18"/>
          <w:color w:val="231F20"/>
          <w:spacing w:val="9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using </w:t>
      </w:r>
      <w:r>
        <w:rPr>
          <w:sz w:val="18"/>
          <w:szCs w:val="18"/>
          <w:color w:val="231F20"/>
          <w:spacing w:val="4"/>
        </w:rPr>
        <w:t>Maximum Standardised Uptake Valu</w:t>
      </w:r>
      <w:r>
        <w:rPr>
          <w:sz w:val="18"/>
          <w:szCs w:val="18"/>
          <w:color w:val="231F20"/>
          <w:spacing w:val="3"/>
        </w:rPr>
        <w:t>e and (18)F-fluorodeoxyglucose Positron Emission Tomography/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Urol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4"/>
        </w:rPr>
        <w:t>, 2019. 5: 90.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2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/28753817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142.          </w:t>
      </w:r>
      <w:r>
        <w:rPr>
          <w:sz w:val="18"/>
          <w:szCs w:val="18"/>
          <w:color w:val="231F20"/>
          <w:position w:val="3"/>
        </w:rPr>
        <w:t>Mertens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L.S.,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Positron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Emission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Tomography</w:t>
      </w:r>
      <w:r>
        <w:rPr>
          <w:sz w:val="18"/>
          <w:szCs w:val="18"/>
          <w:color w:val="231F20"/>
          <w:spacing w:val="12"/>
          <w:position w:val="3"/>
        </w:rPr>
        <w:t>/</w:t>
      </w:r>
      <w:r>
        <w:rPr>
          <w:sz w:val="18"/>
          <w:szCs w:val="18"/>
          <w:color w:val="231F20"/>
          <w:position w:val="3"/>
        </w:rPr>
        <w:t>Computed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Tomography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Staging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</w:p>
    <w:p>
      <w:pPr>
        <w:pStyle w:val="BodyText"/>
        <w:ind w:left="199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Cancer: A Continuing Clinical Con</w:t>
      </w:r>
      <w:r>
        <w:rPr>
          <w:sz w:val="18"/>
          <w:szCs w:val="18"/>
          <w:color w:val="231F20"/>
          <w:spacing w:val="-1"/>
        </w:rPr>
        <w:t>troversy. Eur Urol, 2023. 83: 95.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2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/36202686</w:t>
        </w:r>
      </w:hyperlink>
    </w:p>
    <w:p>
      <w:pPr>
        <w:pStyle w:val="BodyText"/>
        <w:ind w:left="1998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143.          </w:t>
      </w:r>
      <w:r>
        <w:rPr>
          <w:sz w:val="18"/>
          <w:szCs w:val="18"/>
          <w:color w:val="231F20"/>
        </w:rPr>
        <w:t>Ha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H.K.,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</w:t>
      </w:r>
      <w:r>
        <w:rPr>
          <w:sz w:val="18"/>
          <w:szCs w:val="18"/>
          <w:color w:val="231F20"/>
          <w:spacing w:val="3"/>
        </w:rPr>
        <w:t>-18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FDG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3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Newly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4"/>
        </w:rPr>
        <w:t>2018.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95: 31.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/29847834</w:t>
        </w:r>
      </w:hyperlink>
    </w:p>
    <w:p>
      <w:pPr>
        <w:pStyle w:val="BodyText"/>
        <w:ind w:left="1984" w:right="482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144.          </w:t>
      </w:r>
      <w:r>
        <w:rPr>
          <w:sz w:val="18"/>
          <w:szCs w:val="18"/>
          <w:color w:val="231F20"/>
        </w:rPr>
        <w:t>Einerhand</w:t>
      </w:r>
      <w:r>
        <w:rPr>
          <w:sz w:val="18"/>
          <w:szCs w:val="18"/>
          <w:color w:val="231F20"/>
          <w:spacing w:val="6"/>
        </w:rPr>
        <w:t>,  S.M.H.,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  <w:spacing w:val="6"/>
        </w:rPr>
        <w:t>18F-</w:t>
      </w:r>
      <w:r>
        <w:rPr>
          <w:sz w:val="18"/>
          <w:szCs w:val="18"/>
          <w:color w:val="231F20"/>
        </w:rPr>
        <w:t>fluoro</w:t>
      </w:r>
      <w:r>
        <w:rPr>
          <w:sz w:val="18"/>
          <w:szCs w:val="18"/>
          <w:color w:val="231F20"/>
          <w:spacing w:val="6"/>
        </w:rPr>
        <w:t>-2-</w:t>
      </w:r>
      <w:r>
        <w:rPr>
          <w:sz w:val="18"/>
          <w:szCs w:val="18"/>
          <w:color w:val="231F20"/>
        </w:rPr>
        <w:t>deoxy</w:t>
      </w:r>
      <w:r>
        <w:rPr>
          <w:sz w:val="18"/>
          <w:szCs w:val="18"/>
          <w:color w:val="231F20"/>
          <w:spacing w:val="6"/>
        </w:rPr>
        <w:t>-D-</w:t>
      </w:r>
      <w:r>
        <w:rPr>
          <w:sz w:val="18"/>
          <w:szCs w:val="18"/>
          <w:color w:val="231F20"/>
        </w:rPr>
        <w:t>glucose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positron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Curr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Opin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2020. 30: 654.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/32701719</w:t>
        </w:r>
      </w:hyperlink>
    </w:p>
    <w:p>
      <w:pPr>
        <w:pStyle w:val="BodyText"/>
        <w:ind w:left="1988" w:right="481" w:hanging="840"/>
        <w:spacing w:before="2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145.         </w:t>
      </w:r>
      <w:r>
        <w:rPr>
          <w:sz w:val="18"/>
          <w:szCs w:val="18"/>
          <w:color w:val="231F20"/>
        </w:rPr>
        <w:t>Voskuilen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C.S.,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(18)F-</w:t>
      </w:r>
      <w:r>
        <w:rPr>
          <w:sz w:val="18"/>
          <w:szCs w:val="18"/>
          <w:color w:val="231F20"/>
        </w:rPr>
        <w:t>fluorodeoxyglucose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Positron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</w:rPr>
        <w:t>Computed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9"/>
        </w:rPr>
        <w:t>, 2022.</w:t>
      </w:r>
    </w:p>
    <w:p>
      <w:pPr>
        <w:pStyle w:val="BodyText"/>
        <w:ind w:left="1997"/>
        <w:spacing w:before="7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5: 366.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/33583752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146.          </w:t>
      </w:r>
      <w:r>
        <w:rPr>
          <w:sz w:val="18"/>
          <w:szCs w:val="18"/>
          <w:color w:val="231F20"/>
        </w:rPr>
        <w:t>Marandino</w:t>
      </w:r>
      <w:r>
        <w:rPr>
          <w:sz w:val="18"/>
          <w:szCs w:val="18"/>
          <w:color w:val="231F20"/>
          <w:spacing w:val="3"/>
        </w:rPr>
        <w:t>,   L.,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 </w:t>
      </w:r>
      <w:r>
        <w:rPr>
          <w:sz w:val="18"/>
          <w:szCs w:val="18"/>
          <w:color w:val="231F20"/>
          <w:spacing w:val="3"/>
        </w:rPr>
        <w:t>[18F]</w:t>
      </w:r>
      <w:r>
        <w:rPr>
          <w:sz w:val="18"/>
          <w:szCs w:val="18"/>
          <w:color w:val="231F20"/>
        </w:rPr>
        <w:t>Fluoro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Deoxy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Glucose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positron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evaluate </w:t>
      </w:r>
      <w:r>
        <w:rPr>
          <w:sz w:val="18"/>
          <w:szCs w:val="18"/>
          <w:color w:val="231F20"/>
          <w:spacing w:val="3"/>
        </w:rPr>
        <w:t>lymph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node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involvement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receiving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2021. 39: 235 e15.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/33071107</w:t>
        </w:r>
      </w:hyperlink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140"/>
        <w:spacing w:before="52" w:line="197" w:lineRule="auto"/>
        <w:rPr>
          <w:sz w:val="14"/>
          <w:szCs w:val="14"/>
        </w:rPr>
      </w:pPr>
      <w:r>
        <w:pict>
          <v:shape id="_x0000_s160" style="position:absolute;margin-left:204.908pt;margin-top:2.97328pt;mso-position-vertical-relative:text;mso-position-horizontal-relative:text;width:241.3pt;height:8.7pt;z-index:25231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70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6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147.          </w:t>
      </w:r>
      <w:r>
        <w:rPr>
          <w:sz w:val="18"/>
          <w:szCs w:val="18"/>
          <w:color w:val="231F20"/>
          <w:position w:val="3"/>
        </w:rPr>
        <w:t>Girvin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F.,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Pulmonary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nodules</w:t>
      </w:r>
      <w:r>
        <w:rPr>
          <w:sz w:val="18"/>
          <w:szCs w:val="18"/>
          <w:color w:val="231F20"/>
          <w:spacing w:val="8"/>
          <w:position w:val="3"/>
        </w:rPr>
        <w:t>: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detection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assessment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CAD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AJR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Roentgenol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2008.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191: 1057.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/18806142</w:t>
        </w:r>
      </w:hyperlink>
    </w:p>
    <w:p>
      <w:pPr>
        <w:pStyle w:val="BodyText"/>
        <w:ind w:left="1332" w:right="1132" w:hanging="836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32896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262177</wp:posOffset>
            </wp:positionV>
            <wp:extent cx="198004" cy="324002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148.          Heidenreich, A.,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 studies 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metastatic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urogenital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undergoing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sys</w:t>
      </w:r>
      <w:r>
        <w:rPr>
          <w:sz w:val="18"/>
          <w:szCs w:val="18"/>
          <w:color w:val="231F20"/>
          <w:spacing w:val="3"/>
        </w:rPr>
        <w:t>temic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therapy: recommendations of a multidisciplinary consensus meeting of th</w:t>
      </w:r>
      <w:r>
        <w:rPr>
          <w:sz w:val="18"/>
          <w:szCs w:val="18"/>
          <w:color w:val="231F20"/>
          <w:spacing w:val="3"/>
        </w:rPr>
        <w:t>e Association of Urological</w:t>
      </w:r>
    </w:p>
    <w:p>
      <w:pPr>
        <w:pStyle w:val="BodyText"/>
        <w:ind w:left="1342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Oncology of the German Cancer Society. Urol Int, 2010. 85: 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/20693823</w:t>
        </w:r>
      </w:hyperlink>
    </w:p>
    <w:p>
      <w:pPr>
        <w:pStyle w:val="BodyText"/>
        <w:ind w:left="1346" w:right="1133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149.          </w:t>
      </w:r>
      <w:r>
        <w:rPr>
          <w:sz w:val="18"/>
          <w:szCs w:val="18"/>
          <w:color w:val="231F20"/>
        </w:rPr>
        <w:t>Furrer</w:t>
      </w:r>
      <w:r>
        <w:rPr>
          <w:sz w:val="18"/>
          <w:szCs w:val="18"/>
          <w:color w:val="231F20"/>
          <w:spacing w:val="7"/>
        </w:rPr>
        <w:t>, M.A.,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Bone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Scintigraphy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4"/>
        </w:rPr>
        <w:t>, 2021. 7: 1052.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/33060038</w:t>
        </w:r>
      </w:hyperlink>
    </w:p>
    <w:p>
      <w:pPr>
        <w:pStyle w:val="BodyText"/>
        <w:ind w:left="1335" w:right="1134" w:hanging="83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150.          </w:t>
      </w:r>
      <w:r>
        <w:rPr>
          <w:sz w:val="18"/>
          <w:szCs w:val="18"/>
          <w:color w:val="231F20"/>
        </w:rPr>
        <w:t>Papageorgiou</w:t>
      </w:r>
      <w:r>
        <w:rPr>
          <w:sz w:val="18"/>
          <w:szCs w:val="18"/>
          <w:color w:val="231F20"/>
          <w:spacing w:val="7"/>
        </w:rPr>
        <w:t>, I.,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Whole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powerful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alternative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bone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scan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marrow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staging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gadolinium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enhancer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2020. 22: 1321.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/31858434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151.         Yoshida, S.,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Role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diffusion-weighted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magnetic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resonance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predicting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sensitivity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chemoradiotherapy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Radiat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10"/>
        </w:rPr>
        <w:t>, 2012. 8</w:t>
      </w:r>
      <w:r>
        <w:rPr>
          <w:sz w:val="18"/>
          <w:szCs w:val="18"/>
          <w:color w:val="231F20"/>
          <w:spacing w:val="9"/>
        </w:rPr>
        <w:t>3: e21.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/22414281</w:t>
        </w:r>
      </w:hyperlink>
    </w:p>
    <w:p>
      <w:pPr>
        <w:pStyle w:val="BodyText"/>
        <w:ind w:left="1332" w:right="1133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152.          </w:t>
      </w:r>
      <w:r>
        <w:rPr>
          <w:sz w:val="18"/>
          <w:szCs w:val="18"/>
          <w:color w:val="231F20"/>
        </w:rPr>
        <w:t>Bandini</w:t>
      </w:r>
      <w:r>
        <w:rPr>
          <w:sz w:val="18"/>
          <w:szCs w:val="18"/>
          <w:color w:val="231F20"/>
          <w:spacing w:val="14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Multiparametric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Sequences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Assist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Making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2021. 4: 829.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/32605888</w:t>
        </w:r>
      </w:hyperlink>
    </w:p>
    <w:p>
      <w:pPr>
        <w:pStyle w:val="BodyText"/>
        <w:ind w:left="1346" w:right="1132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153.          </w:t>
      </w:r>
      <w:r>
        <w:rPr>
          <w:sz w:val="18"/>
          <w:szCs w:val="18"/>
          <w:color w:val="231F20"/>
        </w:rPr>
        <w:t>Hafeez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0"/>
        </w:rPr>
        <w:t>S.,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Assessing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Quantitative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Diffusion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Weighted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7"/>
        </w:rPr>
        <w:t>), 2022. 34: 630.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/35534398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154.          </w:t>
      </w:r>
      <w:r>
        <w:rPr>
          <w:sz w:val="18"/>
          <w:szCs w:val="18"/>
          <w:color w:val="231F20"/>
          <w:position w:val="3"/>
        </w:rPr>
        <w:t>Ko</w:t>
      </w:r>
      <w:r>
        <w:rPr>
          <w:sz w:val="18"/>
          <w:szCs w:val="18"/>
          <w:color w:val="231F20"/>
          <w:spacing w:val="3"/>
          <w:position w:val="3"/>
        </w:rPr>
        <w:t>,  W.S.,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 </w:t>
      </w:r>
      <w:r>
        <w:rPr>
          <w:sz w:val="18"/>
          <w:szCs w:val="18"/>
          <w:color w:val="231F20"/>
          <w:position w:val="3"/>
        </w:rPr>
        <w:t>Predictive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Value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 18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spacing w:val="2"/>
          <w:position w:val="3"/>
        </w:rPr>
        <w:t>F-</w:t>
      </w:r>
      <w:r>
        <w:rPr>
          <w:sz w:val="18"/>
          <w:szCs w:val="18"/>
          <w:color w:val="231F20"/>
          <w:position w:val="3"/>
        </w:rPr>
        <w:t>FDG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PET</w:t>
      </w:r>
      <w:r>
        <w:rPr>
          <w:sz w:val="18"/>
          <w:szCs w:val="18"/>
          <w:color w:val="231F20"/>
          <w:spacing w:val="2"/>
          <w:position w:val="3"/>
        </w:rPr>
        <w:t>/</w:t>
      </w:r>
      <w:r>
        <w:rPr>
          <w:sz w:val="18"/>
          <w:szCs w:val="18"/>
          <w:color w:val="231F20"/>
          <w:position w:val="3"/>
        </w:rPr>
        <w:t>CT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Assessment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Response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to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Nucl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2"/>
        </w:rPr>
        <w:t>, 2023. 48: 574.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/36976654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155.          </w:t>
      </w:r>
      <w:r>
        <w:rPr>
          <w:sz w:val="18"/>
          <w:szCs w:val="18"/>
          <w:color w:val="231F20"/>
          <w:position w:val="3"/>
        </w:rPr>
        <w:t>Pecoraro</w:t>
      </w:r>
      <w:r>
        <w:rPr>
          <w:sz w:val="18"/>
          <w:szCs w:val="18"/>
          <w:color w:val="231F20"/>
          <w:spacing w:val="8"/>
          <w:position w:val="3"/>
        </w:rPr>
        <w:t>,  M.,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 </w:t>
      </w:r>
      <w:r>
        <w:rPr>
          <w:sz w:val="18"/>
          <w:szCs w:val="18"/>
          <w:color w:val="231F20"/>
          <w:position w:val="3"/>
        </w:rPr>
        <w:t>Vesical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Imaging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Reporting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Data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System</w:t>
      </w:r>
      <w:r>
        <w:rPr>
          <w:sz w:val="18"/>
          <w:szCs w:val="18"/>
          <w:color w:val="231F20"/>
          <w:spacing w:val="8"/>
          <w:position w:val="3"/>
        </w:rPr>
        <w:t xml:space="preserve">  (</w:t>
      </w:r>
      <w:r>
        <w:rPr>
          <w:sz w:val="18"/>
          <w:szCs w:val="18"/>
          <w:color w:val="231F20"/>
          <w:position w:val="3"/>
        </w:rPr>
        <w:t>VI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RADS</w:t>
      </w:r>
      <w:r>
        <w:rPr>
          <w:sz w:val="18"/>
          <w:szCs w:val="18"/>
          <w:color w:val="231F20"/>
          <w:spacing w:val="7"/>
          <w:position w:val="3"/>
        </w:rPr>
        <w:t>)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assessment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338" w:right="1134" w:firstLine="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preliminary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Abdom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NY</w:t>
      </w:r>
      <w:r>
        <w:rPr>
          <w:sz w:val="18"/>
          <w:szCs w:val="18"/>
          <w:color w:val="231F20"/>
          <w:spacing w:val="9"/>
        </w:rPr>
        <w:t>),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2022.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9"/>
        </w:rPr>
        <w:t>47: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763.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/34919160</w:t>
        </w:r>
      </w:hyperlink>
    </w:p>
    <w:p>
      <w:pPr>
        <w:pStyle w:val="BodyText"/>
        <w:ind w:left="1338" w:right="1133" w:hanging="84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156.          </w:t>
      </w:r>
      <w:r>
        <w:rPr>
          <w:sz w:val="18"/>
          <w:szCs w:val="18"/>
          <w:color w:val="231F20"/>
        </w:rPr>
        <w:t>Kozikowski</w:t>
      </w:r>
      <w:r>
        <w:rPr>
          <w:sz w:val="18"/>
          <w:szCs w:val="18"/>
          <w:color w:val="231F20"/>
          <w:spacing w:val="6"/>
        </w:rPr>
        <w:t>,  M.,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Radiomics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6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8"/>
        </w:rPr>
        <w:t>, 2022. 8: 728.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/34099417</w:t>
        </w:r>
      </w:hyperlink>
    </w:p>
    <w:p>
      <w:pPr>
        <w:pStyle w:val="BodyText"/>
        <w:ind w:left="1343" w:right="1132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157.          </w:t>
      </w:r>
      <w:r>
        <w:rPr>
          <w:sz w:val="18"/>
          <w:szCs w:val="18"/>
          <w:color w:val="231F20"/>
        </w:rPr>
        <w:t>Civelek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A.C.,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(18)</w:t>
      </w:r>
      <w:r>
        <w:rPr>
          <w:sz w:val="18"/>
          <w:szCs w:val="18"/>
          <w:color w:val="231F20"/>
        </w:rPr>
        <w:t>FDG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MRI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2021. 39: 787 e17.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2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/34140245</w:t>
        </w:r>
      </w:hyperlink>
    </w:p>
    <w:p>
      <w:pPr>
        <w:pStyle w:val="BodyText"/>
        <w:ind w:left="1338" w:right="1134" w:hanging="842"/>
        <w:spacing w:before="2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158.          </w:t>
      </w:r>
      <w:r>
        <w:rPr>
          <w:sz w:val="18"/>
          <w:szCs w:val="18"/>
          <w:color w:val="231F20"/>
        </w:rPr>
        <w:t>Rietbergen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D.D.D.,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Hybrid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Indocyanine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Green-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99m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Tc-Nanocolloid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Sentinel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Pilot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Nucl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>, 2022. 47: 774.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/35713891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159.          </w:t>
      </w:r>
      <w:r>
        <w:rPr>
          <w:sz w:val="18"/>
          <w:szCs w:val="18"/>
          <w:color w:val="231F20"/>
        </w:rPr>
        <w:t>Game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X.,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3"/>
        </w:rPr>
        <w:t>75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mortality. Eur Urol, 2001. 39:</w:t>
      </w:r>
      <w:r>
        <w:rPr>
          <w:sz w:val="18"/>
          <w:szCs w:val="18"/>
          <w:color w:val="231F20"/>
          <w:spacing w:val="-1"/>
        </w:rPr>
        <w:t xml:space="preserve"> 525.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/11464032</w:t>
        </w:r>
      </w:hyperlink>
    </w:p>
    <w:p>
      <w:pPr>
        <w:pStyle w:val="BodyText"/>
        <w:ind w:left="1341" w:right="1134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160.          </w:t>
      </w:r>
      <w:r>
        <w:rPr>
          <w:sz w:val="18"/>
          <w:szCs w:val="18"/>
          <w:color w:val="231F20"/>
        </w:rPr>
        <w:t>Clark</w:t>
      </w:r>
      <w:r>
        <w:rPr>
          <w:sz w:val="18"/>
          <w:szCs w:val="18"/>
          <w:color w:val="231F20"/>
          <w:spacing w:val="10"/>
        </w:rPr>
        <w:t>, P.E.,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elderly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younger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, 2005. 104: 36.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/15912515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161.          </w:t>
      </w:r>
      <w:r>
        <w:rPr>
          <w:sz w:val="18"/>
          <w:szCs w:val="18"/>
          <w:color w:val="231F20"/>
          <w:position w:val="3"/>
        </w:rPr>
        <w:t>May</w:t>
      </w:r>
      <w:r>
        <w:rPr>
          <w:sz w:val="18"/>
          <w:szCs w:val="18"/>
          <w:color w:val="231F20"/>
          <w:spacing w:val="9"/>
          <w:position w:val="3"/>
        </w:rPr>
        <w:t>,  M.,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three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municipal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hospitals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regarding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5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elderly</w:t>
      </w:r>
    </w:p>
    <w:p>
      <w:pPr>
        <w:pStyle w:val="BodyText"/>
        <w:ind w:left="1343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Braz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2007. 33: 764.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2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/18199344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162.          </w:t>
      </w:r>
      <w:r>
        <w:rPr>
          <w:sz w:val="18"/>
          <w:szCs w:val="18"/>
          <w:color w:val="231F20"/>
        </w:rPr>
        <w:t>Ethun</w:t>
      </w:r>
      <w:r>
        <w:rPr>
          <w:sz w:val="18"/>
          <w:szCs w:val="18"/>
          <w:color w:val="231F20"/>
          <w:spacing w:val="6"/>
        </w:rPr>
        <w:t>,  C.G.,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Frailty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 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>, 2017. 67: 362.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/28731537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163.          </w:t>
      </w:r>
      <w:r>
        <w:rPr>
          <w:sz w:val="18"/>
          <w:szCs w:val="18"/>
          <w:color w:val="231F20"/>
          <w:position w:val="3"/>
        </w:rPr>
        <w:t>Miller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D.C.,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morbid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control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</w:p>
    <w:p>
      <w:pPr>
        <w:pStyle w:val="BodyText"/>
        <w:ind w:left="1339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2003. 169: 105.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/12478114</w:t>
        </w:r>
      </w:hyperlink>
    </w:p>
    <w:p>
      <w:pPr>
        <w:pStyle w:val="BodyText"/>
        <w:ind w:left="496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164.          </w:t>
      </w:r>
      <w:r>
        <w:rPr>
          <w:sz w:val="18"/>
          <w:szCs w:val="18"/>
          <w:color w:val="231F20"/>
        </w:rPr>
        <w:t>Haden</w:t>
      </w:r>
      <w:r>
        <w:rPr>
          <w:sz w:val="18"/>
          <w:szCs w:val="18"/>
          <w:color w:val="231F20"/>
          <w:spacing w:val="5"/>
        </w:rPr>
        <w:t>,  T.D.,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Septuagenarians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Octogenarians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Differ</w:t>
      </w:r>
      <w:r>
        <w:rPr>
          <w:sz w:val="18"/>
          <w:szCs w:val="18"/>
          <w:color w:val="231F20"/>
          <w:spacing w:val="1"/>
        </w:rPr>
        <w:t>?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2018.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4:</w:t>
      </w:r>
    </w:p>
    <w:p>
      <w:pPr>
        <w:pStyle w:val="BodyText"/>
        <w:ind w:left="134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895.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/28865996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165.          </w:t>
      </w:r>
      <w:r>
        <w:rPr>
          <w:sz w:val="18"/>
          <w:szCs w:val="18"/>
          <w:color w:val="231F20"/>
          <w:position w:val="3"/>
        </w:rPr>
        <w:t>Brown</w:t>
      </w:r>
      <w:r>
        <w:rPr>
          <w:sz w:val="18"/>
          <w:szCs w:val="18"/>
          <w:color w:val="231F20"/>
          <w:spacing w:val="6"/>
          <w:position w:val="3"/>
        </w:rPr>
        <w:t>,  A.S.,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 </w:t>
      </w:r>
      <w:r>
        <w:rPr>
          <w:sz w:val="18"/>
          <w:szCs w:val="18"/>
          <w:color w:val="231F20"/>
          <w:position w:val="3"/>
        </w:rPr>
        <w:t>National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Institutes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Health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Consensus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Development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Conference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Statement</w:t>
      </w:r>
      <w:r>
        <w:rPr>
          <w:sz w:val="18"/>
          <w:szCs w:val="18"/>
          <w:color w:val="231F20"/>
          <w:spacing w:val="6"/>
          <w:position w:val="3"/>
        </w:rPr>
        <w:t>:</w:t>
      </w:r>
    </w:p>
    <w:p>
      <w:pPr>
        <w:pStyle w:val="BodyText"/>
        <w:ind w:left="13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geriatric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assessment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methods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decision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making</w:t>
      </w:r>
      <w:r>
        <w:rPr>
          <w:sz w:val="18"/>
          <w:szCs w:val="18"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Geriatr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Soc</w:t>
      </w:r>
      <w:r>
        <w:rPr>
          <w:sz w:val="18"/>
          <w:szCs w:val="18"/>
          <w:color w:val="231F20"/>
          <w:spacing w:val="12"/>
          <w:position w:val="3"/>
        </w:rPr>
        <w:t>, 1988. 36: 342.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/3280648</w:t>
        </w:r>
      </w:hyperlink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8790"/>
        <w:spacing w:before="53" w:line="194" w:lineRule="auto"/>
        <w:rPr>
          <w:sz w:val="18"/>
          <w:szCs w:val="18"/>
        </w:rPr>
      </w:pPr>
      <w:r>
        <w:pict>
          <v:shape id="_x0000_s162" style="position:absolute;margin-left:23.6756pt;margin-top:2.90943pt;mso-position-vertical-relative:text;mso-position-horizontal-relative:text;width:279.45pt;height:8.7pt;z-index:25232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71</w:t>
      </w:r>
    </w:p>
    <w:p>
      <w:pPr>
        <w:spacing w:line="194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1" w:right="482" w:hanging="843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166.          </w:t>
      </w:r>
      <w:r>
        <w:rPr>
          <w:sz w:val="18"/>
          <w:szCs w:val="18"/>
          <w:color w:val="231F20"/>
        </w:rPr>
        <w:t>Mayr</w:t>
      </w:r>
      <w:r>
        <w:rPr>
          <w:sz w:val="18"/>
          <w:szCs w:val="18"/>
          <w:color w:val="231F20"/>
          <w:spacing w:val="7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62"/>
        </w:rPr>
        <w:t xml:space="preserve"> </w:t>
      </w:r>
      <w:r>
        <w:rPr>
          <w:sz w:val="18"/>
          <w:szCs w:val="18"/>
          <w:color w:val="231F20"/>
        </w:rPr>
        <w:t>Sarcopenia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as  a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Cachexia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Sarcopenia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1"/>
        </w:rPr>
        <w:t>, 2018. 9: 505.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/29479839</w:t>
        </w:r>
      </w:hyperlink>
    </w:p>
    <w:p>
      <w:pPr>
        <w:pStyle w:val="BodyText"/>
        <w:ind w:left="1998" w:right="481" w:hanging="850"/>
        <w:spacing w:line="276" w:lineRule="auto"/>
        <w:rPr>
          <w:sz w:val="18"/>
          <w:szCs w:val="18"/>
        </w:rPr>
      </w:pPr>
      <w:r>
        <w:drawing>
          <wp:anchor distT="0" distB="0" distL="0" distR="0" simplePos="0" relativeHeight="2523412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261591</wp:posOffset>
            </wp:positionV>
            <wp:extent cx="197999" cy="324002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6"/>
        </w:rPr>
        <w:t>167.          </w:t>
      </w:r>
      <w:r>
        <w:rPr>
          <w:sz w:val="18"/>
          <w:szCs w:val="18"/>
          <w:color w:val="231F20"/>
        </w:rPr>
        <w:t>Lyon</w:t>
      </w:r>
      <w:r>
        <w:rPr>
          <w:sz w:val="18"/>
          <w:szCs w:val="18"/>
          <w:color w:val="231F20"/>
          <w:spacing w:val="6"/>
        </w:rPr>
        <w:t>,  T.D.,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Sarcopenia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 Cancer. Clin Genitourin Cancer, 201</w:t>
      </w:r>
      <w:r>
        <w:rPr>
          <w:sz w:val="18"/>
          <w:szCs w:val="18"/>
          <w:color w:val="231F20"/>
          <w:spacing w:val="-1"/>
        </w:rPr>
        <w:t>9. 17: 216.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2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/31060857</w:t>
        </w:r>
      </w:hyperlink>
    </w:p>
    <w:p>
      <w:pPr>
        <w:pStyle w:val="BodyText"/>
        <w:ind w:left="1989" w:right="481" w:hanging="84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168.          </w:t>
      </w:r>
      <w:r>
        <w:rPr>
          <w:sz w:val="18"/>
          <w:szCs w:val="18"/>
          <w:color w:val="231F20"/>
        </w:rPr>
        <w:t>Lawrentschuk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cystectomy </w:t>
      </w:r>
      <w:r>
        <w:rPr>
          <w:sz w:val="18"/>
          <w:szCs w:val="18"/>
          <w:color w:val="231F20"/>
        </w:rPr>
        <w:t>for bladder cancer. Eur Urol, 2010. 57: 983.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/20227172</w:t>
        </w:r>
      </w:hyperlink>
    </w:p>
    <w:p>
      <w:pPr>
        <w:pStyle w:val="BodyText"/>
        <w:ind w:left="1995" w:right="481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169.          </w:t>
      </w:r>
      <w:r>
        <w:rPr>
          <w:sz w:val="18"/>
          <w:szCs w:val="18"/>
          <w:color w:val="231F20"/>
        </w:rPr>
        <w:t>Donahue</w:t>
      </w:r>
      <w:r>
        <w:rPr>
          <w:sz w:val="18"/>
          <w:szCs w:val="18"/>
          <w:color w:val="231F20"/>
          <w:spacing w:val="8"/>
        </w:rPr>
        <w:t>, T.F.,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parastomal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hernia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7"/>
        </w:rPr>
        <w:t>. 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2014. 191: 1708.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/24384155</w:t>
        </w:r>
      </w:hyperlink>
    </w:p>
    <w:p>
      <w:pPr>
        <w:pStyle w:val="BodyText"/>
        <w:ind w:left="1986" w:right="481" w:hanging="83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170.          </w:t>
      </w:r>
      <w:r>
        <w:rPr>
          <w:sz w:val="18"/>
          <w:szCs w:val="18"/>
          <w:color w:val="231F20"/>
        </w:rPr>
        <w:t>Djaladat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3"/>
        </w:rPr>
        <w:t>H.,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albumin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Anesthesiologists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(ASA)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score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early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complications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</w:t>
      </w:r>
      <w:r>
        <w:rPr>
          <w:sz w:val="18"/>
          <w:szCs w:val="18"/>
          <w:color w:val="231F20"/>
          <w:spacing w:val="3"/>
        </w:rPr>
        <w:t>vival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undergoing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2014. 113: 887.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/23906037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171.          </w:t>
      </w:r>
      <w:r>
        <w:rPr>
          <w:sz w:val="18"/>
          <w:szCs w:val="18"/>
          <w:color w:val="231F20"/>
        </w:rPr>
        <w:t>Garg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2"/>
        </w:rPr>
        <w:t>T.,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albumin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2014. 113: 918.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/24053616</w:t>
        </w:r>
      </w:hyperlink>
    </w:p>
    <w:p>
      <w:pPr>
        <w:pStyle w:val="BodyText"/>
        <w:ind w:left="1990" w:right="482" w:hanging="84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172.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Hattum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7"/>
        </w:rPr>
        <w:t>J.W.,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Metformin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7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, 2022. 8: 211.</w:t>
      </w:r>
    </w:p>
    <w:p>
      <w:pPr>
        <w:pStyle w:val="BodyText"/>
        <w:ind w:left="1984"/>
        <w:spacing w:before="1" w:line="275" w:lineRule="auto"/>
        <w:tabs>
          <w:tab w:val="left" w:pos="2038"/>
        </w:tabs>
        <w:rPr>
          <w:sz w:val="18"/>
          <w:szCs w:val="18"/>
        </w:rPr>
      </w:pPr>
      <w:r>
        <w:rPr>
          <w:sz w:val="18"/>
          <w:szCs w:val="18"/>
          <w:u w:val="single" w:color="auto"/>
          <w:color w:val="231F20"/>
        </w:rPr>
        <w:tab/>
      </w:r>
      <w:hyperlink w:history="true" r:id="rId273">
        <w:r>
          <w:rPr>
            <w:sz w:val="18"/>
            <w:szCs w:val="18"/>
            <w:u w:val="single" w:color="auto"/>
            <w:color w:val="231F20"/>
            <w:spacing w:val="4"/>
          </w:rPr>
          <w:t>http://www.iospress.nl/journal/bladder-cancer/</w:t>
        </w:r>
      </w:hyperlink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74">
        <w:r>
          <w:rPr>
            <w:sz w:val="18"/>
            <w:szCs w:val="18"/>
            <w:u w:val="single" w:color="auto"/>
            <w:color w:val="231F20"/>
          </w:rPr>
          <w:t>http</w:t>
        </w:r>
        <w:r>
          <w:rPr>
            <w:sz w:val="18"/>
            <w:szCs w:val="18"/>
            <w:u w:val="single" w:color="auto"/>
            <w:color w:val="231F20"/>
            <w:spacing w:val="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ovidsp</w:t>
        </w:r>
        <w:r>
          <w:rPr>
            <w:sz w:val="18"/>
            <w:szCs w:val="18"/>
            <w:u w:val="single" w:color="auto"/>
            <w:color w:val="231F20"/>
            <w:spacing w:val="5"/>
          </w:rPr>
          <w:t>.</w:t>
        </w:r>
        <w:r>
          <w:rPr>
            <w:sz w:val="18"/>
            <w:szCs w:val="18"/>
            <w:u w:val="single" w:color="auto"/>
            <w:color w:val="231F20"/>
          </w:rPr>
          <w:t>ovid</w:t>
        </w:r>
        <w:r>
          <w:rPr>
            <w:sz w:val="18"/>
            <w:szCs w:val="18"/>
            <w:u w:val="single" w:color="auto"/>
            <w:color w:val="231F20"/>
            <w:spacing w:val="5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5"/>
          </w:rPr>
          <w:t>/</w:t>
        </w:r>
        <w:r>
          <w:rPr>
            <w:sz w:val="18"/>
            <w:szCs w:val="18"/>
            <w:u w:val="single" w:color="auto"/>
            <w:color w:val="231F20"/>
          </w:rPr>
          <w:t>ovidweb</w:t>
        </w:r>
        <w:r>
          <w:rPr>
            <w:sz w:val="18"/>
            <w:szCs w:val="18"/>
            <w:u w:val="single" w:color="auto"/>
            <w:color w:val="231F20"/>
            <w:spacing w:val="5"/>
          </w:rPr>
          <w:t>.</w:t>
        </w:r>
        <w:r>
          <w:rPr>
            <w:sz w:val="18"/>
            <w:szCs w:val="18"/>
            <w:u w:val="single" w:color="auto"/>
            <w:color w:val="231F20"/>
          </w:rPr>
          <w:t>cgi</w:t>
        </w:r>
        <w:r>
          <w:rPr>
            <w:sz w:val="18"/>
            <w:szCs w:val="18"/>
            <w:u w:val="single" w:color="auto"/>
            <w:color w:val="231F20"/>
            <w:spacing w:val="5"/>
          </w:rPr>
          <w:t>?T=</w:t>
        </w:r>
        <w:r>
          <w:rPr>
            <w:sz w:val="18"/>
            <w:szCs w:val="18"/>
            <w:u w:val="single" w:color="auto"/>
            <w:color w:val="231F20"/>
          </w:rPr>
          <w:t>JS</w:t>
        </w:r>
        <w:r>
          <w:rPr>
            <w:sz w:val="18"/>
            <w:szCs w:val="18"/>
            <w:u w:val="single" w:color="auto"/>
            <w:color w:val="231F20"/>
            <w:spacing w:val="5"/>
          </w:rPr>
          <w:t>&amp;</w:t>
        </w:r>
        <w:r>
          <w:rPr>
            <w:sz w:val="18"/>
            <w:szCs w:val="18"/>
            <w:u w:val="single" w:color="auto"/>
            <w:color w:val="231F20"/>
          </w:rPr>
          <w:t>PAGE</w:t>
        </w:r>
        <w:r>
          <w:rPr>
            <w:sz w:val="18"/>
            <w:szCs w:val="18"/>
            <w:u w:val="single" w:color="auto"/>
            <w:color w:val="231F20"/>
            <w:spacing w:val="5"/>
          </w:rPr>
          <w:t>=</w:t>
        </w:r>
        <w:r>
          <w:rPr>
            <w:sz w:val="18"/>
            <w:szCs w:val="18"/>
            <w:u w:val="single" w:color="auto"/>
            <w:color w:val="231F20"/>
          </w:rPr>
          <w:t>reference</w:t>
        </w:r>
        <w:r>
          <w:rPr>
            <w:sz w:val="18"/>
            <w:szCs w:val="18"/>
            <w:u w:val="single" w:color="auto"/>
            <w:color w:val="231F20"/>
            <w:spacing w:val="5"/>
          </w:rPr>
          <w:t>&amp;D=</w:t>
        </w:r>
        <w:r>
          <w:rPr>
            <w:sz w:val="18"/>
            <w:szCs w:val="18"/>
            <w:u w:val="single" w:color="auto"/>
            <w:color w:val="231F20"/>
          </w:rPr>
          <w:t>emed</w:t>
        </w:r>
        <w:r>
          <w:rPr>
            <w:sz w:val="18"/>
            <w:szCs w:val="18"/>
            <w:u w:val="single" w:color="auto"/>
            <w:color w:val="231F20"/>
            <w:spacing w:val="5"/>
          </w:rPr>
          <w:t>23&amp;</w:t>
        </w:r>
        <w:r>
          <w:rPr>
            <w:sz w:val="18"/>
            <w:szCs w:val="18"/>
            <w:u w:val="single" w:color="auto"/>
            <w:color w:val="231F20"/>
          </w:rPr>
          <w:t>NEWS</w:t>
        </w:r>
        <w:r>
          <w:rPr>
            <w:sz w:val="18"/>
            <w:szCs w:val="18"/>
            <w:u w:val="single" w:color="auto"/>
            <w:color w:val="231F20"/>
            <w:spacing w:val="5"/>
          </w:rPr>
          <w:t>=N&amp;</w:t>
        </w:r>
        <w:r>
          <w:rPr>
            <w:sz w:val="18"/>
            <w:szCs w:val="18"/>
            <w:u w:val="single" w:color="auto"/>
            <w:color w:val="231F20"/>
          </w:rPr>
          <w:t>AN</w:t>
        </w:r>
        <w:r>
          <w:rPr>
            <w:sz w:val="18"/>
            <w:szCs w:val="18"/>
            <w:u w:val="single" w:color="auto"/>
            <w:color w:val="231F20"/>
            <w:spacing w:val="5"/>
          </w:rPr>
          <w:t>=638216172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173.          </w:t>
      </w:r>
      <w:r>
        <w:rPr>
          <w:sz w:val="18"/>
          <w:szCs w:val="18"/>
          <w:color w:val="231F20"/>
          <w:position w:val="3"/>
        </w:rPr>
        <w:t>Rochon</w:t>
      </w:r>
      <w:r>
        <w:rPr>
          <w:sz w:val="18"/>
          <w:szCs w:val="18"/>
          <w:color w:val="231F20"/>
          <w:spacing w:val="10"/>
          <w:position w:val="3"/>
        </w:rPr>
        <w:t>, P.A.,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Comorbid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illness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length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hospital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</w:p>
    <w:p>
      <w:pPr>
        <w:pStyle w:val="BodyText"/>
        <w:ind w:left="1997" w:right="482" w:hanging="1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disability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indices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3"/>
        </w:rPr>
        <w:t>1996.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34: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1093.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/8911426</w:t>
        </w:r>
      </w:hyperlink>
    </w:p>
    <w:p>
      <w:pPr>
        <w:pStyle w:val="BodyText"/>
        <w:ind w:left="1998" w:right="481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174.          </w:t>
      </w:r>
      <w:r>
        <w:rPr>
          <w:sz w:val="18"/>
          <w:szCs w:val="18"/>
          <w:color w:val="231F20"/>
        </w:rPr>
        <w:t>Williams</w:t>
      </w:r>
      <w:r>
        <w:rPr>
          <w:sz w:val="18"/>
          <w:szCs w:val="18"/>
          <w:color w:val="231F20"/>
          <w:spacing w:val="8"/>
        </w:rPr>
        <w:t>,  S.B.,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Competing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Assessments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Bladder Cancer Patients. Eur Urol Oncol, 2018. 1: 91.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/30345422</w:t>
        </w:r>
      </w:hyperlink>
    </w:p>
    <w:p>
      <w:pPr>
        <w:pStyle w:val="BodyText"/>
        <w:ind w:left="1993" w:right="482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175.          </w:t>
      </w:r>
      <w:r>
        <w:rPr>
          <w:sz w:val="18"/>
          <w:szCs w:val="18"/>
          <w:color w:val="231F20"/>
        </w:rPr>
        <w:t>Zietman</w:t>
      </w:r>
      <w:r>
        <w:rPr>
          <w:sz w:val="18"/>
          <w:szCs w:val="18"/>
          <w:color w:val="231F20"/>
          <w:spacing w:val="11"/>
        </w:rPr>
        <w:t>,  A.L.,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conserving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approaches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future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alternatives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>, 2000. 32: 34.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/10711576</w:t>
        </w:r>
      </w:hyperlink>
    </w:p>
    <w:p>
      <w:pPr>
        <w:pStyle w:val="BodyText"/>
        <w:ind w:left="1987" w:right="480" w:hanging="83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176.          </w:t>
      </w:r>
      <w:r>
        <w:rPr>
          <w:sz w:val="18"/>
          <w:szCs w:val="18"/>
          <w:color w:val="231F20"/>
        </w:rPr>
        <w:t>Lughezzani</w:t>
      </w:r>
      <w:r>
        <w:rPr>
          <w:sz w:val="18"/>
          <w:szCs w:val="18"/>
          <w:color w:val="231F20"/>
          <w:spacing w:val="14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competing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treated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2011. 117: 103.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/20803606</w:t>
        </w:r>
      </w:hyperlink>
    </w:p>
    <w:p>
      <w:pPr>
        <w:pStyle w:val="BodyText"/>
        <w:ind w:left="1995" w:right="482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177.          </w:t>
      </w:r>
      <w:r>
        <w:rPr>
          <w:sz w:val="18"/>
          <w:szCs w:val="18"/>
          <w:color w:val="231F20"/>
        </w:rPr>
        <w:t>Froehner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9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elderly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Eur </w:t>
      </w:r>
      <w:r>
        <w:rPr>
          <w:sz w:val="18"/>
          <w:szCs w:val="18"/>
          <w:color w:val="231F20"/>
          <w:spacing w:val="-1"/>
        </w:rPr>
        <w:t>Urol, 2009. 56: 443.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/19481861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178.          </w:t>
      </w:r>
      <w:r>
        <w:rPr>
          <w:sz w:val="18"/>
          <w:szCs w:val="18"/>
          <w:color w:val="231F20"/>
        </w:rPr>
        <w:t>Korc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Grodzicki</w:t>
      </w:r>
      <w:r>
        <w:rPr>
          <w:sz w:val="18"/>
          <w:szCs w:val="18"/>
          <w:color w:val="231F20"/>
          <w:spacing w:val="3"/>
        </w:rPr>
        <w:t>,   B</w:t>
      </w:r>
      <w:r>
        <w:rPr>
          <w:sz w:val="18"/>
          <w:szCs w:val="18"/>
          <w:color w:val="231F20"/>
          <w:spacing w:val="2"/>
        </w:rPr>
        <w:t>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delirium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Geriatr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2015. 6: 60.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/25454768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179.          </w:t>
      </w:r>
      <w:r>
        <w:rPr>
          <w:sz w:val="18"/>
          <w:szCs w:val="18"/>
          <w:color w:val="231F20"/>
          <w:position w:val="3"/>
        </w:rPr>
        <w:t>Soubeyran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Screening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vulnerability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older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"/>
          <w:position w:val="3"/>
        </w:rPr>
        <w:t>: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ONCODAGE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Prospective</w:t>
      </w:r>
    </w:p>
    <w:p>
      <w:pPr>
        <w:pStyle w:val="BodyText"/>
        <w:ind w:left="199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PLoS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"/>
        </w:rPr>
        <w:t>, 2014. 9: e115060.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2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/25503576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180.          </w:t>
      </w:r>
      <w:r>
        <w:rPr>
          <w:sz w:val="18"/>
          <w:szCs w:val="18"/>
          <w:color w:val="231F20"/>
          <w:position w:val="3"/>
        </w:rPr>
        <w:t>Rockwood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K.,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global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measure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fitness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frailty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elderly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people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CMAJ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2005.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173: 489.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/16129869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181.          </w:t>
      </w:r>
      <w:r>
        <w:rPr>
          <w:sz w:val="18"/>
          <w:szCs w:val="18"/>
          <w:color w:val="231F20"/>
          <w:position w:val="3"/>
        </w:rPr>
        <w:t>de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Groot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5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V.,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 </w:t>
      </w:r>
      <w:r>
        <w:rPr>
          <w:sz w:val="18"/>
          <w:szCs w:val="18"/>
          <w:color w:val="231F20"/>
          <w:position w:val="3"/>
        </w:rPr>
        <w:t>How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measure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comorbidity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critical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available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methods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</w:p>
    <w:p>
      <w:pPr>
        <w:pStyle w:val="BodyText"/>
        <w:ind w:left="1998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Epidemiol</w:t>
      </w:r>
      <w:r>
        <w:rPr>
          <w:sz w:val="18"/>
          <w:szCs w:val="18"/>
          <w:color w:val="231F20"/>
          <w:spacing w:val="3"/>
        </w:rPr>
        <w:t>, 2003. 56: 221.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2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/12725876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182.          </w:t>
      </w:r>
      <w:r>
        <w:rPr>
          <w:sz w:val="18"/>
          <w:szCs w:val="18"/>
          <w:color w:val="231F20"/>
          <w:position w:val="3"/>
        </w:rPr>
        <w:t>Linn</w:t>
      </w:r>
      <w:r>
        <w:rPr>
          <w:sz w:val="18"/>
          <w:szCs w:val="18"/>
          <w:color w:val="231F20"/>
          <w:spacing w:val="6"/>
          <w:position w:val="3"/>
        </w:rPr>
        <w:t>, B.S.,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Cumulative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illness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rating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scale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Geriatr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Soc</w:t>
      </w:r>
      <w:r>
        <w:rPr>
          <w:sz w:val="18"/>
          <w:szCs w:val="18"/>
          <w:color w:val="231F20"/>
          <w:spacing w:val="5"/>
          <w:position w:val="3"/>
        </w:rPr>
        <w:t>, 1968. 16: 622.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/5646906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183.          </w:t>
      </w:r>
      <w:r>
        <w:rPr>
          <w:sz w:val="18"/>
          <w:szCs w:val="18"/>
          <w:color w:val="231F20"/>
          <w:position w:val="3"/>
        </w:rPr>
        <w:t>Charlson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M.E.,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method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classifying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comorbidity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longitudinal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studies</w:t>
      </w:r>
      <w:r>
        <w:rPr>
          <w:sz w:val="18"/>
          <w:szCs w:val="18"/>
          <w:color w:val="231F20"/>
          <w:spacing w:val="13"/>
          <w:position w:val="3"/>
        </w:rPr>
        <w:t>:</w:t>
      </w:r>
    </w:p>
    <w:p>
      <w:pPr>
        <w:pStyle w:val="BodyText"/>
        <w:ind w:left="199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development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validation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</w:t>
      </w:r>
      <w:r>
        <w:rPr>
          <w:sz w:val="18"/>
          <w:szCs w:val="18"/>
          <w:color w:val="231F20"/>
          <w:spacing w:val="6"/>
          <w:position w:val="3"/>
        </w:rPr>
        <w:t>, 1987. 40: 373.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/3558716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184.          </w:t>
      </w:r>
      <w:r>
        <w:rPr>
          <w:sz w:val="18"/>
          <w:szCs w:val="18"/>
          <w:color w:val="231F20"/>
          <w:position w:val="3"/>
        </w:rPr>
        <w:t>Litwin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M.S.,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Assessment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prognosis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total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illness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burden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index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prostate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2"/>
          <w:position w:val="3"/>
        </w:rPr>
        <w:t>:</w:t>
      </w:r>
    </w:p>
    <w:p>
      <w:pPr>
        <w:pStyle w:val="BodyText"/>
        <w:ind w:left="19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aiding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clinicians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choice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>, 2007. 109: 1777.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/17354226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140"/>
        <w:spacing w:before="53" w:line="195" w:lineRule="auto"/>
        <w:rPr>
          <w:sz w:val="14"/>
          <w:szCs w:val="14"/>
        </w:rPr>
      </w:pPr>
      <w:r>
        <w:pict>
          <v:shape id="_x0000_s164" style="position:absolute;margin-left:204.908pt;margin-top:3.00289pt;mso-position-vertical-relative:text;mso-position-horizontal-relative:text;width:241.3pt;height:8.7pt;z-index:25234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72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9" w:right="1132" w:hanging="843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185.          </w:t>
      </w:r>
      <w:r>
        <w:rPr>
          <w:sz w:val="18"/>
          <w:szCs w:val="18"/>
          <w:color w:val="231F20"/>
        </w:rPr>
        <w:t>Paleri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8"/>
        </w:rPr>
        <w:t>V.,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Applicability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adult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8"/>
        </w:rPr>
        <w:t>27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Charlson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indexes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3"/>
        </w:rPr>
        <w:t>assess comorbidity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notes extraction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 cohort 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Unite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Kingdom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head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neck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Laryngol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Otol</w:t>
      </w:r>
      <w:r>
        <w:rPr>
          <w:sz w:val="18"/>
          <w:szCs w:val="18"/>
          <w:color w:val="231F20"/>
          <w:spacing w:val="5"/>
        </w:rPr>
        <w:t>, 2002. 116: 200.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/11893262</w:t>
        </w:r>
      </w:hyperlink>
    </w:p>
    <w:p>
      <w:pPr>
        <w:pStyle w:val="BodyText"/>
        <w:ind w:left="1339" w:right="1133" w:hanging="843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235353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110297</wp:posOffset>
            </wp:positionV>
            <wp:extent cx="198004" cy="324002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7"/>
        </w:rPr>
        <w:t>186.          </w:t>
      </w:r>
      <w:r>
        <w:rPr>
          <w:sz w:val="18"/>
          <w:szCs w:val="18"/>
          <w:color w:val="231F20"/>
        </w:rPr>
        <w:t>Greenfield</w:t>
      </w:r>
      <w:r>
        <w:rPr>
          <w:sz w:val="18"/>
          <w:szCs w:val="18"/>
          <w:color w:val="231F20"/>
          <w:spacing w:val="7"/>
        </w:rPr>
        <w:t>,  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co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existent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occurrence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postoperative </w:t>
      </w:r>
      <w:r>
        <w:rPr>
          <w:sz w:val="18"/>
          <w:szCs w:val="18"/>
          <w:color w:val="231F20"/>
          <w:spacing w:val="3"/>
        </w:rPr>
        <w:t>complications and one-year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recovery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</w:t>
      </w:r>
      <w:r>
        <w:rPr>
          <w:sz w:val="18"/>
          <w:szCs w:val="18"/>
          <w:color w:val="231F20"/>
          <w:spacing w:val="2"/>
        </w:rPr>
        <w:t>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undergoing total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replacement.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Comorbidity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hip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replacement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5"/>
        </w:rPr>
        <w:t>, 1993. 31: 141.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/8433577</w:t>
        </w:r>
      </w:hyperlink>
    </w:p>
    <w:p>
      <w:pPr>
        <w:pStyle w:val="BodyText"/>
        <w:ind w:left="1340" w:right="1132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187.          </w:t>
      </w:r>
      <w:r>
        <w:rPr>
          <w:sz w:val="18"/>
          <w:szCs w:val="18"/>
          <w:color w:val="231F20"/>
        </w:rPr>
        <w:t>Kaplan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3"/>
        </w:rPr>
        <w:t>M.H.,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classifying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evaluating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diabetes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mellitus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6"/>
        </w:rPr>
        <w:t>, 1974. 27: 387.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/4436428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188.          </w:t>
      </w:r>
      <w:r>
        <w:rPr>
          <w:sz w:val="18"/>
          <w:szCs w:val="18"/>
          <w:color w:val="231F20"/>
        </w:rPr>
        <w:t>Farhat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3"/>
        </w:rPr>
        <w:t>J.S.,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frail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destined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fail</w:t>
      </w:r>
      <w:r>
        <w:rPr>
          <w:sz w:val="18"/>
          <w:szCs w:val="18"/>
          <w:color w:val="231F20"/>
          <w:spacing w:val="13"/>
        </w:rPr>
        <w:t>?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Frailty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elderly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Trauma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4"/>
        </w:rPr>
        <w:t>, 2012. 72:</w:t>
      </w:r>
      <w:r>
        <w:rPr>
          <w:sz w:val="18"/>
          <w:szCs w:val="18"/>
          <w:color w:val="231F20"/>
          <w:spacing w:val="3"/>
        </w:rPr>
        <w:t xml:space="preserve"> 1526.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/22695416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189.          </w:t>
      </w:r>
      <w:r>
        <w:rPr>
          <w:sz w:val="18"/>
          <w:szCs w:val="18"/>
          <w:color w:val="231F20"/>
          <w:position w:val="3"/>
        </w:rPr>
        <w:t>Mayr</w:t>
      </w:r>
      <w:r>
        <w:rPr>
          <w:sz w:val="18"/>
          <w:szCs w:val="18"/>
          <w:color w:val="231F20"/>
          <w:spacing w:val="9"/>
          <w:position w:val="3"/>
        </w:rPr>
        <w:t>, 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Predictive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capacity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four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comorbidity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indices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estimating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perioperative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mortality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8"/>
          <w:position w:val="3"/>
        </w:rPr>
        <w:t>, 2012. 110: </w:t>
      </w:r>
      <w:r>
        <w:rPr>
          <w:sz w:val="18"/>
          <w:szCs w:val="18"/>
          <w:color w:val="231F20"/>
          <w:spacing w:val="7"/>
          <w:position w:val="3"/>
        </w:rPr>
        <w:t>E222.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/22314129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190.          </w:t>
      </w:r>
      <w:r>
        <w:rPr>
          <w:sz w:val="18"/>
          <w:szCs w:val="18"/>
          <w:color w:val="231F20"/>
        </w:rPr>
        <w:t>Morgan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7"/>
        </w:rPr>
        <w:t>T.M.,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probability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90-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elderly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2011. 186: 829.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/21788035</w:t>
        </w:r>
      </w:hyperlink>
    </w:p>
    <w:p>
      <w:pPr>
        <w:pStyle w:val="BodyText"/>
        <w:ind w:left="1343" w:right="1132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191.          </w:t>
      </w:r>
      <w:r>
        <w:rPr>
          <w:sz w:val="18"/>
          <w:szCs w:val="18"/>
          <w:color w:val="231F20"/>
        </w:rPr>
        <w:t>Abdollah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8"/>
        </w:rPr>
        <w:t>F.,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reference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postoperative </w:t>
      </w:r>
      <w:r>
        <w:rPr>
          <w:sz w:val="18"/>
          <w:szCs w:val="18"/>
          <w:color w:val="231F20"/>
          <w:spacing w:val="3"/>
        </w:rPr>
        <w:t>mortality rate in patients treated</w:t>
      </w:r>
      <w:r>
        <w:rPr>
          <w:sz w:val="18"/>
          <w:szCs w:val="18"/>
          <w:color w:val="231F20"/>
          <w:spacing w:val="2"/>
        </w:rPr>
        <w:t xml:space="preserve"> with radical cystectomy: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population-based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study. Ann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Surg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Oncol,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2012. 19: 309.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/21701925</w:t>
        </w:r>
      </w:hyperlink>
    </w:p>
    <w:p>
      <w:pPr>
        <w:pStyle w:val="BodyText"/>
        <w:ind w:left="1341" w:right="1132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192.          </w:t>
      </w:r>
      <w:r>
        <w:rPr>
          <w:sz w:val="18"/>
          <w:szCs w:val="18"/>
          <w:color w:val="231F20"/>
        </w:rPr>
        <w:t>Koppie</w:t>
      </w:r>
      <w:r>
        <w:rPr>
          <w:sz w:val="18"/>
          <w:szCs w:val="18"/>
          <w:color w:val="231F20"/>
          <w:spacing w:val="11"/>
        </w:rPr>
        <w:t>, T.M.,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adjusted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Charlson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decisions </w:t>
      </w:r>
      <w:r>
        <w:rPr>
          <w:sz w:val="18"/>
          <w:szCs w:val="18"/>
          <w:color w:val="231F20"/>
          <w:spacing w:val="4"/>
        </w:rPr>
        <w:t>and clinical outcomes 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</w:t>
      </w:r>
      <w:r>
        <w:rPr>
          <w:sz w:val="18"/>
          <w:szCs w:val="18"/>
          <w:color w:val="231F20"/>
          <w:spacing w:val="3"/>
        </w:rPr>
        <w:t>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undergoing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radical cystectomy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Cancer,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2008.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112: 2384.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/18404699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193.          </w:t>
      </w:r>
      <w:r>
        <w:rPr>
          <w:sz w:val="18"/>
          <w:szCs w:val="18"/>
          <w:color w:val="231F20"/>
        </w:rPr>
        <w:t>Bolenz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2"/>
        </w:rPr>
        <w:t>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elderly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guideline </w:t>
      </w:r>
      <w:r>
        <w:rPr>
          <w:sz w:val="18"/>
          <w:szCs w:val="18"/>
          <w:color w:val="231F20"/>
        </w:rPr>
        <w:t>concordance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2010. 106: 13</w:t>
      </w:r>
      <w:r>
        <w:rPr>
          <w:sz w:val="18"/>
          <w:szCs w:val="18"/>
          <w:color w:val="231F20"/>
          <w:spacing w:val="6"/>
        </w:rPr>
        <w:t>24.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/20500510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194.          </w:t>
      </w:r>
      <w:r>
        <w:rPr>
          <w:sz w:val="18"/>
          <w:szCs w:val="18"/>
          <w:color w:val="231F20"/>
        </w:rPr>
        <w:t>Yoo</w:t>
      </w:r>
      <w:r>
        <w:rPr>
          <w:sz w:val="18"/>
          <w:szCs w:val="18"/>
          <w:color w:val="231F20"/>
          <w:spacing w:val="10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octogenarians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Korean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2011. 52: 446.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/21860763</w:t>
        </w:r>
      </w:hyperlink>
    </w:p>
    <w:p>
      <w:pPr>
        <w:pStyle w:val="BodyText"/>
        <w:ind w:left="1343" w:right="1134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195.          </w:t>
      </w:r>
      <w:r>
        <w:rPr>
          <w:sz w:val="18"/>
          <w:szCs w:val="18"/>
          <w:color w:val="231F20"/>
        </w:rPr>
        <w:t>Mayr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R.,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indices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mortality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 of cancer-specific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mortality after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radical cystectomy 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urothelia</w:t>
      </w:r>
      <w:r>
        <w:rPr>
          <w:sz w:val="18"/>
          <w:szCs w:val="18"/>
          <w:color w:val="231F20"/>
          <w:spacing w:val="2"/>
        </w:rPr>
        <w:t>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bladder.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Eur Urol, 2012. 62: 662.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/22534059</w:t>
        </w:r>
      </w:hyperlink>
    </w:p>
    <w:p>
      <w:pPr>
        <w:pStyle w:val="BodyText"/>
        <w:ind w:left="1342" w:right="1134" w:hanging="84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196.          </w:t>
      </w:r>
      <w:r>
        <w:rPr>
          <w:sz w:val="18"/>
          <w:szCs w:val="18"/>
          <w:color w:val="231F20"/>
        </w:rPr>
        <w:t>Hall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W.H.,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electronic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application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rapidly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calculating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Charlson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BMC </w:t>
      </w:r>
      <w:r>
        <w:rPr>
          <w:sz w:val="18"/>
          <w:szCs w:val="18"/>
          <w:color w:val="231F20"/>
        </w:rPr>
        <w:t>Cancer, 2004. 4: 94.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/15610554</w:t>
        </w:r>
      </w:hyperlink>
    </w:p>
    <w:p>
      <w:pPr>
        <w:pStyle w:val="BodyText"/>
        <w:ind w:left="1342" w:right="1133" w:hanging="84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197.          </w:t>
      </w:r>
      <w:r>
        <w:rPr>
          <w:sz w:val="18"/>
          <w:szCs w:val="18"/>
          <w:color w:val="231F20"/>
        </w:rPr>
        <w:t>Extermann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M.,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>. 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Clin Oncol, 1998. 16: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1</w:t>
      </w:r>
      <w:r>
        <w:rPr>
          <w:sz w:val="18"/>
          <w:szCs w:val="18"/>
          <w:color w:val="231F20"/>
          <w:spacing w:val="-1"/>
        </w:rPr>
        <w:t>582.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/9552069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198.          </w:t>
      </w:r>
      <w:r>
        <w:rPr>
          <w:sz w:val="18"/>
          <w:szCs w:val="18"/>
          <w:color w:val="231F20"/>
          <w:position w:val="3"/>
        </w:rPr>
        <w:t>Blagden</w:t>
      </w:r>
      <w:r>
        <w:rPr>
          <w:sz w:val="18"/>
          <w:szCs w:val="18"/>
          <w:color w:val="231F20"/>
          <w:spacing w:val="14"/>
          <w:position w:val="3"/>
        </w:rPr>
        <w:t>, S.P</w:t>
      </w:r>
      <w:r>
        <w:rPr>
          <w:sz w:val="18"/>
          <w:szCs w:val="18"/>
          <w:color w:val="231F20"/>
          <w:spacing w:val="13"/>
          <w:position w:val="3"/>
        </w:rPr>
        <w:t>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Performance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status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score</w:t>
      </w:r>
      <w:r>
        <w:rPr>
          <w:sz w:val="18"/>
          <w:szCs w:val="18"/>
          <w:color w:val="231F20"/>
          <w:spacing w:val="13"/>
          <w:position w:val="3"/>
        </w:rPr>
        <w:t>: </w:t>
      </w:r>
      <w:r>
        <w:rPr>
          <w:sz w:val="18"/>
          <w:szCs w:val="18"/>
          <w:color w:val="231F20"/>
          <w:position w:val="3"/>
        </w:rPr>
        <w:t>do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their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oncologists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agree</w:t>
      </w:r>
      <w:r>
        <w:rPr>
          <w:sz w:val="18"/>
          <w:szCs w:val="18"/>
          <w:color w:val="231F20"/>
          <w:spacing w:val="13"/>
          <w:position w:val="3"/>
        </w:rPr>
        <w:t>?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3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2003. 89: 1022.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/12966419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199.          </w:t>
      </w:r>
      <w:r>
        <w:rPr>
          <w:sz w:val="18"/>
          <w:szCs w:val="18"/>
          <w:color w:val="231F20"/>
        </w:rPr>
        <w:t>Logothetis</w:t>
      </w:r>
      <w:r>
        <w:rPr>
          <w:sz w:val="18"/>
          <w:szCs w:val="18"/>
          <w:color w:val="231F20"/>
          <w:spacing w:val="10"/>
        </w:rPr>
        <w:t>, C.J.,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Escalated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MVAC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recombinant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granulocyte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macrophage </w:t>
      </w:r>
      <w:r>
        <w:rPr>
          <w:sz w:val="18"/>
          <w:szCs w:val="18"/>
          <w:color w:val="231F20"/>
          <w:spacing w:val="4"/>
        </w:rPr>
        <w:t>colony-stimulating fac</w:t>
      </w:r>
      <w:r>
        <w:rPr>
          <w:sz w:val="18"/>
          <w:szCs w:val="18"/>
          <w:color w:val="231F20"/>
          <w:spacing w:val="3"/>
        </w:rPr>
        <w:t>tor for the initial treatment of advanced malignant urothelial tumors: results of</w:t>
      </w:r>
    </w:p>
    <w:p>
      <w:pPr>
        <w:pStyle w:val="BodyText"/>
        <w:ind w:left="13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 1995. 13: 2272.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/7666085</w:t>
        </w:r>
      </w:hyperlink>
    </w:p>
    <w:p>
      <w:pPr>
        <w:pStyle w:val="BodyText"/>
        <w:ind w:left="1340" w:right="1132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200.          </w:t>
      </w:r>
      <w:r>
        <w:rPr>
          <w:sz w:val="18"/>
          <w:szCs w:val="18"/>
          <w:color w:val="231F20"/>
        </w:rPr>
        <w:t>von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der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Maase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H.,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vinblastine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doxorubicin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 cisplatin in advanced or metastatic bladder cancer: results </w:t>
      </w:r>
      <w:r>
        <w:rPr>
          <w:sz w:val="18"/>
          <w:szCs w:val="18"/>
          <w:color w:val="231F20"/>
          <w:spacing w:val="3"/>
        </w:rPr>
        <w:t>of 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large,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randomized,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multinational,</w:t>
      </w:r>
    </w:p>
    <w:p>
      <w:pPr>
        <w:pStyle w:val="BodyText"/>
        <w:ind w:left="1343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multicenter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III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4"/>
          <w:position w:val="3"/>
        </w:rPr>
        <w:t>, 2000. 18: 3068.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/11001674</w:t>
        </w:r>
      </w:hyperlink>
    </w:p>
    <w:p>
      <w:pPr>
        <w:pStyle w:val="BodyText"/>
        <w:ind w:left="1340" w:right="1132" w:hanging="851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201.          </w:t>
      </w:r>
      <w:r>
        <w:rPr>
          <w:sz w:val="18"/>
          <w:szCs w:val="18"/>
          <w:color w:val="231F20"/>
        </w:rPr>
        <w:t>Niegisch</w:t>
      </w:r>
      <w:r>
        <w:rPr>
          <w:sz w:val="18"/>
          <w:szCs w:val="18"/>
          <w:color w:val="231F20"/>
          <w:spacing w:val="10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German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AB</w:t>
      </w:r>
      <w:r>
        <w:rPr>
          <w:sz w:val="18"/>
          <w:szCs w:val="18"/>
          <w:color w:val="231F20"/>
          <w:spacing w:val="4"/>
        </w:rPr>
        <w:t>20/99).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2011. 60: 1087.</w:t>
      </w:r>
      <w:r>
        <w:rPr>
          <w:sz w:val="18"/>
          <w:szCs w:val="18"/>
          <w:color w:val="231F20"/>
          <w:spacing w:val="1"/>
        </w:rPr>
        <w:t xml:space="preserve">    </w:t>
      </w:r>
      <w:hyperlink w:history="true" r:id="rId3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/21839579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90"/>
        <w:spacing w:before="52" w:line="197" w:lineRule="auto"/>
        <w:rPr>
          <w:sz w:val="18"/>
          <w:szCs w:val="18"/>
        </w:rPr>
      </w:pPr>
      <w:r>
        <w:pict>
          <v:shape id="_x0000_s166" style="position:absolute;margin-left:23.6756pt;margin-top:2.97026pt;mso-position-vertical-relative:text;mso-position-horizontal-relative:text;width:279.45pt;height:8.7pt;z-index:25235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73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202.          </w:t>
      </w:r>
      <w:r>
        <w:rPr>
          <w:sz w:val="18"/>
          <w:szCs w:val="18"/>
          <w:color w:val="231F20"/>
          <w:position w:val="3"/>
        </w:rPr>
        <w:t>Cohen</w:t>
      </w:r>
      <w:r>
        <w:rPr>
          <w:sz w:val="18"/>
          <w:szCs w:val="18"/>
          <w:color w:val="231F20"/>
          <w:spacing w:val="11"/>
          <w:position w:val="3"/>
        </w:rPr>
        <w:t>, H.J.</w:t>
      </w:r>
      <w:r>
        <w:rPr>
          <w:sz w:val="18"/>
          <w:szCs w:val="18"/>
          <w:color w:val="231F20"/>
          <w:spacing w:val="10"/>
          <w:position w:val="3"/>
        </w:rPr>
        <w:t>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inpatient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outpatient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geriatric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998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>, 2002. 346: 905.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/11907291</w:t>
        </w:r>
      </w:hyperlink>
    </w:p>
    <w:p>
      <w:pPr>
        <w:pStyle w:val="BodyText"/>
        <w:ind w:left="1994" w:right="481" w:hanging="853"/>
        <w:spacing w:line="276" w:lineRule="auto"/>
        <w:rPr>
          <w:sz w:val="18"/>
          <w:szCs w:val="18"/>
        </w:rPr>
      </w:pPr>
      <w:r>
        <w:drawing>
          <wp:anchor distT="0" distB="0" distL="0" distR="0" simplePos="0" relativeHeight="252365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261591</wp:posOffset>
            </wp:positionV>
            <wp:extent cx="197999" cy="324002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2"/>
        </w:rPr>
        <w:t>203.          </w:t>
      </w:r>
      <w:r>
        <w:rPr>
          <w:sz w:val="18"/>
          <w:szCs w:val="18"/>
          <w:color w:val="231F20"/>
        </w:rPr>
        <w:t>Balducci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L.,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Oncology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Williston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Park</w:t>
      </w:r>
      <w:r>
        <w:rPr>
          <w:sz w:val="18"/>
          <w:szCs w:val="18"/>
          <w:color w:val="231F20"/>
          <w:spacing w:val="1"/>
        </w:rPr>
        <w:t>), 2000. 14: 221.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/11195414</w:t>
        </w:r>
      </w:hyperlink>
    </w:p>
    <w:p>
      <w:pPr>
        <w:pStyle w:val="BodyText"/>
        <w:ind w:left="1995" w:right="480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204.          </w:t>
      </w:r>
      <w:r>
        <w:rPr>
          <w:sz w:val="18"/>
          <w:szCs w:val="18"/>
          <w:color w:val="231F20"/>
        </w:rPr>
        <w:t>Castagneto</w:t>
      </w:r>
      <w:r>
        <w:rPr>
          <w:sz w:val="18"/>
          <w:szCs w:val="18"/>
          <w:color w:val="231F20"/>
          <w:spacing w:val="12"/>
        </w:rPr>
        <w:t>, 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agent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untreated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elderly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  carcinoma: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3"/>
        </w:rPr>
        <w:t>response  to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correlation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2"/>
        </w:rPr>
        <w:t>comprehensive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geriatric</w:t>
      </w:r>
    </w:p>
    <w:p>
      <w:pPr>
        <w:pStyle w:val="BodyText"/>
        <w:ind w:left="1993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8"/>
        </w:rPr>
        <w:t>, 2004. 67: 27.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/15459492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205.          </w:t>
      </w:r>
      <w:r>
        <w:rPr>
          <w:sz w:val="18"/>
          <w:szCs w:val="18"/>
          <w:color w:val="231F20"/>
        </w:rPr>
        <w:t>Dutta</w:t>
      </w:r>
      <w:r>
        <w:rPr>
          <w:sz w:val="18"/>
          <w:szCs w:val="18"/>
          <w:color w:val="231F20"/>
          <w:spacing w:val="7"/>
        </w:rPr>
        <w:t>, 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adenocarcinoma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2016. 34: 531 e1.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/27427223</w:t>
        </w:r>
      </w:hyperlink>
    </w:p>
    <w:p>
      <w:pPr>
        <w:pStyle w:val="BodyText"/>
        <w:ind w:left="1995" w:right="481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206.          </w:t>
      </w:r>
      <w:r>
        <w:rPr>
          <w:sz w:val="18"/>
          <w:szCs w:val="18"/>
          <w:color w:val="231F20"/>
        </w:rPr>
        <w:t>Mathieu</w:t>
      </w:r>
      <w:r>
        <w:rPr>
          <w:sz w:val="18"/>
          <w:szCs w:val="18"/>
          <w:color w:val="231F20"/>
          <w:spacing w:val="10"/>
        </w:rPr>
        <w:t>,  R.,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lymphovascular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-1"/>
        </w:rPr>
        <w:t>bladder. Nat Rev Urol, 2016.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13: 471.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3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/27431340</w:t>
        </w:r>
      </w:hyperlink>
    </w:p>
    <w:p>
      <w:pPr>
        <w:pStyle w:val="BodyText"/>
        <w:ind w:left="1990" w:right="481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207.          </w:t>
      </w:r>
      <w:r>
        <w:rPr>
          <w:sz w:val="18"/>
          <w:szCs w:val="18"/>
          <w:color w:val="231F20"/>
        </w:rPr>
        <w:t>Kimura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1"/>
        </w:rPr>
        <w:t>S.,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Concomitant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Cystectomy </w:t>
      </w:r>
      <w:r>
        <w:rPr>
          <w:sz w:val="18"/>
          <w:szCs w:val="18"/>
          <w:color w:val="231F20"/>
        </w:rPr>
        <w:t>Specimen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2019. 201: 46.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/30077559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208.         Svatek,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R.S.,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Intravesical tumor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involvement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of the trigone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nodal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metastasis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7"/>
        </w:rPr>
        <w:t>, 2014. 84: 1147.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/25174656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209.          </w:t>
      </w:r>
      <w:r>
        <w:rPr>
          <w:sz w:val="18"/>
          <w:szCs w:val="18"/>
          <w:color w:val="231F20"/>
        </w:rPr>
        <w:t>Donat</w:t>
      </w:r>
      <w:r>
        <w:rPr>
          <w:sz w:val="18"/>
          <w:szCs w:val="18"/>
          <w:color w:val="231F20"/>
          <w:spacing w:val="14"/>
        </w:rPr>
        <w:t>, S.M.,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Mechanisms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stromal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clinical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2001. 165: 1117.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/11257650</w:t>
        </w:r>
      </w:hyperlink>
    </w:p>
    <w:p>
      <w:pPr>
        <w:pStyle w:val="BodyText"/>
        <w:ind w:left="1986" w:right="480" w:hanging="84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210.          </w:t>
      </w:r>
      <w:r>
        <w:rPr>
          <w:sz w:val="18"/>
          <w:szCs w:val="18"/>
          <w:color w:val="231F20"/>
        </w:rPr>
        <w:t>Paner</w:t>
      </w:r>
      <w:r>
        <w:rPr>
          <w:sz w:val="18"/>
          <w:szCs w:val="18"/>
          <w:color w:val="231F20"/>
          <w:spacing w:val="11"/>
        </w:rPr>
        <w:t>,  G.P.,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Challenges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Proposals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Fresh </w:t>
      </w:r>
      <w:r>
        <w:rPr>
          <w:sz w:val="18"/>
          <w:szCs w:val="18"/>
          <w:color w:val="231F20"/>
          <w:spacing w:val="4"/>
        </w:rPr>
        <w:t>Approaches of Assessing Pathologic Stage in Light of Recent Studies and Observations Pertain</w:t>
      </w:r>
      <w:r>
        <w:rPr>
          <w:sz w:val="18"/>
          <w:szCs w:val="18"/>
          <w:color w:val="231F20"/>
          <w:spacing w:val="3"/>
        </w:rPr>
        <w:t>ing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Histoanatomic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Variances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Adv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8"/>
        </w:rPr>
        <w:t>, 2017. 24: 113.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3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/28398951</w:t>
        </w:r>
      </w:hyperlink>
    </w:p>
    <w:p>
      <w:pPr>
        <w:pStyle w:val="BodyText"/>
        <w:ind w:left="1990" w:right="481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211.          </w:t>
      </w:r>
      <w:r>
        <w:rPr>
          <w:sz w:val="18"/>
          <w:szCs w:val="18"/>
          <w:color w:val="231F20"/>
        </w:rPr>
        <w:t>Moschini</w:t>
      </w:r>
      <w:r>
        <w:rPr>
          <w:sz w:val="18"/>
          <w:szCs w:val="18"/>
          <w:color w:val="231F20"/>
          <w:spacing w:val="7"/>
        </w:rPr>
        <w:t>,  M.,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, 2017. 3: 161.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/28824943</w:t>
        </w:r>
      </w:hyperlink>
    </w:p>
    <w:p>
      <w:pPr>
        <w:pStyle w:val="BodyText"/>
        <w:ind w:left="1141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212.          </w:t>
      </w:r>
      <w:r>
        <w:rPr>
          <w:sz w:val="18"/>
          <w:szCs w:val="18"/>
          <w:color w:val="231F20"/>
        </w:rPr>
        <w:t>Wu</w:t>
      </w:r>
      <w:r>
        <w:rPr>
          <w:sz w:val="18"/>
          <w:szCs w:val="18"/>
          <w:color w:val="231F20"/>
          <w:spacing w:val="3"/>
        </w:rPr>
        <w:t>,  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</w:t>
      </w:r>
      <w:r>
        <w:rPr>
          <w:sz w:val="18"/>
          <w:szCs w:val="18"/>
          <w:color w:val="231F20"/>
        </w:rPr>
        <w:t>Pretreatment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Neutrophil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Lymphocyte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Metastatic or Unresectable Urothelial Carcinoma Patie</w:t>
      </w:r>
      <w:r>
        <w:rPr>
          <w:sz w:val="18"/>
          <w:szCs w:val="18"/>
          <w:color w:val="231F20"/>
          <w:spacing w:val="2"/>
        </w:rPr>
        <w:t>nts: a Pooled Analysis of Comparative Studies.</w:t>
      </w:r>
    </w:p>
    <w:p>
      <w:pPr>
        <w:pStyle w:val="BodyText"/>
        <w:ind w:left="199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Physiol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Biochem</w:t>
      </w:r>
      <w:r>
        <w:rPr>
          <w:sz w:val="18"/>
          <w:szCs w:val="18"/>
          <w:color w:val="231F20"/>
          <w:spacing w:val="4"/>
        </w:rPr>
        <w:t>, 2018. 46: 1352.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/29689562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213.          </w:t>
      </w:r>
      <w:r>
        <w:rPr>
          <w:sz w:val="18"/>
          <w:szCs w:val="18"/>
          <w:color w:val="231F20"/>
        </w:rPr>
        <w:t>Ojerholm</w:t>
      </w:r>
      <w:r>
        <w:rPr>
          <w:sz w:val="18"/>
          <w:szCs w:val="18"/>
          <w:color w:val="231F20"/>
          <w:spacing w:val="7"/>
        </w:rPr>
        <w:t>,  E.,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Neutrophil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lymphocyte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biomarker</w:t>
      </w:r>
      <w:r>
        <w:rPr>
          <w:sz w:val="18"/>
          <w:szCs w:val="18"/>
          <w:color w:val="231F20"/>
          <w:spacing w:val="7"/>
        </w:rPr>
        <w:t>:  </w:t>
      </w:r>
      <w:r>
        <w:rPr>
          <w:sz w:val="18"/>
          <w:szCs w:val="18"/>
          <w:color w:val="231F20"/>
        </w:rPr>
        <w:t>Assessing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SWOG</w:t>
      </w:r>
      <w:r>
        <w:rPr>
          <w:sz w:val="18"/>
          <w:szCs w:val="18"/>
          <w:color w:val="231F20"/>
          <w:spacing w:val="2"/>
        </w:rPr>
        <w:t xml:space="preserve"> 8710.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2017. 123: 794.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/27787873</w:t>
        </w:r>
      </w:hyperlink>
    </w:p>
    <w:p>
      <w:pPr>
        <w:pStyle w:val="BodyText"/>
        <w:ind w:left="1992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214.          </w:t>
      </w:r>
      <w:r>
        <w:rPr>
          <w:sz w:val="18"/>
          <w:szCs w:val="18"/>
          <w:color w:val="231F20"/>
        </w:rPr>
        <w:t>Ku</w:t>
      </w:r>
      <w:r>
        <w:rPr>
          <w:sz w:val="18"/>
          <w:szCs w:val="18"/>
          <w:color w:val="231F20"/>
          <w:spacing w:val="11"/>
        </w:rPr>
        <w:t>, J.H.,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density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variable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BMC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2015. 15: 447.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/26027955</w:t>
        </w:r>
      </w:hyperlink>
    </w:p>
    <w:p>
      <w:pPr>
        <w:pStyle w:val="BodyText"/>
        <w:ind w:left="1991" w:right="481" w:hanging="850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215.          </w:t>
      </w:r>
      <w:r>
        <w:rPr>
          <w:sz w:val="18"/>
          <w:szCs w:val="18"/>
          <w:color w:val="231F20"/>
        </w:rPr>
        <w:t>Lee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density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Joint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Committee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staging </w:t>
      </w:r>
      <w:r>
        <w:rPr>
          <w:sz w:val="18"/>
          <w:szCs w:val="18"/>
          <w:color w:val="231F20"/>
          <w:spacing w:val="2"/>
        </w:rPr>
        <w:t>system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node-positive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undergoing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extended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super-extended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pelvic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2017. 35: 151 e1.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/28139370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216.          </w:t>
      </w:r>
      <w:r>
        <w:rPr>
          <w:sz w:val="18"/>
          <w:szCs w:val="18"/>
          <w:color w:val="231F20"/>
          <w:position w:val="3"/>
        </w:rPr>
        <w:t>Oszwald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A.,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Pathological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reporting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nodes</w:t>
      </w:r>
      <w:r>
        <w:rPr>
          <w:sz w:val="18"/>
          <w:szCs w:val="18"/>
          <w:color w:val="231F20"/>
          <w:spacing w:val="14"/>
          <w:position w:val="3"/>
        </w:rPr>
        <w:t>: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retrospective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991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Paris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2021. 39: 4029.</w:t>
      </w:r>
    </w:p>
    <w:p>
      <w:pPr>
        <w:pStyle w:val="BodyText"/>
        <w:ind w:left="1995"/>
        <w:spacing w:before="14" w:line="275" w:lineRule="auto"/>
        <w:rPr>
          <w:sz w:val="18"/>
          <w:szCs w:val="18"/>
        </w:rPr>
      </w:pPr>
      <w:hyperlink w:history="true" r:id="rId3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/33743060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217.         </w:t>
      </w:r>
      <w:r>
        <w:rPr>
          <w:sz w:val="18"/>
          <w:szCs w:val="18"/>
          <w:color w:val="231F20"/>
          <w:position w:val="3"/>
        </w:rPr>
        <w:t>Jensen</w:t>
      </w:r>
      <w:r>
        <w:rPr>
          <w:sz w:val="18"/>
          <w:szCs w:val="18"/>
          <w:color w:val="231F20"/>
          <w:spacing w:val="13"/>
          <w:position w:val="3"/>
        </w:rPr>
        <w:t>,  J.B.,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 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  lymph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(</w:t>
      </w:r>
      <w:r>
        <w:rPr>
          <w:sz w:val="18"/>
          <w:szCs w:val="18"/>
          <w:color w:val="231F20"/>
          <w:position w:val="3"/>
        </w:rPr>
        <w:t>LN</w:t>
      </w:r>
      <w:r>
        <w:rPr>
          <w:sz w:val="18"/>
          <w:szCs w:val="18"/>
          <w:color w:val="231F20"/>
          <w:spacing w:val="12"/>
          <w:position w:val="3"/>
        </w:rPr>
        <w:t>)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variables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markers</w:t>
      </w:r>
      <w:r>
        <w:rPr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</w:p>
    <w:p>
      <w:pPr>
        <w:pStyle w:val="BodyText"/>
        <w:ind w:left="1995" w:right="48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61"/>
        </w:rPr>
        <w:t xml:space="preserve"> </w:t>
      </w:r>
      <w:r>
        <w:rPr>
          <w:sz w:val="18"/>
          <w:szCs w:val="18"/>
          <w:color w:val="231F20"/>
          <w:spacing w:val="2"/>
        </w:rPr>
        <w:t>undergoing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cystectomy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extended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LN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dissection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level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inferior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mesenteric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2012. 109: 388.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/21851538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218.          </w:t>
      </w:r>
      <w:r>
        <w:rPr>
          <w:sz w:val="18"/>
          <w:szCs w:val="18"/>
          <w:color w:val="231F20"/>
          <w:position w:val="3"/>
        </w:rPr>
        <w:t>Bruins</w:t>
      </w:r>
      <w:r>
        <w:rPr>
          <w:sz w:val="18"/>
          <w:szCs w:val="18"/>
          <w:color w:val="231F20"/>
          <w:spacing w:val="7"/>
          <w:position w:val="3"/>
        </w:rPr>
        <w:t>, H.M.,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Critical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American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Joint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Committee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TNM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staging</w:t>
      </w:r>
    </w:p>
    <w:p>
      <w:pPr>
        <w:pStyle w:val="BodyText"/>
        <w:ind w:left="1995" w:right="480" w:hanging="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2012.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8"/>
        </w:rPr>
        <w:t>62: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671.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3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/22575915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219.          </w:t>
      </w:r>
      <w:r>
        <w:rPr>
          <w:sz w:val="18"/>
          <w:szCs w:val="18"/>
          <w:color w:val="231F20"/>
          <w:position w:val="3"/>
        </w:rPr>
        <w:t>Robertson</w:t>
      </w:r>
      <w:r>
        <w:rPr>
          <w:sz w:val="18"/>
          <w:szCs w:val="18"/>
          <w:color w:val="231F20"/>
          <w:spacing w:val="7"/>
          <w:position w:val="3"/>
        </w:rPr>
        <w:t>, A.G.,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Comprehensive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Molecular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Characterization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1994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>, 2017. 171: 540.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3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/28988769</w:t>
        </w:r>
      </w:hyperlink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1140"/>
        <w:spacing w:before="53" w:line="193" w:lineRule="auto"/>
        <w:rPr>
          <w:sz w:val="14"/>
          <w:szCs w:val="14"/>
        </w:rPr>
      </w:pPr>
      <w:r>
        <w:pict>
          <v:shape id="_x0000_s168" style="position:absolute;margin-left:204.908pt;margin-top:2.87561pt;mso-position-vertical-relative:text;mso-position-horizontal-relative:text;width:241.3pt;height:8.7pt;z-index:25236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74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3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220.          </w:t>
      </w:r>
      <w:r>
        <w:rPr>
          <w:sz w:val="18"/>
          <w:szCs w:val="18"/>
          <w:color w:val="231F20"/>
          <w:position w:val="3"/>
        </w:rPr>
        <w:t>Choi</w:t>
      </w:r>
      <w:r>
        <w:rPr>
          <w:sz w:val="18"/>
          <w:szCs w:val="18"/>
          <w:color w:val="231F20"/>
          <w:spacing w:val="8"/>
          <w:position w:val="3"/>
        </w:rPr>
        <w:t>, W.,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Intrinsic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basal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luminal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subtypes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Nat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8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2014. 11: 400.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/24960601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2"/>
        </w:rPr>
        <w:t>221.          </w:t>
      </w:r>
      <w:r>
        <w:rPr>
          <w:sz w:val="18"/>
          <w:szCs w:val="18"/>
          <w:color w:val="231F20"/>
          <w:position w:val="2"/>
        </w:rPr>
        <w:t>Kamoun</w:t>
      </w:r>
      <w:r>
        <w:rPr>
          <w:sz w:val="18"/>
          <w:szCs w:val="18"/>
          <w:color w:val="231F20"/>
          <w:spacing w:val="8"/>
          <w:position w:val="2"/>
        </w:rPr>
        <w:t>, A., </w:t>
      </w:r>
      <w:r>
        <w:rPr>
          <w:sz w:val="18"/>
          <w:szCs w:val="18"/>
          <w:i/>
          <w:iCs/>
          <w:color w:val="231F20"/>
          <w:position w:val="2"/>
        </w:rPr>
        <w:t>et</w:t>
      </w:r>
      <w:r>
        <w:rPr>
          <w:sz w:val="18"/>
          <w:szCs w:val="18"/>
          <w:i/>
          <w:iCs/>
          <w:color w:val="231F20"/>
          <w:spacing w:val="8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al</w:t>
      </w:r>
      <w:r>
        <w:rPr>
          <w:sz w:val="18"/>
          <w:szCs w:val="18"/>
          <w:i/>
          <w:iCs/>
          <w:color w:val="231F20"/>
          <w:spacing w:val="8"/>
          <w:position w:val="2"/>
        </w:rPr>
        <w:t>. </w:t>
      </w:r>
      <w:r>
        <w:rPr>
          <w:sz w:val="18"/>
          <w:szCs w:val="18"/>
          <w:color w:val="231F20"/>
          <w:position w:val="2"/>
        </w:rPr>
        <w:t>A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Consensus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Molecular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Classification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of</w:t>
      </w:r>
      <w:r>
        <w:rPr>
          <w:sz w:val="18"/>
          <w:szCs w:val="18"/>
          <w:color w:val="231F20"/>
          <w:spacing w:val="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Muscle</w:t>
      </w:r>
      <w:r>
        <w:rPr>
          <w:sz w:val="18"/>
          <w:szCs w:val="18"/>
          <w:color w:val="231F20"/>
          <w:spacing w:val="8"/>
          <w:position w:val="2"/>
        </w:rPr>
        <w:t>-</w:t>
      </w:r>
      <w:r>
        <w:rPr>
          <w:sz w:val="18"/>
          <w:szCs w:val="18"/>
          <w:color w:val="231F20"/>
          <w:position w:val="2"/>
        </w:rPr>
        <w:t>invasive</w:t>
      </w:r>
      <w:r>
        <w:rPr>
          <w:sz w:val="18"/>
          <w:szCs w:val="18"/>
          <w:color w:val="231F20"/>
          <w:spacing w:val="2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Bladder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Cancer</w:t>
      </w:r>
      <w:r>
        <w:rPr>
          <w:sz w:val="18"/>
          <w:szCs w:val="18"/>
          <w:color w:val="231F20"/>
          <w:spacing w:val="8"/>
          <w:position w:val="2"/>
        </w:rPr>
        <w:t>.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Eur</w:t>
      </w:r>
      <w:r>
        <w:rPr>
          <w:sz w:val="18"/>
          <w:szCs w:val="18"/>
          <w:color w:val="231F20"/>
          <w:spacing w:val="9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Urol</w:t>
      </w:r>
      <w:r>
        <w:rPr>
          <w:sz w:val="18"/>
          <w:szCs w:val="18"/>
          <w:color w:val="231F20"/>
          <w:spacing w:val="8"/>
          <w:position w:val="2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drawing>
          <wp:anchor distT="0" distB="0" distL="0" distR="0" simplePos="0" relativeHeight="2523781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109624</wp:posOffset>
            </wp:positionV>
            <wp:extent cx="198004" cy="324002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2020. 77: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420.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/31563503</w:t>
        </w:r>
      </w:hyperlink>
    </w:p>
    <w:p>
      <w:pPr>
        <w:pStyle w:val="BodyText"/>
        <w:ind w:left="1345" w:right="1133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222.          </w:t>
      </w:r>
      <w:r>
        <w:rPr>
          <w:sz w:val="18"/>
          <w:szCs w:val="18"/>
          <w:color w:val="231F20"/>
        </w:rPr>
        <w:t>Abudurexiti</w:t>
      </w:r>
      <w:r>
        <w:rPr>
          <w:sz w:val="18"/>
          <w:szCs w:val="18"/>
          <w:color w:val="231F20"/>
          <w:spacing w:val="4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12-</w:t>
      </w:r>
      <w:r>
        <w:rPr>
          <w:sz w:val="18"/>
          <w:szCs w:val="18"/>
          <w:color w:val="231F20"/>
        </w:rPr>
        <w:t>Gene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Signature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2019. 9: 856.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/31552180</w:t>
        </w:r>
      </w:hyperlink>
    </w:p>
    <w:p>
      <w:pPr>
        <w:pStyle w:val="BodyText"/>
        <w:ind w:left="1345" w:right="1133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223.          </w:t>
      </w:r>
      <w:r>
        <w:rPr>
          <w:sz w:val="18"/>
          <w:szCs w:val="18"/>
          <w:color w:val="231F20"/>
        </w:rPr>
        <w:t>Morera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6"/>
        </w:rPr>
        <w:t>D.S.,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Parameters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Outperform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Cohorts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TCGA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2020. 203: 62.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/31112107</w:t>
        </w:r>
      </w:hyperlink>
    </w:p>
    <w:p>
      <w:pPr>
        <w:pStyle w:val="BodyText"/>
        <w:ind w:left="1345" w:right="1133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224.          </w:t>
      </w:r>
      <w:r>
        <w:rPr>
          <w:sz w:val="18"/>
          <w:szCs w:val="18"/>
          <w:color w:val="231F20"/>
        </w:rPr>
        <w:t>Comperat</w:t>
      </w:r>
      <w:r>
        <w:rPr>
          <w:sz w:val="18"/>
          <w:szCs w:val="18"/>
          <w:color w:val="231F20"/>
          <w:spacing w:val="9"/>
        </w:rPr>
        <w:t>,  E.,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Genitourinary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Variant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Histologies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8"/>
        </w:rPr>
        <w:t xml:space="preserve">  </w:t>
      </w:r>
      <w:r>
        <w:rPr>
          <w:sz w:val="18"/>
          <w:szCs w:val="18"/>
          <w:color w:val="231F20"/>
          <w:spacing w:val="9"/>
        </w:rPr>
        <w:t>T1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Substaging</w:t>
      </w:r>
      <w:r>
        <w:rPr>
          <w:sz w:val="18"/>
          <w:szCs w:val="18"/>
          <w:color w:val="231F20"/>
          <w:spacing w:val="9"/>
        </w:rPr>
        <w:t>,  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Taxonomy</w:t>
      </w:r>
      <w:r>
        <w:rPr>
          <w:sz w:val="18"/>
          <w:szCs w:val="18"/>
          <w:color w:val="231F20"/>
          <w:spacing w:val="9"/>
        </w:rPr>
        <w:t>,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9"/>
        </w:rPr>
        <w:t>-L1   </w:t>
      </w:r>
      <w:r>
        <w:rPr>
          <w:sz w:val="18"/>
          <w:szCs w:val="18"/>
          <w:color w:val="231F20"/>
        </w:rPr>
        <w:t>Testing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Adv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5"/>
        </w:rPr>
        <w:t>, 2021. 28: 196.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/34128484</w:t>
        </w:r>
      </w:hyperlink>
    </w:p>
    <w:p>
      <w:pPr>
        <w:pStyle w:val="BodyText"/>
        <w:ind w:left="1341" w:right="1133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225.          </w:t>
      </w:r>
      <w:r>
        <w:rPr>
          <w:sz w:val="18"/>
          <w:szCs w:val="18"/>
          <w:color w:val="231F20"/>
        </w:rPr>
        <w:t>Pietzak</w:t>
      </w:r>
      <w:r>
        <w:rPr>
          <w:sz w:val="18"/>
          <w:szCs w:val="18"/>
          <w:color w:val="231F20"/>
          <w:spacing w:val="9"/>
        </w:rPr>
        <w:t>, E.J.,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Genomic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9"/>
        </w:rPr>
        <w:t xml:space="preserve"> “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9"/>
        </w:rPr>
        <w:t>”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“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9"/>
        </w:rPr>
        <w:t>”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Basis 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Disp</w:t>
      </w:r>
      <w:r>
        <w:rPr>
          <w:sz w:val="18"/>
          <w:szCs w:val="18"/>
          <w:color w:val="231F20"/>
          <w:spacing w:val="1"/>
        </w:rPr>
        <w:t>arate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Outcomes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Cisplatin-based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Neoadjuvant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Chemotherapy.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Eur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Urol,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2019. 75: 231.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/30290956</w:t>
        </w:r>
      </w:hyperlink>
    </w:p>
    <w:p>
      <w:pPr>
        <w:pStyle w:val="BodyText"/>
        <w:ind w:left="1345" w:right="1133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226.          </w:t>
      </w:r>
      <w:r>
        <w:rPr>
          <w:sz w:val="18"/>
          <w:szCs w:val="18"/>
          <w:color w:val="231F20"/>
        </w:rPr>
        <w:t>Motterle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G.,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Urol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3"/>
        </w:rPr>
        <w:t>, 2020. 6: 642.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/31708469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227.         Shariat,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S.</w:t>
      </w:r>
      <w:r>
        <w:rPr>
          <w:sz w:val="18"/>
          <w:szCs w:val="18"/>
          <w:color w:val="231F20"/>
          <w:spacing w:val="4"/>
        </w:rPr>
        <w:t>F.,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angiogenesis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markers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outcomes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2010. 183: 1744.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/20299037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228.          </w:t>
      </w:r>
      <w:r>
        <w:rPr>
          <w:sz w:val="18"/>
          <w:szCs w:val="18"/>
          <w:color w:val="231F20"/>
          <w:position w:val="3"/>
        </w:rPr>
        <w:t>Plimack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E.R.,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Defects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DNA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Repair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Genes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Response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Neoadjuvant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Cisplatin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</w:p>
    <w:p>
      <w:pPr>
        <w:pStyle w:val="BodyText"/>
        <w:ind w:left="1342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2015. 68: 959.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/26238431</w:t>
        </w:r>
      </w:hyperlink>
    </w:p>
    <w:p>
      <w:pPr>
        <w:pStyle w:val="BodyText"/>
        <w:ind w:left="1342" w:right="1132" w:hanging="85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229.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Allen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1"/>
        </w:rPr>
        <w:t>E.M.,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Somatic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ERCC</w:t>
      </w:r>
      <w:r>
        <w:rPr>
          <w:sz w:val="18"/>
          <w:szCs w:val="18"/>
          <w:color w:val="231F20"/>
          <w:spacing w:val="11"/>
        </w:rPr>
        <w:t>2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correlate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Discov</w:t>
      </w:r>
      <w:r>
        <w:rPr>
          <w:sz w:val="18"/>
          <w:szCs w:val="18"/>
          <w:color w:val="231F20"/>
          <w:spacing w:val="4"/>
        </w:rPr>
        <w:t>, 2014. 4: 1140.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/25096233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230.          </w:t>
      </w:r>
      <w:r>
        <w:rPr>
          <w:sz w:val="18"/>
          <w:szCs w:val="18"/>
          <w:color w:val="231F20"/>
          <w:position w:val="3"/>
        </w:rPr>
        <w:t>Magliocco</w:t>
      </w:r>
      <w:r>
        <w:rPr>
          <w:sz w:val="18"/>
          <w:szCs w:val="18"/>
          <w:color w:val="231F20"/>
          <w:spacing w:val="10"/>
          <w:position w:val="3"/>
        </w:rPr>
        <w:t>, A.M.,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MRE</w:t>
      </w:r>
      <w:r>
        <w:rPr>
          <w:sz w:val="18"/>
          <w:szCs w:val="18"/>
          <w:color w:val="231F20"/>
          <w:spacing w:val="10"/>
          <w:position w:val="3"/>
        </w:rPr>
        <w:t>11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Mortality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</w:p>
    <w:p>
      <w:pPr>
        <w:pStyle w:val="BodyText"/>
        <w:ind w:left="1342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Managed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Trimodality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Netw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2"/>
        </w:rPr>
        <w:t>, 2022. 5: e2242378.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/36383379</w:t>
        </w:r>
      </w:hyperlink>
    </w:p>
    <w:p>
      <w:pPr>
        <w:pStyle w:val="BodyText"/>
        <w:ind w:left="1338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231.          </w:t>
      </w:r>
      <w:r>
        <w:rPr>
          <w:sz w:val="18"/>
          <w:szCs w:val="18"/>
          <w:color w:val="231F20"/>
        </w:rPr>
        <w:t>Efstathiou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J.A.,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Stromal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Infiltration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Trimodality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2019. 76: 59.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/30712971</w:t>
        </w:r>
      </w:hyperlink>
    </w:p>
    <w:p>
      <w:pPr>
        <w:pStyle w:val="BodyText"/>
        <w:ind w:left="1345" w:right="1133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232.          </w:t>
      </w:r>
      <w:r>
        <w:rPr>
          <w:sz w:val="18"/>
          <w:szCs w:val="18"/>
          <w:color w:val="231F20"/>
        </w:rPr>
        <w:t>Kamran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S.C.,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Genomic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Determinants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Trimodality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10"/>
        </w:rPr>
        <w:t>*</w:t>
      </w:r>
      <w:r>
        <w:rPr>
          <w:sz w:val="18"/>
          <w:szCs w:val="18"/>
          <w:color w:val="231F20"/>
        </w:rPr>
        <w:t>Biology</w:t>
      </w:r>
      <w:r>
        <w:rPr>
          <w:sz w:val="18"/>
          <w:szCs w:val="18"/>
          <w:color w:val="231F20"/>
          <w:spacing w:val="10"/>
        </w:rPr>
        <w:t>*</w:t>
      </w:r>
      <w:r>
        <w:rPr>
          <w:sz w:val="18"/>
          <w:szCs w:val="18"/>
          <w:color w:val="231F20"/>
        </w:rPr>
        <w:t>Physics</w:t>
      </w:r>
      <w:r>
        <w:rPr>
          <w:sz w:val="18"/>
          <w:szCs w:val="18"/>
          <w:color w:val="231F20"/>
          <w:spacing w:val="10"/>
        </w:rPr>
        <w:t>, 2022. 114: S24.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sciencedirect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science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pii</w:t>
        </w:r>
        <w:r>
          <w:rPr>
            <w:sz w:val="18"/>
            <w:szCs w:val="18"/>
            <w:u w:val="single" w:color="auto"/>
            <w:color w:val="231F20"/>
            <w:spacing w:val="15"/>
          </w:rPr>
          <w:t>/S0360301622010963</w:t>
        </w:r>
      </w:hyperlink>
    </w:p>
    <w:p>
      <w:pPr>
        <w:pStyle w:val="BodyText"/>
        <w:ind w:left="1343" w:right="1133" w:hanging="85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233.          </w:t>
      </w:r>
      <w:r>
        <w:rPr>
          <w:sz w:val="18"/>
          <w:szCs w:val="18"/>
          <w:color w:val="231F20"/>
        </w:rPr>
        <w:t>Miyamoto</w:t>
      </w:r>
      <w:r>
        <w:rPr>
          <w:sz w:val="18"/>
          <w:szCs w:val="18"/>
          <w:color w:val="231F20"/>
          <w:spacing w:val="5"/>
        </w:rPr>
        <w:t>,  D.T.,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2018. 19: e683.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/30507435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234.          </w:t>
      </w:r>
      <w:r>
        <w:rPr>
          <w:sz w:val="18"/>
          <w:szCs w:val="18"/>
          <w:color w:val="231F20"/>
          <w:position w:val="3"/>
        </w:rPr>
        <w:t>Loriot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Y.,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Erdafitinib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Locally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Engl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7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2019. 381: 338.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/31340094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235.          </w:t>
      </w:r>
      <w:r>
        <w:rPr>
          <w:sz w:val="18"/>
          <w:szCs w:val="18"/>
          <w:color w:val="231F20"/>
          <w:position w:val="3"/>
        </w:rPr>
        <w:t>Pal</w:t>
      </w:r>
      <w:r>
        <w:rPr>
          <w:sz w:val="18"/>
          <w:szCs w:val="18"/>
          <w:color w:val="231F20"/>
          <w:spacing w:val="5"/>
          <w:position w:val="3"/>
        </w:rPr>
        <w:t>, S.K.,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Efficacy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BGJ</w:t>
      </w:r>
      <w:r>
        <w:rPr>
          <w:sz w:val="18"/>
          <w:szCs w:val="18"/>
          <w:color w:val="231F20"/>
          <w:spacing w:val="5"/>
          <w:position w:val="3"/>
        </w:rPr>
        <w:t>398,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Fibroblast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Growth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Receptor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1-3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Inhibitor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</w:p>
    <w:p>
      <w:pPr>
        <w:pStyle w:val="BodyText"/>
        <w:ind w:left="1341" w:right="1133" w:firstLine="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7"/>
        </w:rPr>
        <w:t>3 </w:t>
      </w:r>
      <w:r>
        <w:rPr>
          <w:sz w:val="18"/>
          <w:szCs w:val="18"/>
          <w:color w:val="231F20"/>
        </w:rPr>
        <w:t>Alterations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Discov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2018.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7"/>
        </w:rPr>
        <w:t>8: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812.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/29848605</w:t>
        </w:r>
      </w:hyperlink>
    </w:p>
    <w:p>
      <w:pPr>
        <w:pStyle w:val="BodyText"/>
        <w:ind w:left="1339" w:right="113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236.          Rosenberg,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J.E.,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Atezolizumab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locally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advanced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who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progressed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followin</w:t>
      </w:r>
      <w:r>
        <w:rPr>
          <w:sz w:val="18"/>
          <w:szCs w:val="18"/>
          <w:color w:val="231F20"/>
          <w:spacing w:val="3"/>
        </w:rPr>
        <w:t>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platinum-based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single-</w:t>
      </w:r>
    </w:p>
    <w:p>
      <w:pPr>
        <w:pStyle w:val="BodyText"/>
        <w:ind w:left="13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arm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color w:val="231F20"/>
          <w:position w:val="3"/>
        </w:rPr>
        <w:t>multicentre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4"/>
          <w:position w:val="3"/>
        </w:rPr>
        <w:t xml:space="preserve"> 2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4"/>
          <w:position w:val="3"/>
        </w:rPr>
        <w:t>, 2016. 387: 1909.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/26952546</w:t>
        </w:r>
      </w:hyperlink>
    </w:p>
    <w:p>
      <w:pPr>
        <w:pStyle w:val="BodyText"/>
        <w:ind w:left="1343" w:right="1134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237.         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Medicines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Agency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EMA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restricts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Keytruda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Tecentriq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Press </w:t>
      </w:r>
      <w:r>
        <w:rPr>
          <w:sz w:val="18"/>
          <w:szCs w:val="18"/>
          <w:color w:val="231F20"/>
        </w:rPr>
        <w:t>release</w:t>
      </w:r>
      <w:r>
        <w:rPr>
          <w:sz w:val="18"/>
          <w:szCs w:val="18"/>
          <w:color w:val="231F20"/>
          <w:spacing w:val="8"/>
        </w:rPr>
        <w:t xml:space="preserve"> 2018. </w:t>
      </w:r>
      <w:r>
        <w:rPr>
          <w:sz w:val="18"/>
          <w:szCs w:val="18"/>
          <w:color w:val="231F20"/>
        </w:rPr>
        <w:t>Date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accessed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December</w:t>
      </w:r>
      <w:r>
        <w:rPr>
          <w:sz w:val="18"/>
          <w:szCs w:val="18"/>
          <w:color w:val="231F20"/>
          <w:spacing w:val="8"/>
        </w:rPr>
        <w:t xml:space="preserve"> 2021.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42">
        <w:r>
          <w:rPr>
            <w:sz w:val="18"/>
            <w:szCs w:val="18"/>
            <w:u w:val="single" w:color="auto"/>
            <w:color w:val="231F20"/>
            <w:spacing w:val="4"/>
          </w:rPr>
          <w:t>https://www.ema.europa.eu</w:t>
        </w:r>
        <w:r>
          <w:rPr>
            <w:sz w:val="18"/>
            <w:szCs w:val="18"/>
            <w:u w:val="single" w:color="auto"/>
            <w:color w:val="231F20"/>
            <w:spacing w:val="3"/>
          </w:rPr>
          <w:t>/en/news/ema-restricts-use-keytruda-tecentriq-bladder-cancer</w:t>
        </w:r>
      </w:hyperlink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90"/>
        <w:spacing w:before="53" w:line="195" w:lineRule="auto"/>
        <w:rPr>
          <w:sz w:val="18"/>
          <w:szCs w:val="18"/>
        </w:rPr>
      </w:pPr>
      <w:r>
        <w:pict>
          <v:shape id="_x0000_s170" style="position:absolute;margin-left:23.6756pt;margin-top:2.86661pt;mso-position-vertical-relative:text;mso-position-horizontal-relative:text;width:279.45pt;height:8.7pt;z-index:25237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75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238.          </w:t>
      </w:r>
      <w:r>
        <w:rPr>
          <w:sz w:val="18"/>
          <w:szCs w:val="18"/>
          <w:color w:val="231F20"/>
          <w:position w:val="3"/>
        </w:rPr>
        <w:t>Kandoth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C.,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Mutational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landscape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significance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across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12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major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types</w:t>
      </w:r>
      <w:r>
        <w:rPr>
          <w:sz w:val="18"/>
          <w:szCs w:val="18"/>
          <w:color w:val="231F20"/>
          <w:spacing w:val="14"/>
          <w:position w:val="3"/>
        </w:rPr>
        <w:t>.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Nature</w:t>
      </w:r>
      <w:r>
        <w:rPr>
          <w:sz w:val="18"/>
          <w:szCs w:val="18"/>
          <w:color w:val="231F20"/>
          <w:spacing w:val="14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2013. 502: 333.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/24132290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239.          </w:t>
      </w:r>
      <w:r>
        <w:rPr>
          <w:sz w:val="18"/>
          <w:szCs w:val="18"/>
          <w:color w:val="231F20"/>
          <w:position w:val="3"/>
        </w:rPr>
        <w:t>Sharma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P.,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Nivolumab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monotherapy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recurrent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(</w:t>
      </w:r>
      <w:r>
        <w:rPr>
          <w:sz w:val="18"/>
          <w:szCs w:val="18"/>
          <w:color w:val="231F20"/>
          <w:position w:val="3"/>
        </w:rPr>
        <w:t>CheckMate</w:t>
      </w:r>
    </w:p>
    <w:p>
      <w:pPr>
        <w:pStyle w:val="BodyText"/>
        <w:ind w:left="1995" w:right="694" w:hanging="2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3904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109983</wp:posOffset>
            </wp:positionV>
            <wp:extent cx="197999" cy="324002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032):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"/>
        </w:rPr>
        <w:t xml:space="preserve"> 1/2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2016. 17: 1590.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hyperlink w:history="true" r:id="rId3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/27733243</w:t>
        </w:r>
      </w:hyperlink>
    </w:p>
    <w:p>
      <w:pPr>
        <w:pStyle w:val="BodyText"/>
        <w:ind w:left="1994" w:right="481" w:hanging="85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240.          Powles,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biomarker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atezolizumab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operable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ABACUS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Nat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2"/>
        </w:rPr>
        <w:t>, 2019. 25: 1706.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/31686036</w:t>
        </w:r>
      </w:hyperlink>
    </w:p>
    <w:p>
      <w:pPr>
        <w:pStyle w:val="BodyText"/>
        <w:ind w:left="1141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241.          </w:t>
      </w:r>
      <w:r>
        <w:rPr>
          <w:sz w:val="18"/>
          <w:szCs w:val="18"/>
          <w:color w:val="231F20"/>
        </w:rPr>
        <w:t>Necchi</w:t>
      </w:r>
      <w:r>
        <w:rPr>
          <w:sz w:val="18"/>
          <w:szCs w:val="18"/>
          <w:color w:val="231F20"/>
          <w:spacing w:val="7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PURE</w:t>
      </w:r>
      <w:r>
        <w:rPr>
          <w:sz w:val="18"/>
          <w:szCs w:val="18"/>
          <w:color w:val="231F20"/>
          <w:spacing w:val="9"/>
        </w:rPr>
        <w:t>-01):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988"/>
        <w:spacing w:before="57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2018. 36: 3353.</w:t>
      </w:r>
    </w:p>
    <w:p>
      <w:pPr>
        <w:pStyle w:val="BodyText"/>
        <w:ind w:left="1995"/>
        <w:spacing w:before="24" w:line="275" w:lineRule="auto"/>
        <w:rPr>
          <w:sz w:val="18"/>
          <w:szCs w:val="18"/>
        </w:rPr>
      </w:pPr>
      <w:hyperlink w:history="true" r:id="rId3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/30343614</w:t>
        </w:r>
      </w:hyperlink>
    </w:p>
    <w:p>
      <w:pPr>
        <w:pStyle w:val="BodyText"/>
        <w:ind w:left="1991" w:right="482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242.          </w:t>
      </w:r>
      <w:r>
        <w:rPr>
          <w:sz w:val="18"/>
          <w:szCs w:val="18"/>
          <w:color w:val="231F20"/>
        </w:rPr>
        <w:t>Mariathasan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1"/>
        </w:rPr>
        <w:t>S.,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TGFbeta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attenuates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1"/>
        </w:rPr>
        <w:t>-L1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blockade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contributing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exclusion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cells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Nature</w:t>
      </w:r>
      <w:r>
        <w:rPr>
          <w:sz w:val="18"/>
          <w:szCs w:val="18"/>
          <w:color w:val="231F20"/>
          <w:spacing w:val="3"/>
        </w:rPr>
        <w:t>, 2018. 554: 544.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3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/29443960</w:t>
        </w:r>
      </w:hyperlink>
    </w:p>
    <w:p>
      <w:pPr>
        <w:pStyle w:val="BodyText"/>
        <w:ind w:left="1994" w:right="481" w:hanging="85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243.          </w:t>
      </w:r>
      <w:r>
        <w:rPr>
          <w:sz w:val="18"/>
          <w:szCs w:val="18"/>
          <w:color w:val="231F20"/>
        </w:rPr>
        <w:t>Wang</w:t>
      </w:r>
      <w:r>
        <w:rPr>
          <w:sz w:val="18"/>
          <w:szCs w:val="18"/>
          <w:color w:val="231F20"/>
          <w:spacing w:val="4"/>
        </w:rPr>
        <w:t>,  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EMT</w:t>
      </w:r>
      <w:r>
        <w:rPr>
          <w:sz w:val="18"/>
          <w:szCs w:val="18"/>
          <w:color w:val="231F20"/>
          <w:spacing w:val="4"/>
        </w:rPr>
        <w:t>-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stroma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gene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resistance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3"/>
        </w:rPr>
        <w:t>-1  </w:t>
      </w:r>
      <w:r>
        <w:rPr>
          <w:sz w:val="18"/>
          <w:szCs w:val="18"/>
          <w:color w:val="231F20"/>
        </w:rPr>
        <w:t>blockade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Nat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Commun</w:t>
      </w:r>
      <w:r>
        <w:rPr>
          <w:sz w:val="18"/>
          <w:szCs w:val="18"/>
          <w:color w:val="231F20"/>
          <w:spacing w:val="2"/>
        </w:rPr>
        <w:t>, 2018. 9: 3503.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/30158554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244.          </w:t>
      </w:r>
      <w:r>
        <w:rPr>
          <w:sz w:val="18"/>
          <w:szCs w:val="18"/>
          <w:color w:val="231F20"/>
          <w:position w:val="3"/>
        </w:rPr>
        <w:t>Powles</w:t>
      </w:r>
      <w:r>
        <w:rPr>
          <w:sz w:val="18"/>
          <w:szCs w:val="18"/>
          <w:color w:val="231F20"/>
          <w:spacing w:val="6"/>
          <w:position w:val="3"/>
        </w:rPr>
        <w:t>, 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ctDNA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guiding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adjuvant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immunotherapy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Nature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2021.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595:</w:t>
      </w:r>
    </w:p>
    <w:p>
      <w:pPr>
        <w:pStyle w:val="BodyText"/>
        <w:ind w:left="198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432.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/34135506</w:t>
        </w:r>
      </w:hyperlink>
    </w:p>
    <w:p>
      <w:pPr>
        <w:pStyle w:val="BodyText"/>
        <w:ind w:left="1988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245.          </w:t>
      </w:r>
      <w:r>
        <w:rPr>
          <w:sz w:val="18"/>
          <w:szCs w:val="18"/>
          <w:color w:val="231F20"/>
        </w:rPr>
        <w:t>ClinicalTrials</w:t>
      </w:r>
      <w:r>
        <w:rPr>
          <w:sz w:val="18"/>
          <w:szCs w:val="18"/>
          <w:color w:val="231F20"/>
          <w:spacing w:val="15"/>
        </w:rPr>
        <w:t>/</w:t>
      </w:r>
      <w:r>
        <w:rPr>
          <w:sz w:val="18"/>
          <w:szCs w:val="18"/>
          <w:color w:val="231F20"/>
        </w:rPr>
        <w:t>gov</w:t>
      </w:r>
      <w:r>
        <w:rPr>
          <w:sz w:val="18"/>
          <w:szCs w:val="18"/>
          <w:color w:val="231F20"/>
          <w:spacing w:val="15"/>
        </w:rPr>
        <w:t>.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ctDNA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IMvigor</w:t>
      </w:r>
      <w:r>
        <w:rPr>
          <w:sz w:val="18"/>
          <w:szCs w:val="18"/>
          <w:color w:val="231F20"/>
          <w:spacing w:val="5"/>
        </w:rPr>
        <w:t>011) </w:t>
      </w:r>
      <w:r>
        <w:rPr>
          <w:sz w:val="18"/>
          <w:szCs w:val="18"/>
          <w:color w:val="231F20"/>
        </w:rPr>
        <w:t>NCT</w:t>
      </w:r>
      <w:r>
        <w:rPr>
          <w:sz w:val="18"/>
          <w:szCs w:val="18"/>
          <w:color w:val="231F20"/>
          <w:spacing w:val="5"/>
        </w:rPr>
        <w:t>04660344. </w:t>
      </w:r>
      <w:r>
        <w:rPr>
          <w:sz w:val="18"/>
          <w:szCs w:val="18"/>
          <w:color w:val="231F20"/>
        </w:rPr>
        <w:t>Date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accessed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December</w:t>
      </w:r>
      <w:r>
        <w:rPr>
          <w:sz w:val="18"/>
          <w:szCs w:val="18"/>
          <w:color w:val="231F20"/>
          <w:spacing w:val="5"/>
        </w:rPr>
        <w:t xml:space="preserve"> 2022.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clinicaltrials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ct</w:t>
        </w:r>
        <w:r>
          <w:rPr>
            <w:sz w:val="18"/>
            <w:szCs w:val="18"/>
            <w:u w:val="single" w:color="auto"/>
            <w:color w:val="231F20"/>
            <w:spacing w:val="14"/>
          </w:rPr>
          <w:t>2/</w:t>
        </w:r>
        <w:r>
          <w:rPr>
            <w:sz w:val="18"/>
            <w:szCs w:val="18"/>
            <w:u w:val="single" w:color="auto"/>
            <w:color w:val="231F20"/>
          </w:rPr>
          <w:t>show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NCT</w:t>
        </w:r>
        <w:r>
          <w:rPr>
            <w:sz w:val="18"/>
            <w:szCs w:val="18"/>
            <w:u w:val="single" w:color="auto"/>
            <w:color w:val="231F20"/>
            <w:spacing w:val="14"/>
          </w:rPr>
          <w:t>04660344</w:t>
        </w:r>
      </w:hyperlink>
    </w:p>
    <w:p>
      <w:pPr>
        <w:pStyle w:val="BodyText"/>
        <w:ind w:left="1993" w:right="481" w:hanging="852"/>
        <w:spacing w:before="1" w:line="28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246.          </w:t>
      </w:r>
      <w:r>
        <w:rPr>
          <w:sz w:val="18"/>
          <w:szCs w:val="18"/>
          <w:color w:val="231F20"/>
        </w:rPr>
        <w:t>Bellmunt</w:t>
      </w:r>
      <w:r>
        <w:rPr>
          <w:sz w:val="18"/>
          <w:szCs w:val="18"/>
          <w:color w:val="231F20"/>
          <w:spacing w:val="8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Putative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Results from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KEYNOTE-045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KEYNOTE-052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Landmark Trials.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Clin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Cancer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Res,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2022.</w:t>
      </w:r>
    </w:p>
    <w:p>
      <w:pPr>
        <w:pStyle w:val="BodyText"/>
        <w:ind w:left="1991"/>
        <w:spacing w:before="4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28: 2050.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/35247908</w:t>
        </w:r>
      </w:hyperlink>
    </w:p>
    <w:p>
      <w:pPr>
        <w:pStyle w:val="BodyText"/>
        <w:ind w:left="1984" w:right="481" w:hanging="84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247.          </w:t>
      </w:r>
      <w:r>
        <w:rPr>
          <w:sz w:val="18"/>
          <w:szCs w:val="18"/>
          <w:color w:val="231F20"/>
        </w:rPr>
        <w:t>Liu</w:t>
      </w:r>
      <w:r>
        <w:rPr>
          <w:sz w:val="18"/>
          <w:szCs w:val="18"/>
          <w:color w:val="231F20"/>
          <w:spacing w:val="3"/>
        </w:rPr>
        <w:t>, C.,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Integrative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mutation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burden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2"/>
        </w:rPr>
        <w:t>39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2"/>
        </w:rPr>
        <w:t>-L1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response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PD-L1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blockade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adj</w:t>
      </w:r>
      <w:r>
        <w:rPr>
          <w:sz w:val="18"/>
          <w:szCs w:val="18"/>
          <w:color w:val="231F20"/>
          <w:spacing w:val="3"/>
        </w:rPr>
        <w:t>uvant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2022. 127: 1718.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/35999267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248.          </w:t>
      </w:r>
      <w:r>
        <w:rPr>
          <w:sz w:val="18"/>
          <w:szCs w:val="18"/>
          <w:color w:val="231F20"/>
          <w:position w:val="3"/>
        </w:rPr>
        <w:t>Stein</w:t>
      </w:r>
      <w:r>
        <w:rPr>
          <w:sz w:val="18"/>
          <w:szCs w:val="18"/>
          <w:color w:val="231F20"/>
          <w:spacing w:val="12"/>
          <w:position w:val="3"/>
        </w:rPr>
        <w:t>, J.P.,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1"/>
          <w:position w:val="3"/>
        </w:rPr>
        <w:t>: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</w:p>
    <w:p>
      <w:pPr>
        <w:pStyle w:val="BodyText"/>
        <w:ind w:left="1998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1,054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2001. 19: 666.</w:t>
      </w:r>
    </w:p>
    <w:p>
      <w:pPr>
        <w:pStyle w:val="BodyText"/>
        <w:ind w:left="1995"/>
        <w:spacing w:before="14" w:line="275" w:lineRule="auto"/>
        <w:rPr>
          <w:sz w:val="18"/>
          <w:szCs w:val="18"/>
        </w:rPr>
      </w:pPr>
      <w:hyperlink w:history="true" r:id="rId3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/11157016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249.         </w:t>
      </w:r>
      <w:r>
        <w:rPr>
          <w:sz w:val="18"/>
          <w:szCs w:val="18"/>
          <w:color w:val="231F20"/>
        </w:rPr>
        <w:t>Stein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J.P.,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</w:rPr>
        <w:t>: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standard </w:t>
      </w:r>
      <w:r>
        <w:rPr>
          <w:sz w:val="18"/>
          <w:szCs w:val="18"/>
          <w:color w:val="231F20"/>
        </w:rPr>
        <w:t>procedure. World J Uro</w:t>
      </w:r>
      <w:r>
        <w:rPr>
          <w:sz w:val="18"/>
          <w:szCs w:val="18"/>
          <w:color w:val="231F20"/>
          <w:spacing w:val="-1"/>
        </w:rPr>
        <w:t>l, 2006. 24: 296.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/16518661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250.          </w:t>
      </w:r>
      <w:r>
        <w:rPr>
          <w:sz w:val="18"/>
          <w:szCs w:val="18"/>
          <w:color w:val="231F20"/>
          <w:position w:val="3"/>
        </w:rPr>
        <w:t>Dalbagni</w:t>
      </w:r>
      <w:r>
        <w:rPr>
          <w:sz w:val="18"/>
          <w:szCs w:val="18"/>
          <w:color w:val="231F20"/>
          <w:spacing w:val="4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contemporary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series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2001. 165: 1111.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/11257649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251.          </w:t>
      </w:r>
      <w:r>
        <w:rPr>
          <w:sz w:val="18"/>
          <w:szCs w:val="18"/>
          <w:color w:val="231F20"/>
          <w:position w:val="3"/>
        </w:rPr>
        <w:t>David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K.A.,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perioperative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III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199</w:t>
      </w:r>
      <w:r>
        <w:rPr>
          <w:sz w:val="18"/>
          <w:szCs w:val="18"/>
          <w:color w:val="231F20"/>
          <w:spacing w:val="6"/>
          <w:position w:val="3"/>
        </w:rPr>
        <w:t>8 </w:t>
      </w:r>
      <w:r>
        <w:rPr>
          <w:sz w:val="18"/>
          <w:szCs w:val="18"/>
          <w:color w:val="231F20"/>
          <w:position w:val="3"/>
        </w:rPr>
        <w:t>to</w:t>
      </w:r>
    </w:p>
    <w:p>
      <w:pPr>
        <w:pStyle w:val="BodyText"/>
        <w:ind w:left="1991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2003: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National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Base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2007. 17</w:t>
      </w:r>
      <w:r>
        <w:rPr>
          <w:sz w:val="18"/>
          <w:szCs w:val="18"/>
          <w:color w:val="231F20"/>
          <w:spacing w:val="2"/>
          <w:position w:val="3"/>
        </w:rPr>
        <w:t>8: 451.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/17561135</w:t>
        </w:r>
      </w:hyperlink>
    </w:p>
    <w:p>
      <w:pPr>
        <w:pStyle w:val="BodyText"/>
        <w:ind w:left="1994" w:right="482" w:hanging="85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252.          </w:t>
      </w:r>
      <w:r>
        <w:rPr>
          <w:sz w:val="18"/>
          <w:szCs w:val="18"/>
          <w:color w:val="231F20"/>
        </w:rPr>
        <w:t>Porter</w:t>
      </w:r>
      <w:r>
        <w:rPr>
          <w:sz w:val="18"/>
          <w:szCs w:val="18"/>
          <w:color w:val="231F20"/>
          <w:spacing w:val="7"/>
        </w:rPr>
        <w:t>,  M.P.,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Medicare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beneficiaries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urothelial bladder cancer. Urol Oncol, 2011. 29: 252.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/19450992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253.          </w:t>
      </w:r>
      <w:r>
        <w:rPr>
          <w:sz w:val="18"/>
          <w:szCs w:val="18"/>
          <w:color w:val="231F20"/>
        </w:rPr>
        <w:t>Ravi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P.,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collaboration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2021. 128: 607.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/33909949</w:t>
        </w:r>
      </w:hyperlink>
    </w:p>
    <w:p>
      <w:pPr>
        <w:pStyle w:val="BodyText"/>
        <w:ind w:left="1992" w:right="480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254.          </w:t>
      </w:r>
      <w:r>
        <w:rPr>
          <w:sz w:val="18"/>
          <w:szCs w:val="18"/>
          <w:color w:val="231F20"/>
        </w:rPr>
        <w:t>Sanchez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Ortiz</w:t>
      </w:r>
      <w:r>
        <w:rPr>
          <w:sz w:val="18"/>
          <w:szCs w:val="18"/>
          <w:color w:val="231F20"/>
          <w:spacing w:val="9"/>
        </w:rPr>
        <w:t>, R.F.,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interval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9"/>
        </w:rPr>
        <w:t xml:space="preserve"> 12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invasion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2003. 169: 110.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/12478115</w:t>
        </w:r>
      </w:hyperlink>
    </w:p>
    <w:p>
      <w:pPr>
        <w:pStyle w:val="BodyText"/>
        <w:ind w:left="1991" w:right="482" w:hanging="850"/>
        <w:spacing w:before="2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255.          </w:t>
      </w:r>
      <w:r>
        <w:rPr>
          <w:sz w:val="18"/>
          <w:szCs w:val="18"/>
          <w:color w:val="231F20"/>
        </w:rPr>
        <w:t>Stein</w:t>
      </w:r>
      <w:r>
        <w:rPr>
          <w:sz w:val="18"/>
          <w:szCs w:val="18"/>
          <w:color w:val="231F20"/>
          <w:spacing w:val="9"/>
        </w:rPr>
        <w:t>, J.P.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concepts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2003. 169: 116.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/12478116</w:t>
        </w:r>
      </w:hyperlink>
    </w:p>
    <w:p>
      <w:pPr>
        <w:pStyle w:val="BodyText"/>
        <w:ind w:left="1997" w:right="481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256.          </w:t>
      </w:r>
      <w:r>
        <w:rPr>
          <w:sz w:val="18"/>
          <w:szCs w:val="18"/>
          <w:color w:val="231F20"/>
        </w:rPr>
        <w:t>Boeri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L.,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Delaying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2019. 2: </w:t>
      </w:r>
      <w:r>
        <w:rPr>
          <w:sz w:val="18"/>
          <w:szCs w:val="18"/>
          <w:color w:val="231F20"/>
          <w:spacing w:val="2"/>
        </w:rPr>
        <w:t>390.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/31277775</w:t>
        </w:r>
      </w:hyperlink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1140"/>
        <w:spacing w:before="52" w:line="195" w:lineRule="auto"/>
        <w:rPr>
          <w:sz w:val="14"/>
          <w:szCs w:val="14"/>
        </w:rPr>
      </w:pPr>
      <w:r>
        <w:pict>
          <v:shape id="_x0000_s172" style="position:absolute;margin-left:204.908pt;margin-top:2.86963pt;mso-position-vertical-relative:text;mso-position-horizontal-relative:text;width:241.3pt;height:8.7pt;z-index:25238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76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5" w:right="1132" w:hanging="856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257.          </w:t>
      </w:r>
      <w:r>
        <w:rPr>
          <w:sz w:val="18"/>
          <w:szCs w:val="18"/>
          <w:color w:val="231F20"/>
        </w:rPr>
        <w:t>Pfail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12"/>
        </w:rPr>
        <w:t>J.L.,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Residual Disease at Time of Cystectomy: A Comparative Survi</w:t>
      </w:r>
      <w:r>
        <w:rPr>
          <w:sz w:val="18"/>
          <w:szCs w:val="18"/>
          <w:color w:val="231F20"/>
          <w:spacing w:val="2"/>
        </w:rPr>
        <w:t>val Analysis of Treatment Modalities in</w:t>
      </w:r>
    </w:p>
    <w:p>
      <w:pPr>
        <w:pStyle w:val="BodyText"/>
        <w:ind w:left="1332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the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National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Cancer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Database</w:t>
      </w:r>
      <w:r>
        <w:rPr>
          <w:sz w:val="18"/>
          <w:szCs w:val="18"/>
          <w:color w:val="231F20"/>
          <w:spacing w:val="4"/>
          <w:position w:val="2"/>
        </w:rPr>
        <w:t>. </w:t>
      </w:r>
      <w:r>
        <w:rPr>
          <w:sz w:val="18"/>
          <w:szCs w:val="18"/>
          <w:color w:val="231F20"/>
          <w:position w:val="2"/>
        </w:rPr>
        <w:t>Bladder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Cancer</w:t>
      </w:r>
      <w:r>
        <w:rPr>
          <w:sz w:val="18"/>
          <w:szCs w:val="18"/>
          <w:color w:val="231F20"/>
          <w:spacing w:val="4"/>
          <w:position w:val="2"/>
        </w:rPr>
        <w:t>, 2020. 6: 265.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63">
        <w:r>
          <w:rPr>
            <w:sz w:val="18"/>
            <w:szCs w:val="18"/>
            <w:u w:val="single" w:color="auto"/>
            <w:color w:val="231F20"/>
            <w:spacing w:val="6"/>
          </w:rPr>
          <w:t>https://content.iospre</w:t>
        </w:r>
        <w:r>
          <w:rPr>
            <w:sz w:val="18"/>
            <w:szCs w:val="18"/>
            <w:u w:val="single" w:color="auto"/>
            <w:color w:val="231F20"/>
            <w:spacing w:val="5"/>
          </w:rPr>
          <w:t>ss.com/articles/bladder-cancer/blc200303</w:t>
        </w:r>
      </w:hyperlink>
    </w:p>
    <w:p>
      <w:pPr>
        <w:pStyle w:val="BodyText"/>
        <w:ind w:left="1340" w:right="1132" w:hanging="851"/>
        <w:spacing w:before="3" w:line="275" w:lineRule="auto"/>
        <w:rPr>
          <w:sz w:val="18"/>
          <w:szCs w:val="18"/>
        </w:rPr>
      </w:pPr>
      <w:r>
        <w:drawing>
          <wp:anchor distT="0" distB="0" distL="0" distR="0" simplePos="0" relativeHeight="2524026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110779</wp:posOffset>
            </wp:positionV>
            <wp:extent cx="198004" cy="324002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258.          </w:t>
      </w:r>
      <w:r>
        <w:rPr>
          <w:sz w:val="18"/>
          <w:szCs w:val="18"/>
          <w:color w:val="231F20"/>
        </w:rPr>
        <w:t>Pfister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5"/>
        </w:rPr>
        <w:t>C.,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dense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Vinblastine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Doxorubicin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 Cisplatin, or Gemcitabine </w:t>
      </w:r>
      <w:r>
        <w:rPr>
          <w:sz w:val="18"/>
          <w:szCs w:val="18"/>
          <w:color w:val="231F20"/>
          <w:spacing w:val="2"/>
        </w:rPr>
        <w:t>and Cisplatin as Perioperative Chemotherapy 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Muscle-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.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GETUG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AFU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V</w:t>
      </w:r>
      <w:r>
        <w:rPr>
          <w:sz w:val="18"/>
          <w:szCs w:val="18"/>
          <w:color w:val="231F20"/>
          <w:spacing w:val="7"/>
        </w:rPr>
        <w:t>05  </w:t>
      </w:r>
      <w:r>
        <w:rPr>
          <w:sz w:val="18"/>
          <w:szCs w:val="18"/>
          <w:color w:val="231F20"/>
        </w:rPr>
        <w:t>VESPER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Endpoints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Responses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2021. 79: 214.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/32868138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259.          </w:t>
      </w:r>
      <w:r>
        <w:rPr>
          <w:sz w:val="18"/>
          <w:szCs w:val="18"/>
          <w:color w:val="231F20"/>
        </w:rPr>
        <w:t>Arora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following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2022. 40: 1697.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/35488914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260.          </w:t>
      </w:r>
      <w:r>
        <w:rPr>
          <w:sz w:val="18"/>
          <w:szCs w:val="18"/>
          <w:color w:val="231F20"/>
          <w:position w:val="3"/>
        </w:rPr>
        <w:t>Sherif</w:t>
      </w:r>
      <w:r>
        <w:rPr>
          <w:sz w:val="18"/>
          <w:szCs w:val="18"/>
          <w:color w:val="231F20"/>
          <w:spacing w:val="15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5"/>
          <w:position w:val="3"/>
        </w:rPr>
        <w:t>.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Neoadjuvant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cisplatinum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combination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5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two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Nordic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studies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 2004. 45: 297.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/15036674</w:t>
        </w:r>
      </w:hyperlink>
    </w:p>
    <w:p>
      <w:pPr>
        <w:pStyle w:val="BodyText"/>
        <w:ind w:left="1345" w:right="1133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261.          </w:t>
      </w:r>
      <w:r>
        <w:rPr>
          <w:sz w:val="18"/>
          <w:szCs w:val="18"/>
          <w:color w:val="231F20"/>
        </w:rPr>
        <w:t>Kimura</w:t>
      </w:r>
      <w:r>
        <w:rPr>
          <w:sz w:val="18"/>
          <w:szCs w:val="18"/>
          <w:color w:val="231F20"/>
          <w:spacing w:val="6"/>
        </w:rPr>
        <w:t>,  S.,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Gender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Chemotherapeutic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Treated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Radical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Cystectomy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Perioperative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Chemothe</w:t>
      </w:r>
      <w:r>
        <w:rPr>
          <w:sz w:val="18"/>
          <w:szCs w:val="18"/>
          <w:color w:val="231F20"/>
        </w:rPr>
        <w:t>rapy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Cancer: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</w:p>
    <w:p>
      <w:pPr>
        <w:pStyle w:val="BodyText"/>
        <w:ind w:left="13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Genitourin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, 2020. 18: 78.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/31889669</w:t>
        </w:r>
      </w:hyperlink>
    </w:p>
    <w:p>
      <w:pPr>
        <w:pStyle w:val="BodyText"/>
        <w:ind w:left="1339" w:right="1133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262.          D’</w:t>
      </w:r>
      <w:r>
        <w:rPr>
          <w:sz w:val="18"/>
          <w:szCs w:val="18"/>
          <w:color w:val="231F20"/>
        </w:rPr>
        <w:t>Andrea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7"/>
        </w:rPr>
        <w:t>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cancer. Urol Oncol, 2020. 38: 639 e1.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/32057595</w:t>
        </w:r>
      </w:hyperlink>
    </w:p>
    <w:p>
      <w:pPr>
        <w:pStyle w:val="BodyText"/>
        <w:ind w:left="1336" w:right="1134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263.          </w:t>
      </w:r>
      <w:r>
        <w:rPr>
          <w:sz w:val="18"/>
          <w:szCs w:val="18"/>
          <w:color w:val="231F20"/>
        </w:rPr>
        <w:t>Grossman</w:t>
      </w:r>
      <w:r>
        <w:rPr>
          <w:sz w:val="18"/>
          <w:szCs w:val="18"/>
          <w:color w:val="231F20"/>
          <w:spacing w:val="11"/>
        </w:rPr>
        <w:t>, H.B.,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alone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8"/>
        </w:rPr>
        <w:t>, 2003. 349: 859.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/12944571</w:t>
        </w:r>
      </w:hyperlink>
    </w:p>
    <w:p>
      <w:pPr>
        <w:pStyle w:val="BodyText"/>
        <w:ind w:left="1343" w:right="113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264.         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Collaboration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T.,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assessing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methotrexate, and vinblastine chemotherapy for muscle-invasive bladder cancer: lo</w:t>
      </w:r>
      <w:r>
        <w:rPr>
          <w:sz w:val="18"/>
          <w:szCs w:val="18"/>
          <w:color w:val="231F20"/>
          <w:spacing w:val="2"/>
        </w:rPr>
        <w:t>ng-term results of</w:t>
      </w:r>
    </w:p>
    <w:p>
      <w:pPr>
        <w:pStyle w:val="BodyText"/>
        <w:ind w:left="133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</w:t>
      </w:r>
      <w:r>
        <w:rPr>
          <w:sz w:val="18"/>
          <w:szCs w:val="18"/>
          <w:color w:val="231F20"/>
          <w:spacing w:val="2"/>
          <w:position w:val="3"/>
        </w:rPr>
        <w:t>06 30894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2"/>
          <w:position w:val="3"/>
        </w:rPr>
        <w:t>, 2011. 29: 2171.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/21502557</w:t>
        </w:r>
      </w:hyperlink>
    </w:p>
    <w:p>
      <w:pPr>
        <w:pStyle w:val="BodyText"/>
        <w:ind w:left="1345" w:right="1133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265.          </w:t>
      </w:r>
      <w:r>
        <w:rPr>
          <w:sz w:val="18"/>
          <w:szCs w:val="18"/>
          <w:color w:val="231F20"/>
        </w:rPr>
        <w:t>Sherif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9"/>
        </w:rPr>
        <w:t>A.,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--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Nordic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 xml:space="preserve"> 2.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3"/>
        </w:rPr>
        <w:t>, 2002. 36</w:t>
      </w:r>
      <w:r>
        <w:rPr>
          <w:sz w:val="18"/>
          <w:szCs w:val="18"/>
          <w:color w:val="231F20"/>
          <w:spacing w:val="2"/>
        </w:rPr>
        <w:t>: 419.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/12623505</w:t>
        </w:r>
      </w:hyperlink>
    </w:p>
    <w:p>
      <w:pPr>
        <w:pStyle w:val="BodyText"/>
        <w:ind w:left="1343" w:right="1132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266.          </w:t>
      </w:r>
      <w:r>
        <w:rPr>
          <w:sz w:val="18"/>
          <w:szCs w:val="18"/>
          <w:color w:val="231F20"/>
        </w:rPr>
        <w:t>Sengelov</w:t>
      </w:r>
      <w:r>
        <w:rPr>
          <w:sz w:val="18"/>
          <w:szCs w:val="18"/>
          <w:color w:val="231F20"/>
          <w:spacing w:val="9"/>
        </w:rPr>
        <w:t>,  L.,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and  methotrexate  in  patients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>, 2002. 41: 44</w:t>
      </w:r>
      <w:r>
        <w:rPr>
          <w:sz w:val="18"/>
          <w:szCs w:val="18"/>
          <w:color w:val="231F20"/>
          <w:spacing w:val="6"/>
        </w:rPr>
        <w:t>7.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/12442921</w:t>
        </w:r>
      </w:hyperlink>
    </w:p>
    <w:p>
      <w:pPr>
        <w:pStyle w:val="BodyText"/>
        <w:ind w:left="1339" w:right="1132" w:hanging="850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267.          </w:t>
      </w:r>
      <w:r>
        <w:rPr>
          <w:sz w:val="18"/>
          <w:szCs w:val="18"/>
          <w:color w:val="231F20"/>
        </w:rPr>
        <w:t>Shipley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W.U.,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  <w:spacing w:val="3"/>
        </w:rPr>
        <w:t>cancer treated with selective bladder preservatio</w:t>
      </w:r>
      <w:r>
        <w:rPr>
          <w:sz w:val="18"/>
          <w:szCs w:val="18"/>
          <w:color w:val="231F20"/>
          <w:spacing w:val="2"/>
        </w:rPr>
        <w:t>n by combined radiation therapy and chemotherapy: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"/>
        </w:rPr>
        <w:t xml:space="preserve"> 89-03.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1998. 16: 3</w:t>
      </w:r>
      <w:r>
        <w:rPr>
          <w:sz w:val="18"/>
          <w:szCs w:val="18"/>
          <w:color w:val="231F20"/>
          <w:spacing w:val="2"/>
        </w:rPr>
        <w:t>576.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/9817278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268.         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2"/>
        </w:rPr>
        <w:t>, C.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10"/>
        </w:rPr>
        <w:t>, 2003. 361: 1927.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/12801735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269.          </w:t>
      </w:r>
      <w:r>
        <w:rPr>
          <w:sz w:val="18"/>
          <w:szCs w:val="18"/>
          <w:color w:val="231F20"/>
        </w:rPr>
        <w:t>Winquist</w:t>
      </w:r>
      <w:r>
        <w:rPr>
          <w:sz w:val="18"/>
          <w:szCs w:val="18"/>
          <w:color w:val="231F20"/>
          <w:spacing w:val="8"/>
        </w:rPr>
        <w:t>,  E.,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2004. 171: 561.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/14713760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270.         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C.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Neoadjuvant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3"/>
          <w:position w:val="3"/>
        </w:rPr>
        <w:t>:</w:t>
      </w:r>
    </w:p>
    <w:p>
      <w:pPr>
        <w:pStyle w:val="BodyText"/>
        <w:ind w:left="1343" w:right="113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update of a systematic review and meta-analysis of individual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patient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data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advanced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ABC</w:t>
      </w:r>
      <w:r>
        <w:rPr>
          <w:sz w:val="18"/>
          <w:szCs w:val="18"/>
          <w:color w:val="231F20"/>
          <w:spacing w:val="3"/>
        </w:rPr>
        <w:t>)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collaboration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2005. 48: 202.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/15939524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271.          </w:t>
      </w:r>
      <w:r>
        <w:rPr>
          <w:sz w:val="18"/>
          <w:szCs w:val="18"/>
          <w:color w:val="231F20"/>
          <w:position w:val="3"/>
        </w:rPr>
        <w:t>Orsatti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M.,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Alternating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conservative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Radiat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3"/>
        </w:rPr>
        <w:t>, 1995. 33: 173.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/7642415</w:t>
        </w:r>
      </w:hyperlink>
    </w:p>
    <w:p>
      <w:pPr>
        <w:pStyle w:val="BodyText"/>
        <w:ind w:left="1332" w:right="1133" w:hanging="84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272.          </w:t>
      </w:r>
      <w:r>
        <w:rPr>
          <w:sz w:val="18"/>
          <w:szCs w:val="18"/>
          <w:color w:val="231F20"/>
        </w:rPr>
        <w:t>Abol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Enein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E.-M.M.,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El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Baz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Neo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1997.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6"/>
        </w:rPr>
        <w:t>79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174.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6"/>
        </w:rPr>
        <w:t>[</w:t>
      </w:r>
      <w:r>
        <w:rPr>
          <w:sz w:val="18"/>
          <w:szCs w:val="18"/>
          <w:color w:val="231F20"/>
        </w:rPr>
        <w:t>No </w:t>
      </w:r>
      <w:r>
        <w:rPr>
          <w:sz w:val="18"/>
          <w:szCs w:val="18"/>
          <w:color w:val="231F20"/>
          <w:spacing w:val="4"/>
        </w:rPr>
        <w:t>abstract available].</w:t>
      </w:r>
    </w:p>
    <w:p>
      <w:pPr>
        <w:pStyle w:val="BodyText"/>
        <w:ind w:left="1341" w:right="1133" w:hanging="852"/>
        <w:spacing w:before="2" w:line="27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273.          </w:t>
      </w:r>
      <w:r>
        <w:rPr>
          <w:sz w:val="18"/>
          <w:szCs w:val="18"/>
          <w:color w:val="231F20"/>
        </w:rPr>
        <w:t>Malmstrom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8"/>
        </w:rPr>
        <w:t>P.U.,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followup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Nordic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Nordic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Cooperative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1996. 155: 1903.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3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/8618283</w:t>
        </w:r>
      </w:hyperlink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8790"/>
        <w:spacing w:before="52" w:line="193" w:lineRule="auto"/>
        <w:rPr>
          <w:sz w:val="18"/>
          <w:szCs w:val="18"/>
        </w:rPr>
      </w:pPr>
      <w:r>
        <w:pict>
          <v:shape id="_x0000_s174" style="position:absolute;margin-left:23.6756pt;margin-top:2.89925pt;mso-position-vertical-relative:text;mso-position-horizontal-relative:text;width:279.45pt;height:8.7pt;z-index:25240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77</w:t>
      </w:r>
    </w:p>
    <w:p>
      <w:pPr>
        <w:spacing w:line="193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91" w:right="480" w:hanging="850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274.         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vinblastine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collaboration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trialists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9"/>
        </w:rPr>
        <w:t>, 1999. 354: 533.</w:t>
      </w:r>
      <w:r>
        <w:rPr>
          <w:sz w:val="18"/>
          <w:szCs w:val="18"/>
          <w:color w:val="231F20"/>
        </w:rPr>
        <w:t xml:space="preserve">    </w:t>
      </w:r>
      <w:hyperlink w:history="true" r:id="rId3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/10470696</w:t>
        </w:r>
      </w:hyperlink>
    </w:p>
    <w:p>
      <w:pPr>
        <w:pStyle w:val="BodyText"/>
        <w:ind w:left="1992" w:right="481" w:hanging="851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4149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262177</wp:posOffset>
            </wp:positionV>
            <wp:extent cx="197999" cy="324002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9"/>
        </w:rPr>
        <w:t>275.          </w:t>
      </w:r>
      <w:r>
        <w:rPr>
          <w:sz w:val="18"/>
          <w:szCs w:val="18"/>
          <w:color w:val="231F20"/>
        </w:rPr>
        <w:t>Yin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9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Review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Step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Oncologist</w:t>
      </w:r>
      <w:r>
        <w:rPr>
          <w:sz w:val="18"/>
          <w:szCs w:val="18"/>
          <w:color w:val="231F20"/>
          <w:spacing w:val="5"/>
        </w:rPr>
        <w:t>, 2016. 21: 708.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/27053504</w:t>
        </w:r>
      </w:hyperlink>
    </w:p>
    <w:p>
      <w:pPr>
        <w:pStyle w:val="BodyText"/>
        <w:ind w:left="1986" w:right="481" w:hanging="845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276.          </w:t>
      </w:r>
      <w:r>
        <w:rPr>
          <w:sz w:val="18"/>
          <w:szCs w:val="18"/>
          <w:color w:val="231F20"/>
        </w:rPr>
        <w:t>Galsky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5"/>
        </w:rPr>
        <w:t>M.D.,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vinblastine,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doxorubicin,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cisplatin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2015. 121: 2586.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/25872978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277.         Yuh,  B.E.,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  </w:t>
      </w:r>
      <w:r>
        <w:rPr>
          <w:sz w:val="18"/>
          <w:szCs w:val="18"/>
          <w:color w:val="231F20"/>
          <w:spacing w:val="4"/>
        </w:rPr>
        <w:t>Pooled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outcomes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neoadjuvant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cisplatin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gemcitabine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2013. 189: 1</w:t>
      </w:r>
      <w:r>
        <w:rPr>
          <w:sz w:val="18"/>
          <w:szCs w:val="18"/>
          <w:color w:val="231F20"/>
          <w:spacing w:val="7"/>
        </w:rPr>
        <w:t>682.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/23123547</w:t>
        </w:r>
      </w:hyperlink>
    </w:p>
    <w:p>
      <w:pPr>
        <w:pStyle w:val="BodyText"/>
        <w:ind w:left="1986" w:right="481" w:hanging="84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278.          </w:t>
      </w:r>
      <w:r>
        <w:rPr>
          <w:sz w:val="18"/>
          <w:szCs w:val="18"/>
          <w:color w:val="231F20"/>
        </w:rPr>
        <w:t>Lee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0"/>
        </w:rPr>
        <w:t xml:space="preserve">  </w:t>
      </w:r>
      <w:r>
        <w:rPr>
          <w:sz w:val="18"/>
          <w:szCs w:val="18"/>
          <w:color w:val="231F20"/>
          <w:spacing w:val="11"/>
        </w:rPr>
        <w:t>F.C.,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Vinblastine/Adriamycin/Cisplatin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 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Invasive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Adv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2013. 2013: 317</w:t>
      </w:r>
      <w:r>
        <w:rPr>
          <w:sz w:val="18"/>
          <w:szCs w:val="18"/>
          <w:color w:val="231F20"/>
        </w:rPr>
        <w:t>190.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/24382958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279.          </w:t>
      </w:r>
      <w:r>
        <w:rPr>
          <w:sz w:val="18"/>
          <w:szCs w:val="18"/>
          <w:color w:val="231F20"/>
        </w:rPr>
        <w:t>Dash</w:t>
      </w:r>
      <w:r>
        <w:rPr>
          <w:sz w:val="18"/>
          <w:szCs w:val="18"/>
          <w:color w:val="231F20"/>
          <w:spacing w:val="8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2008. 113: 2471.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/18823036</w:t>
        </w:r>
      </w:hyperlink>
    </w:p>
    <w:p>
      <w:pPr>
        <w:pStyle w:val="BodyText"/>
        <w:ind w:left="1987" w:right="481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280.          </w:t>
      </w:r>
      <w:r>
        <w:rPr>
          <w:sz w:val="18"/>
          <w:szCs w:val="18"/>
          <w:color w:val="231F20"/>
        </w:rPr>
        <w:t>Choueiri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6"/>
        </w:rPr>
        <w:t>T.K.,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dense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vinblastine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doxorubicin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cisplatin </w:t>
      </w:r>
      <w:r>
        <w:rPr>
          <w:sz w:val="18"/>
          <w:szCs w:val="18"/>
          <w:color w:val="231F20"/>
          <w:spacing w:val="4"/>
        </w:rPr>
        <w:t>with pegfilgrastim supp</w:t>
      </w:r>
      <w:r>
        <w:rPr>
          <w:sz w:val="18"/>
          <w:szCs w:val="18"/>
          <w:color w:val="231F20"/>
          <w:spacing w:val="3"/>
        </w:rPr>
        <w:t>ort in muscle-invasive urothelial cancer: pathologic, radiologic, and biomarker</w:t>
      </w:r>
    </w:p>
    <w:p>
      <w:pPr>
        <w:pStyle w:val="BodyText"/>
        <w:ind w:left="19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correlates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 2014. 32: 1889.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/24821883</w:t>
        </w:r>
      </w:hyperlink>
    </w:p>
    <w:p>
      <w:pPr>
        <w:pStyle w:val="BodyText"/>
        <w:ind w:left="1992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281.          </w:t>
      </w:r>
      <w:r>
        <w:rPr>
          <w:sz w:val="18"/>
          <w:szCs w:val="18"/>
          <w:color w:val="231F20"/>
        </w:rPr>
        <w:t>Plimack</w:t>
      </w:r>
      <w:r>
        <w:rPr>
          <w:sz w:val="18"/>
          <w:szCs w:val="18"/>
          <w:color w:val="231F20"/>
          <w:spacing w:val="9"/>
        </w:rPr>
        <w:t>, E.R.,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Accelerated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vinblastine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doxorubicin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efficient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neoadju</w:t>
      </w:r>
      <w:r>
        <w:rPr>
          <w:sz w:val="18"/>
          <w:szCs w:val="18"/>
          <w:color w:val="231F20"/>
          <w:spacing w:val="3"/>
        </w:rPr>
        <w:t>vant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cancer: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multicenter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correlates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2014. 32: 1895.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/24821881</w:t>
        </w:r>
      </w:hyperlink>
    </w:p>
    <w:p>
      <w:pPr>
        <w:pStyle w:val="BodyText"/>
        <w:ind w:left="1993" w:right="481" w:hanging="852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282.          </w:t>
      </w:r>
      <w:r>
        <w:rPr>
          <w:sz w:val="18"/>
          <w:szCs w:val="18"/>
          <w:color w:val="231F20"/>
        </w:rPr>
        <w:t>Peyton</w:t>
      </w:r>
      <w:r>
        <w:rPr>
          <w:sz w:val="18"/>
          <w:szCs w:val="18"/>
          <w:color w:val="231F20"/>
          <w:spacing w:val="6"/>
        </w:rPr>
        <w:t>, C.C.,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Downstaging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Chemotherapy </w:t>
      </w:r>
      <w:r>
        <w:rPr>
          <w:sz w:val="18"/>
          <w:szCs w:val="18"/>
          <w:color w:val="231F20"/>
          <w:spacing w:val="3"/>
        </w:rPr>
        <w:t>Regimens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Among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Cystectomy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Muscle-Invasive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Cancer.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JAMA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Oncol, 2018. 4: 1535.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3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/30178038</w:t>
        </w:r>
      </w:hyperlink>
    </w:p>
    <w:p>
      <w:pPr>
        <w:pStyle w:val="BodyText"/>
        <w:ind w:left="1992" w:right="480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283.          </w:t>
      </w:r>
      <w:r>
        <w:rPr>
          <w:sz w:val="18"/>
          <w:szCs w:val="18"/>
          <w:color w:val="231F20"/>
        </w:rPr>
        <w:t>Pfister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C.,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Dense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Vinblastine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Doxorubicin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Gemcitabine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Nonmetastatic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GETUG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AFU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V</w:t>
      </w:r>
      <w:r>
        <w:rPr>
          <w:sz w:val="18"/>
          <w:szCs w:val="18"/>
          <w:color w:val="231F20"/>
          <w:spacing w:val="1"/>
        </w:rPr>
        <w:t>05 </w:t>
      </w:r>
      <w:r>
        <w:rPr>
          <w:sz w:val="18"/>
          <w:szCs w:val="18"/>
          <w:color w:val="231F20"/>
        </w:rPr>
        <w:t>VESPER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2022. 40: 2013.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/35254888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284.          </w:t>
      </w:r>
      <w:r>
        <w:rPr>
          <w:sz w:val="18"/>
          <w:szCs w:val="18"/>
          <w:color w:val="231F20"/>
        </w:rPr>
        <w:t>Hemenway</w:t>
      </w:r>
      <w:r>
        <w:rPr>
          <w:sz w:val="18"/>
          <w:szCs w:val="18"/>
          <w:color w:val="231F20"/>
          <w:spacing w:val="5"/>
        </w:rPr>
        <w:t>,  G.,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Accelerated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5"/>
        </w:rPr>
        <w:t>,  </w:t>
      </w:r>
      <w:r>
        <w:rPr>
          <w:sz w:val="18"/>
          <w:szCs w:val="18"/>
          <w:color w:val="231F20"/>
        </w:rPr>
        <w:t>Vinblastine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Doxorubicin,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Cisplatin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Muscle-invasive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Retrospective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Age-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stratified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>, 2023. 6: 431.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/35792045</w:t>
        </w:r>
      </w:hyperlink>
    </w:p>
    <w:p>
      <w:pPr>
        <w:pStyle w:val="BodyText"/>
        <w:ind w:left="1993" w:right="481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285.          </w:t>
      </w:r>
      <w:r>
        <w:rPr>
          <w:sz w:val="18"/>
          <w:szCs w:val="18"/>
          <w:color w:val="231F20"/>
        </w:rPr>
        <w:t>Anari</w:t>
      </w:r>
      <w:r>
        <w:rPr>
          <w:sz w:val="18"/>
          <w:szCs w:val="18"/>
          <w:color w:val="231F20"/>
          <w:spacing w:val="7"/>
        </w:rPr>
        <w:t>,  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dense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"/>
        </w:rPr>
        <w:t xml:space="preserve"> 2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2018. 1: 54.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/30420974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286.          </w:t>
      </w:r>
      <w:r>
        <w:rPr>
          <w:sz w:val="18"/>
          <w:szCs w:val="18"/>
          <w:color w:val="231F20"/>
          <w:position w:val="3"/>
        </w:rPr>
        <w:t>Iyer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G.,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Multicenter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Neoadjuvant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Dose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Dense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Gemcitabine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Plus</w:t>
      </w:r>
    </w:p>
    <w:p>
      <w:pPr>
        <w:pStyle w:val="BodyText"/>
        <w:ind w:left="1994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2018. 36: 19</w:t>
      </w:r>
      <w:r>
        <w:rPr>
          <w:sz w:val="18"/>
          <w:szCs w:val="18"/>
          <w:color w:val="231F20"/>
          <w:spacing w:val="5"/>
        </w:rPr>
        <w:t>49.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/29742009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287.          </w:t>
      </w:r>
      <w:r>
        <w:rPr>
          <w:sz w:val="18"/>
          <w:szCs w:val="18"/>
          <w:color w:val="231F20"/>
          <w:position w:val="3"/>
        </w:rPr>
        <w:t>Osterman</w:t>
      </w:r>
      <w:r>
        <w:rPr>
          <w:sz w:val="18"/>
          <w:szCs w:val="18"/>
          <w:color w:val="231F20"/>
          <w:spacing w:val="9"/>
          <w:position w:val="3"/>
        </w:rPr>
        <w:t>, C.K.,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Efficacy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Split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Schedule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Conventional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Schedule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Neoadjuvant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Cisplatin</w:t>
      </w:r>
      <w:r>
        <w:rPr>
          <w:sz w:val="18"/>
          <w:szCs w:val="18"/>
          <w:color w:val="231F20"/>
          <w:spacing w:val="8"/>
          <w:position w:val="3"/>
        </w:rPr>
        <w:t>-</w:t>
      </w:r>
    </w:p>
    <w:p>
      <w:pPr>
        <w:pStyle w:val="BodyText"/>
        <w:ind w:left="199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Oncologist</w:t>
      </w:r>
      <w:r>
        <w:rPr>
          <w:sz w:val="18"/>
          <w:szCs w:val="18"/>
          <w:color w:val="231F20"/>
          <w:spacing w:val="7"/>
          <w:position w:val="3"/>
        </w:rPr>
        <w:t>, 2019. 24: 688.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/30728277</w:t>
        </w:r>
      </w:hyperlink>
    </w:p>
    <w:p>
      <w:pPr>
        <w:pStyle w:val="BodyText"/>
        <w:ind w:left="1996" w:right="481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288.          </w:t>
      </w:r>
      <w:r>
        <w:rPr>
          <w:sz w:val="18"/>
          <w:szCs w:val="18"/>
          <w:color w:val="231F20"/>
        </w:rPr>
        <w:t>Hussain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S.A.,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nintedanib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locally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bladder cancer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(NEOBLADE):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 double-blind,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randomised,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phas</w:t>
      </w:r>
      <w:r>
        <w:rPr>
          <w:sz w:val="18"/>
          <w:szCs w:val="18"/>
          <w:color w:val="231F20"/>
          <w:spacing w:val="2"/>
        </w:rPr>
        <w:t>e 2</w:t>
      </w:r>
    </w:p>
    <w:p>
      <w:pPr>
        <w:pStyle w:val="BodyText"/>
        <w:ind w:left="198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trial</w:t>
      </w:r>
      <w:r>
        <w:rPr>
          <w:sz w:val="18"/>
          <w:szCs w:val="18"/>
          <w:color w:val="231F20"/>
          <w:spacing w:val="2"/>
          <w:position w:val="2"/>
        </w:rPr>
        <w:t>. </w:t>
      </w:r>
      <w:r>
        <w:rPr>
          <w:sz w:val="18"/>
          <w:szCs w:val="18"/>
          <w:color w:val="231F20"/>
          <w:position w:val="2"/>
        </w:rPr>
        <w:t>Lancet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Oncol</w:t>
      </w:r>
      <w:r>
        <w:rPr>
          <w:sz w:val="18"/>
          <w:szCs w:val="18"/>
          <w:color w:val="231F20"/>
          <w:spacing w:val="2"/>
          <w:position w:val="2"/>
        </w:rPr>
        <w:t>, 2022. 23: 650.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/35421369</w:t>
        </w:r>
      </w:hyperlink>
    </w:p>
    <w:p>
      <w:pPr>
        <w:pStyle w:val="BodyText"/>
        <w:ind w:left="1997" w:right="482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289.          D’</w:t>
      </w:r>
      <w:r>
        <w:rPr>
          <w:sz w:val="18"/>
          <w:szCs w:val="18"/>
          <w:color w:val="231F20"/>
        </w:rPr>
        <w:t>Andrea</w:t>
      </w:r>
      <w:r>
        <w:rPr>
          <w:sz w:val="18"/>
          <w:szCs w:val="18"/>
          <w:color w:val="231F20"/>
          <w:spacing w:val="6"/>
        </w:rPr>
        <w:t>,  D.,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at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3"/>
        </w:rPr>
        <w:t>, 2022. 41: 74.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/35813257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290.          </w:t>
      </w:r>
      <w:r>
        <w:rPr>
          <w:sz w:val="18"/>
          <w:szCs w:val="18"/>
          <w:color w:val="231F20"/>
        </w:rPr>
        <w:t>Vetterlein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7"/>
        </w:rPr>
        <w:t>M.W.,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variant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2017. 123: 4346.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/28743155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140"/>
        <w:spacing w:before="53" w:line="197" w:lineRule="auto"/>
        <w:rPr>
          <w:sz w:val="14"/>
          <w:szCs w:val="14"/>
        </w:rPr>
      </w:pPr>
      <w:r>
        <w:pict>
          <v:shape id="_x0000_s176" style="position:absolute;margin-left:204.908pt;margin-top:2.99692pt;mso-position-vertical-relative:text;mso-position-horizontal-relative:text;width:241.3pt;height:8.7pt;z-index:25241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78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89" w:right="1133"/>
        <w:spacing w:before="5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291.          </w:t>
      </w:r>
      <w:r>
        <w:rPr>
          <w:sz w:val="18"/>
          <w:szCs w:val="18"/>
          <w:color w:val="231F20"/>
        </w:rPr>
        <w:t>Chakiryan</w:t>
      </w:r>
      <w:r>
        <w:rPr>
          <w:sz w:val="18"/>
          <w:szCs w:val="18"/>
          <w:color w:val="231F20"/>
          <w:spacing w:val="8"/>
        </w:rPr>
        <w:t>,   N.H.,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Downstaging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Variant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1"/>
        </w:rPr>
        <w:t>2021.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1"/>
        </w:rPr>
        <w:t>206:</w:t>
      </w:r>
    </w:p>
    <w:p>
      <w:pPr>
        <w:pStyle w:val="BodyText"/>
        <w:ind w:left="1340"/>
        <w:spacing w:before="61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924.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3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/34032503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42726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109704</wp:posOffset>
            </wp:positionV>
            <wp:extent cx="198004" cy="324002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292.          </w:t>
      </w:r>
      <w:r>
        <w:rPr>
          <w:sz w:val="18"/>
          <w:szCs w:val="18"/>
          <w:color w:val="231F20"/>
        </w:rPr>
        <w:t>Letocha</w:t>
      </w:r>
      <w:r>
        <w:rPr>
          <w:sz w:val="18"/>
          <w:szCs w:val="18"/>
          <w:color w:val="231F20"/>
          <w:spacing w:val="5"/>
        </w:rPr>
        <w:t>,  H.,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Positron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L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methyl</w:t>
      </w:r>
      <w:r>
        <w:rPr>
          <w:sz w:val="18"/>
          <w:szCs w:val="18"/>
          <w:color w:val="231F20"/>
          <w:spacing w:val="5"/>
        </w:rPr>
        <w:t>-11C-</w:t>
      </w:r>
      <w:r>
        <w:rPr>
          <w:sz w:val="18"/>
          <w:szCs w:val="18"/>
          <w:color w:val="231F20"/>
        </w:rPr>
        <w:t>methionine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monitoring </w:t>
      </w:r>
      <w:r>
        <w:rPr>
          <w:sz w:val="18"/>
          <w:szCs w:val="18"/>
          <w:color w:val="231F20"/>
          <w:spacing w:val="3"/>
        </w:rPr>
        <w:t>of therapy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muscle-invasive transitional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</w:t>
      </w:r>
      <w:r>
        <w:rPr>
          <w:sz w:val="18"/>
          <w:szCs w:val="18"/>
          <w:color w:val="231F20"/>
          <w:spacing w:val="2"/>
        </w:rPr>
        <w:t>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Br J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Urol,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1994. 74: 767.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/7827849</w:t>
        </w:r>
      </w:hyperlink>
    </w:p>
    <w:p>
      <w:pPr>
        <w:pStyle w:val="BodyText"/>
        <w:ind w:left="1339" w:right="113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293.          </w:t>
      </w:r>
      <w:r>
        <w:rPr>
          <w:sz w:val="18"/>
          <w:szCs w:val="18"/>
          <w:color w:val="231F20"/>
        </w:rPr>
        <w:t>Nishimura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1"/>
        </w:rPr>
        <w:t>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chemo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MRI </w:t>
      </w:r>
      <w:r>
        <w:rPr>
          <w:sz w:val="18"/>
          <w:szCs w:val="18"/>
          <w:color w:val="231F20"/>
          <w:spacing w:val="4"/>
        </w:rPr>
        <w:t>staging</w:t>
      </w:r>
      <w:r>
        <w:rPr>
          <w:sz w:val="18"/>
          <w:szCs w:val="18"/>
          <w:color w:val="231F20"/>
          <w:spacing w:val="5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invasive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cancer: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comparative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pathological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examination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</w:p>
    <w:p>
      <w:pPr>
        <w:pStyle w:val="BodyText"/>
        <w:ind w:left="133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whole layer bladder wall. Int Urol Nephrol, 2009. 41: 869.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/19396568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294.          </w:t>
      </w:r>
      <w:r>
        <w:rPr>
          <w:sz w:val="18"/>
          <w:szCs w:val="18"/>
          <w:color w:val="231F20"/>
        </w:rPr>
        <w:t>Barentsz</w:t>
      </w:r>
      <w:r>
        <w:rPr>
          <w:sz w:val="18"/>
          <w:szCs w:val="18"/>
          <w:color w:val="231F20"/>
          <w:spacing w:val="11"/>
        </w:rPr>
        <w:t>,  J.O.,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fast </w:t>
      </w:r>
      <w:r>
        <w:rPr>
          <w:sz w:val="18"/>
          <w:szCs w:val="18"/>
          <w:color w:val="231F20"/>
        </w:rPr>
        <w:t>dynamic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enhanced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Radiology</w:t>
      </w:r>
      <w:r>
        <w:rPr>
          <w:sz w:val="18"/>
          <w:szCs w:val="18"/>
          <w:color w:val="231F20"/>
          <w:spacing w:val="10"/>
        </w:rPr>
        <w:t>, 1998. 207: 791.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/9609906</w:t>
        </w:r>
      </w:hyperlink>
    </w:p>
    <w:p>
      <w:pPr>
        <w:pStyle w:val="BodyText"/>
        <w:ind w:left="1335" w:right="1132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295.          </w:t>
      </w:r>
      <w:r>
        <w:rPr>
          <w:sz w:val="18"/>
          <w:szCs w:val="18"/>
          <w:color w:val="231F20"/>
        </w:rPr>
        <w:t>Krajewski</w:t>
      </w:r>
      <w:r>
        <w:rPr>
          <w:sz w:val="18"/>
          <w:szCs w:val="18"/>
          <w:color w:val="231F20"/>
          <w:spacing w:val="10"/>
        </w:rPr>
        <w:t>, K.M.,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Optimisation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variation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threshold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response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platinum-refractory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advanc</w:t>
      </w:r>
      <w:r>
        <w:rPr>
          <w:sz w:val="18"/>
          <w:szCs w:val="18"/>
          <w:color w:val="231F20"/>
          <w:spacing w:val="2"/>
        </w:rPr>
        <w:t>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transitional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urothelium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vinflunine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2012. 48: 1495.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/22176867</w:t>
        </w:r>
      </w:hyperlink>
    </w:p>
    <w:p>
      <w:pPr>
        <w:pStyle w:val="BodyText"/>
        <w:ind w:left="1339" w:right="1133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296.          </w:t>
      </w:r>
      <w:r>
        <w:rPr>
          <w:sz w:val="18"/>
          <w:szCs w:val="18"/>
          <w:color w:val="231F20"/>
        </w:rPr>
        <w:t>Rosenblatt</w:t>
      </w:r>
      <w:r>
        <w:rPr>
          <w:sz w:val="18"/>
          <w:szCs w:val="18"/>
          <w:color w:val="231F20"/>
          <w:spacing w:val="14"/>
        </w:rPr>
        <w:t>,  R.,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downstaging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surrogate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and  increased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survival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following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neoadjuvant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chemot</w:t>
      </w:r>
      <w:r>
        <w:rPr>
          <w:sz w:val="18"/>
          <w:szCs w:val="18"/>
          <w:color w:val="231F20"/>
          <w:spacing w:val="3"/>
        </w:rPr>
        <w:t>herapy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cystectomy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2012. 61: 1229.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/22189383</w:t>
        </w:r>
      </w:hyperlink>
    </w:p>
    <w:p>
      <w:pPr>
        <w:pStyle w:val="BodyText"/>
        <w:ind w:left="489" w:right="1133"/>
        <w:spacing w:before="1" w:line="287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297.          </w:t>
      </w:r>
      <w:r>
        <w:rPr>
          <w:sz w:val="18"/>
          <w:szCs w:val="18"/>
          <w:color w:val="231F20"/>
        </w:rPr>
        <w:t>Voskuilen</w:t>
      </w:r>
      <w:r>
        <w:rPr>
          <w:sz w:val="18"/>
          <w:szCs w:val="18"/>
          <w:color w:val="231F20"/>
          <w:spacing w:val="5"/>
        </w:rPr>
        <w:t>,  C.S.,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Histopathologic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Regression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Carcinoma.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Am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2019.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4</w:t>
      </w:r>
      <w:r>
        <w:rPr>
          <w:sz w:val="18"/>
          <w:szCs w:val="18"/>
          <w:color w:val="231F20"/>
          <w:spacing w:val="2"/>
        </w:rPr>
        <w:t>3:</w:t>
      </w:r>
    </w:p>
    <w:p>
      <w:pPr>
        <w:pStyle w:val="BodyText"/>
        <w:ind w:left="1346"/>
        <w:spacing w:before="4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1600.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/31524642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298.          </w:t>
      </w:r>
      <w:r>
        <w:rPr>
          <w:sz w:val="18"/>
          <w:szCs w:val="18"/>
          <w:color w:val="231F20"/>
          <w:position w:val="3"/>
        </w:rPr>
        <w:t>Sjodahl</w:t>
      </w:r>
      <w:r>
        <w:rPr>
          <w:sz w:val="18"/>
          <w:szCs w:val="18"/>
          <w:color w:val="231F20"/>
          <w:spacing w:val="6"/>
          <w:position w:val="3"/>
        </w:rPr>
        <w:t>,  G.,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Different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Responses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Neoadjuvant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Carcinoma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2022. 81: 523.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/34782206</w:t>
        </w:r>
      </w:hyperlink>
    </w:p>
    <w:p>
      <w:pPr>
        <w:pStyle w:val="BodyText"/>
        <w:ind w:left="1341" w:right="1133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299.          </w:t>
      </w:r>
      <w:r>
        <w:rPr>
          <w:sz w:val="18"/>
          <w:szCs w:val="18"/>
          <w:color w:val="231F20"/>
        </w:rPr>
        <w:t>Takata</w:t>
      </w:r>
      <w:r>
        <w:rPr>
          <w:sz w:val="18"/>
          <w:szCs w:val="18"/>
          <w:color w:val="231F20"/>
          <w:spacing w:val="10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vinblastine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doxorubicin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cisplatin </w:t>
      </w:r>
      <w:r>
        <w:rPr>
          <w:sz w:val="18"/>
          <w:szCs w:val="18"/>
          <w:color w:val="231F20"/>
          <w:spacing w:val="3"/>
        </w:rPr>
        <w:t>neoadjuvant chemotherapy for bladder cancers through genome-wide gene expression profiling. Cl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2"/>
        </w:rPr>
        <w:t>, 2005. 11: 2625.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/15814643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300.          </w:t>
      </w:r>
      <w:r>
        <w:rPr>
          <w:sz w:val="18"/>
          <w:szCs w:val="18"/>
          <w:color w:val="231F20"/>
        </w:rPr>
        <w:t>Takata</w:t>
      </w:r>
      <w:r>
        <w:rPr>
          <w:sz w:val="18"/>
          <w:szCs w:val="18"/>
          <w:color w:val="231F20"/>
          <w:spacing w:val="7"/>
        </w:rPr>
        <w:t>, 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VAC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5"/>
        </w:rPr>
        <w:t>, 2007. 98: 113.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/17116130</w:t>
        </w:r>
      </w:hyperlink>
    </w:p>
    <w:p>
      <w:pPr>
        <w:pStyle w:val="BodyText"/>
        <w:ind w:left="1343" w:right="1133" w:hanging="854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301.          Miron,  B.,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al.  </w:t>
      </w:r>
      <w:r>
        <w:rPr>
          <w:sz w:val="18"/>
          <w:szCs w:val="18"/>
          <w:color w:val="231F20"/>
        </w:rPr>
        <w:t>Defects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DNA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Genes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Confer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Long-term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Surviv</w:t>
      </w:r>
      <w:r>
        <w:rPr>
          <w:sz w:val="18"/>
          <w:szCs w:val="18"/>
          <w:color w:val="231F20"/>
          <w:spacing w:val="-1"/>
        </w:rPr>
        <w:t>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after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Cisplatin-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2020. 3: 544.</w:t>
      </w:r>
      <w:r>
        <w:rPr>
          <w:sz w:val="18"/>
          <w:szCs w:val="18"/>
          <w:color w:val="231F20"/>
          <w:spacing w:val="2"/>
        </w:rPr>
        <w:t xml:space="preserve">   </w:t>
      </w:r>
      <w:hyperlink w:history="true" r:id="rId4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/32165095</w:t>
        </w:r>
      </w:hyperlink>
    </w:p>
    <w:p>
      <w:pPr>
        <w:pStyle w:val="BodyText"/>
        <w:ind w:left="1345" w:right="1132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302.          Szabados,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Final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Atezolizumab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Cisplatin-ineligible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2022. 82: 212.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/35577646</w:t>
        </w:r>
      </w:hyperlink>
    </w:p>
    <w:p>
      <w:pPr>
        <w:pStyle w:val="BodyText"/>
        <w:ind w:left="1346" w:right="1132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303.          </w:t>
      </w:r>
      <w:r>
        <w:rPr>
          <w:sz w:val="18"/>
          <w:szCs w:val="18"/>
          <w:color w:val="231F20"/>
        </w:rPr>
        <w:t>Basile</w:t>
      </w:r>
      <w:r>
        <w:rPr>
          <w:sz w:val="18"/>
          <w:szCs w:val="18"/>
          <w:color w:val="231F20"/>
          <w:spacing w:val="9"/>
        </w:rPr>
        <w:t>,  G.,</w:t>
      </w:r>
      <w:r>
        <w:rPr>
          <w:sz w:val="18"/>
          <w:szCs w:val="18"/>
          <w:color w:val="231F20"/>
          <w:spacing w:val="5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Cystectomy  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Cancer: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3-Year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Follow-Up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PURE-</w:t>
      </w:r>
      <w:r>
        <w:rPr>
          <w:sz w:val="18"/>
          <w:szCs w:val="18"/>
          <w:color w:val="231F20"/>
          <w:spacing w:val="-1"/>
        </w:rPr>
        <w:t>01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Trial.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Clin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Cancer</w:t>
      </w:r>
    </w:p>
    <w:p>
      <w:pPr>
        <w:pStyle w:val="BodyText"/>
        <w:ind w:left="1346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2"/>
        </w:rPr>
        <w:t>, 2022. 28: 5107.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4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/36190522</w:t>
        </w:r>
      </w:hyperlink>
    </w:p>
    <w:p>
      <w:pPr>
        <w:pStyle w:val="BodyText"/>
        <w:ind w:left="1339" w:right="1133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304.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Dijk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6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N.,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locoregionally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  <w:spacing w:val="-1"/>
        </w:rPr>
        <w:t>cancer: the NABUCCO trial. Nat Med, 2020. 26: 1839.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/33046870</w:t>
        </w:r>
      </w:hyperlink>
    </w:p>
    <w:p>
      <w:pPr>
        <w:pStyle w:val="BodyText"/>
        <w:ind w:left="1343" w:right="113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305.          </w:t>
      </w:r>
      <w:r>
        <w:rPr>
          <w:sz w:val="18"/>
          <w:szCs w:val="18"/>
          <w:color w:val="231F20"/>
        </w:rPr>
        <w:t>Gao</w:t>
      </w:r>
      <w:r>
        <w:rPr>
          <w:sz w:val="18"/>
          <w:szCs w:val="18"/>
          <w:color w:val="231F20"/>
          <w:spacing w:val="9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9"/>
        </w:rPr>
        <w:t>-L1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CTLA</w:t>
      </w:r>
      <w:r>
        <w:rPr>
          <w:sz w:val="18"/>
          <w:szCs w:val="18"/>
          <w:color w:val="231F20"/>
          <w:spacing w:val="9"/>
        </w:rPr>
        <w:t>-4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blockade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ineligible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operable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Nat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>, 2020. 26: 184</w:t>
      </w:r>
      <w:r>
        <w:rPr>
          <w:sz w:val="18"/>
          <w:szCs w:val="18"/>
          <w:color w:val="231F20"/>
          <w:spacing w:val="4"/>
        </w:rPr>
        <w:t>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/33046869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306.          </w:t>
      </w:r>
      <w:r>
        <w:rPr>
          <w:sz w:val="18"/>
          <w:szCs w:val="18"/>
          <w:color w:val="231F20"/>
          <w:position w:val="3"/>
        </w:rPr>
        <w:t>Rose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T.L.,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Gemcitabine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Split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Dose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Cisplatin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Plus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Pembrolizumab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</w:t>
      </w:r>
    </w:p>
    <w:p>
      <w:pPr>
        <w:pStyle w:val="BodyText"/>
        <w:ind w:left="1342" w:right="1132" w:firstLine="4"/>
        <w:spacing w:before="55" w:line="2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Neoadjuvant Therapy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Before Radical Cystectomy in Patients W</w:t>
      </w:r>
      <w:r>
        <w:rPr>
          <w:sz w:val="18"/>
          <w:szCs w:val="18"/>
          <w:color w:val="231F20"/>
          <w:spacing w:val="2"/>
        </w:rPr>
        <w:t>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Muscle-Invasive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Cancer.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Clin Oncol, 2021. 39: 3140.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4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/34428076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307.          </w:t>
      </w:r>
      <w:r>
        <w:rPr>
          <w:sz w:val="18"/>
          <w:szCs w:val="18"/>
          <w:color w:val="231F20"/>
          <w:position w:val="3"/>
        </w:rPr>
        <w:t>Funt</w:t>
      </w:r>
      <w:r>
        <w:rPr>
          <w:sz w:val="18"/>
          <w:szCs w:val="18"/>
          <w:color w:val="231F20"/>
          <w:spacing w:val="8"/>
          <w:position w:val="3"/>
        </w:rPr>
        <w:t>, S.A.,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Neoadjuvant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Atezolizumab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Gemcitabine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Cisplatin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8"/>
          <w:position w:val="3"/>
        </w:rPr>
        <w:t>-</w:t>
      </w:r>
    </w:p>
    <w:p>
      <w:pPr>
        <w:pStyle w:val="BodyText"/>
        <w:ind w:left="1347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2022. 40: 1312.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4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/35089812</w:t>
        </w:r>
      </w:hyperlink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8790"/>
        <w:spacing w:before="53" w:line="195" w:lineRule="auto"/>
        <w:rPr>
          <w:sz w:val="18"/>
          <w:szCs w:val="18"/>
        </w:rPr>
      </w:pPr>
      <w:r>
        <w:pict>
          <v:shape id="_x0000_s178" style="position:absolute;margin-left:23.6756pt;margin-top:2.97925pt;mso-position-vertical-relative:text;mso-position-horizontal-relative:text;width:279.45pt;height:8.7pt;z-index:25242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79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5" w:right="481" w:hanging="854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308.          </w:t>
      </w:r>
      <w:r>
        <w:rPr>
          <w:sz w:val="18"/>
          <w:szCs w:val="18"/>
          <w:color w:val="231F20"/>
        </w:rPr>
        <w:t>Cathomas</w:t>
      </w:r>
      <w:r>
        <w:rPr>
          <w:sz w:val="18"/>
          <w:szCs w:val="18"/>
          <w:color w:val="231F20"/>
          <w:spacing w:val="7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Chemoimmunotherapy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Durvalumab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SAKK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5"/>
        </w:rPr>
        <w:t>06/17.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5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2023. 41: 5131.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/37590894</w:t>
        </w:r>
      </w:hyperlink>
    </w:p>
    <w:p>
      <w:pPr>
        <w:pStyle w:val="BodyText"/>
        <w:ind w:left="1141" w:right="481"/>
        <w:spacing w:before="1" w:line="275" w:lineRule="auto"/>
        <w:jc w:val="right"/>
        <w:rPr>
          <w:sz w:val="18"/>
          <w:szCs w:val="18"/>
        </w:rPr>
      </w:pPr>
      <w:r>
        <w:drawing>
          <wp:anchor distT="0" distB="0" distL="0" distR="0" simplePos="0" relativeHeight="252439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109816</wp:posOffset>
            </wp:positionV>
            <wp:extent cx="197999" cy="324002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8"/>
        </w:rPr>
        <w:t>309.          </w:t>
      </w:r>
      <w:r>
        <w:rPr>
          <w:sz w:val="18"/>
          <w:szCs w:val="18"/>
          <w:color w:val="231F20"/>
        </w:rPr>
        <w:t>Zaghloul</w:t>
      </w:r>
      <w:r>
        <w:rPr>
          <w:sz w:val="18"/>
          <w:szCs w:val="18"/>
          <w:color w:val="231F20"/>
          <w:spacing w:val="8"/>
        </w:rPr>
        <w:t>, M.S.,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Sandwich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Alone 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Locally Advanced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Ca</w:t>
      </w:r>
      <w:r>
        <w:rPr>
          <w:sz w:val="18"/>
          <w:szCs w:val="18"/>
          <w:color w:val="231F20"/>
          <w:spacing w:val="2"/>
        </w:rPr>
        <w:t>ncer After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Cystectomy: 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Randomized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Phase 2 Trial.</w:t>
      </w:r>
    </w:p>
    <w:p>
      <w:pPr>
        <w:pStyle w:val="BodyText"/>
        <w:ind w:left="1988"/>
        <w:spacing w:before="61" w:line="19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6"/>
        </w:rPr>
        <w:t>, 2018. 153: e17459</w:t>
      </w:r>
      <w:r>
        <w:rPr>
          <w:sz w:val="18"/>
          <w:szCs w:val="18"/>
          <w:color w:val="231F20"/>
          <w:spacing w:val="5"/>
        </w:rPr>
        <w:t>1.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4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/29188298</w:t>
        </w:r>
      </w:hyperlink>
    </w:p>
    <w:p>
      <w:pPr>
        <w:pStyle w:val="BodyText"/>
        <w:ind w:left="1994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310.          </w:t>
      </w:r>
      <w:r>
        <w:rPr>
          <w:sz w:val="18"/>
          <w:szCs w:val="18"/>
          <w:color w:val="231F20"/>
        </w:rPr>
        <w:t>Iwata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2019. 37: 659.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/31255542</w:t>
        </w:r>
      </w:hyperlink>
    </w:p>
    <w:p>
      <w:pPr>
        <w:pStyle w:val="BodyText"/>
        <w:ind w:left="1141" w:right="481"/>
        <w:spacing w:before="1" w:line="287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311.          </w:t>
      </w:r>
      <w:r>
        <w:rPr>
          <w:sz w:val="18"/>
          <w:szCs w:val="18"/>
          <w:color w:val="231F20"/>
        </w:rPr>
        <w:t>Fonteyne</w:t>
      </w:r>
      <w:r>
        <w:rPr>
          <w:sz w:val="18"/>
          <w:szCs w:val="18"/>
          <w:color w:val="231F20"/>
          <w:spacing w:val="4"/>
        </w:rPr>
        <w:t>,  V.,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Multicentric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3"/>
        </w:rPr>
        <w:t>2022.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3"/>
        </w:rPr>
        <w:t>8:</w:t>
      </w:r>
    </w:p>
    <w:p>
      <w:pPr>
        <w:pStyle w:val="BodyText"/>
        <w:ind w:left="1998"/>
        <w:spacing w:before="4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1238.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/34893458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312.          </w:t>
      </w:r>
      <w:r>
        <w:rPr>
          <w:sz w:val="18"/>
          <w:szCs w:val="18"/>
          <w:color w:val="231F20"/>
          <w:position w:val="3"/>
        </w:rPr>
        <w:t>Ballas</w:t>
      </w:r>
      <w:r>
        <w:rPr>
          <w:sz w:val="18"/>
          <w:szCs w:val="18"/>
          <w:color w:val="231F20"/>
          <w:spacing w:val="3"/>
          <w:position w:val="3"/>
        </w:rPr>
        <w:t>,  L.,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Tolerance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Orthotopic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Ileal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Neobladders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3"/>
          <w:position w:val="3"/>
        </w:rPr>
        <w:t>: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Multi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institutional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2017. 15: 711.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4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/28558986</w:t>
        </w:r>
      </w:hyperlink>
    </w:p>
    <w:p>
      <w:pPr>
        <w:pStyle w:val="BodyText"/>
        <w:ind w:left="1995" w:right="48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313.          </w:t>
      </w:r>
      <w:r>
        <w:rPr>
          <w:sz w:val="18"/>
          <w:szCs w:val="18"/>
          <w:color w:val="231F20"/>
        </w:rPr>
        <w:t>Slack</w:t>
      </w:r>
      <w:r>
        <w:rPr>
          <w:sz w:val="18"/>
          <w:szCs w:val="18"/>
          <w:color w:val="231F20"/>
          <w:spacing w:val="7"/>
        </w:rPr>
        <w:t>, N.H.,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collaborative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1977. 9: 393.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/330958</w:t>
        </w:r>
      </w:hyperlink>
    </w:p>
    <w:p>
      <w:pPr>
        <w:pStyle w:val="BodyText"/>
        <w:ind w:left="1992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314.          </w:t>
      </w:r>
      <w:r>
        <w:rPr>
          <w:sz w:val="18"/>
          <w:szCs w:val="18"/>
          <w:color w:val="231F20"/>
        </w:rPr>
        <w:t>Smith</w:t>
      </w:r>
      <w:r>
        <w:rPr>
          <w:sz w:val="18"/>
          <w:szCs w:val="18"/>
          <w:color w:val="231F20"/>
          <w:spacing w:val="12"/>
        </w:rPr>
        <w:t>, J.A., </w:t>
      </w:r>
      <w:r>
        <w:rPr>
          <w:sz w:val="18"/>
          <w:szCs w:val="18"/>
          <w:color w:val="231F20"/>
        </w:rPr>
        <w:t>Jr</w:t>
      </w:r>
      <w:r>
        <w:rPr>
          <w:sz w:val="18"/>
          <w:szCs w:val="18"/>
          <w:color w:val="231F20"/>
          <w:spacing w:val="12"/>
        </w:rPr>
        <w:t>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irradiation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radical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cystectomy ver</w:t>
      </w:r>
      <w:r>
        <w:rPr>
          <w:sz w:val="18"/>
          <w:szCs w:val="18"/>
          <w:color w:val="231F20"/>
          <w:spacing w:val="3"/>
        </w:rPr>
        <w:t>sus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cystectomy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alone: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III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intergroup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study. J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1997.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157: 805.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/9072571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315.          </w:t>
      </w:r>
      <w:r>
        <w:rPr>
          <w:sz w:val="18"/>
          <w:szCs w:val="18"/>
          <w:color w:val="231F20"/>
        </w:rPr>
        <w:t>Ghoneim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M.A.,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bilharzial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1985. 134: 266.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/3894693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316.          </w:t>
      </w:r>
      <w:r>
        <w:rPr>
          <w:sz w:val="18"/>
          <w:szCs w:val="18"/>
          <w:color w:val="231F20"/>
        </w:rPr>
        <w:t>Anderstrom</w:t>
      </w:r>
      <w:r>
        <w:rPr>
          <w:sz w:val="18"/>
          <w:szCs w:val="18"/>
          <w:color w:val="231F20"/>
          <w:spacing w:val="6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irradiation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1983. 9: 142.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/6861819</w:t>
        </w:r>
      </w:hyperlink>
    </w:p>
    <w:p>
      <w:pPr>
        <w:pStyle w:val="BodyText"/>
        <w:ind w:left="1984" w:right="480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317.          </w:t>
      </w:r>
      <w:r>
        <w:rPr>
          <w:sz w:val="18"/>
          <w:szCs w:val="18"/>
          <w:color w:val="231F20"/>
        </w:rPr>
        <w:t>Blackard</w:t>
      </w:r>
      <w:r>
        <w:rPr>
          <w:sz w:val="18"/>
          <w:szCs w:val="18"/>
          <w:color w:val="231F20"/>
          <w:spacing w:val="12"/>
        </w:rPr>
        <w:t>, C.E.,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stages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1"/>
        </w:rPr>
        <w:t>3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1972. 108: 875.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/5082739</w:t>
        </w:r>
      </w:hyperlink>
    </w:p>
    <w:p>
      <w:pPr>
        <w:pStyle w:val="BodyText"/>
        <w:ind w:left="1997" w:right="481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318.          </w:t>
      </w:r>
      <w:r>
        <w:rPr>
          <w:sz w:val="18"/>
          <w:szCs w:val="18"/>
          <w:color w:val="231F20"/>
        </w:rPr>
        <w:t>Vassantachart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0"/>
        </w:rPr>
        <w:t>A.,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Neobladder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Reconstruction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Irradiation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2021. 148: 198.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/32979377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319.          </w:t>
      </w:r>
      <w:r>
        <w:rPr>
          <w:sz w:val="18"/>
          <w:szCs w:val="18"/>
          <w:color w:val="231F20"/>
          <w:position w:val="3"/>
        </w:rPr>
        <w:t>Huncharek</w:t>
      </w:r>
      <w:r>
        <w:rPr>
          <w:sz w:val="18"/>
          <w:szCs w:val="18"/>
          <w:color w:val="231F20"/>
          <w:spacing w:val="9"/>
          <w:position w:val="3"/>
        </w:rPr>
        <w:t>,  M.,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5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Planned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preoperative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radiation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9"/>
          <w:position w:val="3"/>
        </w:rPr>
        <w:t>;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Anticancer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</w:t>
      </w:r>
      <w:r>
        <w:rPr>
          <w:sz w:val="18"/>
          <w:szCs w:val="18"/>
          <w:color w:val="231F20"/>
          <w:spacing w:val="8"/>
          <w:position w:val="3"/>
        </w:rPr>
        <w:t>, 1998. 18: 1931.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/9677446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320.          </w:t>
      </w:r>
      <w:r>
        <w:rPr>
          <w:sz w:val="18"/>
          <w:szCs w:val="18"/>
          <w:color w:val="231F20"/>
        </w:rPr>
        <w:t>El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Monim</w:t>
      </w:r>
      <w:r>
        <w:rPr>
          <w:sz w:val="18"/>
          <w:szCs w:val="18"/>
          <w:color w:val="231F20"/>
          <w:spacing w:val="6"/>
        </w:rPr>
        <w:t>,  H.</w:t>
      </w:r>
      <w:r>
        <w:rPr>
          <w:sz w:val="18"/>
          <w:szCs w:val="18"/>
          <w:color w:val="231F20"/>
          <w:spacing w:val="5"/>
        </w:rPr>
        <w:t>A.,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adjuvant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2013. 31: 359.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/21353794</w:t>
        </w:r>
      </w:hyperlink>
    </w:p>
    <w:p>
      <w:pPr>
        <w:pStyle w:val="BodyText"/>
        <w:ind w:left="1990" w:right="481" w:hanging="849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321.          </w:t>
      </w:r>
      <w:r>
        <w:rPr>
          <w:sz w:val="18"/>
          <w:szCs w:val="18"/>
          <w:color w:val="231F20"/>
        </w:rPr>
        <w:t>Bamias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2"/>
        </w:rPr>
        <w:t>A.,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Definition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Oligometastatic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Delphi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Consensus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Endorsed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European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Association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Urology,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Europea</w:t>
      </w:r>
      <w:r>
        <w:rPr>
          <w:sz w:val="18"/>
          <w:szCs w:val="18"/>
          <w:color w:val="231F20"/>
          <w:spacing w:val="1"/>
        </w:rPr>
        <w:t>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Society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Radiotherapy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Genitourinary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Faculty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2023. 84: 381.    </w:t>
      </w:r>
      <w:hyperlink w:history="true" r:id="rId4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/37217391</w:t>
        </w:r>
      </w:hyperlink>
    </w:p>
    <w:p>
      <w:pPr>
        <w:pStyle w:val="BodyText"/>
        <w:ind w:left="1991" w:right="481" w:hanging="850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322.          </w:t>
      </w:r>
      <w:r>
        <w:rPr>
          <w:sz w:val="18"/>
          <w:szCs w:val="18"/>
          <w:color w:val="231F20"/>
        </w:rPr>
        <w:t>Seisen</w:t>
      </w:r>
      <w:r>
        <w:rPr>
          <w:sz w:val="18"/>
          <w:szCs w:val="18"/>
          <w:color w:val="231F20"/>
          <w:spacing w:val="9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Intensity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1"/>
        </w:rPr>
        <w:t>Bladder: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Propensity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Score-Weighted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Analysis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National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Data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Base.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Clin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Oncol,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2016. 34: 3529.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/27269944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323.          </w:t>
      </w:r>
      <w:r>
        <w:rPr>
          <w:sz w:val="18"/>
          <w:szCs w:val="18"/>
          <w:color w:val="231F20"/>
          <w:position w:val="3"/>
        </w:rPr>
        <w:t>Fischer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Valuck</w:t>
      </w:r>
      <w:r>
        <w:rPr>
          <w:sz w:val="18"/>
          <w:szCs w:val="18"/>
          <w:color w:val="231F20"/>
          <w:spacing w:val="6"/>
          <w:position w:val="3"/>
        </w:rPr>
        <w:t>,  B.W.,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Association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Between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Radiation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</w:p>
    <w:p>
      <w:pPr>
        <w:pStyle w:val="BodyText"/>
        <w:ind w:left="1993" w:right="481" w:hanging="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"/>
        </w:rPr>
        <w:t>Chemotherapy. Eur Urol Oncol, 2022. 5: 246.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4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/35249864</w:t>
        </w:r>
      </w:hyperlink>
    </w:p>
    <w:p>
      <w:pPr>
        <w:pStyle w:val="BodyText"/>
        <w:ind w:left="1991" w:right="482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324.          </w:t>
      </w:r>
      <w:r>
        <w:rPr>
          <w:sz w:val="18"/>
          <w:szCs w:val="18"/>
          <w:color w:val="231F20"/>
        </w:rPr>
        <w:t>Lehmann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55"/>
        </w:rPr>
        <w:t xml:space="preserve"> </w:t>
      </w:r>
      <w:r>
        <w:rPr>
          <w:sz w:val="18"/>
          <w:szCs w:val="18"/>
          <w:color w:val="231F20"/>
          <w:spacing w:val="11"/>
        </w:rPr>
        <w:t>J.,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curative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intent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German </w:t>
      </w:r>
      <w:r>
        <w:rPr>
          <w:sz w:val="18"/>
          <w:szCs w:val="18"/>
          <w:color w:val="231F20"/>
        </w:rPr>
        <w:t>experience (AUO AB 30/05).</w:t>
      </w:r>
      <w:r>
        <w:rPr>
          <w:sz w:val="18"/>
          <w:szCs w:val="18"/>
          <w:color w:val="231F20"/>
          <w:spacing w:val="-1"/>
        </w:rPr>
        <w:t xml:space="preserve"> Eur Urol, 2009. 55: 1293.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/19058907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2" w:line="197" w:lineRule="auto"/>
        <w:rPr>
          <w:sz w:val="14"/>
          <w:szCs w:val="14"/>
        </w:rPr>
      </w:pPr>
      <w:r>
        <w:pict>
          <v:shape id="_x0000_s180" style="position:absolute;margin-left:204.908pt;margin-top:2.97026pt;mso-position-vertical-relative:text;mso-position-horizontal-relative:text;width:241.3pt;height:8.7pt;z-index:252438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80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1" w:right="1132" w:hanging="852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325.          </w:t>
      </w:r>
      <w:r>
        <w:rPr>
          <w:sz w:val="18"/>
          <w:szCs w:val="18"/>
          <w:color w:val="231F20"/>
        </w:rPr>
        <w:t>Palma</w:t>
      </w:r>
      <w:r>
        <w:rPr>
          <w:sz w:val="18"/>
          <w:szCs w:val="18"/>
          <w:color w:val="231F20"/>
          <w:spacing w:val="4"/>
        </w:rPr>
        <w:t>,   D.A.,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 </w:t>
      </w:r>
      <w:r>
        <w:rPr>
          <w:sz w:val="18"/>
          <w:szCs w:val="18"/>
          <w:color w:val="231F20"/>
        </w:rPr>
        <w:t>Stereotactic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Ablative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Oligometastatic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Cancers: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</w:t>
      </w:r>
      <w:r>
        <w:rPr>
          <w:sz w:val="18"/>
          <w:szCs w:val="18"/>
          <w:color w:val="231F20"/>
          <w:spacing w:val="2"/>
        </w:rPr>
        <w:t>ng-Term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Results of the SABR-COMET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II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Randomized Trial. J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Clin</w:t>
      </w:r>
    </w:p>
    <w:p>
      <w:pPr>
        <w:pStyle w:val="BodyText"/>
        <w:ind w:left="1342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2020. 38: 2830.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4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/32484754</w:t>
        </w:r>
      </w:hyperlink>
    </w:p>
    <w:p>
      <w:pPr>
        <w:pStyle w:val="BodyText"/>
        <w:ind w:left="1335" w:right="1133" w:hanging="846"/>
        <w:spacing w:before="2" w:line="272" w:lineRule="auto"/>
        <w:rPr>
          <w:sz w:val="18"/>
          <w:szCs w:val="18"/>
        </w:rPr>
      </w:pPr>
      <w:r>
        <w:drawing>
          <wp:anchor distT="0" distB="0" distL="0" distR="0" simplePos="0" relativeHeight="25245184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110383</wp:posOffset>
            </wp:positionV>
            <wp:extent cx="198004" cy="324002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9"/>
        </w:rPr>
        <w:t>326.          </w:t>
      </w:r>
      <w:r>
        <w:rPr>
          <w:sz w:val="18"/>
          <w:szCs w:val="18"/>
          <w:color w:val="231F20"/>
        </w:rPr>
        <w:t>Aboudaram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A.,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Consolidative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Progression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Five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Residual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Metas</w:t>
      </w:r>
      <w:r>
        <w:rPr>
          <w:sz w:val="18"/>
          <w:szCs w:val="18"/>
          <w:color w:val="231F20"/>
          <w:spacing w:val="1"/>
        </w:rPr>
        <w:t>tatic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Lesions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Following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First-Line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8"/>
        </w:rPr>
        <w:t>), 2023. 15: 1161.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/36831503</w:t>
        </w:r>
      </w:hyperlink>
    </w:p>
    <w:p>
      <w:pPr>
        <w:pStyle w:val="BodyText"/>
        <w:ind w:left="1345" w:right="1132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327.          </w:t>
      </w:r>
      <w:r>
        <w:rPr>
          <w:sz w:val="18"/>
          <w:szCs w:val="18"/>
          <w:color w:val="231F20"/>
        </w:rPr>
        <w:t>Bertucci</w:t>
      </w:r>
      <w:r>
        <w:rPr>
          <w:sz w:val="18"/>
          <w:szCs w:val="18"/>
          <w:color w:val="231F20"/>
          <w:spacing w:val="7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Sites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Limited to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Pelvis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Retrope</w:t>
      </w:r>
      <w:r>
        <w:rPr>
          <w:sz w:val="18"/>
          <w:szCs w:val="18"/>
          <w:color w:val="231F20"/>
          <w:spacing w:val="2"/>
        </w:rPr>
        <w:t>ritoneum Treated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Single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Institution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</w:p>
    <w:p>
      <w:pPr>
        <w:pStyle w:val="BodyText"/>
        <w:ind w:left="133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2009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2020. </w:t>
      </w:r>
      <w:r>
        <w:rPr>
          <w:sz w:val="18"/>
          <w:szCs w:val="18"/>
          <w:color w:val="231F20"/>
          <w:position w:val="3"/>
        </w:rPr>
        <w:t>Cancers</w:t>
      </w:r>
      <w:r>
        <w:rPr>
          <w:sz w:val="18"/>
          <w:szCs w:val="18"/>
          <w:color w:val="231F20"/>
          <w:spacing w:val="5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Basel</w:t>
      </w:r>
      <w:r>
        <w:rPr>
          <w:sz w:val="18"/>
          <w:szCs w:val="18"/>
          <w:color w:val="231F20"/>
          <w:spacing w:val="5"/>
          <w:position w:val="3"/>
        </w:rPr>
        <w:t>), 2023. 15: 20</w:t>
      </w:r>
      <w:r>
        <w:rPr>
          <w:sz w:val="18"/>
          <w:szCs w:val="18"/>
          <w:color w:val="231F20"/>
          <w:spacing w:val="4"/>
          <w:position w:val="3"/>
        </w:rPr>
        <w:t>69.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/37046728</w:t>
        </w:r>
      </w:hyperlink>
    </w:p>
    <w:p>
      <w:pPr>
        <w:pStyle w:val="BodyText"/>
        <w:ind w:left="1340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328.          </w:t>
      </w:r>
      <w:r>
        <w:rPr>
          <w:sz w:val="18"/>
          <w:szCs w:val="18"/>
          <w:color w:val="231F20"/>
        </w:rPr>
        <w:t>Zlotta</w:t>
      </w:r>
      <w:r>
        <w:rPr>
          <w:sz w:val="18"/>
          <w:szCs w:val="18"/>
          <w:color w:val="231F20"/>
          <w:spacing w:val="11"/>
        </w:rPr>
        <w:t>, A.R.,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trimodality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propensity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matched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weighted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0"/>
        </w:rPr>
        <w:t>, 2023. 24: 669.</w:t>
      </w:r>
      <w:r>
        <w:rPr>
          <w:sz w:val="18"/>
          <w:szCs w:val="18"/>
          <w:color w:val="231F20"/>
          <w:spacing w:val="1"/>
        </w:rPr>
        <w:t xml:space="preserve">     </w:t>
      </w:r>
      <w:hyperlink w:history="true" r:id="rId4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/37187202</w:t>
        </w:r>
      </w:hyperlink>
    </w:p>
    <w:p>
      <w:pPr>
        <w:pStyle w:val="BodyText"/>
        <w:ind w:left="1345" w:right="1133" w:hanging="856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329.          </w:t>
      </w:r>
      <w:r>
        <w:rPr>
          <w:sz w:val="18"/>
          <w:szCs w:val="18"/>
          <w:color w:val="231F20"/>
        </w:rPr>
        <w:t>Russell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B.,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Delay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2020. 3: 239.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4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/31668714</w:t>
        </w:r>
      </w:hyperlink>
    </w:p>
    <w:p>
      <w:pPr>
        <w:pStyle w:val="BodyText"/>
        <w:ind w:left="1333" w:right="1133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330.          </w:t>
      </w:r>
      <w:r>
        <w:rPr>
          <w:sz w:val="18"/>
          <w:szCs w:val="18"/>
          <w:color w:val="231F20"/>
        </w:rPr>
        <w:t>Fahmy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10"/>
        </w:rPr>
        <w:t>O.,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 </w:t>
      </w:r>
      <w:r>
        <w:rPr>
          <w:sz w:val="18"/>
          <w:szCs w:val="18"/>
          <w:color w:val="231F20"/>
        </w:rPr>
        <w:t>Clinicopathological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Incidental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Prostatic </w:t>
      </w:r>
      <w:r>
        <w:rPr>
          <w:sz w:val="18"/>
          <w:szCs w:val="18"/>
          <w:color w:val="231F20"/>
          <w:spacing w:val="4"/>
        </w:rPr>
        <w:t>Adenocarcinoma in Radical Cystoprostatectomy Specimens:</w:t>
      </w:r>
      <w:r>
        <w:rPr>
          <w:sz w:val="18"/>
          <w:szCs w:val="18"/>
          <w:color w:val="231F20"/>
          <w:spacing w:val="3"/>
        </w:rPr>
        <w:t xml:space="preserve"> A Systematic Review and Meta-Analysis</w:t>
      </w:r>
    </w:p>
    <w:p>
      <w:pPr>
        <w:pStyle w:val="BodyText"/>
        <w:ind w:left="133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13,140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2017. 197: 385.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/27569436</w:t>
        </w:r>
      </w:hyperlink>
    </w:p>
    <w:p>
      <w:pPr>
        <w:pStyle w:val="BodyText"/>
        <w:ind w:left="1339" w:right="1133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331.          Mottet,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EAU-EANM-ESTRO-ESUR-ISUP-SIOG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Prostate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Cancer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Guid</w:t>
      </w:r>
      <w:r>
        <w:rPr>
          <w:sz w:val="18"/>
          <w:szCs w:val="18"/>
          <w:color w:val="231F20"/>
          <w:spacing w:val="-2"/>
        </w:rPr>
        <w:t>elines,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EAU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2"/>
        </w:rPr>
        <w:t>Guidelines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2023, E.G. Office, Editor. 2023, EAU Guidelines Office Arnhem, The Netherlands.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41">
        <w:r>
          <w:rPr>
            <w:sz w:val="18"/>
            <w:szCs w:val="18"/>
            <w:u w:val="single" w:color="auto"/>
            <w:color w:val="231F20"/>
            <w:spacing w:val="4"/>
          </w:rPr>
          <w:t>https://uroweb.org/guidelines/prostate-cancer</w:t>
        </w:r>
      </w:hyperlink>
    </w:p>
    <w:p>
      <w:pPr>
        <w:pStyle w:val="BodyText"/>
        <w:ind w:left="1339" w:right="1133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332.          </w:t>
      </w:r>
      <w:r>
        <w:rPr>
          <w:sz w:val="18"/>
          <w:szCs w:val="18"/>
          <w:color w:val="231F20"/>
        </w:rPr>
        <w:t>Hernandez</w:t>
      </w:r>
      <w:r>
        <w:rPr>
          <w:sz w:val="18"/>
          <w:szCs w:val="18"/>
          <w:color w:val="231F20"/>
          <w:spacing w:val="14"/>
        </w:rPr>
        <w:t>, 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preserving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cystectomy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0"/>
        </w:rPr>
        <w:t>2017.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0"/>
        </w:rPr>
        <w:t>35: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0"/>
        </w:rPr>
        <w:t>539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e17.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/28495555</w:t>
        </w:r>
      </w:hyperlink>
    </w:p>
    <w:p>
      <w:pPr>
        <w:pStyle w:val="BodyText"/>
        <w:ind w:left="1345" w:right="1133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333.          </w:t>
      </w:r>
      <w:r>
        <w:rPr>
          <w:sz w:val="18"/>
          <w:szCs w:val="18"/>
          <w:color w:val="231F20"/>
        </w:rPr>
        <w:t>Voigt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M.,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Influence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Simple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Organ </w:t>
      </w:r>
      <w:r>
        <w:rPr>
          <w:sz w:val="18"/>
          <w:szCs w:val="18"/>
          <w:color w:val="231F20"/>
        </w:rPr>
        <w:t>Prolapse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Scoping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7"/>
        </w:rPr>
        <w:t>, 2019. 7: 408.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/31029621</w:t>
        </w:r>
      </w:hyperlink>
    </w:p>
    <w:p>
      <w:pPr>
        <w:pStyle w:val="BodyText"/>
        <w:ind w:left="1335" w:right="1133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334.          </w:t>
      </w:r>
      <w:r>
        <w:rPr>
          <w:sz w:val="18"/>
          <w:szCs w:val="18"/>
          <w:color w:val="231F20"/>
        </w:rPr>
        <w:t>Ali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El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Dein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0"/>
        </w:rPr>
        <w:t>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internal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selected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15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2"/>
        </w:rPr>
        <w:t>2013.</w:t>
      </w:r>
    </w:p>
    <w:p>
      <w:pPr>
        <w:pStyle w:val="BodyText"/>
        <w:ind w:left="134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39: 358.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/23422323</w:t>
        </w:r>
      </w:hyperlink>
    </w:p>
    <w:p>
      <w:pPr>
        <w:pStyle w:val="BodyText"/>
        <w:ind w:left="1346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335.          </w:t>
      </w:r>
      <w:r>
        <w:rPr>
          <w:sz w:val="18"/>
          <w:szCs w:val="18"/>
          <w:color w:val="231F20"/>
        </w:rPr>
        <w:t>Bree</w:t>
      </w:r>
      <w:r>
        <w:rPr>
          <w:sz w:val="18"/>
          <w:szCs w:val="18"/>
          <w:color w:val="231F20"/>
          <w:spacing w:val="5"/>
        </w:rPr>
        <w:t>,  K.K.,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Gynecologic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Females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Muscle </w:t>
      </w:r>
      <w:r>
        <w:rPr>
          <w:sz w:val="18"/>
          <w:szCs w:val="18"/>
          <w:color w:val="231F20"/>
          <w:spacing w:val="2"/>
        </w:rPr>
        <w:t>Invasive  Bladder  Cancer: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1"/>
        </w:rPr>
        <w:t>Women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1"/>
        </w:rPr>
        <w:t>Undergoing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1"/>
        </w:rPr>
        <w:t>Radical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1"/>
        </w:rPr>
        <w:t>Cystectomy</w:t>
      </w:r>
    </w:p>
    <w:p>
      <w:pPr>
        <w:pStyle w:val="BodyText"/>
        <w:ind w:left="1337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Neoadjuvant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 2021. 206: 577.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/33872050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336.          </w:t>
      </w:r>
      <w:r>
        <w:rPr>
          <w:sz w:val="18"/>
          <w:szCs w:val="18"/>
          <w:color w:val="231F20"/>
          <w:position w:val="3"/>
        </w:rPr>
        <w:t>Temkin</w:t>
      </w:r>
      <w:r>
        <w:rPr>
          <w:sz w:val="18"/>
          <w:szCs w:val="18"/>
          <w:color w:val="231F20"/>
          <w:spacing w:val="1"/>
          <w:position w:val="3"/>
        </w:rPr>
        <w:t>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S.M.,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Ovarian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Prevention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1"/>
          <w:position w:val="3"/>
        </w:rPr>
        <w:t>.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Obstet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Gynecol</w:t>
      </w:r>
      <w:r>
        <w:rPr>
          <w:sz w:val="18"/>
          <w:szCs w:val="18"/>
          <w:color w:val="231F20"/>
          <w:spacing w:val="1"/>
          <w:position w:val="3"/>
        </w:rPr>
        <w:t>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2017.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60:</w:t>
      </w:r>
    </w:p>
    <w:p>
      <w:pPr>
        <w:pStyle w:val="BodyText"/>
        <w:ind w:left="133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738.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/28957949</w:t>
        </w:r>
      </w:hyperlink>
    </w:p>
    <w:p>
      <w:pPr>
        <w:pStyle w:val="BodyText"/>
        <w:ind w:left="1339" w:right="1134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337.         Veskimae,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oncological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functional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outcomes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organ-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preserving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cystectomy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(RC)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</w:t>
      </w:r>
      <w:r>
        <w:rPr>
          <w:sz w:val="18"/>
          <w:szCs w:val="18"/>
          <w:color w:val="231F20"/>
          <w:spacing w:val="1"/>
        </w:rPr>
        <w:t>ndard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RC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women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undergo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curative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neobladder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substitution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2017. 1</w:t>
      </w:r>
      <w:r>
        <w:rPr>
          <w:sz w:val="18"/>
          <w:szCs w:val="18"/>
          <w:color w:val="231F20"/>
          <w:spacing w:val="6"/>
        </w:rPr>
        <w:t>20: 12.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/28220653</w:t>
        </w:r>
      </w:hyperlink>
    </w:p>
    <w:p>
      <w:pPr>
        <w:pStyle w:val="BodyText"/>
        <w:ind w:left="1336" w:right="1134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338.          </w:t>
      </w:r>
      <w:r>
        <w:rPr>
          <w:sz w:val="18"/>
          <w:szCs w:val="18"/>
          <w:color w:val="231F20"/>
        </w:rPr>
        <w:t>Patel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2"/>
        </w:rPr>
        <w:t>S.H.,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Reproductive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Women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Variant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, 2022. 20: 6</w:t>
      </w:r>
      <w:r>
        <w:rPr>
          <w:sz w:val="18"/>
          <w:szCs w:val="18"/>
          <w:color w:val="231F20"/>
          <w:spacing w:val="2"/>
        </w:rPr>
        <w:t>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/34896022</w:t>
        </w:r>
      </w:hyperlink>
    </w:p>
    <w:p>
      <w:pPr>
        <w:pStyle w:val="BodyText"/>
        <w:ind w:left="1345" w:right="1133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339.          </w:t>
      </w:r>
      <w:r>
        <w:rPr>
          <w:sz w:val="18"/>
          <w:szCs w:val="18"/>
          <w:color w:val="231F20"/>
        </w:rPr>
        <w:t>Gupta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9"/>
        </w:rPr>
        <w:t>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Regarding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Reproductive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Sparing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Urologic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Oncologists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United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States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, 2023.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21: e236.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/36801170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340.          </w:t>
      </w:r>
      <w:r>
        <w:rPr>
          <w:sz w:val="18"/>
          <w:szCs w:val="18"/>
          <w:color w:val="231F20"/>
          <w:position w:val="3"/>
        </w:rPr>
        <w:t>Bai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S.,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Feasibility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Safety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Reproductive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Organ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Preserving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Elderly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Female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Muscle-Invasive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Cancer: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Retros</w:t>
      </w:r>
      <w:r>
        <w:rPr>
          <w:sz w:val="18"/>
          <w:szCs w:val="18"/>
          <w:color w:val="231F20"/>
          <w:spacing w:val="1"/>
        </w:rPr>
        <w:t>pective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Propensity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Score-</w:t>
      </w:r>
    </w:p>
    <w:p>
      <w:pPr>
        <w:pStyle w:val="BodyText"/>
        <w:ind w:left="1343"/>
        <w:spacing w:before="1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matched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4"/>
          <w:position w:val="3"/>
        </w:rPr>
        <w:t>, 2019. 125: 138.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/30445122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93"/>
        <w:spacing w:before="53" w:line="197" w:lineRule="auto"/>
        <w:rPr>
          <w:sz w:val="18"/>
          <w:szCs w:val="18"/>
        </w:rPr>
      </w:pPr>
      <w:r>
        <w:pict>
          <v:shape id="_x0000_s182" style="position:absolute;margin-left:23.6756pt;margin-top:2.97026pt;mso-position-vertical-relative:text;mso-position-horizontal-relative:text;width:279.45pt;height:8.7pt;z-index:252450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81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5" w:right="481" w:hanging="854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341.         Simone,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G.,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Stage-specific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extended versus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standard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pelvic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lymph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node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dissection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2013. 20: 39</w:t>
      </w:r>
      <w:r>
        <w:rPr>
          <w:sz w:val="18"/>
          <w:szCs w:val="18"/>
          <w:color w:val="231F20"/>
          <w:spacing w:val="4"/>
        </w:rPr>
        <w:t>0.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/22970939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464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262066</wp:posOffset>
            </wp:positionV>
            <wp:extent cx="197999" cy="324002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5"/>
        </w:rPr>
        <w:t>342.         Jensen,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J.B.,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Extended versus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limited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lymph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node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dissection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radical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cystectomy: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pattern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2012. 19: 39.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/22050425</w:t>
        </w:r>
      </w:hyperlink>
    </w:p>
    <w:p>
      <w:pPr>
        <w:pStyle w:val="BodyText"/>
        <w:ind w:left="1994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343.          </w:t>
      </w:r>
      <w:r>
        <w:rPr>
          <w:sz w:val="18"/>
          <w:szCs w:val="18"/>
          <w:color w:val="231F20"/>
        </w:rPr>
        <w:t>Zehnder</w:t>
      </w:r>
      <w:r>
        <w:rPr>
          <w:sz w:val="18"/>
          <w:szCs w:val="18"/>
          <w:color w:val="231F20"/>
          <w:spacing w:val="9"/>
        </w:rPr>
        <w:t>,  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Super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2011. 186</w:t>
      </w:r>
      <w:r>
        <w:rPr>
          <w:sz w:val="18"/>
          <w:szCs w:val="18"/>
          <w:color w:val="231F20"/>
          <w:spacing w:val="8"/>
        </w:rPr>
        <w:t>: 1261.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/21849183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344.          </w:t>
      </w:r>
      <w:r>
        <w:rPr>
          <w:sz w:val="18"/>
          <w:szCs w:val="18"/>
          <w:color w:val="231F20"/>
        </w:rPr>
        <w:t>Wallmeroth</w:t>
      </w:r>
      <w:r>
        <w:rPr>
          <w:sz w:val="18"/>
          <w:szCs w:val="18"/>
          <w:color w:val="231F20"/>
          <w:spacing w:val="10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0"/>
        </w:rPr>
        <w:t>2-4):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autopsy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"/>
        </w:rPr>
        <w:t xml:space="preserve"> 367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1999. 62: 69.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/10461106</w:t>
        </w:r>
      </w:hyperlink>
    </w:p>
    <w:p>
      <w:pPr>
        <w:pStyle w:val="BodyText"/>
        <w:ind w:left="1991" w:right="48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345.          </w:t>
      </w:r>
      <w:r>
        <w:rPr>
          <w:sz w:val="18"/>
          <w:szCs w:val="18"/>
          <w:color w:val="231F20"/>
        </w:rPr>
        <w:t>Davies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6"/>
        </w:rPr>
        <w:t>J.D.,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Anatomic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basis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counts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measure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dissection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cadaveric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2013. 81: 358.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/23374802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346.         Jensen,  J.B.,  </w:t>
      </w:r>
      <w:r>
        <w:rPr>
          <w:sz w:val="18"/>
          <w:szCs w:val="18"/>
          <w:i/>
          <w:iCs/>
          <w:color w:val="231F20"/>
          <w:spacing w:val="5"/>
        </w:rPr>
        <w:t>et  al.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5"/>
        </w:rPr>
        <w:t>Lymph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5"/>
        </w:rPr>
        <w:t>node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5"/>
        </w:rPr>
        <w:t>mapping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5"/>
        </w:rPr>
        <w:t>patients  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undergoing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radical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cystectomy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lymph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2"/>
        </w:rPr>
        <w:t>ode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dissection to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level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inferior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mesenteric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artery.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BJU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2010.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106: 199.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/20002670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347.          </w:t>
      </w:r>
      <w:r>
        <w:rPr>
          <w:sz w:val="18"/>
          <w:szCs w:val="18"/>
          <w:color w:val="231F20"/>
          <w:position w:val="3"/>
        </w:rPr>
        <w:t>Leissner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J.,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  </w:t>
      </w:r>
      <w:r>
        <w:rPr>
          <w:sz w:val="18"/>
          <w:szCs w:val="18"/>
          <w:color w:val="231F20"/>
          <w:position w:val="3"/>
        </w:rPr>
        <w:t>Extended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lymphadenectomy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3"/>
          <w:position w:val="3"/>
        </w:rPr>
        <w:t>: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multicenter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 2004. 171</w:t>
      </w:r>
      <w:r>
        <w:rPr>
          <w:sz w:val="18"/>
          <w:szCs w:val="18"/>
          <w:color w:val="231F20"/>
          <w:spacing w:val="5"/>
          <w:position w:val="3"/>
        </w:rPr>
        <w:t>: 139.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/14665862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348.          </w:t>
      </w:r>
      <w:r>
        <w:rPr>
          <w:sz w:val="18"/>
          <w:szCs w:val="18"/>
          <w:color w:val="231F20"/>
        </w:rPr>
        <w:t>Dorin</w:t>
      </w:r>
      <w:r>
        <w:rPr>
          <w:sz w:val="18"/>
          <w:szCs w:val="18"/>
          <w:color w:val="231F20"/>
          <w:spacing w:val="5"/>
        </w:rPr>
        <w:t>,  R.P</w:t>
      </w:r>
      <w:r>
        <w:rPr>
          <w:sz w:val="18"/>
          <w:szCs w:val="18"/>
          <w:color w:val="231F20"/>
          <w:spacing w:val="4"/>
        </w:rPr>
        <w:t>.,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count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4"/>
        </w:rPr>
        <w:t>identifying nodal metastases in radical cystectomy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comparative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mapping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tudy.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Eur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Urol,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2011. 60: 946.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/21802833</w:t>
        </w:r>
      </w:hyperlink>
    </w:p>
    <w:p>
      <w:pPr>
        <w:pStyle w:val="BodyText"/>
        <w:ind w:left="1994" w:right="482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349.          </w:t>
      </w:r>
      <w:r>
        <w:rPr>
          <w:sz w:val="18"/>
          <w:szCs w:val="18"/>
          <w:color w:val="231F20"/>
        </w:rPr>
        <w:t>Bruins</w:t>
      </w:r>
      <w:r>
        <w:rPr>
          <w:sz w:val="18"/>
          <w:szCs w:val="18"/>
          <w:color w:val="231F20"/>
          <w:spacing w:val="10"/>
        </w:rPr>
        <w:t>, H.M.,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2014. 66</w:t>
      </w:r>
      <w:r>
        <w:rPr>
          <w:sz w:val="18"/>
          <w:szCs w:val="18"/>
          <w:color w:val="231F20"/>
          <w:spacing w:val="6"/>
        </w:rPr>
        <w:t>: 1065.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/25074764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350.          </w:t>
      </w:r>
      <w:r>
        <w:rPr>
          <w:sz w:val="18"/>
          <w:szCs w:val="18"/>
          <w:color w:val="231F20"/>
          <w:position w:val="3"/>
        </w:rPr>
        <w:t>Rai</w:t>
      </w:r>
      <w:r>
        <w:rPr>
          <w:sz w:val="18"/>
          <w:szCs w:val="18"/>
          <w:color w:val="231F20"/>
          <w:spacing w:val="7"/>
          <w:position w:val="3"/>
        </w:rPr>
        <w:t>,  B.P.,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Robotic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adults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Cochrane</w:t>
      </w:r>
    </w:p>
    <w:p>
      <w:pPr>
        <w:pStyle w:val="BodyText"/>
        <w:ind w:left="199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2019. 4: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3"/>
        </w:rPr>
        <w:t>011903.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/31016718</w:t>
        </w:r>
      </w:hyperlink>
    </w:p>
    <w:p>
      <w:pPr>
        <w:pStyle w:val="BodyText"/>
        <w:ind w:left="1997" w:right="481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351.          </w:t>
      </w:r>
      <w:r>
        <w:rPr>
          <w:sz w:val="18"/>
          <w:szCs w:val="18"/>
          <w:color w:val="231F20"/>
        </w:rPr>
        <w:t>Khan</w:t>
      </w:r>
      <w:r>
        <w:rPr>
          <w:sz w:val="18"/>
          <w:szCs w:val="18"/>
          <w:color w:val="231F20"/>
          <w:spacing w:val="3"/>
        </w:rPr>
        <w:t>,  M.S.,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CORAL</w:t>
      </w:r>
      <w:r>
        <w:rPr>
          <w:sz w:val="18"/>
          <w:szCs w:val="18"/>
          <w:color w:val="231F20"/>
          <w:spacing w:val="2"/>
        </w:rPr>
        <w:t>).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2016. 69: 613.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/26272237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352.          </w:t>
      </w:r>
      <w:r>
        <w:rPr>
          <w:sz w:val="18"/>
          <w:szCs w:val="18"/>
          <w:color w:val="231F20"/>
          <w:position w:val="3"/>
        </w:rPr>
        <w:t>Khetrapal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5"/>
          <w:position w:val="3"/>
        </w:rPr>
        <w:t xml:space="preserve">  </w:t>
      </w:r>
      <w:r>
        <w:rPr>
          <w:sz w:val="18"/>
          <w:szCs w:val="18"/>
          <w:color w:val="231F20"/>
          <w:spacing w:val="7"/>
          <w:position w:val="3"/>
        </w:rPr>
        <w:t>P.,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 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1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6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6"/>
          <w:position w:val="3"/>
        </w:rPr>
        <w:t>: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spacing w:val="6"/>
          <w:position w:val="3"/>
        </w:rPr>
        <w:t>A</w:t>
      </w:r>
    </w:p>
    <w:p>
      <w:pPr>
        <w:pStyle w:val="BodyText"/>
        <w:ind w:left="1994" w:right="481" w:hanging="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Pe</w:t>
      </w:r>
      <w:r>
        <w:rPr>
          <w:sz w:val="18"/>
          <w:szCs w:val="18"/>
          <w:color w:val="231F20"/>
          <w:spacing w:val="2"/>
        </w:rPr>
        <w:t>rioperative,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Oncological,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Life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2023. 84: 393.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/37169638</w:t>
        </w:r>
      </w:hyperlink>
    </w:p>
    <w:p>
      <w:pPr>
        <w:pStyle w:val="BodyText"/>
        <w:ind w:left="1998" w:right="480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353.          </w:t>
      </w:r>
      <w:r>
        <w:rPr>
          <w:sz w:val="18"/>
          <w:szCs w:val="18"/>
          <w:color w:val="231F20"/>
        </w:rPr>
        <w:t>Mastroianni</w:t>
      </w:r>
      <w:r>
        <w:rPr>
          <w:sz w:val="18"/>
          <w:szCs w:val="18"/>
          <w:color w:val="231F20"/>
          <w:spacing w:val="8"/>
        </w:rPr>
        <w:t>,  R.,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Intracorporeal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6"/>
        </w:rPr>
        <w:t>J</w:t>
      </w:r>
    </w:p>
    <w:p>
      <w:pPr>
        <w:pStyle w:val="BodyText"/>
        <w:ind w:left="1995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Urol, 2022. 207: 982.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4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/34986007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354.          </w:t>
      </w:r>
      <w:r>
        <w:rPr>
          <w:sz w:val="18"/>
          <w:szCs w:val="18"/>
          <w:color w:val="231F20"/>
        </w:rPr>
        <w:t>Maibom</w:t>
      </w:r>
      <w:r>
        <w:rPr>
          <w:sz w:val="18"/>
          <w:szCs w:val="18"/>
          <w:color w:val="231F20"/>
          <w:spacing w:val="7"/>
        </w:rPr>
        <w:t>,  S.L.,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BORARC</w:t>
      </w:r>
      <w:r>
        <w:rPr>
          <w:sz w:val="18"/>
          <w:szCs w:val="18"/>
          <w:color w:val="231F20"/>
          <w:spacing w:val="6"/>
        </w:rPr>
        <w:t>):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blinded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2022. 130: 102.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/34657367</w:t>
        </w:r>
      </w:hyperlink>
    </w:p>
    <w:p>
      <w:pPr>
        <w:pStyle w:val="BodyText"/>
        <w:ind w:left="1141" w:right="480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355.          </w:t>
      </w:r>
      <w:r>
        <w:rPr>
          <w:sz w:val="18"/>
          <w:szCs w:val="18"/>
          <w:color w:val="231F20"/>
        </w:rPr>
        <w:t>Catto</w:t>
      </w:r>
      <w:r>
        <w:rPr>
          <w:sz w:val="18"/>
          <w:szCs w:val="18"/>
          <w:color w:val="231F20"/>
          <w:spacing w:val="2"/>
        </w:rPr>
        <w:t>, J.W.F.,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Intracorporeal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Diversion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90-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</w:t>
      </w:r>
    </w:p>
    <w:p>
      <w:pPr>
        <w:pStyle w:val="BodyText"/>
        <w:ind w:left="1986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5"/>
        </w:rPr>
        <w:t>, 2022. 327: 2092.</w:t>
      </w:r>
    </w:p>
    <w:p>
      <w:pPr>
        <w:pStyle w:val="BodyText"/>
        <w:ind w:left="1995"/>
        <w:spacing w:before="25" w:line="275" w:lineRule="auto"/>
        <w:rPr>
          <w:sz w:val="18"/>
          <w:szCs w:val="18"/>
        </w:rPr>
      </w:pPr>
      <w:hyperlink w:history="true" r:id="rId4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/35569079</w:t>
        </w:r>
      </w:hyperlink>
    </w:p>
    <w:p>
      <w:pPr>
        <w:pStyle w:val="BodyText"/>
        <w:ind w:left="1984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356.          </w:t>
      </w:r>
      <w:r>
        <w:rPr>
          <w:sz w:val="18"/>
          <w:szCs w:val="18"/>
          <w:color w:val="231F20"/>
        </w:rPr>
        <w:t>Faraj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K.S.,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10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the Mayo Clinic Experience. Urol Oncol, 2019. 37: 862.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/31526651</w:t>
        </w:r>
      </w:hyperlink>
    </w:p>
    <w:p>
      <w:pPr>
        <w:pStyle w:val="BodyText"/>
        <w:ind w:left="1987" w:right="481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357.          </w:t>
      </w:r>
      <w:r>
        <w:rPr>
          <w:sz w:val="18"/>
          <w:szCs w:val="18"/>
          <w:color w:val="231F20"/>
        </w:rPr>
        <w:t>Wei</w:t>
      </w:r>
      <w:r>
        <w:rPr>
          <w:sz w:val="18"/>
          <w:szCs w:val="18"/>
          <w:color w:val="231F20"/>
          <w:spacing w:val="9"/>
        </w:rPr>
        <w:t>, 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Accurate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Quantification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Washing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Reveals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Association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2019. 201: 1105.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/30730413</w:t>
        </w:r>
      </w:hyperlink>
    </w:p>
    <w:p>
      <w:pPr>
        <w:pStyle w:val="BodyText"/>
        <w:ind w:left="1993" w:right="481" w:hanging="852"/>
        <w:spacing w:before="2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358.          </w:t>
      </w:r>
      <w:r>
        <w:rPr>
          <w:sz w:val="18"/>
          <w:szCs w:val="18"/>
          <w:color w:val="231F20"/>
        </w:rPr>
        <w:t>Wijburg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0"/>
        </w:rPr>
        <w:t>C.J.,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2021. 79: 609.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/33446375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197" w:lineRule="auto"/>
        <w:rPr>
          <w:sz w:val="14"/>
          <w:szCs w:val="14"/>
        </w:rPr>
      </w:pPr>
      <w:r>
        <w:pict>
          <v:shape id="_x0000_s184" style="position:absolute;margin-left:204.908pt;margin-top:2.99692pt;mso-position-vertical-relative:text;mso-position-horizontal-relative:text;width:241.3pt;height:8.7pt;z-index:252463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82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359.          </w:t>
      </w:r>
      <w:r>
        <w:rPr>
          <w:sz w:val="18"/>
          <w:szCs w:val="18"/>
          <w:color w:val="231F20"/>
          <w:position w:val="3"/>
        </w:rPr>
        <w:t>Goh</w:t>
      </w:r>
      <w:r>
        <w:rPr>
          <w:sz w:val="18"/>
          <w:szCs w:val="18"/>
          <w:color w:val="231F20"/>
          <w:spacing w:val="4"/>
          <w:position w:val="3"/>
        </w:rPr>
        <w:t>, A.C.,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Population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Ureteroenteric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Strictures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"/>
        </w:rPr>
        <w:t>, 2020. 135: 57.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/31618656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47641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262065</wp:posOffset>
            </wp:positionV>
            <wp:extent cx="198004" cy="324002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360.          Magnusson, J.,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Cumulative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ncidence 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ureteroenteric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strictures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cystectomy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Swedish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2021. 55: 361.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/34313191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361.          </w:t>
      </w:r>
      <w:r>
        <w:rPr>
          <w:sz w:val="18"/>
          <w:szCs w:val="18"/>
          <w:color w:val="231F20"/>
        </w:rPr>
        <w:t>Hosseini</w:t>
      </w:r>
      <w:r>
        <w:rPr>
          <w:sz w:val="18"/>
          <w:szCs w:val="18"/>
          <w:color w:val="231F20"/>
          <w:spacing w:val="9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Ureteric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stricture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8"/>
        </w:rPr>
        <w:t>: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2018. 52: 244.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/30103644</w:t>
        </w:r>
      </w:hyperlink>
    </w:p>
    <w:p>
      <w:pPr>
        <w:pStyle w:val="BodyText"/>
        <w:ind w:left="1341" w:right="1134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362.          </w:t>
      </w:r>
      <w:r>
        <w:rPr>
          <w:sz w:val="18"/>
          <w:szCs w:val="18"/>
          <w:color w:val="231F20"/>
        </w:rPr>
        <w:t>Amin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K.A.,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Ureteroenteric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Anastomotic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Strictures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"/>
        </w:rPr>
        <w:t>, 2020. 144: 225.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/29964128</w:t>
        </w:r>
      </w:hyperlink>
    </w:p>
    <w:p>
      <w:pPr>
        <w:pStyle w:val="BodyText"/>
        <w:ind w:left="1339" w:right="1134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363.          </w:t>
      </w:r>
      <w:r>
        <w:rPr>
          <w:sz w:val="18"/>
          <w:szCs w:val="18"/>
          <w:color w:val="231F20"/>
        </w:rPr>
        <w:t>Faraj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8"/>
        </w:rPr>
        <w:t>K.S.,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intracorporeal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ureteroenteric </w:t>
      </w:r>
      <w:r>
        <w:rPr>
          <w:sz w:val="18"/>
          <w:szCs w:val="18"/>
          <w:color w:val="231F20"/>
        </w:rPr>
        <w:t>stricture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2021. 28: 593.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/33594730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364.          </w:t>
      </w:r>
      <w:r>
        <w:rPr>
          <w:sz w:val="18"/>
          <w:szCs w:val="18"/>
          <w:color w:val="231F20"/>
          <w:position w:val="3"/>
        </w:rPr>
        <w:t>Ahmadi</w:t>
      </w:r>
      <w:r>
        <w:rPr>
          <w:sz w:val="18"/>
          <w:szCs w:val="18"/>
          <w:color w:val="231F20"/>
          <w:spacing w:val="6"/>
          <w:position w:val="3"/>
        </w:rPr>
        <w:t>, N.,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indocyanine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green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minimise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uretero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enteric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strictures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</w:p>
    <w:p>
      <w:pPr>
        <w:pStyle w:val="BodyText"/>
        <w:ind w:left="1339"/>
        <w:spacing w:before="62" w:line="19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2019. 124: 302.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/30815976</w:t>
        </w:r>
      </w:hyperlink>
    </w:p>
    <w:p>
      <w:pPr>
        <w:pStyle w:val="BodyText"/>
        <w:ind w:left="1345" w:right="1133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365.          </w:t>
      </w:r>
      <w:r>
        <w:rPr>
          <w:sz w:val="18"/>
          <w:szCs w:val="18"/>
          <w:color w:val="231F20"/>
        </w:rPr>
        <w:t>Reesink</w:t>
      </w:r>
      <w:r>
        <w:rPr>
          <w:sz w:val="18"/>
          <w:szCs w:val="18"/>
          <w:color w:val="231F20"/>
          <w:spacing w:val="5"/>
        </w:rPr>
        <w:t>,  D.J.,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Ureteroenteric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Anastomotic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Strictures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Introduction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Intracorporeal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5"/>
        </w:rPr>
        <w:t>: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Large</w:t>
      </w:r>
    </w:p>
    <w:p>
      <w:pPr>
        <w:pStyle w:val="BodyText"/>
        <w:ind w:left="1336"/>
        <w:spacing w:before="54" w:line="20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Tertiary Referral Center. J Urol, 2021. 205: 1119.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/33249976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366.         </w:t>
      </w:r>
      <w:r>
        <w:rPr>
          <w:sz w:val="18"/>
          <w:szCs w:val="18"/>
          <w:color w:val="231F20"/>
        </w:rPr>
        <w:t>Yang</w:t>
      </w:r>
      <w:r>
        <w:rPr>
          <w:sz w:val="18"/>
          <w:szCs w:val="18"/>
          <w:color w:val="231F20"/>
          <w:spacing w:val="15"/>
        </w:rPr>
        <w:t>,  L.S.,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2016. 25: 281.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/27566035</w:t>
        </w:r>
      </w:hyperlink>
    </w:p>
    <w:p>
      <w:pPr>
        <w:pStyle w:val="BodyText"/>
        <w:ind w:left="1345" w:right="1132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367.          </w:t>
      </w:r>
      <w:r>
        <w:rPr>
          <w:sz w:val="18"/>
          <w:szCs w:val="18"/>
          <w:color w:val="231F20"/>
        </w:rPr>
        <w:t>Cerruto</w:t>
      </w:r>
      <w:r>
        <w:rPr>
          <w:sz w:val="18"/>
          <w:szCs w:val="18"/>
          <w:color w:val="231F20"/>
          <w:spacing w:val="2"/>
        </w:rPr>
        <w:t>,  M.A.,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Elderly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Neobladder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4"/>
        </w:rPr>
        <w:t>-</w:t>
      </w:r>
    </w:p>
    <w:p>
      <w:pPr>
        <w:pStyle w:val="BodyText"/>
        <w:ind w:left="133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Sectional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Validated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Questionnaires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2018. 100: 346.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/29514144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368.          </w:t>
      </w:r>
      <w:r>
        <w:rPr>
          <w:sz w:val="18"/>
          <w:szCs w:val="18"/>
          <w:color w:val="231F20"/>
          <w:position w:val="3"/>
        </w:rPr>
        <w:t>Korkes</w:t>
      </w:r>
      <w:r>
        <w:rPr>
          <w:sz w:val="18"/>
          <w:szCs w:val="18"/>
          <w:color w:val="231F20"/>
          <w:spacing w:val="6"/>
          <w:position w:val="3"/>
        </w:rPr>
        <w:t>, 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Bricker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ileal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conduit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Cutaneous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ureterostomy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</w:p>
    <w:p>
      <w:pPr>
        <w:pStyle w:val="BodyText"/>
        <w:ind w:left="1339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Braz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2022. 48: 18.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/33861058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369.          </w:t>
      </w:r>
      <w:r>
        <w:rPr>
          <w:sz w:val="18"/>
          <w:szCs w:val="18"/>
          <w:color w:val="231F20"/>
        </w:rPr>
        <w:t>Deliveliotis</w:t>
      </w:r>
      <w:r>
        <w:rPr>
          <w:sz w:val="18"/>
          <w:szCs w:val="18"/>
          <w:color w:val="231F20"/>
          <w:spacing w:val="7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elderly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cutaneous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ureterostomy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2"/>
        </w:rPr>
        <w:t>?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2005. 66: 299.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/16040096</w:t>
        </w:r>
      </w:hyperlink>
    </w:p>
    <w:p>
      <w:pPr>
        <w:pStyle w:val="BodyText"/>
        <w:ind w:left="1345" w:right="1133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370.          </w:t>
      </w:r>
      <w:r>
        <w:rPr>
          <w:sz w:val="18"/>
          <w:szCs w:val="18"/>
          <w:color w:val="231F20"/>
        </w:rPr>
        <w:t>Rezaee</w:t>
      </w:r>
      <w:r>
        <w:rPr>
          <w:sz w:val="18"/>
          <w:szCs w:val="18"/>
          <w:color w:val="231F20"/>
          <w:spacing w:val="3"/>
        </w:rPr>
        <w:t>,  M.E.,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Continent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"/>
        </w:rPr>
        <w:t>:  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30-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Readmissions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1"/>
        </w:rPr>
        <w:t>2022.</w:t>
      </w:r>
    </w:p>
    <w:p>
      <w:pPr>
        <w:pStyle w:val="BodyText"/>
        <w:ind w:left="1346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170: 139.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/36007686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371.          </w:t>
      </w:r>
      <w:r>
        <w:rPr>
          <w:sz w:val="18"/>
          <w:szCs w:val="18"/>
          <w:color w:val="231F20"/>
        </w:rPr>
        <w:t>Izquierdo</w:t>
      </w:r>
      <w:r>
        <w:rPr>
          <w:sz w:val="18"/>
          <w:szCs w:val="18"/>
          <w:color w:val="231F20"/>
          <w:spacing w:val="9"/>
        </w:rPr>
        <w:t>,  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substitution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tricks  and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Minerva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Nefrol</w:t>
      </w:r>
      <w:r>
        <w:rPr>
          <w:sz w:val="18"/>
          <w:szCs w:val="18"/>
          <w:color w:val="231F20"/>
          <w:spacing w:val="6"/>
        </w:rPr>
        <w:t>, 2013. 65: 225.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/24091476</w:t>
        </w:r>
      </w:hyperlink>
    </w:p>
    <w:p>
      <w:pPr>
        <w:pStyle w:val="BodyText"/>
        <w:ind w:left="1342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372.          </w:t>
      </w:r>
      <w:r>
        <w:rPr>
          <w:sz w:val="18"/>
          <w:szCs w:val="18"/>
          <w:color w:val="231F20"/>
        </w:rPr>
        <w:t>Abol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Enein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7"/>
        </w:rPr>
        <w:t>H.,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neobladder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serous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lined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extramural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reimplantation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450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2001. 165: 1427.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/11342891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373.          </w:t>
      </w:r>
      <w:r>
        <w:rPr>
          <w:sz w:val="18"/>
          <w:szCs w:val="18"/>
          <w:color w:val="231F20"/>
        </w:rPr>
        <w:t>Thoeny</w:t>
      </w:r>
      <w:r>
        <w:rPr>
          <w:sz w:val="18"/>
          <w:szCs w:val="18"/>
          <w:color w:val="231F20"/>
          <w:spacing w:val="8"/>
        </w:rPr>
        <w:t>,  H.C.,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substitution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afferent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tubular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segment </w:t>
      </w:r>
      <w:r>
        <w:rPr>
          <w:sz w:val="18"/>
          <w:szCs w:val="18"/>
          <w:color w:val="231F20"/>
        </w:rPr>
        <w:t>detrimental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2002. 168: 2030.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/12394702</w:t>
        </w:r>
      </w:hyperlink>
    </w:p>
    <w:p>
      <w:pPr>
        <w:pStyle w:val="BodyText"/>
        <w:ind w:left="1336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374.          </w:t>
      </w:r>
      <w:r>
        <w:rPr>
          <w:sz w:val="18"/>
          <w:szCs w:val="18"/>
          <w:color w:val="231F20"/>
        </w:rPr>
        <w:t>Yossepowitch</w:t>
      </w:r>
      <w:r>
        <w:rPr>
          <w:sz w:val="18"/>
          <w:szCs w:val="18"/>
          <w:color w:val="231F20"/>
          <w:spacing w:val="6"/>
        </w:rPr>
        <w:t>, 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implications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2003. 169:</w:t>
      </w:r>
      <w:r>
        <w:rPr>
          <w:sz w:val="18"/>
          <w:szCs w:val="18"/>
          <w:color w:val="231F20"/>
          <w:spacing w:val="5"/>
        </w:rPr>
        <w:t xml:space="preserve"> 177.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/12478130</w:t>
        </w:r>
      </w:hyperlink>
    </w:p>
    <w:p>
      <w:pPr>
        <w:pStyle w:val="BodyText"/>
        <w:ind w:left="1339" w:right="1134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375.          </w:t>
      </w:r>
      <w:r>
        <w:rPr>
          <w:sz w:val="18"/>
          <w:szCs w:val="18"/>
          <w:color w:val="231F20"/>
        </w:rPr>
        <w:t>Laukhtina</w:t>
      </w:r>
      <w:r>
        <w:rPr>
          <w:sz w:val="18"/>
          <w:szCs w:val="18"/>
          <w:color w:val="231F20"/>
          <w:spacing w:val="9"/>
        </w:rPr>
        <w:t>,  E.,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9"/>
        </w:rPr>
        <w:t>,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>, 2021. 39: 806.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/34266740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376.          </w:t>
      </w:r>
      <w:r>
        <w:rPr>
          <w:sz w:val="18"/>
          <w:szCs w:val="18"/>
          <w:color w:val="231F20"/>
        </w:rPr>
        <w:t>Wiesner</w:t>
      </w:r>
      <w:r>
        <w:rPr>
          <w:sz w:val="18"/>
          <w:szCs w:val="18"/>
          <w:color w:val="231F20"/>
          <w:spacing w:val="2"/>
        </w:rPr>
        <w:t>,  C.,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</w:t>
      </w:r>
      <w:r>
        <w:rPr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Continent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cutaneous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2"/>
        </w:rPr>
        <w:t>: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800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ileocecal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reservoirs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2006. 24: 315.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/16676186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377.          </w:t>
      </w:r>
      <w:r>
        <w:rPr>
          <w:sz w:val="18"/>
          <w:szCs w:val="18"/>
          <w:color w:val="231F20"/>
          <w:position w:val="3"/>
        </w:rPr>
        <w:t>Check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D.K.,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Decision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Regret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Related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Diversion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Choice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Treated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2020. 203: 159.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/31441673</w:t>
        </w:r>
      </w:hyperlink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8793"/>
        <w:spacing w:before="52" w:line="197" w:lineRule="auto"/>
        <w:rPr>
          <w:sz w:val="18"/>
          <w:szCs w:val="18"/>
        </w:rPr>
      </w:pPr>
      <w:r>
        <w:pict>
          <v:shape id="_x0000_s186" style="position:absolute;margin-left:23.6756pt;margin-top:2.97328pt;mso-position-vertical-relative:text;mso-position-horizontal-relative:text;width:279.45pt;height:8.7pt;z-index:252475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83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378.          Roth,  B.,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al.  </w:t>
      </w:r>
      <w:r>
        <w:rPr>
          <w:sz w:val="18"/>
          <w:szCs w:val="18"/>
          <w:color w:val="231F20"/>
          <w:position w:val="3"/>
        </w:rPr>
        <w:t>Positive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Pre-cystectomy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Biopsies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Prostatic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Neck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Not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Necessarily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Preclude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Substitution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2019. 201: 909.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/30694935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4887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262066</wp:posOffset>
            </wp:positionV>
            <wp:extent cx="197999" cy="324002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1"/>
        </w:rPr>
        <w:t>379.          </w:t>
      </w:r>
      <w:r>
        <w:rPr>
          <w:sz w:val="18"/>
          <w:szCs w:val="18"/>
          <w:color w:val="231F20"/>
        </w:rPr>
        <w:t>Stein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J.P.,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2007. 178: 756.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/17631333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380.          </w:t>
      </w:r>
      <w:r>
        <w:rPr>
          <w:sz w:val="18"/>
          <w:szCs w:val="18"/>
          <w:color w:val="231F20"/>
          <w:position w:val="3"/>
        </w:rPr>
        <w:t>Gakis</w:t>
      </w:r>
      <w:r>
        <w:rPr>
          <w:sz w:val="18"/>
          <w:szCs w:val="18"/>
          <w:color w:val="231F20"/>
          <w:spacing w:val="8"/>
          <w:position w:val="3"/>
        </w:rPr>
        <w:t>,  G.,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[</w:t>
      </w:r>
      <w:r>
        <w:rPr>
          <w:sz w:val="18"/>
          <w:szCs w:val="18"/>
          <w:color w:val="231F20"/>
          <w:position w:val="3"/>
        </w:rPr>
        <w:t>Benefits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risks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orthotopic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neobladder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reconstruction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female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8"/>
          <w:position w:val="3"/>
        </w:rPr>
        <w:t>].</w:t>
      </w:r>
    </w:p>
    <w:p>
      <w:pPr>
        <w:pStyle w:val="BodyText"/>
        <w:ind w:left="1986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Aktuelle Urol, 2011. 42: 109.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4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/21437834</w:t>
        </w:r>
      </w:hyperlink>
    </w:p>
    <w:p>
      <w:pPr>
        <w:pStyle w:val="BodyText"/>
        <w:ind w:left="1996" w:right="481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381.          </w:t>
      </w:r>
      <w:r>
        <w:rPr>
          <w:sz w:val="18"/>
          <w:szCs w:val="18"/>
          <w:color w:val="231F20"/>
        </w:rPr>
        <w:t>Lebret</w:t>
      </w:r>
      <w:r>
        <w:rPr>
          <w:sz w:val="18"/>
          <w:szCs w:val="18"/>
          <w:color w:val="231F20"/>
          <w:spacing w:val="8"/>
        </w:rPr>
        <w:t>, T.,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justified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perform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replacement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2002. 42: 34</w:t>
      </w:r>
      <w:r>
        <w:rPr>
          <w:sz w:val="18"/>
          <w:szCs w:val="18"/>
          <w:color w:val="231F20"/>
          <w:spacing w:val="3"/>
        </w:rPr>
        <w:t>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/12361899</w:t>
        </w:r>
      </w:hyperlink>
    </w:p>
    <w:p>
      <w:pPr>
        <w:pStyle w:val="BodyText"/>
        <w:ind w:left="1992" w:right="482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382.          </w:t>
      </w:r>
      <w:r>
        <w:rPr>
          <w:sz w:val="18"/>
          <w:szCs w:val="18"/>
          <w:color w:val="231F20"/>
        </w:rPr>
        <w:t>Nieder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A.M.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cystoprostatectomy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diversion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2004. 64: 950.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/15533484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383.          </w:t>
      </w:r>
      <w:r>
        <w:rPr>
          <w:sz w:val="18"/>
          <w:szCs w:val="18"/>
          <w:color w:val="231F20"/>
          <w:position w:val="3"/>
        </w:rPr>
        <w:t>Xing</w:t>
      </w:r>
      <w:r>
        <w:rPr>
          <w:sz w:val="18"/>
          <w:szCs w:val="18"/>
          <w:color w:val="231F20"/>
          <w:spacing w:val="1"/>
          <w:position w:val="3"/>
        </w:rPr>
        <w:t>,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W.,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</w:t>
      </w:r>
      <w:r>
        <w:rPr>
          <w:sz w:val="18"/>
          <w:szCs w:val="18"/>
          <w:i/>
          <w:iCs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Comparison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Health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Related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Between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Ileal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Conduit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Diversion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199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Orthotopic Neobladder in Women: A Meta-Analysis. Front Oncol, 2022. 12: 862884.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/35419290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384.          </w:t>
      </w:r>
      <w:r>
        <w:rPr>
          <w:sz w:val="18"/>
          <w:szCs w:val="18"/>
          <w:color w:val="231F20"/>
        </w:rPr>
        <w:t>Gershman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continent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incontinent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term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cystectomy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reoperative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5"/>
        </w:rPr>
        <w:t xml:space="preserve"> 3a.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2015. 22: 651.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/25881721</w:t>
        </w:r>
      </w:hyperlink>
    </w:p>
    <w:p>
      <w:pPr>
        <w:pStyle w:val="BodyText"/>
        <w:ind w:left="1992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385.          </w:t>
      </w:r>
      <w:r>
        <w:rPr>
          <w:sz w:val="18"/>
          <w:szCs w:val="18"/>
          <w:color w:val="231F20"/>
        </w:rPr>
        <w:t>Molenaar</w:t>
      </w:r>
      <w:r>
        <w:rPr>
          <w:sz w:val="18"/>
          <w:szCs w:val="18"/>
          <w:color w:val="231F20"/>
          <w:spacing w:val="12"/>
        </w:rPr>
        <w:t>, C.J.L.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Multimodal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Prehabilitation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Reducing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Complications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Enhancing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Functional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Capacity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Fol</w:t>
      </w:r>
      <w:r>
        <w:rPr>
          <w:sz w:val="18"/>
          <w:szCs w:val="18"/>
          <w:color w:val="231F20"/>
          <w:spacing w:val="2"/>
        </w:rPr>
        <w:t>lowing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Colorectal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Cancer Surgery: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PREHAB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Randomized</w:t>
      </w:r>
    </w:p>
    <w:p>
      <w:pPr>
        <w:pStyle w:val="BodyText"/>
        <w:ind w:left="1994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>, 2023. 158: 572.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4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/36988937</w:t>
        </w:r>
      </w:hyperlink>
    </w:p>
    <w:p>
      <w:pPr>
        <w:pStyle w:val="BodyText"/>
        <w:ind w:left="1141" w:right="481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386.          </w:t>
      </w:r>
      <w:r>
        <w:rPr>
          <w:sz w:val="18"/>
          <w:szCs w:val="18"/>
          <w:color w:val="231F20"/>
        </w:rPr>
        <w:t>Williams</w:t>
      </w:r>
      <w:r>
        <w:rPr>
          <w:sz w:val="18"/>
          <w:szCs w:val="18"/>
          <w:color w:val="231F20"/>
          <w:spacing w:val="10"/>
        </w:rPr>
        <w:t>, S.B.,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Implementation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Enhanced </w:t>
      </w:r>
      <w:r>
        <w:rPr>
          <w:sz w:val="18"/>
          <w:szCs w:val="18"/>
          <w:color w:val="231F20"/>
          <w:spacing w:val="3"/>
        </w:rPr>
        <w:t>Recovery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Protocols: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</w:t>
      </w:r>
      <w:r>
        <w:rPr>
          <w:sz w:val="18"/>
          <w:szCs w:val="18"/>
          <w:color w:val="231F20"/>
          <w:spacing w:val="2"/>
        </w:rPr>
        <w:t>stematic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Individual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Meta-analysis.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Eur Urol, 2020. 78: 719.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4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/32624275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387.          </w:t>
      </w:r>
      <w:r>
        <w:rPr>
          <w:sz w:val="18"/>
          <w:szCs w:val="18"/>
          <w:color w:val="231F20"/>
          <w:position w:val="3"/>
        </w:rPr>
        <w:t>Xu</w:t>
      </w:r>
      <w:r>
        <w:rPr>
          <w:sz w:val="18"/>
          <w:szCs w:val="18"/>
          <w:color w:val="231F20"/>
          <w:spacing w:val="5"/>
          <w:position w:val="3"/>
        </w:rPr>
        <w:t>,  W.,</w:t>
      </w:r>
      <w:r>
        <w:rPr>
          <w:sz w:val="18"/>
          <w:szCs w:val="18"/>
          <w:color w:val="231F20"/>
          <w:spacing w:val="6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 </w:t>
      </w:r>
      <w:r>
        <w:rPr>
          <w:sz w:val="18"/>
          <w:szCs w:val="18"/>
          <w:color w:val="231F20"/>
          <w:position w:val="3"/>
        </w:rPr>
        <w:t>Postoperative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5"/>
          <w:position w:val="3"/>
        </w:rPr>
        <w:t>:  </w:t>
      </w:r>
      <w:r>
        <w:rPr>
          <w:sz w:val="18"/>
          <w:szCs w:val="18"/>
          <w:color w:val="231F20"/>
          <w:position w:val="3"/>
        </w:rPr>
        <w:t>Comparing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Traditional</w:t>
      </w:r>
    </w:p>
    <w:p>
      <w:pPr>
        <w:pStyle w:val="BodyText"/>
        <w:ind w:left="198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Enhanced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Recovery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Protocol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Pathway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2015. 194: 1209.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5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/26021824</w:t>
        </w:r>
      </w:hyperlink>
    </w:p>
    <w:p>
      <w:pPr>
        <w:pStyle w:val="BodyText"/>
        <w:ind w:left="1997" w:right="481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388.          </w:t>
      </w:r>
      <w:r>
        <w:rPr>
          <w:sz w:val="18"/>
          <w:szCs w:val="18"/>
          <w:color w:val="231F20"/>
        </w:rPr>
        <w:t>Chiang</w:t>
      </w:r>
      <w:r>
        <w:rPr>
          <w:sz w:val="18"/>
          <w:szCs w:val="18"/>
          <w:color w:val="231F20"/>
          <w:spacing w:val="9"/>
        </w:rPr>
        <w:t>,  H.A.,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Implementation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Venous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Thromboembolism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Prophylaxis </w:t>
      </w:r>
      <w:r>
        <w:rPr>
          <w:sz w:val="18"/>
          <w:szCs w:val="18"/>
          <w:color w:val="231F20"/>
        </w:rPr>
        <w:t>Program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Enhanced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Recovery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Protocol. Eur Urol Focus, 2020. 6: 74.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/30228076</w:t>
        </w:r>
      </w:hyperlink>
    </w:p>
    <w:p>
      <w:pPr>
        <w:pStyle w:val="BodyText"/>
        <w:ind w:left="1993" w:right="482" w:hanging="852"/>
        <w:spacing w:before="55" w:line="25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389.          Tikkinen , K.A.O</w:t>
      </w:r>
      <w:r>
        <w:rPr>
          <w:sz w:val="18"/>
          <w:szCs w:val="18"/>
          <w:color w:val="231F20"/>
          <w:spacing w:val="-2"/>
        </w:rPr>
        <w:t>., Cartwright,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R.,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2"/>
        </w:rPr>
        <w:t>Gould,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M.K.,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Naspro,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R.,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Novara,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2"/>
        </w:rPr>
        <w:t>G., Sandset,P.M., Violette,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P.D.,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2"/>
        </w:rPr>
        <w:t>Guyatt,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G.H., EAU Guidelines Thromboprophylaxis in Urological Surgery, in EAU Guidelines 2017: Arnhem, T</w:t>
      </w:r>
      <w:r>
        <w:rPr>
          <w:sz w:val="18"/>
          <w:szCs w:val="18"/>
          <w:color w:val="231F20"/>
          <w:spacing w:val="-1"/>
        </w:rPr>
        <w:t>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Netherlands.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02">
        <w:r>
          <w:rPr>
            <w:sz w:val="18"/>
            <w:szCs w:val="18"/>
            <w:u w:val="single" w:color="auto"/>
            <w:color w:val="231F20"/>
            <w:spacing w:val="4"/>
          </w:rPr>
          <w:t>https://uroweb.org/guideline/throm</w:t>
        </w:r>
        <w:r>
          <w:rPr>
            <w:sz w:val="18"/>
            <w:szCs w:val="18"/>
            <w:u w:val="single" w:color="auto"/>
            <w:color w:val="231F20"/>
            <w:spacing w:val="3"/>
          </w:rPr>
          <w:t>boprophylaxis/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390.          </w:t>
      </w:r>
      <w:r>
        <w:rPr>
          <w:sz w:val="18"/>
          <w:szCs w:val="18"/>
          <w:color w:val="231F20"/>
          <w:position w:val="3"/>
        </w:rPr>
        <w:t>Bochner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B.H.,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Comparing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</w:p>
    <w:p>
      <w:pPr>
        <w:pStyle w:val="BodyText"/>
        <w:ind w:left="199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2015. 67: 1042.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5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/25496767</w:t>
        </w:r>
      </w:hyperlink>
    </w:p>
    <w:p>
      <w:pPr>
        <w:pStyle w:val="BodyText"/>
        <w:ind w:left="1988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391.          </w:t>
      </w:r>
      <w:r>
        <w:rPr>
          <w:sz w:val="18"/>
          <w:szCs w:val="18"/>
          <w:color w:val="231F20"/>
        </w:rPr>
        <w:t>Mossanen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M.,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Examining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mortality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2"/>
        </w:rPr>
        <w:t>, 2019. 124: 40.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/30499636</w:t>
        </w:r>
      </w:hyperlink>
    </w:p>
    <w:p>
      <w:pPr>
        <w:pStyle w:val="BodyText"/>
        <w:ind w:left="1995" w:right="482" w:hanging="85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392.          </w:t>
      </w:r>
      <w:r>
        <w:rPr>
          <w:sz w:val="18"/>
          <w:szCs w:val="18"/>
          <w:color w:val="231F20"/>
        </w:rPr>
        <w:t>Demaegd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4"/>
        </w:rPr>
        <w:t>L.,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conduits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orthotopic </w:t>
      </w:r>
      <w:r>
        <w:rPr>
          <w:sz w:val="18"/>
          <w:szCs w:val="18"/>
          <w:color w:val="231F20"/>
        </w:rPr>
        <w:t>neobladders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Transl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2020. 9: 2541.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/33457228</w:t>
        </w:r>
      </w:hyperlink>
    </w:p>
    <w:p>
      <w:pPr>
        <w:pStyle w:val="BodyText"/>
        <w:ind w:left="1994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393.          </w:t>
      </w:r>
      <w:r>
        <w:rPr>
          <w:sz w:val="18"/>
          <w:szCs w:val="18"/>
          <w:color w:val="231F20"/>
        </w:rPr>
        <w:t>Cicione</w:t>
      </w:r>
      <w:r>
        <w:rPr>
          <w:sz w:val="18"/>
          <w:szCs w:val="18"/>
          <w:color w:val="231F20"/>
          <w:spacing w:val="6"/>
        </w:rPr>
        <w:t>,  A.,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neobladder  and </w:t>
      </w:r>
      <w:r>
        <w:rPr>
          <w:sz w:val="18"/>
          <w:szCs w:val="18"/>
          <w:color w:val="231F20"/>
          <w:spacing w:val="3"/>
        </w:rPr>
        <w:t>ureterocutaneostomy: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systemati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reports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using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Clavien-Dindo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Classification.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Minerva</w:t>
      </w:r>
    </w:p>
    <w:p>
      <w:pPr>
        <w:pStyle w:val="BodyText"/>
        <w:ind w:left="1995"/>
        <w:spacing w:before="54" w:line="21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Urol Nefrol, 2020. 72: 408.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5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/32734749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394.          Haas,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M.,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 </w:t>
      </w:r>
      <w:r>
        <w:rPr>
          <w:sz w:val="18"/>
          <w:szCs w:val="18"/>
          <w:color w:val="231F20"/>
          <w:spacing w:val="4"/>
          <w:position w:val="3"/>
        </w:rPr>
        <w:t>The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comprehensive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complication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index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is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associated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with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significant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increase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</w:p>
    <w:p>
      <w:pPr>
        <w:pStyle w:val="BodyText"/>
        <w:ind w:left="1990" w:right="482" w:firstLine="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complication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severity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30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90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days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cystectomy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cancer.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Eur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2021. 47: 1163.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/33046281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2" w:line="197" w:lineRule="auto"/>
        <w:rPr>
          <w:sz w:val="14"/>
          <w:szCs w:val="14"/>
        </w:rPr>
      </w:pPr>
      <w:r>
        <w:pict>
          <v:shape id="_x0000_s188" style="position:absolute;margin-left:204.908pt;margin-top:2.97026pt;mso-position-vertical-relative:text;mso-position-horizontal-relative:text;width:241.3pt;height:8.7pt;z-index:25248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84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339" w:right="1133" w:hanging="850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395.          </w:t>
      </w:r>
      <w:r>
        <w:rPr>
          <w:sz w:val="18"/>
          <w:szCs w:val="18"/>
          <w:color w:val="231F20"/>
        </w:rPr>
        <w:t>Furrer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CCI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proposed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modification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optimize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2019.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37: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291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e9.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5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/30638668</w:t>
        </w:r>
      </w:hyperlink>
    </w:p>
    <w:p>
      <w:pPr>
        <w:pStyle w:val="BodyText"/>
        <w:ind w:left="1343" w:right="1133" w:hanging="854"/>
        <w:spacing w:line="276" w:lineRule="auto"/>
        <w:rPr>
          <w:sz w:val="18"/>
          <w:szCs w:val="18"/>
        </w:rPr>
      </w:pPr>
      <w:r>
        <w:drawing>
          <wp:anchor distT="0" distB="0" distL="0" distR="0" simplePos="0" relativeHeight="2525009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109229</wp:posOffset>
            </wp:positionV>
            <wp:extent cx="198004" cy="324002"/>
            <wp:effectExtent l="0" t="0" r="0" b="0"/>
            <wp:wrapNone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5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3"/>
        </w:rPr>
        <w:t>396.          </w:t>
      </w:r>
      <w:r>
        <w:rPr>
          <w:sz w:val="18"/>
          <w:szCs w:val="18"/>
          <w:color w:val="231F20"/>
        </w:rPr>
        <w:t>Hu</w:t>
      </w:r>
      <w:r>
        <w:rPr>
          <w:sz w:val="18"/>
          <w:szCs w:val="18"/>
          <w:color w:val="231F20"/>
          <w:spacing w:val="13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Sharpening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causes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timing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readmission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, 2014. 120: 1409.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5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/24477968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397.          </w:t>
      </w:r>
      <w:r>
        <w:rPr>
          <w:sz w:val="18"/>
          <w:szCs w:val="18"/>
          <w:color w:val="231F20"/>
          <w:position w:val="3"/>
        </w:rPr>
        <w:t>Parker</w:t>
      </w:r>
      <w:r>
        <w:rPr>
          <w:sz w:val="18"/>
          <w:szCs w:val="18"/>
          <w:color w:val="231F20"/>
          <w:spacing w:val="2"/>
          <w:position w:val="3"/>
        </w:rPr>
        <w:t>,  W.P.,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 </w:t>
      </w:r>
      <w:r>
        <w:rPr>
          <w:sz w:val="18"/>
          <w:szCs w:val="18"/>
          <w:color w:val="231F20"/>
          <w:position w:val="3"/>
        </w:rPr>
        <w:t>Utilization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grade</w:t>
      </w:r>
      <w:r>
        <w:rPr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2"/>
          <w:position w:val="3"/>
        </w:rPr>
        <w:t>-</w:t>
      </w:r>
    </w:p>
    <w:p>
      <w:pPr>
        <w:pStyle w:val="BodyText"/>
        <w:ind w:left="134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Elderly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2017.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5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/28844793</w:t>
        </w:r>
      </w:hyperlink>
    </w:p>
    <w:p>
      <w:pPr>
        <w:pStyle w:val="BodyText"/>
        <w:ind w:left="1345" w:right="1133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398.          </w:t>
      </w:r>
      <w:r>
        <w:rPr>
          <w:sz w:val="18"/>
          <w:szCs w:val="18"/>
          <w:color w:val="231F20"/>
        </w:rPr>
        <w:t>Diamant</w:t>
      </w:r>
      <w:r>
        <w:rPr>
          <w:sz w:val="18"/>
          <w:szCs w:val="18"/>
          <w:color w:val="231F20"/>
          <w:spacing w:val="10"/>
        </w:rPr>
        <w:t>,  E.,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3"/>
        </w:rPr>
        <w:t>, 2022. 14: 3797.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5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9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mdpi</w:t>
        </w:r>
        <w:r>
          <w:rPr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9"/>
          </w:rPr>
          <w:t>/2072-6694/14/15/3797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399.          </w:t>
      </w:r>
      <w:r>
        <w:rPr>
          <w:sz w:val="18"/>
          <w:szCs w:val="18"/>
          <w:color w:val="231F20"/>
        </w:rPr>
        <w:t>Nielsen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8"/>
        </w:rPr>
        <w:t>M.E.,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conditional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7"/>
        </w:rPr>
        <w:t>90-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Base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9"/>
        </w:rPr>
        <w:t>, 2014. 114: 46.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/24219110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400.          </w:t>
      </w:r>
      <w:r>
        <w:rPr>
          <w:sz w:val="18"/>
          <w:szCs w:val="18"/>
          <w:color w:val="231F20"/>
        </w:rPr>
        <w:t>Sari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Motlagh</w:t>
      </w:r>
      <w:r>
        <w:rPr>
          <w:sz w:val="18"/>
          <w:szCs w:val="18"/>
          <w:color w:val="231F20"/>
          <w:spacing w:val="6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surgeon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volumes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Curr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Opin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2020. 30: 701.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/32732625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401.          </w:t>
      </w:r>
      <w:r>
        <w:rPr>
          <w:sz w:val="18"/>
          <w:szCs w:val="18"/>
          <w:color w:val="231F20"/>
          <w:position w:val="3"/>
        </w:rPr>
        <w:t>Schulz</w:t>
      </w:r>
      <w:r>
        <w:rPr>
          <w:sz w:val="18"/>
          <w:szCs w:val="18"/>
          <w:color w:val="231F20"/>
          <w:spacing w:val="5"/>
          <w:position w:val="3"/>
        </w:rPr>
        <w:t>,  G.B.,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ASA</w:t>
      </w:r>
      <w:r>
        <w:rPr>
          <w:sz w:val="18"/>
          <w:szCs w:val="18"/>
          <w:color w:val="231F20"/>
          <w:spacing w:val="5"/>
          <w:position w:val="3"/>
        </w:rPr>
        <w:t xml:space="preserve">  &gt;/=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3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Undergoing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5"/>
          <w:position w:val="3"/>
        </w:rPr>
        <w:t>:</w:t>
      </w:r>
    </w:p>
    <w:p>
      <w:pPr>
        <w:pStyle w:val="BodyText"/>
        <w:ind w:left="1342" w:right="1133" w:firstLine="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Morbidity,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Mortality,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Major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High-volume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Tertiary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Center.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Clin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Genitourin Cancer, 2018. 16: e1141.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/30174234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402.          </w:t>
      </w:r>
      <w:r>
        <w:rPr>
          <w:sz w:val="18"/>
          <w:szCs w:val="18"/>
          <w:color w:val="231F20"/>
          <w:position w:val="3"/>
        </w:rPr>
        <w:t>Hossain</w:t>
      </w:r>
      <w:r>
        <w:rPr>
          <w:sz w:val="18"/>
          <w:szCs w:val="18"/>
          <w:color w:val="231F20"/>
          <w:spacing w:val="7"/>
          <w:position w:val="3"/>
        </w:rPr>
        <w:t>,  D.,</w:t>
      </w:r>
      <w:r>
        <w:rPr>
          <w:sz w:val="18"/>
          <w:szCs w:val="18"/>
          <w:color w:val="231F20"/>
          <w:spacing w:val="5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Madaan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S.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Clavien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Dindo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1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–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pelvic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1343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Urology News 2016. 20.</w:t>
      </w:r>
    </w:p>
    <w:p>
      <w:pPr>
        <w:pStyle w:val="BodyText"/>
        <w:ind w:left="1343" w:right="1539"/>
        <w:spacing w:before="13" w:line="275" w:lineRule="auto"/>
        <w:rPr>
          <w:sz w:val="18"/>
          <w:szCs w:val="18"/>
        </w:rPr>
      </w:pPr>
      <w:hyperlink w:history="true" r:id="rId516">
        <w:r>
          <w:rPr>
            <w:sz w:val="18"/>
            <w:szCs w:val="18"/>
            <w:u w:val="single" w:color="auto"/>
            <w:color w:val="231F20"/>
            <w:spacing w:val="5"/>
          </w:rPr>
          <w:t>https://www.urologynews.uk.com/features/features/post/use-of</w:t>
        </w:r>
        <w:r>
          <w:rPr>
            <w:sz w:val="18"/>
            <w:szCs w:val="18"/>
            <w:u w:val="single" w:color="auto"/>
            <w:color w:val="231F20"/>
            <w:spacing w:val="4"/>
          </w:rPr>
          <w:t>-clavien-dindo-classification-in</w:t>
        </w:r>
      </w:hyperlink>
      <w:r>
        <w:rPr>
          <w:sz w:val="18"/>
          <w:szCs w:val="18"/>
          <w:u w:val="single" w:color="auto"/>
          <w:color w:val="231F20"/>
          <w:spacing w:val="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</w:rPr>
        <w:t>urology</w:t>
      </w:r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u w:val="single" w:color="auto"/>
          <w:color w:val="231F20"/>
        </w:rPr>
        <w:t>part</w:t>
      </w:r>
      <w:r>
        <w:rPr>
          <w:sz w:val="18"/>
          <w:szCs w:val="18"/>
          <w:u w:val="single" w:color="auto"/>
          <w:color w:val="231F20"/>
          <w:spacing w:val="3"/>
        </w:rPr>
        <w:t>-1-</w:t>
      </w:r>
      <w:r>
        <w:rPr>
          <w:sz w:val="18"/>
          <w:szCs w:val="18"/>
          <w:u w:val="single" w:color="auto"/>
          <w:color w:val="231F20"/>
        </w:rPr>
        <w:t>pelvic</w:t>
      </w:r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u w:val="single" w:color="auto"/>
          <w:color w:val="231F20"/>
        </w:rPr>
        <w:t>surgery</w:t>
      </w:r>
    </w:p>
    <w:p>
      <w:pPr>
        <w:pStyle w:val="BodyText"/>
        <w:ind w:left="1335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403.          </w:t>
      </w:r>
      <w:r>
        <w:rPr>
          <w:sz w:val="18"/>
          <w:szCs w:val="18"/>
          <w:color w:val="231F20"/>
        </w:rPr>
        <w:t>Reesink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D.J.,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variation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Netherlands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2022. 40: 1469.</w:t>
      </w:r>
      <w:r>
        <w:rPr>
          <w:sz w:val="18"/>
          <w:szCs w:val="18"/>
          <w:color w:val="231F20"/>
          <w:spacing w:val="2"/>
        </w:rPr>
        <w:t xml:space="preserve"> </w:t>
      </w:r>
      <w:hyperlink w:history="true" r:id="rId5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/35397692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404.          </w:t>
      </w:r>
      <w:r>
        <w:rPr>
          <w:sz w:val="18"/>
          <w:szCs w:val="18"/>
          <w:color w:val="231F20"/>
        </w:rPr>
        <w:t>Shabsigh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A.,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Defining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standardized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methodology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2009. 55: 164.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/18675501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405.          </w:t>
      </w:r>
      <w:r>
        <w:rPr>
          <w:sz w:val="18"/>
          <w:szCs w:val="18"/>
          <w:color w:val="231F20"/>
        </w:rPr>
        <w:t>Buchner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2"/>
        </w:rPr>
        <w:t>A.,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 </w:t>
      </w:r>
      <w:r>
        <w:rPr>
          <w:sz w:val="18"/>
          <w:szCs w:val="18"/>
          <w:color w:val="231F20"/>
        </w:rPr>
        <w:t>Dramatic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blood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transfusion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irrespective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2017. 51: 130.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/28332428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406.          </w:t>
      </w:r>
      <w:r>
        <w:rPr>
          <w:sz w:val="18"/>
          <w:szCs w:val="18"/>
          <w:color w:val="231F20"/>
          <w:position w:val="3"/>
        </w:rPr>
        <w:t>Hammond</w:t>
      </w:r>
      <w:r>
        <w:rPr>
          <w:sz w:val="18"/>
          <w:szCs w:val="18"/>
          <w:color w:val="231F20"/>
          <w:spacing w:val="15"/>
          <w:position w:val="3"/>
        </w:rPr>
        <w:t>,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J.,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5"/>
          <w:position w:val="3"/>
        </w:rPr>
        <w:t>.  </w:t>
      </w:r>
      <w:r>
        <w:rPr>
          <w:sz w:val="18"/>
          <w:szCs w:val="18"/>
          <w:color w:val="231F20"/>
          <w:position w:val="3"/>
        </w:rPr>
        <w:t>Rates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venous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thromboembolism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major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</w:p>
    <w:p>
      <w:pPr>
        <w:pStyle w:val="BodyText"/>
        <w:ind w:left="1339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2011. 18: 3240.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5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/21584837</w:t>
        </w:r>
      </w:hyperlink>
    </w:p>
    <w:p>
      <w:pPr>
        <w:pStyle w:val="BodyText"/>
        <w:ind w:left="1343" w:right="1133" w:hanging="85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407.          </w:t>
      </w:r>
      <w:r>
        <w:rPr>
          <w:sz w:val="18"/>
          <w:szCs w:val="18"/>
          <w:color w:val="231F20"/>
        </w:rPr>
        <w:t>Antoni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S.,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Overview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Eur </w:t>
      </w:r>
      <w:r>
        <w:rPr>
          <w:sz w:val="18"/>
          <w:szCs w:val="18"/>
          <w:color w:val="231F20"/>
          <w:spacing w:val="-1"/>
        </w:rPr>
        <w:t>Urol, 2017. 71: 96.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/27370177</w:t>
        </w:r>
      </w:hyperlink>
    </w:p>
    <w:p>
      <w:pPr>
        <w:pStyle w:val="BodyText"/>
        <w:ind w:left="1332" w:right="1133" w:hanging="84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408.          </w:t>
      </w:r>
      <w:r>
        <w:rPr>
          <w:sz w:val="18"/>
          <w:szCs w:val="18"/>
          <w:color w:val="231F20"/>
        </w:rPr>
        <w:t>Fahmy</w:t>
      </w:r>
      <w:r>
        <w:rPr>
          <w:sz w:val="18"/>
          <w:szCs w:val="18"/>
          <w:color w:val="231F20"/>
          <w:spacing w:val="10"/>
        </w:rPr>
        <w:t>, 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  <w:spacing w:val="2"/>
        </w:rPr>
        <w:t>trimodality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cystectomy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without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neoadjuvant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muscle-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2018. 36: 43.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/29102254</w:t>
        </w:r>
      </w:hyperlink>
    </w:p>
    <w:p>
      <w:pPr>
        <w:pStyle w:val="BodyText"/>
        <w:ind w:left="1346" w:right="1133" w:hanging="86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409.          </w:t>
      </w:r>
      <w:r>
        <w:rPr>
          <w:sz w:val="18"/>
          <w:szCs w:val="18"/>
          <w:color w:val="231F20"/>
        </w:rPr>
        <w:t>Darwish</w:t>
      </w:r>
      <w:r>
        <w:rPr>
          <w:sz w:val="18"/>
          <w:szCs w:val="18"/>
          <w:color w:val="231F20"/>
          <w:spacing w:val="3"/>
        </w:rPr>
        <w:t>,  C.,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Node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2020. 146: 168.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/32866509</w:t>
        </w:r>
      </w:hyperlink>
    </w:p>
    <w:p>
      <w:pPr>
        <w:pStyle w:val="BodyText"/>
        <w:ind w:left="1341" w:right="1133" w:hanging="855"/>
        <w:spacing w:before="3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410.          </w:t>
      </w:r>
      <w:r>
        <w:rPr>
          <w:sz w:val="18"/>
          <w:szCs w:val="18"/>
          <w:color w:val="231F20"/>
        </w:rPr>
        <w:t>Bruins</w:t>
      </w:r>
      <w:r>
        <w:rPr>
          <w:sz w:val="18"/>
          <w:szCs w:val="18"/>
          <w:color w:val="231F20"/>
          <w:spacing w:val="7"/>
        </w:rPr>
        <w:t>,  H.M.,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Surgeon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Major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Determinants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2"/>
        </w:rPr>
        <w:t>Morbidity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Mortality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Cyst</w:t>
      </w:r>
      <w:r>
        <w:rPr>
          <w:sz w:val="18"/>
          <w:szCs w:val="18"/>
          <w:color w:val="231F20"/>
          <w:spacing w:val="1"/>
        </w:rPr>
        <w:t>ectomy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Cancer: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Systematic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Review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Recommendations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by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European Association 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Urology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</w:t>
      </w:r>
      <w:r>
        <w:rPr>
          <w:sz w:val="18"/>
          <w:szCs w:val="18"/>
          <w:color w:val="231F20"/>
          <w:spacing w:val="3"/>
        </w:rPr>
        <w:t>uscle-invasive 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 Guideline Panel. Eur Urol Oncol, 2020. 3: 13</w:t>
      </w:r>
      <w:r>
        <w:rPr>
          <w:sz w:val="18"/>
          <w:szCs w:val="18"/>
          <w:color w:val="231F20"/>
          <w:spacing w:val="-1"/>
        </w:rPr>
        <w:t>1.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5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/31866215</w:t>
        </w:r>
      </w:hyperlink>
    </w:p>
    <w:p>
      <w:pPr>
        <w:pStyle w:val="BodyText"/>
        <w:ind w:left="1336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411.          </w:t>
      </w:r>
      <w:r>
        <w:rPr>
          <w:sz w:val="18"/>
          <w:szCs w:val="18"/>
          <w:color w:val="231F20"/>
        </w:rPr>
        <w:t>Richters</w:t>
      </w:r>
      <w:r>
        <w:rPr>
          <w:sz w:val="18"/>
          <w:szCs w:val="18"/>
          <w:color w:val="231F20"/>
          <w:spacing w:val="9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cystectomy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2021. 128: 511.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/33404154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412.          </w:t>
      </w:r>
      <w:r>
        <w:rPr>
          <w:sz w:val="18"/>
          <w:szCs w:val="18"/>
          <w:color w:val="231F20"/>
          <w:position w:val="3"/>
        </w:rPr>
        <w:t>Llorente</w:t>
      </w:r>
      <w:r>
        <w:rPr>
          <w:sz w:val="18"/>
          <w:szCs w:val="18"/>
          <w:color w:val="231F20"/>
          <w:spacing w:val="9"/>
          <w:position w:val="3"/>
        </w:rPr>
        <w:t>, 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hospital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volume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90-</w:t>
      </w:r>
      <w:r>
        <w:rPr>
          <w:sz w:val="18"/>
          <w:szCs w:val="18"/>
          <w:color w:val="231F20"/>
          <w:position w:val="3"/>
        </w:rPr>
        <w:t>day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mortality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</w:p>
    <w:p>
      <w:pPr>
        <w:pStyle w:val="BodyText"/>
        <w:ind w:left="1339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Spain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2020. 38: 1221.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5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/31302754</w:t>
        </w:r>
      </w:hyperlink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8793"/>
        <w:spacing w:before="52" w:line="197" w:lineRule="auto"/>
        <w:rPr>
          <w:sz w:val="18"/>
          <w:szCs w:val="18"/>
        </w:rPr>
      </w:pPr>
      <w:r>
        <w:pict>
          <v:shape id="_x0000_s190" style="position:absolute;margin-left:23.6756pt;margin-top:2.97328pt;mso-position-vertical-relative:text;mso-position-horizontal-relative:text;width:279.45pt;height:8.7pt;z-index:252499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85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91" w:right="481" w:hanging="853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413.          </w:t>
      </w:r>
      <w:r>
        <w:rPr>
          <w:sz w:val="18"/>
          <w:szCs w:val="18"/>
          <w:color w:val="231F20"/>
        </w:rPr>
        <w:t>Maisch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P.,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palliative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4"/>
        </w:rPr>
        <w:t>4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cancer. Urol Oncol, 2021. 39: 368 e11.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5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/33431328</w:t>
        </w:r>
      </w:hyperlink>
    </w:p>
    <w:p>
      <w:pPr>
        <w:pStyle w:val="BodyText"/>
        <w:ind w:left="1995" w:right="481" w:hanging="857"/>
        <w:spacing w:line="276" w:lineRule="auto"/>
        <w:rPr>
          <w:sz w:val="18"/>
          <w:szCs w:val="18"/>
        </w:rPr>
      </w:pPr>
      <w:r>
        <w:drawing>
          <wp:anchor distT="0" distB="0" distL="0" distR="0" simplePos="0" relativeHeight="2525132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261591</wp:posOffset>
            </wp:positionV>
            <wp:extent cx="197999" cy="324002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3"/>
        </w:rPr>
        <w:t>414.          </w:t>
      </w:r>
      <w:r>
        <w:rPr>
          <w:sz w:val="18"/>
          <w:szCs w:val="18"/>
          <w:color w:val="231F20"/>
        </w:rPr>
        <w:t>Pieretti</w:t>
      </w:r>
      <w:r>
        <w:rPr>
          <w:sz w:val="18"/>
          <w:szCs w:val="18"/>
          <w:color w:val="231F20"/>
          <w:spacing w:val="13"/>
        </w:rPr>
        <w:t>, A.,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Trimodality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2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Urol, 2021. 206: 29.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/33617327</w:t>
        </w:r>
      </w:hyperlink>
    </w:p>
    <w:p>
      <w:pPr>
        <w:pStyle w:val="BodyText"/>
        <w:ind w:left="113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2"/>
        </w:rPr>
        <w:t>415.          </w:t>
      </w:r>
      <w:r>
        <w:rPr>
          <w:sz w:val="18"/>
          <w:szCs w:val="18"/>
          <w:color w:val="231F20"/>
          <w:position w:val="2"/>
        </w:rPr>
        <w:t>Ghahestani</w:t>
      </w:r>
      <w:r>
        <w:rPr>
          <w:sz w:val="18"/>
          <w:szCs w:val="18"/>
          <w:color w:val="231F20"/>
          <w:spacing w:val="14"/>
          <w:position w:val="2"/>
        </w:rPr>
        <w:t>, S.M., </w:t>
      </w:r>
      <w:r>
        <w:rPr>
          <w:sz w:val="18"/>
          <w:szCs w:val="18"/>
          <w:i/>
          <w:iCs/>
          <w:color w:val="231F20"/>
          <w:position w:val="2"/>
        </w:rPr>
        <w:t>et</w:t>
      </w:r>
      <w:r>
        <w:rPr>
          <w:sz w:val="18"/>
          <w:szCs w:val="18"/>
          <w:i/>
          <w:iCs/>
          <w:color w:val="231F20"/>
          <w:spacing w:val="14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al</w:t>
      </w:r>
      <w:r>
        <w:rPr>
          <w:sz w:val="18"/>
          <w:szCs w:val="18"/>
          <w:i/>
          <w:iCs/>
          <w:color w:val="231F20"/>
          <w:spacing w:val="14"/>
          <w:position w:val="2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Palliative</w:t>
      </w:r>
      <w:r>
        <w:rPr>
          <w:sz w:val="18"/>
          <w:szCs w:val="18"/>
          <w:color w:val="231F20"/>
          <w:spacing w:val="1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treatment</w:t>
      </w:r>
      <w:r>
        <w:rPr>
          <w:sz w:val="18"/>
          <w:szCs w:val="18"/>
          <w:color w:val="231F20"/>
          <w:spacing w:val="1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of</w:t>
      </w:r>
      <w:r>
        <w:rPr>
          <w:sz w:val="18"/>
          <w:szCs w:val="18"/>
          <w:color w:val="231F20"/>
          <w:spacing w:val="1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intractable</w:t>
      </w:r>
      <w:r>
        <w:rPr>
          <w:sz w:val="18"/>
          <w:szCs w:val="18"/>
          <w:color w:val="231F20"/>
          <w:spacing w:val="1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hematuria</w:t>
      </w:r>
      <w:r>
        <w:rPr>
          <w:sz w:val="18"/>
          <w:szCs w:val="18"/>
          <w:color w:val="231F20"/>
          <w:spacing w:val="1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in</w:t>
      </w:r>
      <w:r>
        <w:rPr>
          <w:sz w:val="18"/>
          <w:szCs w:val="18"/>
          <w:color w:val="231F20"/>
          <w:spacing w:val="1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context</w:t>
      </w:r>
      <w:r>
        <w:rPr>
          <w:sz w:val="18"/>
          <w:szCs w:val="18"/>
          <w:color w:val="231F20"/>
          <w:spacing w:val="13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of</w:t>
      </w:r>
      <w:r>
        <w:rPr>
          <w:sz w:val="18"/>
          <w:szCs w:val="18"/>
          <w:color w:val="231F20"/>
          <w:spacing w:val="1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advanced</w:t>
      </w:r>
      <w:r>
        <w:rPr>
          <w:sz w:val="18"/>
          <w:szCs w:val="18"/>
          <w:color w:val="231F20"/>
          <w:spacing w:val="1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bladder</w:t>
      </w:r>
    </w:p>
    <w:p>
      <w:pPr>
        <w:pStyle w:val="BodyText"/>
        <w:ind w:left="1991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>, 2009. 6: 149.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5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/19711266</w:t>
        </w:r>
      </w:hyperlink>
    </w:p>
    <w:p>
      <w:pPr>
        <w:pStyle w:val="BodyText"/>
        <w:ind w:left="1992" w:right="48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416.          </w:t>
      </w:r>
      <w:r>
        <w:rPr>
          <w:sz w:val="18"/>
          <w:szCs w:val="18"/>
          <w:color w:val="231F20"/>
        </w:rPr>
        <w:t>Srinivasan</w:t>
      </w:r>
      <w:r>
        <w:rPr>
          <w:sz w:val="18"/>
          <w:szCs w:val="18"/>
          <w:color w:val="231F20"/>
          <w:spacing w:val="9"/>
        </w:rPr>
        <w:t>, 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regimens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2"/>
        </w:rPr>
        <w:t>), 1994. 6: 11.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/7513538</w:t>
        </w:r>
      </w:hyperlink>
    </w:p>
    <w:p>
      <w:pPr>
        <w:pStyle w:val="BodyText"/>
        <w:ind w:left="1995" w:right="481" w:hanging="85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417.          </w:t>
      </w:r>
      <w:r>
        <w:rPr>
          <w:sz w:val="18"/>
          <w:szCs w:val="18"/>
          <w:color w:val="231F20"/>
        </w:rPr>
        <w:t>Herr</w:t>
      </w:r>
      <w:r>
        <w:rPr>
          <w:sz w:val="18"/>
          <w:szCs w:val="18"/>
          <w:color w:val="231F20"/>
          <w:spacing w:val="8"/>
        </w:rPr>
        <w:t>, H.W. </w:t>
      </w:r>
      <w:r>
        <w:rPr>
          <w:sz w:val="18"/>
          <w:szCs w:val="18"/>
          <w:color w:val="231F20"/>
        </w:rPr>
        <w:t>Conservative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infiltrating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8"/>
        </w:rPr>
        <w:t>. 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1987. 138: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1162.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/3669160</w:t>
        </w:r>
      </w:hyperlink>
    </w:p>
    <w:p>
      <w:pPr>
        <w:pStyle w:val="BodyText"/>
        <w:ind w:left="113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418.          </w:t>
      </w:r>
      <w:r>
        <w:rPr>
          <w:sz w:val="18"/>
          <w:szCs w:val="18"/>
          <w:color w:val="231F20"/>
          <w:position w:val="3"/>
        </w:rPr>
        <w:t>Herr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H.W. </w:t>
      </w:r>
      <w:r>
        <w:rPr>
          <w:sz w:val="18"/>
          <w:szCs w:val="18"/>
          <w:color w:val="231F20"/>
          <w:position w:val="3"/>
        </w:rPr>
        <w:t>Transurethral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resection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"/>
          <w:position w:val="3"/>
        </w:rPr>
        <w:t>: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10-</w:t>
      </w:r>
      <w:r>
        <w:rPr>
          <w:sz w:val="18"/>
          <w:szCs w:val="18"/>
          <w:color w:val="231F20"/>
          <w:position w:val="3"/>
        </w:rPr>
        <w:t>year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2001. 19: 89.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/11134199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419.          </w:t>
      </w:r>
      <w:r>
        <w:rPr>
          <w:sz w:val="18"/>
          <w:szCs w:val="18"/>
          <w:color w:val="231F20"/>
          <w:position w:val="3"/>
        </w:rPr>
        <w:t>Holmang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S.,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followup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all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(</w:t>
      </w:r>
      <w:r>
        <w:rPr>
          <w:sz w:val="18"/>
          <w:szCs w:val="18"/>
          <w:color w:val="231F20"/>
          <w:position w:val="3"/>
        </w:rPr>
        <w:t>stages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</w:t>
      </w:r>
      <w:r>
        <w:rPr>
          <w:sz w:val="18"/>
          <w:szCs w:val="18"/>
          <w:color w:val="231F20"/>
          <w:spacing w:val="12"/>
          <w:position w:val="3"/>
        </w:rPr>
        <w:t>2, T3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</w:t>
      </w:r>
      <w:r>
        <w:rPr>
          <w:sz w:val="18"/>
          <w:szCs w:val="18"/>
          <w:color w:val="231F20"/>
          <w:spacing w:val="12"/>
          <w:position w:val="3"/>
        </w:rPr>
        <w:t>4)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geographical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region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8"/>
          <w:position w:val="3"/>
        </w:rPr>
        <w:t>, 1997. 158: 389.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/9224309</w:t>
        </w:r>
      </w:hyperlink>
    </w:p>
    <w:p>
      <w:pPr>
        <w:pStyle w:val="BodyText"/>
        <w:ind w:left="1987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420.          </w:t>
      </w:r>
      <w:r>
        <w:rPr>
          <w:sz w:val="18"/>
          <w:szCs w:val="18"/>
          <w:color w:val="231F20"/>
        </w:rPr>
        <w:t>Solsona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5"/>
        </w:rPr>
        <w:t>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selected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2010. 184: 475.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/20620402</w:t>
        </w:r>
      </w:hyperlink>
    </w:p>
    <w:p>
      <w:pPr>
        <w:pStyle w:val="BodyText"/>
        <w:ind w:left="1995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421.          </w:t>
      </w:r>
      <w:r>
        <w:rPr>
          <w:sz w:val="18"/>
          <w:szCs w:val="18"/>
          <w:color w:val="231F20"/>
        </w:rPr>
        <w:t>Choudhury</w:t>
      </w:r>
      <w:r>
        <w:rPr>
          <w:sz w:val="18"/>
          <w:szCs w:val="18"/>
          <w:color w:val="231F20"/>
          <w:spacing w:val="11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Hypofractionated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individual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5"/>
        </w:rPr>
        <w:t>2001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BCON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</w:t>
      </w:r>
      <w:r>
        <w:rPr>
          <w:sz w:val="18"/>
          <w:szCs w:val="18"/>
          <w:color w:val="231F20"/>
          <w:spacing w:val="4"/>
        </w:rPr>
        <w:t>021. 22: 246.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/33539743</w:t>
        </w:r>
      </w:hyperlink>
    </w:p>
    <w:p>
      <w:pPr>
        <w:pStyle w:val="BodyText"/>
        <w:ind w:left="1991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422.          </w:t>
      </w:r>
      <w:r>
        <w:rPr>
          <w:sz w:val="18"/>
          <w:szCs w:val="18"/>
          <w:color w:val="231F20"/>
        </w:rPr>
        <w:t>Korpics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6"/>
        </w:rPr>
        <w:t>M.,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Maximizing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undergoing </w:t>
      </w:r>
      <w:r>
        <w:rPr>
          <w:sz w:val="18"/>
          <w:szCs w:val="18"/>
          <w:color w:val="231F20"/>
          <w:spacing w:val="3"/>
        </w:rPr>
        <w:t>curative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bladder-preserving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radiotherapy: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radiotherapy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dose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escalation.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Journal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3"/>
        </w:rPr>
        <w:t>, 2017. 6: 387.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5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6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6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6"/>
          </w:rPr>
          <w:t>/10.1007/s13566-017-0319-2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423.          </w:t>
      </w:r>
      <w:r>
        <w:rPr>
          <w:sz w:val="18"/>
          <w:szCs w:val="18"/>
          <w:color w:val="231F20"/>
          <w:position w:val="3"/>
        </w:rPr>
        <w:t>Hafeez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S.,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Image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Guided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Adaptive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Hypofractionated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Weekly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Radiation</w:t>
      </w:r>
    </w:p>
    <w:p>
      <w:pPr>
        <w:pStyle w:val="BodyText"/>
        <w:ind w:left="1998" w:right="481" w:hanging="1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</w:t>
      </w:r>
      <w:r>
        <w:rPr>
          <w:sz w:val="18"/>
          <w:szCs w:val="18"/>
          <w:color w:val="231F20"/>
          <w:spacing w:val="1"/>
        </w:rPr>
        <w:t>nsuitable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Radical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Treatment.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Int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Radiat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Oncol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Biol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4"/>
        </w:rPr>
        <w:t>, 2017. 98: 115.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/28586948</w:t>
        </w:r>
      </w:hyperlink>
    </w:p>
    <w:p>
      <w:pPr>
        <w:pStyle w:val="BodyText"/>
        <w:ind w:left="113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424.          </w:t>
      </w:r>
      <w:r>
        <w:rPr>
          <w:sz w:val="18"/>
          <w:szCs w:val="18"/>
          <w:color w:val="231F20"/>
          <w:position w:val="3"/>
        </w:rPr>
        <w:t>Milosevic</w:t>
      </w:r>
      <w:r>
        <w:rPr>
          <w:sz w:val="18"/>
          <w:szCs w:val="18"/>
          <w:color w:val="231F20"/>
          <w:spacing w:val="4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4"/>
          <w:position w:val="3"/>
        </w:rPr>
        <w:t>, 2007.</w:t>
      </w:r>
      <w:r>
        <w:rPr>
          <w:sz w:val="18"/>
          <w:szCs w:val="18"/>
          <w:color w:val="231F20"/>
          <w:spacing w:val="3"/>
          <w:position w:val="3"/>
        </w:rPr>
        <w:t xml:space="preserve"> 69: 80.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/17280910</w:t>
        </w:r>
      </w:hyperlink>
    </w:p>
    <w:p>
      <w:pPr>
        <w:pStyle w:val="BodyText"/>
        <w:ind w:left="1995" w:right="482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425.         Sondergaard,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comparison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morbidity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following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conformal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versus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intensity-modulated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2014. 53: 1321.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/24980045</w:t>
        </w:r>
      </w:hyperlink>
    </w:p>
    <w:p>
      <w:pPr>
        <w:pStyle w:val="BodyText"/>
        <w:ind w:left="1995" w:right="481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426.          </w:t>
      </w:r>
      <w:r>
        <w:rPr>
          <w:sz w:val="18"/>
          <w:szCs w:val="18"/>
          <w:color w:val="231F20"/>
        </w:rPr>
        <w:t>Tonoli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S.,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1"/>
        </w:rPr>
        <w:t>459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Italian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institution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2"/>
        </w:rPr>
        <w:t>), 2006. 18: 52.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/16477920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427.          </w:t>
      </w:r>
      <w:r>
        <w:rPr>
          <w:sz w:val="18"/>
          <w:szCs w:val="18"/>
          <w:color w:val="231F20"/>
          <w:position w:val="3"/>
        </w:rPr>
        <w:t>Shelley</w:t>
      </w:r>
      <w:r>
        <w:rPr>
          <w:sz w:val="18"/>
          <w:szCs w:val="18"/>
          <w:color w:val="231F20"/>
          <w:spacing w:val="6"/>
          <w:position w:val="3"/>
        </w:rPr>
        <w:t>,  M.D.,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6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.  </w:t>
      </w:r>
      <w:r>
        <w:rPr>
          <w:sz w:val="18"/>
          <w:szCs w:val="18"/>
          <w:color w:val="231F20"/>
          <w:position w:val="3"/>
        </w:rPr>
        <w:t>Cochrane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2002: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3"/>
        </w:rPr>
        <w:t>002079.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5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/11869621</w:t>
        </w:r>
      </w:hyperlink>
    </w:p>
    <w:p>
      <w:pPr>
        <w:pStyle w:val="BodyText"/>
        <w:ind w:left="1991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428.          </w:t>
      </w:r>
      <w:r>
        <w:rPr>
          <w:sz w:val="18"/>
          <w:szCs w:val="18"/>
          <w:color w:val="231F20"/>
        </w:rPr>
        <w:t>Booth</w:t>
      </w:r>
      <w:r>
        <w:rPr>
          <w:sz w:val="18"/>
          <w:szCs w:val="18"/>
          <w:color w:val="231F20"/>
          <w:spacing w:val="7"/>
        </w:rPr>
        <w:t>, C.M.,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Curative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based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1"/>
        </w:rPr>
        <w:t>), 2014. 26: 506.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/24954284</w:t>
        </w:r>
      </w:hyperlink>
    </w:p>
    <w:p>
      <w:pPr>
        <w:pStyle w:val="BodyText"/>
        <w:ind w:left="1987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429.          </w:t>
      </w:r>
      <w:r>
        <w:rPr>
          <w:sz w:val="18"/>
          <w:szCs w:val="18"/>
          <w:color w:val="231F20"/>
        </w:rPr>
        <w:t>Korpics</w:t>
      </w:r>
      <w:r>
        <w:rPr>
          <w:sz w:val="18"/>
          <w:szCs w:val="18"/>
          <w:color w:val="231F20"/>
          <w:spacing w:val="7"/>
        </w:rPr>
        <w:t>, M.C.,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Concurrent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elderly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2017. 123: 3524.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/28581675</w:t>
        </w:r>
      </w:hyperlink>
    </w:p>
    <w:p>
      <w:pPr>
        <w:pStyle w:val="BodyText"/>
        <w:ind w:left="1984" w:right="481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430.          </w:t>
      </w:r>
      <w:r>
        <w:rPr>
          <w:sz w:val="18"/>
          <w:szCs w:val="18"/>
          <w:color w:val="231F20"/>
        </w:rPr>
        <w:t>Duchesne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1"/>
        </w:rPr>
        <w:t>G.M.,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hypofractionated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schedules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palliative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carcinoma: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medical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research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council trial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BA0</w:t>
      </w:r>
      <w:r>
        <w:rPr>
          <w:sz w:val="18"/>
          <w:szCs w:val="18"/>
          <w:color w:val="231F20"/>
          <w:spacing w:val="3"/>
        </w:rPr>
        <w:t>9.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 J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Radiat</w:t>
      </w:r>
    </w:p>
    <w:p>
      <w:pPr>
        <w:pStyle w:val="BodyText"/>
        <w:ind w:left="199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2"/>
        </w:rPr>
        <w:t>, 2000. 47: 379.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5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/10802363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431.          </w:t>
      </w:r>
      <w:r>
        <w:rPr>
          <w:sz w:val="18"/>
          <w:szCs w:val="18"/>
          <w:color w:val="231F20"/>
          <w:position w:val="3"/>
        </w:rPr>
        <w:t>McLaren</w:t>
      </w:r>
      <w:r>
        <w:rPr>
          <w:sz w:val="18"/>
          <w:szCs w:val="18"/>
          <w:color w:val="231F20"/>
          <w:spacing w:val="9"/>
          <w:position w:val="3"/>
        </w:rPr>
        <w:t>, D.B.,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Hypofractionated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elderly</w:t>
      </w:r>
      <w:r>
        <w:rPr>
          <w:sz w:val="18"/>
          <w:szCs w:val="18"/>
          <w:color w:val="231F20"/>
          <w:spacing w:val="9"/>
          <w:position w:val="3"/>
        </w:rPr>
        <w:t>.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Radiother Oncol, 1997. 43: 171.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5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/9192963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197" w:lineRule="auto"/>
        <w:rPr>
          <w:sz w:val="14"/>
          <w:szCs w:val="14"/>
        </w:rPr>
      </w:pPr>
      <w:r>
        <w:pict>
          <v:shape id="_x0000_s192" style="position:absolute;margin-left:204.908pt;margin-top:2.99692pt;mso-position-vertical-relative:text;mso-position-horizontal-relative:text;width:241.3pt;height:8.7pt;z-index:25251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86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3" w:right="1133" w:hanging="857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432.          </w:t>
      </w:r>
      <w:r>
        <w:rPr>
          <w:sz w:val="18"/>
          <w:szCs w:val="18"/>
          <w:color w:val="231F20"/>
        </w:rPr>
        <w:t>Galsky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3"/>
        </w:rPr>
        <w:t>M.D.,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definition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are </w:t>
      </w:r>
      <w:r>
        <w:rPr>
          <w:sz w:val="18"/>
          <w:szCs w:val="18"/>
          <w:color w:val="231F20"/>
        </w:rPr>
        <w:t>unfit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>, 2011. 12: 211.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/21376284</w:t>
        </w:r>
      </w:hyperlink>
    </w:p>
    <w:p>
      <w:pPr>
        <w:pStyle w:val="BodyText"/>
        <w:ind w:left="1339" w:right="1132" w:hanging="853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52556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262065</wp:posOffset>
            </wp:positionV>
            <wp:extent cx="198004" cy="324002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5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8"/>
        </w:rPr>
        <w:t>433.          </w:t>
      </w:r>
      <w:r>
        <w:rPr>
          <w:sz w:val="18"/>
          <w:szCs w:val="18"/>
          <w:color w:val="231F20"/>
        </w:rPr>
        <w:t>Galsky</w:t>
      </w:r>
      <w:r>
        <w:rPr>
          <w:sz w:val="18"/>
          <w:szCs w:val="18"/>
          <w:color w:val="231F20"/>
          <w:spacing w:val="8"/>
        </w:rPr>
        <w:t>, M.D.,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“</w:t>
      </w:r>
      <w:r>
        <w:rPr>
          <w:sz w:val="18"/>
          <w:szCs w:val="18"/>
          <w:color w:val="231F20"/>
        </w:rPr>
        <w:t>unfit</w:t>
      </w:r>
      <w:r>
        <w:rPr>
          <w:sz w:val="18"/>
          <w:szCs w:val="18"/>
          <w:color w:val="231F20"/>
          <w:spacing w:val="8"/>
        </w:rPr>
        <w:t>”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2011. 29: 2432.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/21555688</w:t>
        </w:r>
      </w:hyperlink>
    </w:p>
    <w:p>
      <w:pPr>
        <w:pStyle w:val="BodyText"/>
        <w:ind w:left="1339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434.          </w:t>
      </w:r>
      <w:r>
        <w:rPr>
          <w:sz w:val="18"/>
          <w:szCs w:val="18"/>
          <w:color w:val="231F20"/>
        </w:rPr>
        <w:t>Sternberg</w:t>
      </w:r>
      <w:r>
        <w:rPr>
          <w:sz w:val="18"/>
          <w:szCs w:val="18"/>
          <w:color w:val="231F20"/>
          <w:spacing w:val="5"/>
        </w:rPr>
        <w:t>,  C.N.,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selection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bladder  preservation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on  response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2003. 97: 1644.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/12655521</w:t>
        </w:r>
      </w:hyperlink>
    </w:p>
    <w:p>
      <w:pPr>
        <w:pStyle w:val="BodyText"/>
        <w:ind w:left="1341" w:right="1134" w:hanging="855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435.          </w:t>
      </w:r>
      <w:r>
        <w:rPr>
          <w:sz w:val="18"/>
          <w:szCs w:val="18"/>
          <w:color w:val="231F20"/>
        </w:rPr>
        <w:t>Kachnic</w:t>
      </w:r>
      <w:r>
        <w:rPr>
          <w:sz w:val="18"/>
          <w:szCs w:val="18"/>
          <w:color w:val="231F20"/>
          <w:spacing w:val="9"/>
        </w:rPr>
        <w:t>, L.A.,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modality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. 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 Oncol, 1997. 15: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1</w:t>
      </w:r>
      <w:r>
        <w:rPr>
          <w:sz w:val="18"/>
          <w:szCs w:val="18"/>
          <w:color w:val="231F20"/>
          <w:spacing w:val="-1"/>
        </w:rPr>
        <w:t>022.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/9060542</w:t>
        </w:r>
      </w:hyperlink>
    </w:p>
    <w:p>
      <w:pPr>
        <w:pStyle w:val="BodyText"/>
        <w:ind w:left="1332" w:right="1132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436.         Als,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A.B.,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Long-term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survival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gemcitabine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cisplatin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locally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transitional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bladder: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focu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supplementary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strategies.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Urol,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2007. 52: 478.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/17383078</w:t>
        </w:r>
      </w:hyperlink>
    </w:p>
    <w:p>
      <w:pPr>
        <w:pStyle w:val="BodyText"/>
        <w:ind w:left="1336" w:right="1133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437.          </w:t>
      </w:r>
      <w:r>
        <w:rPr>
          <w:sz w:val="18"/>
          <w:szCs w:val="18"/>
          <w:color w:val="231F20"/>
        </w:rPr>
        <w:t>Moran</w:t>
      </w:r>
      <w:r>
        <w:rPr>
          <w:sz w:val="18"/>
          <w:szCs w:val="18"/>
          <w:color w:val="231F20"/>
          <w:spacing w:val="7"/>
        </w:rPr>
        <w:t>,  G.W.,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Definitive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2017. 3: 245.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/29152549</w:t>
        </w:r>
      </w:hyperlink>
    </w:p>
    <w:p>
      <w:pPr>
        <w:pStyle w:val="BodyText"/>
        <w:ind w:left="1336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438.          </w:t>
      </w:r>
      <w:r>
        <w:rPr>
          <w:sz w:val="18"/>
          <w:szCs w:val="18"/>
          <w:color w:val="231F20"/>
        </w:rPr>
        <w:t>Audenet</w:t>
      </w:r>
      <w:r>
        <w:rPr>
          <w:sz w:val="18"/>
          <w:szCs w:val="18"/>
          <w:color w:val="231F20"/>
          <w:spacing w:val="10"/>
        </w:rPr>
        <w:t>, 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Definitive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2018. 200: 996.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/29879397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439.          </w:t>
      </w:r>
      <w:r>
        <w:rPr>
          <w:sz w:val="18"/>
          <w:szCs w:val="18"/>
          <w:color w:val="231F20"/>
        </w:rPr>
        <w:t>Ploussard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6"/>
        </w:rPr>
        <w:t>G.,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Critical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trimodal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2014. 66:</w:t>
      </w:r>
      <w:r>
        <w:rPr>
          <w:sz w:val="18"/>
          <w:szCs w:val="18"/>
          <w:color w:val="231F20"/>
          <w:spacing w:val="3"/>
        </w:rPr>
        <w:t xml:space="preserve"> 120.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/24613684</w:t>
        </w:r>
      </w:hyperlink>
    </w:p>
    <w:p>
      <w:pPr>
        <w:pStyle w:val="BodyText"/>
        <w:ind w:left="1335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440.          </w:t>
      </w:r>
      <w:r>
        <w:rPr>
          <w:sz w:val="18"/>
          <w:szCs w:val="18"/>
          <w:color w:val="231F20"/>
        </w:rPr>
        <w:t>Giacalone</w:t>
      </w:r>
      <w:r>
        <w:rPr>
          <w:sz w:val="18"/>
          <w:szCs w:val="18"/>
          <w:color w:val="231F20"/>
          <w:spacing w:val="6"/>
        </w:rPr>
        <w:t>, N.J.,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preserving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modality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Muscle-invasive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Bladde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Updated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Massachusetts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General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Hospital</w:t>
      </w:r>
    </w:p>
    <w:p>
      <w:pPr>
        <w:pStyle w:val="BodyText"/>
        <w:ind w:left="134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Experience. Eur Urol, 2017. 71: 952.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5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/28081860</w:t>
        </w:r>
      </w:hyperlink>
    </w:p>
    <w:p>
      <w:pPr>
        <w:pStyle w:val="BodyText"/>
        <w:ind w:left="1342" w:right="1133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441.          </w:t>
      </w:r>
      <w:r>
        <w:rPr>
          <w:sz w:val="18"/>
          <w:szCs w:val="18"/>
          <w:color w:val="231F20"/>
        </w:rPr>
        <w:t>Mak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R.H.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selective </w:t>
      </w:r>
      <w:r>
        <w:rPr>
          <w:sz w:val="18"/>
          <w:szCs w:val="18"/>
          <w:color w:val="231F20"/>
          <w:spacing w:val="3"/>
        </w:rPr>
        <w:t>bladder-preserving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combined-modality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therapy: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poo</w:t>
      </w:r>
      <w:r>
        <w:rPr>
          <w:sz w:val="18"/>
          <w:szCs w:val="18"/>
          <w:color w:val="231F20"/>
          <w:spacing w:val="2"/>
        </w:rPr>
        <w:t>led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Radiation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Oncology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protocols</w:t>
      </w:r>
      <w:r>
        <w:rPr>
          <w:sz w:val="18"/>
          <w:szCs w:val="18"/>
          <w:color w:val="231F20"/>
          <w:spacing w:val="2"/>
        </w:rPr>
        <w:t xml:space="preserve"> 8802, 8903, 9506, 9706, 9906,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0233.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2014. 32</w:t>
      </w:r>
      <w:r>
        <w:rPr>
          <w:sz w:val="18"/>
          <w:szCs w:val="18"/>
          <w:color w:val="231F20"/>
          <w:spacing w:val="1"/>
        </w:rPr>
        <w:t>: 3801.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/25366678</w:t>
        </w:r>
      </w:hyperlink>
    </w:p>
    <w:p>
      <w:pPr>
        <w:pStyle w:val="BodyText"/>
        <w:ind w:left="1343" w:right="1132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442.          </w:t>
      </w:r>
      <w:r>
        <w:rPr>
          <w:sz w:val="18"/>
          <w:szCs w:val="18"/>
          <w:color w:val="231F20"/>
        </w:rPr>
        <w:t>Suer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6"/>
        </w:rPr>
        <w:t>E.,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  <w:spacing w:val="-1"/>
        </w:rPr>
        <w:t>bladder cancer 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treated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with bladder-preserving multimodal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1"/>
        </w:rPr>
        <w:t>therapy. World J Urol, 2016. 34: 847.</w:t>
      </w:r>
      <w:r>
        <w:rPr>
          <w:sz w:val="18"/>
          <w:szCs w:val="18"/>
          <w:color w:val="231F20"/>
        </w:rPr>
        <w:t xml:space="preserve">  </w:t>
      </w:r>
      <w:hyperlink w:history="true" r:id="rId5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/26462931</w:t>
        </w:r>
      </w:hyperlink>
    </w:p>
    <w:p>
      <w:pPr>
        <w:pStyle w:val="BodyText"/>
        <w:ind w:left="1332" w:right="1133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443.          </w:t>
      </w:r>
      <w:r>
        <w:rPr>
          <w:sz w:val="18"/>
          <w:szCs w:val="18"/>
          <w:color w:val="231F20"/>
        </w:rPr>
        <w:t>Efstathiou</w:t>
      </w:r>
      <w:r>
        <w:rPr>
          <w:sz w:val="18"/>
          <w:szCs w:val="18"/>
          <w:color w:val="231F20"/>
          <w:spacing w:val="13"/>
        </w:rPr>
        <w:t>, J.A.,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selective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modality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MGH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2012. 61: 705.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/22101114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444.          </w:t>
      </w:r>
      <w:r>
        <w:rPr>
          <w:sz w:val="18"/>
          <w:szCs w:val="18"/>
          <w:color w:val="231F20"/>
          <w:position w:val="3"/>
        </w:rPr>
        <w:t>James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N.D.,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without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N</w:t>
      </w:r>
    </w:p>
    <w:p>
      <w:pPr>
        <w:pStyle w:val="BodyText"/>
        <w:ind w:left="134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2012. 366: 1477.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5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/22512481</w:t>
        </w:r>
      </w:hyperlink>
    </w:p>
    <w:p>
      <w:pPr>
        <w:pStyle w:val="BodyText"/>
        <w:ind w:left="1339" w:right="1133" w:hanging="85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445.          </w:t>
      </w:r>
      <w:r>
        <w:rPr>
          <w:sz w:val="18"/>
          <w:szCs w:val="18"/>
          <w:color w:val="231F20"/>
        </w:rPr>
        <w:t>Amestoy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F.,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hypo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fractionated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cancer. Crit Rev Oncol Hematol, 2019. 142: 76.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/31377435</w:t>
        </w:r>
      </w:hyperlink>
    </w:p>
    <w:p>
      <w:pPr>
        <w:pStyle w:val="BodyText"/>
        <w:ind w:left="1341" w:right="1134" w:hanging="85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446.          </w:t>
      </w:r>
      <w:r>
        <w:rPr>
          <w:sz w:val="18"/>
          <w:szCs w:val="18"/>
          <w:color w:val="231F20"/>
        </w:rPr>
        <w:t>Hoskin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P.J.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concurrent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carbogen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nicotinamide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>. 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Clin Oncol, 2010. 28: 4912.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5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/20956620</w:t>
        </w:r>
      </w:hyperlink>
    </w:p>
    <w:p>
      <w:pPr>
        <w:pStyle w:val="BodyText"/>
        <w:ind w:left="1341" w:right="1133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447.          </w:t>
      </w:r>
      <w:r>
        <w:rPr>
          <w:sz w:val="18"/>
          <w:szCs w:val="18"/>
          <w:color w:val="231F20"/>
        </w:rPr>
        <w:t>Coen</w:t>
      </w:r>
      <w:r>
        <w:rPr>
          <w:sz w:val="18"/>
          <w:szCs w:val="18"/>
          <w:color w:val="231F20"/>
          <w:spacing w:val="7"/>
        </w:rPr>
        <w:t>,  J.J.,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Bladder  Preservation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Twice</w:t>
      </w:r>
      <w:r>
        <w:rPr>
          <w:sz w:val="18"/>
          <w:szCs w:val="18"/>
          <w:color w:val="231F20"/>
          <w:spacing w:val="7"/>
        </w:rPr>
        <w:t>-a-</w:t>
      </w:r>
      <w:r>
        <w:rPr>
          <w:sz w:val="18"/>
          <w:szCs w:val="18"/>
          <w:color w:val="231F20"/>
        </w:rPr>
        <w:t>Day  Radiation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Fluorouracil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Once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:  </w:t>
      </w:r>
      <w:r>
        <w:rPr>
          <w:sz w:val="18"/>
          <w:szCs w:val="18"/>
          <w:color w:val="231F20"/>
        </w:rPr>
        <w:t>NRG</w:t>
      </w:r>
      <w:r>
        <w:rPr>
          <w:sz w:val="18"/>
          <w:szCs w:val="18"/>
          <w:color w:val="231F20"/>
          <w:spacing w:val="1"/>
        </w:rPr>
        <w:t>/</w:t>
      </w:r>
      <w:r>
        <w:rPr>
          <w:sz w:val="18"/>
          <w:szCs w:val="18"/>
          <w:color w:val="231F20"/>
        </w:rPr>
        <w:t>RTOG</w:t>
      </w:r>
      <w:r>
        <w:rPr>
          <w:sz w:val="18"/>
          <w:szCs w:val="18"/>
          <w:color w:val="231F20"/>
          <w:spacing w:val="1"/>
        </w:rPr>
        <w:t xml:space="preserve">  0712-A</w:t>
      </w:r>
    </w:p>
    <w:p>
      <w:pPr>
        <w:pStyle w:val="BodyText"/>
        <w:ind w:left="1346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2019. 37: 4</w:t>
      </w:r>
      <w:r>
        <w:rPr>
          <w:sz w:val="18"/>
          <w:szCs w:val="18"/>
          <w:color w:val="231F20"/>
          <w:spacing w:val="4"/>
        </w:rPr>
        <w:t>4.</w:t>
      </w:r>
    </w:p>
    <w:p>
      <w:pPr>
        <w:pStyle w:val="BodyText"/>
        <w:ind w:left="1343"/>
        <w:spacing w:before="25" w:line="275" w:lineRule="auto"/>
        <w:rPr>
          <w:sz w:val="18"/>
          <w:szCs w:val="18"/>
        </w:rPr>
      </w:pPr>
      <w:hyperlink w:history="true" r:id="rId5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/30433852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448.          </w:t>
      </w:r>
      <w:r>
        <w:rPr>
          <w:sz w:val="18"/>
          <w:szCs w:val="18"/>
          <w:color w:val="231F20"/>
          <w:position w:val="3"/>
        </w:rPr>
        <w:t>de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Haar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Holleman</w:t>
      </w:r>
      <w:r>
        <w:rPr>
          <w:sz w:val="18"/>
          <w:szCs w:val="18"/>
          <w:color w:val="231F20"/>
          <w:spacing w:val="10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Chemoradiation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using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5-</w:t>
      </w:r>
      <w:r>
        <w:rPr>
          <w:sz w:val="18"/>
          <w:szCs w:val="18"/>
          <w:color w:val="231F20"/>
          <w:position w:val="3"/>
        </w:rPr>
        <w:t>fluorouracil</w:t>
      </w:r>
    </w:p>
    <w:p>
      <w:pPr>
        <w:pStyle w:val="BodyText"/>
        <w:ind w:left="133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capecitabine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nationwide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cohort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Radiother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6"/>
          <w:position w:val="3"/>
        </w:rPr>
        <w:t>, 2023. 183: 1</w:t>
      </w:r>
      <w:r>
        <w:rPr>
          <w:sz w:val="18"/>
          <w:szCs w:val="18"/>
          <w:color w:val="231F20"/>
          <w:spacing w:val="5"/>
          <w:position w:val="3"/>
        </w:rPr>
        <w:t>09584.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/36863459</w:t>
        </w:r>
      </w:hyperlink>
    </w:p>
    <w:p>
      <w:pPr>
        <w:pStyle w:val="BodyText"/>
        <w:ind w:left="486" w:right="1133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449.          </w:t>
      </w:r>
      <w:r>
        <w:rPr>
          <w:sz w:val="18"/>
          <w:szCs w:val="18"/>
          <w:color w:val="231F20"/>
        </w:rPr>
        <w:t>Kulkarni</w:t>
      </w:r>
      <w:r>
        <w:rPr>
          <w:sz w:val="18"/>
          <w:szCs w:val="18"/>
          <w:color w:val="231F20"/>
          <w:spacing w:val="9"/>
        </w:rPr>
        <w:t>,  G.S.,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Propensity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Trimodal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Multidisciplinary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Clinic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2017.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3"/>
        </w:rPr>
        <w:t>35:</w:t>
      </w:r>
    </w:p>
    <w:p>
      <w:pPr>
        <w:pStyle w:val="BodyText"/>
        <w:ind w:left="1339"/>
        <w:spacing w:before="61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2299.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5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/28410011</w:t>
        </w:r>
      </w:hyperlink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8793"/>
        <w:spacing w:before="52" w:line="197" w:lineRule="auto"/>
        <w:rPr>
          <w:sz w:val="18"/>
          <w:szCs w:val="18"/>
        </w:rPr>
      </w:pPr>
      <w:r>
        <w:pict>
          <v:shape id="_x0000_s194" style="position:absolute;margin-left:23.6756pt;margin-top:2.97328pt;mso-position-vertical-relative:text;mso-position-horizontal-relative:text;width:279.45pt;height:8.7pt;z-index:252524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87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97" w:right="481" w:hanging="859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450.          </w:t>
      </w:r>
      <w:r>
        <w:rPr>
          <w:sz w:val="18"/>
          <w:szCs w:val="18"/>
          <w:color w:val="231F20"/>
        </w:rPr>
        <w:t>Hall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7"/>
        </w:rPr>
        <w:t>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Chemoradiotherapy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6"/>
        </w:rPr>
        <w:t>10-</w:t>
      </w:r>
      <w:r>
        <w:rPr>
          <w:sz w:val="18"/>
          <w:szCs w:val="18"/>
          <w:color w:val="231F20"/>
        </w:rPr>
        <w:t>yr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6"/>
        </w:rPr>
        <w:t>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Randomised Controlled BC2001 Trial. Eur Urol, 2022. 82: 273.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5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/35577644</w:t>
        </w:r>
      </w:hyperlink>
    </w:p>
    <w:p>
      <w:pPr>
        <w:pStyle w:val="BodyText"/>
        <w:ind w:left="1998" w:right="481" w:hanging="860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5378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262177</wp:posOffset>
            </wp:positionV>
            <wp:extent cx="197999" cy="324002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451.          </w:t>
      </w:r>
      <w:r>
        <w:rPr>
          <w:sz w:val="18"/>
          <w:szCs w:val="18"/>
          <w:color w:val="231F20"/>
        </w:rPr>
        <w:t>Merten</w:t>
      </w:r>
      <w:r>
        <w:rPr>
          <w:sz w:val="18"/>
          <w:szCs w:val="18"/>
          <w:color w:val="231F20"/>
          <w:spacing w:val="4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Chemoradiotherapy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Deep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Regional </w:t>
      </w:r>
      <w:r>
        <w:rPr>
          <w:sz w:val="18"/>
          <w:szCs w:val="18"/>
          <w:color w:val="231F20"/>
        </w:rPr>
        <w:t>Hyperthermia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Tis</w:t>
      </w:r>
      <w:r>
        <w:rPr>
          <w:sz w:val="18"/>
          <w:szCs w:val="18"/>
          <w:color w:val="231F20"/>
          <w:spacing w:val="2"/>
        </w:rPr>
        <w:t>, T1, T2).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Oncologist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2019.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24: e1341.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/31292267</w:t>
        </w:r>
      </w:hyperlink>
    </w:p>
    <w:p>
      <w:pPr>
        <w:pStyle w:val="BodyText"/>
        <w:ind w:left="1989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452.          </w:t>
      </w:r>
      <w:r>
        <w:rPr>
          <w:sz w:val="18"/>
          <w:szCs w:val="18"/>
          <w:color w:val="231F20"/>
        </w:rPr>
        <w:t>Qiu</w:t>
      </w:r>
      <w:r>
        <w:rPr>
          <w:sz w:val="18"/>
          <w:szCs w:val="18"/>
          <w:color w:val="231F20"/>
          <w:spacing w:val="11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1"/>
        </w:rPr>
        <w:t>Who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Underwent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Radical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Cystectomy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Bladder-Sparing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Tri</w:t>
      </w:r>
      <w:r>
        <w:rPr>
          <w:sz w:val="18"/>
          <w:szCs w:val="18"/>
          <w:color w:val="231F20"/>
        </w:rPr>
        <w:t>modality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Therapy: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Multicentre</w:t>
      </w:r>
    </w:p>
    <w:p>
      <w:pPr>
        <w:pStyle w:val="BodyText"/>
        <w:ind w:left="199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2022. 2022: 7306198.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5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/35607328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453.          </w:t>
      </w:r>
      <w:r>
        <w:rPr>
          <w:sz w:val="18"/>
          <w:szCs w:val="18"/>
          <w:color w:val="231F20"/>
          <w:position w:val="3"/>
        </w:rPr>
        <w:t>Swinton</w:t>
      </w:r>
      <w:r>
        <w:rPr>
          <w:sz w:val="18"/>
          <w:szCs w:val="18"/>
          <w:color w:val="231F20"/>
          <w:spacing w:val="7"/>
          <w:position w:val="3"/>
        </w:rPr>
        <w:t>,  M.,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Sparing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Dose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Effective</w:t>
      </w:r>
    </w:p>
    <w:p>
      <w:pPr>
        <w:pStyle w:val="BodyText"/>
        <w:ind w:left="1993" w:right="480" w:hanging="7"/>
        <w:spacing w:before="56" w:line="24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Alternative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Radical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Cystectomy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Clinically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Node-Positive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Nonmetastatic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2023. 41: 4406.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/37478391</w:t>
        </w:r>
      </w:hyperlink>
    </w:p>
    <w:p>
      <w:pPr>
        <w:pStyle w:val="BodyText"/>
        <w:ind w:left="1988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454.          </w:t>
      </w:r>
      <w:r>
        <w:rPr>
          <w:sz w:val="18"/>
          <w:szCs w:val="18"/>
          <w:color w:val="231F20"/>
        </w:rPr>
        <w:t>Krasnow</w:t>
      </w:r>
      <w:r>
        <w:rPr>
          <w:sz w:val="18"/>
          <w:szCs w:val="18"/>
          <w:color w:val="231F20"/>
          <w:spacing w:val="5"/>
        </w:rPr>
        <w:t>,  R.E.,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Histologic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Variants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Trimodality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2017. 72: 54.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/28040351</w:t>
        </w:r>
      </w:hyperlink>
    </w:p>
    <w:p>
      <w:pPr>
        <w:pStyle w:val="BodyText"/>
        <w:ind w:left="1991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455.          Eswara,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J.R.,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Complications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long-term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salvage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cystectomy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failed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b</w:t>
      </w:r>
      <w:r>
        <w:rPr>
          <w:sz w:val="18"/>
          <w:szCs w:val="18"/>
          <w:color w:val="231F20"/>
          <w:spacing w:val="3"/>
        </w:rPr>
        <w:t>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2012. 187: 4</w:t>
      </w:r>
      <w:r>
        <w:rPr>
          <w:sz w:val="18"/>
          <w:szCs w:val="18"/>
          <w:color w:val="231F20"/>
          <w:spacing w:val="8"/>
        </w:rPr>
        <w:t>63.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/22177159</w:t>
        </w:r>
      </w:hyperlink>
    </w:p>
    <w:p>
      <w:pPr>
        <w:pStyle w:val="BodyText"/>
        <w:ind w:left="1997" w:right="481" w:hanging="85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456.          Mitin,  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al.  </w:t>
      </w:r>
      <w:r>
        <w:rPr>
          <w:sz w:val="18"/>
          <w:szCs w:val="18"/>
          <w:color w:val="231F20"/>
        </w:rPr>
        <w:t>Long-Term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Achieve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Nea</w:t>
      </w:r>
      <w:r>
        <w:rPr>
          <w:sz w:val="18"/>
          <w:szCs w:val="18"/>
          <w:color w:val="231F20"/>
          <w:spacing w:val="-1"/>
        </w:rPr>
        <w:t>r-Complete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Responses After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Induction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Phase 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Bladder-Preserving Com</w:t>
      </w:r>
      <w:r>
        <w:rPr>
          <w:sz w:val="18"/>
          <w:szCs w:val="18"/>
          <w:color w:val="231F20"/>
          <w:spacing w:val="2"/>
        </w:rPr>
        <w:t>bined-Modality Therapy 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Muscle-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NRG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RTOG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9"/>
        </w:rPr>
        <w:t>9906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9"/>
        </w:rPr>
        <w:t>0233.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Radiat</w:t>
      </w:r>
    </w:p>
    <w:p>
      <w:pPr>
        <w:pStyle w:val="BodyText"/>
        <w:ind w:left="199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2"/>
        </w:rPr>
        <w:t>, 2016. 94: 67.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5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/26700703</w:t>
        </w:r>
      </w:hyperlink>
    </w:p>
    <w:p>
      <w:pPr>
        <w:pStyle w:val="BodyText"/>
        <w:ind w:left="1998" w:right="481" w:hanging="860"/>
        <w:spacing w:before="1" w:line="27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457.          </w:t>
      </w:r>
      <w:r>
        <w:rPr>
          <w:sz w:val="18"/>
          <w:szCs w:val="18"/>
          <w:color w:val="231F20"/>
        </w:rPr>
        <w:t>Sanchez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10"/>
        </w:rPr>
        <w:t>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Clinicopathological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Nonmuscle Invasive Recurrence after Complete Response to Trimodality Therapy for Muscle Invas</w:t>
      </w:r>
      <w:r>
        <w:rPr>
          <w:sz w:val="18"/>
          <w:szCs w:val="18"/>
          <w:color w:val="231F20"/>
          <w:spacing w:val="1"/>
        </w:rPr>
        <w:t>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2018. 199: 407.</w:t>
      </w:r>
    </w:p>
    <w:p>
      <w:pPr>
        <w:pStyle w:val="BodyText"/>
        <w:ind w:left="1995"/>
        <w:spacing w:before="15" w:line="275" w:lineRule="auto"/>
        <w:rPr>
          <w:sz w:val="18"/>
          <w:szCs w:val="18"/>
        </w:rPr>
      </w:pPr>
      <w:hyperlink w:history="true" r:id="rId5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/28870862</w:t>
        </w:r>
      </w:hyperlink>
    </w:p>
    <w:p>
      <w:pPr>
        <w:pStyle w:val="BodyText"/>
        <w:ind w:left="1995" w:right="480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458.          </w:t>
      </w:r>
      <w:r>
        <w:rPr>
          <w:sz w:val="18"/>
          <w:szCs w:val="18"/>
          <w:color w:val="231F20"/>
        </w:rPr>
        <w:t>Efstathiou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J.A.,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RTOG</w:t>
      </w:r>
      <w:r>
        <w:rPr>
          <w:sz w:val="18"/>
          <w:szCs w:val="18"/>
          <w:color w:val="231F20"/>
          <w:spacing w:val="1"/>
        </w:rPr>
        <w:t xml:space="preserve"> 89-03, 95-06, 97-0</w:t>
      </w:r>
      <w:r>
        <w:rPr>
          <w:sz w:val="18"/>
          <w:szCs w:val="18"/>
          <w:color w:val="231F20"/>
        </w:rPr>
        <w:t>6, 99-06. J Clin Oncol, 2009. 27: 4055.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/19636019</w:t>
        </w:r>
      </w:hyperlink>
    </w:p>
    <w:p>
      <w:pPr>
        <w:pStyle w:val="BodyText"/>
        <w:ind w:left="1988" w:right="481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459.          </w:t>
      </w:r>
      <w:r>
        <w:rPr>
          <w:sz w:val="18"/>
          <w:szCs w:val="18"/>
          <w:color w:val="231F20"/>
        </w:rPr>
        <w:t>Huddart</w:t>
      </w:r>
      <w:r>
        <w:rPr>
          <w:sz w:val="18"/>
          <w:szCs w:val="18"/>
          <w:color w:val="231F20"/>
          <w:spacing w:val="5"/>
        </w:rPr>
        <w:t>, R.A.,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8"/>
        </w:rPr>
        <w:t xml:space="preserve"> +/-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8"/>
        </w:rPr>
        <w:t>2001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Controlled </w:t>
      </w:r>
      <w:r>
        <w:rPr>
          <w:sz w:val="18"/>
          <w:szCs w:val="18"/>
          <w:color w:val="231F20"/>
          <w:spacing w:val="-1"/>
        </w:rPr>
        <w:t>Trial. Eur Urol, 2020. 77: 260.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/31843338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460.          </w:t>
      </w:r>
      <w:r>
        <w:rPr>
          <w:sz w:val="18"/>
          <w:szCs w:val="18"/>
          <w:color w:val="231F20"/>
          <w:position w:val="3"/>
        </w:rPr>
        <w:t>Mak</w:t>
      </w:r>
      <w:r>
        <w:rPr>
          <w:sz w:val="18"/>
          <w:szCs w:val="18"/>
          <w:color w:val="231F20"/>
          <w:spacing w:val="8"/>
          <w:position w:val="3"/>
        </w:rPr>
        <w:t>, K.S.,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Survivors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Radiat</w:t>
      </w:r>
    </w:p>
    <w:p>
      <w:pPr>
        <w:pStyle w:val="BodyText"/>
        <w:ind w:left="199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Biol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Phys</w:t>
      </w:r>
      <w:r>
        <w:rPr>
          <w:sz w:val="18"/>
          <w:szCs w:val="18"/>
          <w:color w:val="231F20"/>
          <w:spacing w:val="2"/>
        </w:rPr>
        <w:t>, 2016. 96: 1028.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5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/27727064</w:t>
        </w:r>
      </w:hyperlink>
    </w:p>
    <w:p>
      <w:pPr>
        <w:pStyle w:val="BodyText"/>
        <w:ind w:left="113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461.          </w:t>
      </w:r>
      <w:r>
        <w:rPr>
          <w:sz w:val="18"/>
          <w:szCs w:val="18"/>
          <w:color w:val="231F20"/>
          <w:position w:val="3"/>
        </w:rPr>
        <w:t>Sherry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A.D.,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Intensity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Modulated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Superior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Three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Dimensional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Conformal</w:t>
      </w:r>
    </w:p>
    <w:p>
      <w:pPr>
        <w:pStyle w:val="BodyText"/>
        <w:ind w:left="1998" w:right="48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Radiotherapy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Trimodality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Management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Muscle-Invasive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Blad</w:t>
      </w:r>
      <w:r>
        <w:rPr>
          <w:sz w:val="18"/>
          <w:szCs w:val="18"/>
          <w:color w:val="231F20"/>
          <w:spacing w:val="1"/>
        </w:rPr>
        <w:t>der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Daily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Beam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Optimization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2019. 8: 395.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/33343830</w:t>
        </w:r>
      </w:hyperlink>
    </w:p>
    <w:p>
      <w:pPr>
        <w:pStyle w:val="BodyText"/>
        <w:ind w:left="1998" w:right="480" w:hanging="86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462.          </w:t>
      </w:r>
      <w:r>
        <w:rPr>
          <w:sz w:val="18"/>
          <w:szCs w:val="18"/>
          <w:color w:val="231F20"/>
        </w:rPr>
        <w:t>Quirt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J.S.,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Referral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3"/>
        </w:rPr>
        <w:t>), 2017. 2</w:t>
      </w:r>
      <w:r>
        <w:rPr>
          <w:sz w:val="18"/>
          <w:szCs w:val="18"/>
          <w:color w:val="231F20"/>
          <w:spacing w:val="2"/>
        </w:rPr>
        <w:t>9: 171.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/27829531</w:t>
        </w:r>
      </w:hyperlink>
    </w:p>
    <w:p>
      <w:pPr>
        <w:pStyle w:val="BodyText"/>
        <w:ind w:left="1991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463.          </w:t>
      </w:r>
      <w:r>
        <w:rPr>
          <w:sz w:val="18"/>
          <w:szCs w:val="18"/>
          <w:color w:val="231F20"/>
        </w:rPr>
        <w:t>Donat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4"/>
        </w:rPr>
        <w:t>S.M.,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timing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adjuvant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2"/>
        </w:rPr>
        <w:t>: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tertiary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center</w:t>
      </w:r>
    </w:p>
    <w:p>
      <w:pPr>
        <w:pStyle w:val="BodyText"/>
        <w:ind w:left="1991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experience. Eur Urol, 2009. 55: 177.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5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/18640770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464.          </w:t>
      </w:r>
      <w:r>
        <w:rPr>
          <w:sz w:val="18"/>
          <w:szCs w:val="18"/>
          <w:color w:val="231F20"/>
          <w:position w:val="3"/>
        </w:rPr>
        <w:t>Sylvester</w:t>
      </w:r>
      <w:r>
        <w:rPr>
          <w:sz w:val="18"/>
          <w:szCs w:val="18"/>
          <w:color w:val="231F20"/>
          <w:spacing w:val="8"/>
          <w:position w:val="3"/>
        </w:rPr>
        <w:t>,  R.,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adjuvant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combination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locally</w:t>
      </w:r>
    </w:p>
    <w:p>
      <w:pPr>
        <w:pStyle w:val="BodyText"/>
        <w:ind w:left="19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: </w:t>
      </w:r>
      <w:r>
        <w:rPr>
          <w:sz w:val="18"/>
          <w:szCs w:val="18"/>
          <w:color w:val="231F20"/>
          <w:position w:val="3"/>
        </w:rPr>
        <w:t>what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know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why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4"/>
          <w:position w:val="3"/>
        </w:rPr>
        <w:t>, 2000. 11</w:t>
      </w:r>
      <w:r>
        <w:rPr>
          <w:sz w:val="18"/>
          <w:szCs w:val="18"/>
          <w:color w:val="231F20"/>
          <w:spacing w:val="3"/>
          <w:position w:val="3"/>
        </w:rPr>
        <w:t>: 851.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/10997813</w:t>
        </w:r>
      </w:hyperlink>
    </w:p>
    <w:p>
      <w:pPr>
        <w:pStyle w:val="BodyText"/>
        <w:ind w:left="1991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465.         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C.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(ABC)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Collaboration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2005. 48: 189.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/15939530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2" w:line="197" w:lineRule="auto"/>
        <w:rPr>
          <w:sz w:val="14"/>
          <w:szCs w:val="14"/>
        </w:rPr>
      </w:pPr>
      <w:r>
        <w:pict>
          <v:shape id="_x0000_s196" style="position:absolute;margin-left:204.908pt;margin-top:2.97026pt;mso-position-vertical-relative:text;mso-position-horizontal-relative:text;width:241.3pt;height:8.7pt;z-index:252536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88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3" w:right="1134" w:hanging="857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466.          </w:t>
      </w:r>
      <w:r>
        <w:rPr>
          <w:sz w:val="18"/>
          <w:szCs w:val="18"/>
          <w:color w:val="231F20"/>
        </w:rPr>
        <w:t>Leow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4"/>
        </w:rPr>
        <w:t>J.J.,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2013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2014. 66: 42.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/24018020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55014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262177</wp:posOffset>
            </wp:positionV>
            <wp:extent cx="198004" cy="324002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5"/>
        </w:rPr>
        <w:t>467.          </w:t>
      </w:r>
      <w:r>
        <w:rPr>
          <w:sz w:val="18"/>
          <w:szCs w:val="18"/>
          <w:color w:val="231F20"/>
        </w:rPr>
        <w:t>Cognetti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F.,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at </w:t>
      </w:r>
      <w:r>
        <w:rPr>
          <w:sz w:val="18"/>
          <w:szCs w:val="18"/>
          <w:color w:val="231F20"/>
          <w:spacing w:val="4"/>
        </w:rPr>
        <w:t>relapse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muscle-invasive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bladder cancer submitted 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rad</w:t>
      </w:r>
      <w:r>
        <w:rPr>
          <w:sz w:val="18"/>
          <w:szCs w:val="18"/>
          <w:color w:val="231F20"/>
          <w:spacing w:val="3"/>
        </w:rPr>
        <w:t>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cystectomy: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Italian,</w:t>
      </w:r>
    </w:p>
    <w:p>
      <w:pPr>
        <w:pStyle w:val="BodyText"/>
        <w:ind w:left="1343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multicenter</w:t>
      </w:r>
      <w:r>
        <w:rPr>
          <w:sz w:val="18"/>
          <w:szCs w:val="18"/>
          <w:color w:val="231F20"/>
          <w:spacing w:val="3"/>
          <w:position w:val="3"/>
        </w:rPr>
        <w:t>,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III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 2012. 23: 695.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/21859900</w:t>
        </w:r>
      </w:hyperlink>
    </w:p>
    <w:p>
      <w:pPr>
        <w:pStyle w:val="BodyText"/>
        <w:ind w:left="1341" w:right="1133" w:hanging="85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468.          </w:t>
      </w:r>
      <w:r>
        <w:rPr>
          <w:sz w:val="18"/>
          <w:szCs w:val="18"/>
          <w:color w:val="231F20"/>
        </w:rPr>
        <w:t>Paz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Ares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6"/>
        </w:rPr>
        <w:t>L.G.,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16"/>
        </w:rPr>
        <w:t>/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6"/>
        </w:rPr>
        <w:t>/</w:t>
      </w:r>
      <w:r>
        <w:rPr>
          <w:sz w:val="18"/>
          <w:szCs w:val="18"/>
          <w:color w:val="231F20"/>
        </w:rPr>
        <w:t>cisplatin </w:t>
      </w:r>
      <w:r>
        <w:rPr>
          <w:sz w:val="18"/>
          <w:szCs w:val="18"/>
          <w:color w:val="231F20"/>
          <w:spacing w:val="3"/>
        </w:rPr>
        <w:t>(PGC)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observation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resected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cancer: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Spanish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Genitourinary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(SOGUG)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99/01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study.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(Meeting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Abstracts),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2010.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28: </w:t>
      </w:r>
      <w:r>
        <w:rPr>
          <w:sz w:val="18"/>
          <w:szCs w:val="18"/>
          <w:color w:val="231F20"/>
        </w:rPr>
        <w:t>LBA</w:t>
      </w:r>
      <w:r>
        <w:rPr>
          <w:sz w:val="18"/>
          <w:szCs w:val="18"/>
          <w:color w:val="231F20"/>
          <w:spacing w:val="3"/>
        </w:rPr>
        <w:t>4518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586">
        <w:r>
          <w:rPr>
            <w:sz w:val="18"/>
            <w:szCs w:val="18"/>
            <w:u w:val="single" w:color="auto"/>
            <w:color w:val="231F20"/>
            <w:spacing w:val="6"/>
          </w:rPr>
          <w:t>http://meeting.ascopubs.org/cgi/content/abstract/28/18_suppl/LBA4518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469.          </w:t>
      </w:r>
      <w:r>
        <w:rPr>
          <w:sz w:val="18"/>
          <w:szCs w:val="18"/>
          <w:color w:val="231F20"/>
        </w:rPr>
        <w:t>Stadler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2"/>
        </w:rPr>
        <w:t>W.M.,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molecularly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targeted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advanced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6"/>
        </w:rPr>
        <w:t>53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2011. 29: 3443.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/21810677</w:t>
        </w:r>
      </w:hyperlink>
    </w:p>
    <w:p>
      <w:pPr>
        <w:pStyle w:val="BodyText"/>
        <w:ind w:left="1341" w:right="1133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470.         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9"/>
        </w:rPr>
        <w:t>,  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IMvigor</w:t>
      </w:r>
      <w:r>
        <w:rPr>
          <w:sz w:val="18"/>
          <w:szCs w:val="18"/>
          <w:color w:val="231F20"/>
          <w:spacing w:val="16"/>
        </w:rPr>
        <w:t>211):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16"/>
        </w:rPr>
        <w:t>3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randomised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controlled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trial</w:t>
      </w:r>
      <w:r>
        <w:rPr>
          <w:sz w:val="18"/>
          <w:szCs w:val="18"/>
          <w:color w:val="231F20"/>
          <w:spacing w:val="5"/>
          <w:position w:val="2"/>
        </w:rPr>
        <w:t>. </w:t>
      </w:r>
      <w:r>
        <w:rPr>
          <w:sz w:val="18"/>
          <w:szCs w:val="18"/>
          <w:color w:val="231F20"/>
          <w:position w:val="2"/>
        </w:rPr>
        <w:t>Lancet</w:t>
      </w:r>
      <w:r>
        <w:rPr>
          <w:sz w:val="18"/>
          <w:szCs w:val="18"/>
          <w:color w:val="231F20"/>
          <w:spacing w:val="5"/>
          <w:position w:val="2"/>
        </w:rPr>
        <w:t>, 2018. 391: 748.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/29268948</w:t>
        </w:r>
      </w:hyperlink>
    </w:p>
    <w:p>
      <w:pPr>
        <w:pStyle w:val="BodyText"/>
        <w:ind w:left="486" w:right="1132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471.          </w:t>
      </w:r>
      <w:r>
        <w:rPr>
          <w:sz w:val="18"/>
          <w:szCs w:val="18"/>
          <w:color w:val="231F20"/>
        </w:rPr>
        <w:t>Freiha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5"/>
        </w:rPr>
        <w:t>F.,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vinblastine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1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1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1996.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155:</w:t>
      </w:r>
    </w:p>
    <w:p>
      <w:pPr>
        <w:pStyle w:val="BodyText"/>
        <w:ind w:left="1336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495.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/8558644</w:t>
        </w:r>
      </w:hyperlink>
    </w:p>
    <w:p>
      <w:pPr>
        <w:pStyle w:val="BodyText"/>
        <w:ind w:left="1339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472.          </w:t>
      </w:r>
      <w:r>
        <w:rPr>
          <w:sz w:val="18"/>
          <w:szCs w:val="18"/>
          <w:color w:val="231F20"/>
        </w:rPr>
        <w:t>Stockle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M.,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polychemotherapy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nonorgan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confined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  <w:spacing w:val="3"/>
        </w:rPr>
        <w:t>cystectomy  revisited:  long-term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controlled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rospective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and  further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clinical</w:t>
      </w:r>
    </w:p>
    <w:p>
      <w:pPr>
        <w:pStyle w:val="BodyText"/>
        <w:ind w:left="1339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1995. 153: 47.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5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/7966789</w:t>
        </w:r>
      </w:hyperlink>
    </w:p>
    <w:p>
      <w:pPr>
        <w:pStyle w:val="BodyText"/>
        <w:ind w:left="1343" w:right="1133" w:hanging="85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473.          </w:t>
      </w:r>
      <w:r>
        <w:rPr>
          <w:sz w:val="18"/>
          <w:szCs w:val="18"/>
          <w:color w:val="231F20"/>
        </w:rPr>
        <w:t>Skinner</w:t>
      </w:r>
      <w:r>
        <w:rPr>
          <w:sz w:val="18"/>
          <w:szCs w:val="18"/>
          <w:color w:val="231F20"/>
          <w:spacing w:val="7"/>
        </w:rPr>
        <w:t>,  D.G.,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benefits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with  deeply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Semin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1990. 8: 279.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/2284533</w:t>
        </w:r>
      </w:hyperlink>
    </w:p>
    <w:p>
      <w:pPr>
        <w:pStyle w:val="BodyText"/>
        <w:ind w:left="1341" w:right="1133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474.          </w:t>
      </w:r>
      <w:r>
        <w:rPr>
          <w:sz w:val="18"/>
          <w:szCs w:val="18"/>
          <w:color w:val="231F20"/>
        </w:rPr>
        <w:t>Lehmann</w:t>
      </w:r>
      <w:r>
        <w:rPr>
          <w:sz w:val="18"/>
          <w:szCs w:val="18"/>
          <w:color w:val="231F20"/>
          <w:spacing w:val="13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vinblastine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epirubicin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 cisplatin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locally adva</w:t>
      </w:r>
      <w:r>
        <w:rPr>
          <w:sz w:val="18"/>
          <w:szCs w:val="18"/>
          <w:color w:val="231F20"/>
          <w:spacing w:val="3"/>
        </w:rPr>
        <w:t>nced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 cancer: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 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randomized,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multicenter,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III trial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(AUO-AB 05/95). J Clin Oncol, 2005. 23: 4963.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/15939920</w:t>
        </w:r>
      </w:hyperlink>
    </w:p>
    <w:p>
      <w:pPr>
        <w:pStyle w:val="BodyText"/>
        <w:ind w:left="1339" w:right="1134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475.          </w:t>
      </w:r>
      <w:r>
        <w:rPr>
          <w:sz w:val="18"/>
          <w:szCs w:val="18"/>
          <w:color w:val="231F20"/>
        </w:rPr>
        <w:t>Studer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2"/>
        </w:rPr>
        <w:t>U.E.,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results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1994. 152: </w:t>
      </w:r>
      <w:r>
        <w:rPr>
          <w:sz w:val="18"/>
          <w:szCs w:val="18"/>
          <w:color w:val="231F20"/>
          <w:spacing w:val="4"/>
        </w:rPr>
        <w:t>81.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/8201695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476.         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Collaborators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7"/>
        </w:rPr>
        <w:t>G. 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invasive Bladder Cancer: A Systematic Review 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Meta-analy</w:t>
      </w:r>
      <w:r>
        <w:rPr>
          <w:sz w:val="18"/>
          <w:szCs w:val="18"/>
          <w:color w:val="231F20"/>
          <w:spacing w:val="3"/>
        </w:rPr>
        <w:t>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Participant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</w:p>
    <w:p>
      <w:pPr>
        <w:pStyle w:val="BodyText"/>
        <w:ind w:left="1346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Randomised Controlled Trials. Eur Urol, 2022. 81: 50.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5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/34802798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477.          </w:t>
      </w:r>
      <w:r>
        <w:rPr>
          <w:sz w:val="18"/>
          <w:szCs w:val="18"/>
          <w:color w:val="231F20"/>
        </w:rPr>
        <w:t>Svatek</w:t>
      </w:r>
      <w:r>
        <w:rPr>
          <w:sz w:val="18"/>
          <w:szCs w:val="18"/>
          <w:color w:val="231F20"/>
          <w:spacing w:val="9"/>
        </w:rPr>
        <w:t>,  R.S.,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off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protocol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3"/>
        </w:rPr>
        <w:t>, 2010. 16: 4461.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/20651056</w:t>
        </w:r>
      </w:hyperlink>
    </w:p>
    <w:p>
      <w:pPr>
        <w:pStyle w:val="BodyText"/>
        <w:ind w:left="1335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478.          </w:t>
      </w:r>
      <w:r>
        <w:rPr>
          <w:sz w:val="18"/>
          <w:szCs w:val="18"/>
          <w:color w:val="231F20"/>
        </w:rPr>
        <w:t>Sternberg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C.N.,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Immediate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deferred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 pT3-pT4 or N+ M0 urothelial carcinoma of the bladder (EORTC 30994): an intergroup, open-label,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5"/>
        </w:rPr>
        <w:t xml:space="preserve"> 3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2015. 16: 76.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/25498218</w:t>
        </w:r>
      </w:hyperlink>
    </w:p>
    <w:p>
      <w:pPr>
        <w:pStyle w:val="BodyText"/>
        <w:ind w:left="1341" w:right="1134" w:hanging="85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479.          </w:t>
      </w:r>
      <w:r>
        <w:rPr>
          <w:sz w:val="18"/>
          <w:szCs w:val="18"/>
          <w:color w:val="231F20"/>
        </w:rPr>
        <w:t>Galsky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M.D.,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1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Clin Oncol, 2016. 34: 8</w:t>
      </w:r>
      <w:r>
        <w:rPr>
          <w:sz w:val="18"/>
          <w:szCs w:val="18"/>
          <w:color w:val="231F20"/>
          <w:spacing w:val="-1"/>
        </w:rPr>
        <w:t>25.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5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/26786930</w:t>
        </w:r>
      </w:hyperlink>
    </w:p>
    <w:p>
      <w:pPr>
        <w:pStyle w:val="BodyText"/>
        <w:ind w:left="1339" w:right="1133" w:hanging="853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480.          </w:t>
      </w:r>
      <w:r>
        <w:rPr>
          <w:sz w:val="18"/>
          <w:szCs w:val="18"/>
          <w:color w:val="231F20"/>
        </w:rPr>
        <w:t>Berg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6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S.,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chemotherapy  in  patients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features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variant </w:t>
      </w:r>
      <w:r>
        <w:rPr>
          <w:sz w:val="18"/>
          <w:szCs w:val="18"/>
          <w:color w:val="231F20"/>
          <w:spacing w:val="4"/>
        </w:rPr>
        <w:t>histology  at  radica</w:t>
      </w:r>
      <w:r>
        <w:rPr>
          <w:sz w:val="18"/>
          <w:szCs w:val="18"/>
          <w:color w:val="231F20"/>
          <w:spacing w:val="3"/>
        </w:rPr>
        <w:t>l  cystectomy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for  muscle-invasive  carcinoma  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  bladder:  Does  histologic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subtype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matter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2019. 125: 1449.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/30620387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481.          </w:t>
      </w:r>
      <w:r>
        <w:rPr>
          <w:sz w:val="18"/>
          <w:szCs w:val="18"/>
          <w:color w:val="231F20"/>
          <w:position w:val="3"/>
        </w:rPr>
        <w:t>Bajorin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D.F.,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Adjuvant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Nivolumab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Placebo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N</w:t>
      </w:r>
    </w:p>
    <w:p>
      <w:pPr>
        <w:pStyle w:val="BodyText"/>
        <w:ind w:left="134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2021. 384: 2102.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5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/34077643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93"/>
        <w:spacing w:before="52" w:line="197" w:lineRule="auto"/>
        <w:rPr>
          <w:sz w:val="18"/>
          <w:szCs w:val="18"/>
        </w:rPr>
      </w:pPr>
      <w:r>
        <w:pict>
          <v:shape id="_x0000_s198" style="position:absolute;margin-left:23.6756pt;margin-top:2.97026pt;mso-position-vertical-relative:text;mso-position-horizontal-relative:text;width:279.45pt;height:8.7pt;z-index:252549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89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92" w:right="481" w:hanging="854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482.          </w:t>
      </w:r>
      <w:r>
        <w:rPr>
          <w:sz w:val="18"/>
          <w:szCs w:val="18"/>
          <w:color w:val="231F20"/>
        </w:rPr>
        <w:t>Galsky</w:t>
      </w:r>
      <w:r>
        <w:rPr>
          <w:sz w:val="18"/>
          <w:szCs w:val="18"/>
          <w:color w:val="231F20"/>
          <w:spacing w:val="10"/>
        </w:rPr>
        <w:t>,  M.D.,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10"/>
        </w:rPr>
        <w:t xml:space="preserve"> 274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0"/>
        </w:rPr>
        <w:t>-L1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Score </w:t>
      </w:r>
      <w:r>
        <w:rPr>
          <w:sz w:val="18"/>
          <w:szCs w:val="18"/>
          <w:color w:val="231F20"/>
        </w:rPr>
        <w:t>and Tumor Cell Score. Eur</w:t>
      </w:r>
      <w:r>
        <w:rPr>
          <w:sz w:val="18"/>
          <w:szCs w:val="18"/>
          <w:color w:val="231F20"/>
          <w:spacing w:val="-1"/>
        </w:rPr>
        <w:t xml:space="preserve"> Urol, 2023. 83: 432.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6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/36868932</w:t>
        </w:r>
      </w:hyperlink>
    </w:p>
    <w:p>
      <w:pPr>
        <w:pStyle w:val="BodyText"/>
        <w:ind w:left="1998" w:right="481" w:hanging="860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562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109816</wp:posOffset>
            </wp:positionV>
            <wp:extent cx="197999" cy="324002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7"/>
        </w:rPr>
        <w:t>483.          </w:t>
      </w:r>
      <w:r>
        <w:rPr>
          <w:sz w:val="18"/>
          <w:szCs w:val="18"/>
          <w:color w:val="231F20"/>
        </w:rPr>
        <w:t>Witjes</w:t>
      </w:r>
      <w:r>
        <w:rPr>
          <w:sz w:val="18"/>
          <w:szCs w:val="18"/>
          <w:color w:val="231F20"/>
          <w:spacing w:val="7"/>
        </w:rPr>
        <w:t>, J.A.,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6"/>
        </w:rPr>
        <w:t>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6"/>
        </w:rPr>
        <w:t xml:space="preserve"> 3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16"/>
        </w:rPr>
        <w:t xml:space="preserve"> 274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Eur</w:t>
      </w:r>
    </w:p>
    <w:p>
      <w:pPr>
        <w:pStyle w:val="BodyText"/>
        <w:ind w:left="1995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Urol Oncol, 2022. 5: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553.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6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/35288066</w:t>
        </w:r>
      </w:hyperlink>
    </w:p>
    <w:p>
      <w:pPr>
        <w:pStyle w:val="BodyText"/>
        <w:ind w:left="1995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484.          </w:t>
      </w:r>
      <w:r>
        <w:rPr>
          <w:sz w:val="18"/>
          <w:szCs w:val="18"/>
          <w:color w:val="231F20"/>
        </w:rPr>
        <w:t>Bellmunt</w:t>
      </w:r>
      <w:r>
        <w:rPr>
          <w:sz w:val="18"/>
          <w:szCs w:val="18"/>
          <w:color w:val="231F20"/>
          <w:spacing w:val="14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observation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IMvigor</w:t>
      </w:r>
      <w:r>
        <w:rPr>
          <w:sz w:val="18"/>
          <w:szCs w:val="18"/>
          <w:color w:val="231F20"/>
          <w:spacing w:val="5"/>
        </w:rPr>
        <w:t>010):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5"/>
        </w:rPr>
        <w:t xml:space="preserve"> 3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2021. 22: 52</w:t>
      </w:r>
      <w:r>
        <w:rPr>
          <w:sz w:val="18"/>
          <w:szCs w:val="18"/>
          <w:color w:val="231F20"/>
          <w:spacing w:val="4"/>
        </w:rPr>
        <w:t>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/33721560</w:t>
        </w:r>
      </w:hyperlink>
    </w:p>
    <w:p>
      <w:pPr>
        <w:pStyle w:val="BodyText"/>
        <w:ind w:left="1991" w:right="481" w:hanging="85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485.          U.S.  </w:t>
      </w:r>
      <w:r>
        <w:rPr>
          <w:sz w:val="18"/>
          <w:szCs w:val="18"/>
          <w:color w:val="231F20"/>
        </w:rPr>
        <w:t>Food</w:t>
      </w:r>
      <w:r>
        <w:rPr>
          <w:sz w:val="18"/>
          <w:szCs w:val="18"/>
          <w:color w:val="231F20"/>
          <w:spacing w:val="3"/>
        </w:rPr>
        <w:t xml:space="preserve">  &amp; 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Adminstration</w:t>
      </w:r>
      <w:r>
        <w:rPr>
          <w:sz w:val="18"/>
          <w:szCs w:val="18"/>
          <w:color w:val="231F20"/>
          <w:spacing w:val="3"/>
        </w:rPr>
        <w:t>.  </w:t>
      </w:r>
      <w:r>
        <w:rPr>
          <w:sz w:val="18"/>
          <w:szCs w:val="18"/>
          <w:color w:val="231F20"/>
        </w:rPr>
        <w:t>FDA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approves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Access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December</w:t>
      </w:r>
      <w:r>
        <w:rPr>
          <w:sz w:val="18"/>
          <w:szCs w:val="18"/>
          <w:color w:val="231F20"/>
          <w:spacing w:val="13"/>
        </w:rPr>
        <w:t xml:space="preserve"> 2022.</w:t>
      </w:r>
    </w:p>
    <w:p>
      <w:pPr>
        <w:pStyle w:val="BodyText"/>
        <w:ind w:left="1993" w:right="1153" w:firstLine="2"/>
        <w:spacing w:before="1" w:line="275" w:lineRule="auto"/>
        <w:rPr>
          <w:sz w:val="18"/>
          <w:szCs w:val="18"/>
        </w:rPr>
      </w:pPr>
      <w:hyperlink w:history="true" r:id="rId604">
        <w:r>
          <w:rPr>
            <w:sz w:val="18"/>
            <w:szCs w:val="18"/>
            <w:u w:val="single" w:color="auto"/>
            <w:color w:val="231F20"/>
            <w:spacing w:val="4"/>
          </w:rPr>
          <w:t>https://www.fda.gov/drugs/resources-information-approved-drugs/fda-approves-nivolumab</w:t>
        </w:r>
      </w:hyperlink>
      <w:r>
        <w:rPr>
          <w:sz w:val="18"/>
          <w:szCs w:val="18"/>
          <w:u w:val="single" w:color="auto"/>
          <w:color w:val="231F20"/>
          <w:spacing w:val="4"/>
        </w:rPr>
        <w:t>-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u w:val="single" w:color="auto"/>
          <w:color w:val="231F20"/>
          <w:spacing w:val="2"/>
        </w:rPr>
        <w:t>adjuvant-treatment-urothelial-carcinoma</w:t>
      </w:r>
    </w:p>
    <w:p>
      <w:pPr>
        <w:pStyle w:val="BodyText"/>
        <w:ind w:left="1995" w:right="480" w:hanging="85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486.          </w:t>
      </w:r>
      <w:r>
        <w:rPr>
          <w:sz w:val="18"/>
          <w:szCs w:val="18"/>
          <w:color w:val="231F20"/>
        </w:rPr>
        <w:t>Hussain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S.A.,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split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neo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Lett</w:t>
      </w:r>
      <w:r>
        <w:rPr>
          <w:sz w:val="18"/>
          <w:szCs w:val="18"/>
          <w:color w:val="231F20"/>
          <w:spacing w:val="4"/>
        </w:rPr>
        <w:t>, 2012. 3: 855.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/22741006</w:t>
        </w:r>
      </w:hyperlink>
    </w:p>
    <w:p>
      <w:pPr>
        <w:pStyle w:val="BodyText"/>
        <w:ind w:left="1995" w:right="481" w:hanging="85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487.         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e.a.,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3"/>
        </w:rPr>
        <w:t>-302/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3"/>
        </w:rPr>
        <w:t>-A39: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lab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enfortumab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vedotin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chemoth</w:t>
      </w:r>
      <w:r>
        <w:rPr>
          <w:sz w:val="18"/>
          <w:szCs w:val="18"/>
          <w:color w:val="231F20"/>
          <w:spacing w:val="2"/>
        </w:rPr>
        <w:t>erapy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previously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untreated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locally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ESMO</w:t>
      </w:r>
      <w:r>
        <w:rPr>
          <w:sz w:val="18"/>
          <w:szCs w:val="18"/>
          <w:color w:val="231F20"/>
          <w:spacing w:val="8"/>
        </w:rPr>
        <w:t xml:space="preserve"> 2023. 2023.</w:t>
      </w:r>
    </w:p>
    <w:p>
      <w:pPr>
        <w:pStyle w:val="BodyText"/>
        <w:ind w:left="1995" w:right="698"/>
        <w:spacing w:line="275" w:lineRule="auto"/>
        <w:rPr>
          <w:sz w:val="18"/>
          <w:szCs w:val="18"/>
        </w:rPr>
      </w:pPr>
      <w:hyperlink w:history="true" r:id="rId6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oncologypro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esmo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meeting</w:t>
        </w:r>
        <w:r>
          <w:rPr>
            <w:sz w:val="18"/>
            <w:szCs w:val="18"/>
            <w:u w:val="single" w:color="auto"/>
            <w:color w:val="231F20"/>
            <w:spacing w:val="15"/>
          </w:rPr>
          <w:t>-</w:t>
        </w:r>
        <w:r>
          <w:rPr>
            <w:sz w:val="18"/>
            <w:szCs w:val="18"/>
            <w:u w:val="single" w:color="auto"/>
            <w:color w:val="231F20"/>
          </w:rPr>
          <w:t>resources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esmo</w:t>
        </w:r>
        <w:r>
          <w:rPr>
            <w:sz w:val="18"/>
            <w:szCs w:val="18"/>
            <w:u w:val="single" w:color="auto"/>
            <w:color w:val="231F20"/>
            <w:spacing w:val="15"/>
          </w:rPr>
          <w:t>-</w:t>
        </w:r>
        <w:r>
          <w:rPr>
            <w:sz w:val="18"/>
            <w:szCs w:val="18"/>
            <w:u w:val="single" w:color="auto"/>
            <w:color w:val="231F20"/>
          </w:rPr>
          <w:t>congress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ev</w:t>
        </w:r>
        <w:r>
          <w:rPr>
            <w:sz w:val="18"/>
            <w:szCs w:val="18"/>
            <w:u w:val="single" w:color="auto"/>
            <w:color w:val="231F20"/>
            <w:spacing w:val="15"/>
          </w:rPr>
          <w:t>-302-</w:t>
        </w:r>
        <w:r>
          <w:rPr>
            <w:sz w:val="18"/>
            <w:szCs w:val="18"/>
            <w:u w:val="single" w:color="auto"/>
            <w:color w:val="231F20"/>
          </w:rPr>
          <w:t>keynote</w:t>
        </w:r>
        <w:r>
          <w:rPr>
            <w:sz w:val="18"/>
            <w:szCs w:val="18"/>
            <w:u w:val="single" w:color="auto"/>
            <w:color w:val="231F20"/>
            <w:spacing w:val="15"/>
          </w:rPr>
          <w:t>-a39-</w:t>
        </w:r>
        <w:r>
          <w:rPr>
            <w:sz w:val="18"/>
            <w:szCs w:val="18"/>
            <w:u w:val="single" w:color="auto"/>
            <w:color w:val="231F20"/>
          </w:rPr>
          <w:t>open</w:t>
        </w:r>
        <w:r>
          <w:rPr>
            <w:sz w:val="18"/>
            <w:szCs w:val="18"/>
            <w:u w:val="single" w:color="auto"/>
            <w:color w:val="231F20"/>
            <w:spacing w:val="15"/>
          </w:rPr>
          <w:t>-</w:t>
        </w:r>
        <w:r>
          <w:rPr>
            <w:sz w:val="18"/>
            <w:szCs w:val="18"/>
            <w:u w:val="single" w:color="auto"/>
            <w:color w:val="231F20"/>
          </w:rPr>
          <w:t>label</w:t>
        </w:r>
      </w:hyperlink>
      <w:r>
        <w:rPr>
          <w:sz w:val="18"/>
          <w:szCs w:val="18"/>
          <w:u w:val="single" w:color="auto"/>
          <w:color w:val="231F20"/>
          <w:spacing w:val="15"/>
        </w:rPr>
        <w:t>-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u w:val="single" w:color="auto"/>
          <w:color w:val="231F20"/>
        </w:rPr>
        <w:t>randomized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phase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iii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study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of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enfortumab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vedotin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in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combination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with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pembrolizumab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ev</w:t>
      </w:r>
      <w:r>
        <w:rPr>
          <w:sz w:val="18"/>
          <w:szCs w:val="18"/>
          <w:u w:val="single" w:color="auto"/>
          <w:color w:val="231F20"/>
          <w:spacing w:val="12"/>
        </w:rPr>
        <w:t>-p-</w:t>
      </w:r>
      <w:r>
        <w:rPr>
          <w:sz w:val="18"/>
          <w:szCs w:val="18"/>
          <w:u w:val="single" w:color="auto"/>
          <w:color w:val="231F20"/>
        </w:rPr>
        <w:t>vs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</w:p>
    <w:p>
      <w:pPr>
        <w:pStyle w:val="BodyText"/>
        <w:ind w:left="1991"/>
        <w:spacing w:before="1" w:line="275" w:lineRule="auto"/>
        <w:rPr>
          <w:sz w:val="18"/>
          <w:szCs w:val="18"/>
        </w:rPr>
      </w:pPr>
      <w:r>
        <w:rPr>
          <w:sz w:val="18"/>
          <w:szCs w:val="18"/>
          <w:u w:val="single" w:color="auto"/>
          <w:color w:val="231F20"/>
        </w:rPr>
        <w:t>chemotherapy</w:t>
      </w:r>
      <w:r>
        <w:rPr>
          <w:sz w:val="18"/>
          <w:szCs w:val="18"/>
          <w:u w:val="single" w:color="auto"/>
          <w:color w:val="231F20"/>
          <w:spacing w:val="13"/>
        </w:rPr>
        <w:t>-</w:t>
      </w:r>
      <w:r>
        <w:rPr>
          <w:sz w:val="18"/>
          <w:szCs w:val="18"/>
          <w:u w:val="single" w:color="auto"/>
          <w:color w:val="231F20"/>
        </w:rPr>
        <w:t>chemo</w:t>
      </w:r>
      <w:r>
        <w:rPr>
          <w:sz w:val="18"/>
          <w:szCs w:val="18"/>
          <w:u w:val="single" w:color="auto"/>
          <w:color w:val="231F20"/>
          <w:spacing w:val="13"/>
        </w:rPr>
        <w:t>-i</w:t>
      </w:r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488.          </w:t>
      </w:r>
      <w:r>
        <w:rPr>
          <w:sz w:val="18"/>
          <w:szCs w:val="18"/>
          <w:color w:val="231F20"/>
          <w:position w:val="3"/>
        </w:rPr>
        <w:t>van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Heijden</w:t>
      </w:r>
      <w:r>
        <w:rPr>
          <w:sz w:val="18"/>
          <w:szCs w:val="18"/>
          <w:color w:val="231F20"/>
          <w:spacing w:val="8"/>
          <w:position w:val="3"/>
        </w:rPr>
        <w:t>, M.</w:t>
      </w:r>
      <w:r>
        <w:rPr>
          <w:sz w:val="18"/>
          <w:szCs w:val="18"/>
          <w:color w:val="231F20"/>
          <w:spacing w:val="7"/>
          <w:position w:val="3"/>
        </w:rPr>
        <w:t>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Nivolumab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plus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Gemcitabine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Cisplatin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1998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>, 2023. 389: 1778.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6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/37870949</w:t>
        </w:r>
      </w:hyperlink>
    </w:p>
    <w:p>
      <w:pPr>
        <w:pStyle w:val="BodyText"/>
        <w:ind w:left="1991" w:right="480" w:hanging="85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489.          Hussain,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S.A.,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phase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I/II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gemcitabine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fractionated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cisplatin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outpatient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setting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using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21-day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schedule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advanced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metastatic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Br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2004. 91: 844.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/15292922</w:t>
        </w:r>
      </w:hyperlink>
    </w:p>
    <w:p>
      <w:pPr>
        <w:pStyle w:val="BodyText"/>
        <w:ind w:left="1996" w:right="481" w:hanging="85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490.          </w:t>
      </w:r>
      <w:r>
        <w:rPr>
          <w:sz w:val="18"/>
          <w:szCs w:val="18"/>
          <w:color w:val="231F20"/>
        </w:rPr>
        <w:t>Morales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Barrera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R.,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administered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every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4"/>
        </w:rPr>
        <w:t>locally advanced or metastatic urothe</w:t>
      </w:r>
      <w:r>
        <w:rPr>
          <w:sz w:val="18"/>
          <w:szCs w:val="18"/>
          <w:color w:val="231F20"/>
          <w:spacing w:val="3"/>
        </w:rPr>
        <w:t>lial carcinoma and impaired renal function.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Eur 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Cancer,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2012.</w:t>
      </w:r>
    </w:p>
    <w:p>
      <w:pPr>
        <w:pStyle w:val="BodyText"/>
        <w:ind w:left="198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48: 1816.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/22595043</w:t>
        </w:r>
      </w:hyperlink>
    </w:p>
    <w:p>
      <w:pPr>
        <w:pStyle w:val="BodyText"/>
        <w:ind w:left="1995" w:right="480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491.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Santis</w:t>
      </w:r>
      <w:r>
        <w:rPr>
          <w:sz w:val="18"/>
          <w:szCs w:val="18"/>
          <w:color w:val="231F20"/>
          <w:spacing w:val="15"/>
        </w:rPr>
        <w:t>, 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 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assessing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methotrexate/carboplatin/vinblastine in patients with advanced urothelial cancer “unfit” for cisplatin-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4"/>
        </w:rPr>
        <w:t>--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 xml:space="preserve"> 30986.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2009. 27: 5634.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/19786668</w:t>
        </w:r>
      </w:hyperlink>
    </w:p>
    <w:p>
      <w:pPr>
        <w:pStyle w:val="BodyText"/>
        <w:ind w:left="1995" w:right="481" w:hanging="857"/>
        <w:spacing w:line="26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492.          </w:t>
      </w:r>
      <w:r>
        <w:rPr>
          <w:sz w:val="18"/>
          <w:szCs w:val="18"/>
          <w:color w:val="231F20"/>
        </w:rPr>
        <w:t>Hoimes</w:t>
      </w:r>
      <w:r>
        <w:rPr>
          <w:sz w:val="18"/>
          <w:szCs w:val="18"/>
          <w:color w:val="231F20"/>
          <w:spacing w:val="11"/>
        </w:rPr>
        <w:t>,  C.J.,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Enfortumab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Vedotin  Plus  Pembrolizumab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in  Previously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Untreated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Advanced </w:t>
      </w:r>
      <w:r>
        <w:rPr>
          <w:sz w:val="18"/>
          <w:szCs w:val="18"/>
          <w:color w:val="231F20"/>
        </w:rPr>
        <w:t>Urothelial Cancer. J Clin Oncol, 2023. 41: 22.</w:t>
      </w:r>
    </w:p>
    <w:p>
      <w:pPr>
        <w:pStyle w:val="BodyText"/>
        <w:ind w:left="1995"/>
        <w:spacing w:before="25" w:line="275" w:lineRule="auto"/>
        <w:rPr>
          <w:sz w:val="18"/>
          <w:szCs w:val="18"/>
        </w:rPr>
      </w:pPr>
      <w:hyperlink w:history="true" r:id="rId6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/36041086</w:t>
        </w:r>
      </w:hyperlink>
    </w:p>
    <w:p>
      <w:pPr>
        <w:pStyle w:val="BodyText"/>
        <w:ind w:left="1998" w:right="481" w:hanging="860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493.          O’Donnell,  P.H.,  </w:t>
      </w:r>
      <w:r>
        <w:rPr>
          <w:sz w:val="18"/>
          <w:szCs w:val="18"/>
          <w:i/>
          <w:iCs/>
          <w:color w:val="231F20"/>
        </w:rPr>
        <w:t>et  al.  </w:t>
      </w:r>
      <w:r>
        <w:rPr>
          <w:sz w:val="18"/>
          <w:szCs w:val="18"/>
          <w:color w:val="231F20"/>
        </w:rPr>
        <w:t>Enfortumab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Vedotin  With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Without  Pembrolizumab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Cisplatin-Ineligible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Previously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Untreated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Locally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Advanced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Metastatic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Uro</w:t>
      </w:r>
      <w:r>
        <w:rPr>
          <w:sz w:val="18"/>
          <w:szCs w:val="18"/>
          <w:color w:val="231F20"/>
        </w:rPr>
        <w:t>thelial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Cancer.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Oncol,</w:t>
      </w:r>
    </w:p>
    <w:p>
      <w:pPr>
        <w:pStyle w:val="BodyText"/>
        <w:ind w:left="1991"/>
        <w:spacing w:before="7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2023. 41: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4107.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/37369081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494.          </w:t>
      </w:r>
      <w:r>
        <w:rPr>
          <w:sz w:val="18"/>
          <w:szCs w:val="18"/>
          <w:color w:val="231F20"/>
          <w:position w:val="3"/>
        </w:rPr>
        <w:t>Bellmunt</w:t>
      </w:r>
      <w:r>
        <w:rPr>
          <w:sz w:val="18"/>
          <w:szCs w:val="18"/>
          <w:color w:val="231F20"/>
          <w:spacing w:val="11"/>
          <w:position w:val="3"/>
        </w:rPr>
        <w:t>, 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therapeutic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challenges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Semin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2012.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39:</w:t>
      </w:r>
    </w:p>
    <w:p>
      <w:pPr>
        <w:pStyle w:val="BodyText"/>
        <w:ind w:left="1997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598.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/23040256</w:t>
        </w:r>
      </w:hyperlink>
    </w:p>
    <w:p>
      <w:pPr>
        <w:pStyle w:val="BodyText"/>
        <w:ind w:left="1991" w:right="480" w:hanging="85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495.         </w:t>
      </w:r>
      <w:r>
        <w:rPr>
          <w:sz w:val="18"/>
          <w:szCs w:val="18"/>
          <w:color w:val="231F20"/>
        </w:rPr>
        <w:t>von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Maase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3"/>
        </w:rPr>
        <w:t>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plus </w:t>
      </w:r>
      <w:r>
        <w:rPr>
          <w:sz w:val="18"/>
          <w:szCs w:val="18"/>
          <w:color w:val="231F20"/>
          <w:spacing w:val="3"/>
        </w:rPr>
        <w:t>cisplatin, with methotrexate, vinblastine, doxorubicin, plus cisplatin in patients 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 cancer. 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Clin Oncol, 2005. 23: 4602.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/16034041</w:t>
        </w:r>
      </w:hyperlink>
    </w:p>
    <w:p>
      <w:pPr>
        <w:pStyle w:val="BodyText"/>
        <w:ind w:left="1988" w:right="480" w:hanging="850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496.          </w:t>
      </w:r>
      <w:r>
        <w:rPr>
          <w:sz w:val="18"/>
          <w:szCs w:val="18"/>
          <w:color w:val="231F20"/>
        </w:rPr>
        <w:t>Sternberg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8"/>
        </w:rPr>
        <w:t>C.N.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intensity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methotrexate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vinblastine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doxorubicin,  and  cisplatin  (MVAC)  chemo</w:t>
      </w:r>
      <w:r>
        <w:rPr>
          <w:sz w:val="18"/>
          <w:szCs w:val="18"/>
          <w:color w:val="231F20"/>
          <w:spacing w:val="2"/>
        </w:rPr>
        <w:t>therapy  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recombinant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human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2"/>
        </w:rPr>
        <w:t>granulocyte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2"/>
        </w:rPr>
        <w:t>colony-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stimulating factor </w:t>
      </w:r>
      <w:r>
        <w:rPr>
          <w:sz w:val="18"/>
          <w:szCs w:val="18"/>
          <w:color w:val="231F20"/>
          <w:spacing w:val="3"/>
        </w:rPr>
        <w:t>versus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classic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MVAC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urothelial tract tumors: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European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Organization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Protocol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"/>
        </w:rPr>
        <w:t>. 30924.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2001. 19: 2638.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6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/11352955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3" w:line="197" w:lineRule="auto"/>
        <w:rPr>
          <w:sz w:val="14"/>
          <w:szCs w:val="14"/>
        </w:rPr>
      </w:pPr>
      <w:r>
        <w:pict>
          <v:shape id="_x0000_s200" style="position:absolute;margin-left:204.908pt;margin-top:2.97026pt;mso-position-vertical-relative:text;mso-position-horizontal-relative:text;width:241.3pt;height:8.7pt;z-index:25256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90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9" w:right="1133" w:hanging="853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497.          </w:t>
      </w:r>
      <w:r>
        <w:rPr>
          <w:sz w:val="18"/>
          <w:szCs w:val="18"/>
          <w:color w:val="231F20"/>
        </w:rPr>
        <w:t>Sternberg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C.N.,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Seven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intensity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VAC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G-CSF versus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classi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M-VAC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urothelial tract tumours.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 J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2006. 42: 50.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/16330205</w:t>
        </w:r>
      </w:hyperlink>
    </w:p>
    <w:p>
      <w:pPr>
        <w:pStyle w:val="BodyText"/>
        <w:ind w:left="1339" w:right="1132" w:hanging="853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257472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110185</wp:posOffset>
            </wp:positionV>
            <wp:extent cx="198004" cy="324002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4"/>
        </w:rPr>
        <w:t>498.         </w:t>
      </w:r>
      <w:r>
        <w:rPr>
          <w:sz w:val="18"/>
          <w:szCs w:val="18"/>
          <w:color w:val="231F20"/>
        </w:rPr>
        <w:t>Bellmunt</w:t>
      </w:r>
      <w:r>
        <w:rPr>
          <w:sz w:val="18"/>
          <w:szCs w:val="18"/>
          <w:color w:val="231F20"/>
          <w:spacing w:val="14"/>
        </w:rPr>
        <w:t>,  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gemcitabine/cisplatin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loca</w:t>
      </w:r>
      <w:r>
        <w:rPr>
          <w:sz w:val="18"/>
          <w:szCs w:val="18"/>
          <w:color w:val="231F20"/>
          <w:spacing w:val="3"/>
        </w:rPr>
        <w:t>lly advanced 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urothelial cancer without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Intergroup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 xml:space="preserve"> 30987.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2012. 30</w:t>
      </w:r>
      <w:r>
        <w:rPr>
          <w:sz w:val="18"/>
          <w:szCs w:val="18"/>
          <w:color w:val="231F20"/>
          <w:spacing w:val="2"/>
        </w:rPr>
        <w:t>: 1107.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6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/22370319</w:t>
        </w:r>
      </w:hyperlink>
    </w:p>
    <w:p>
      <w:pPr>
        <w:pStyle w:val="BodyText"/>
        <w:ind w:left="1346" w:right="1132" w:hanging="86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499.          </w:t>
      </w:r>
      <w:r>
        <w:rPr>
          <w:sz w:val="18"/>
          <w:szCs w:val="18"/>
          <w:color w:val="231F20"/>
        </w:rPr>
        <w:t>Rosenberg</w:t>
      </w:r>
      <w:r>
        <w:rPr>
          <w:sz w:val="18"/>
          <w:szCs w:val="18"/>
          <w:color w:val="231F20"/>
          <w:spacing w:val="12"/>
        </w:rPr>
        <w:t>, J.E.,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Bevacizumab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CALGB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3"/>
        </w:rPr>
        <w:t>90601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Alliance</w:t>
      </w:r>
      <w:r>
        <w:rPr>
          <w:sz w:val="18"/>
          <w:szCs w:val="18"/>
          <w:color w:val="231F20"/>
          <w:spacing w:val="13"/>
        </w:rPr>
        <w:t>).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Clin</w:t>
      </w:r>
    </w:p>
    <w:p>
      <w:pPr>
        <w:pStyle w:val="BodyText"/>
        <w:ind w:left="1342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2021. 39: 2486.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6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/33989025</w:t>
        </w:r>
      </w:hyperlink>
    </w:p>
    <w:p>
      <w:pPr>
        <w:pStyle w:val="BodyText"/>
        <w:ind w:left="1339" w:right="1133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500.          </w:t>
      </w:r>
      <w:r>
        <w:rPr>
          <w:sz w:val="18"/>
          <w:szCs w:val="18"/>
          <w:color w:val="231F20"/>
        </w:rPr>
        <w:t>Galsky</w:t>
      </w:r>
      <w:r>
        <w:rPr>
          <w:sz w:val="18"/>
          <w:szCs w:val="18"/>
          <w:color w:val="231F20"/>
          <w:spacing w:val="12"/>
        </w:rPr>
        <w:t>,   M.D.,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based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2012. 23: 406.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/21543626</w:t>
        </w:r>
      </w:hyperlink>
    </w:p>
    <w:p>
      <w:pPr>
        <w:pStyle w:val="BodyText"/>
        <w:ind w:left="1335" w:right="1133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501.          </w:t>
      </w:r>
      <w:r>
        <w:rPr>
          <w:sz w:val="18"/>
          <w:szCs w:val="18"/>
          <w:color w:val="231F20"/>
        </w:rPr>
        <w:t>Bamias</w:t>
      </w:r>
      <w:r>
        <w:rPr>
          <w:sz w:val="18"/>
          <w:szCs w:val="18"/>
          <w:color w:val="231F20"/>
          <w:spacing w:val="10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utilization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4"/>
        </w:rPr>
        <w:t>with advanced cancer</w:t>
      </w:r>
      <w:r>
        <w:rPr>
          <w:sz w:val="18"/>
          <w:szCs w:val="18"/>
          <w:color w:val="231F20"/>
          <w:spacing w:val="3"/>
        </w:rPr>
        <w:t xml:space="preserve"> of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urinary tract: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International Study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Invasive/Advanced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 of the Urothelium (RISC). Ann Oncol, 2018. </w:t>
      </w:r>
      <w:r>
        <w:rPr>
          <w:sz w:val="18"/>
          <w:szCs w:val="18"/>
          <w:color w:val="231F20"/>
          <w:spacing w:val="-1"/>
        </w:rPr>
        <w:t>29: 361.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/29077785</w:t>
        </w:r>
      </w:hyperlink>
    </w:p>
    <w:p>
      <w:pPr>
        <w:pStyle w:val="BodyText"/>
        <w:ind w:left="1345" w:right="1132" w:hanging="851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502.          </w:t>
      </w:r>
      <w:r>
        <w:rPr>
          <w:sz w:val="18"/>
          <w:szCs w:val="18"/>
          <w:color w:val="231F20"/>
        </w:rPr>
        <w:t>Galsky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1"/>
        </w:rPr>
        <w:t>M.D.,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Versus </w:t>
      </w:r>
      <w:r>
        <w:rPr>
          <w:sz w:val="18"/>
          <w:szCs w:val="18"/>
          <w:color w:val="231F20"/>
          <w:spacing w:val="1"/>
        </w:rPr>
        <w:t>Placebo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First-Line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Chemotherapy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</w:t>
      </w:r>
      <w:r>
        <w:rPr>
          <w:sz w:val="18"/>
          <w:szCs w:val="18"/>
          <w:color w:val="231F20"/>
        </w:rPr>
        <w:t>tastatic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Cancer.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Oncol,</w:t>
      </w:r>
    </w:p>
    <w:p>
      <w:pPr>
        <w:pStyle w:val="BodyText"/>
        <w:ind w:left="1339"/>
        <w:spacing w:before="7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2020. 38: 1797.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6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/32271672</w:t>
        </w:r>
      </w:hyperlink>
    </w:p>
    <w:p>
      <w:pPr>
        <w:pStyle w:val="BodyText"/>
        <w:ind w:left="49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503.          </w:t>
      </w:r>
      <w:r>
        <w:rPr>
          <w:sz w:val="18"/>
          <w:szCs w:val="18"/>
          <w:color w:val="231F20"/>
          <w:position w:val="3"/>
        </w:rPr>
        <w:t>Powles</w:t>
      </w:r>
      <w:r>
        <w:rPr>
          <w:sz w:val="18"/>
          <w:szCs w:val="18"/>
          <w:color w:val="231F20"/>
          <w:spacing w:val="7"/>
          <w:position w:val="3"/>
        </w:rPr>
        <w:t>, 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Avelumab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Maintenance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7"/>
          <w:position w:val="3"/>
        </w:rPr>
        <w:t>. N</w:t>
      </w:r>
    </w:p>
    <w:p>
      <w:pPr>
        <w:pStyle w:val="BodyText"/>
        <w:ind w:left="1346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2020. 383: 1218.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6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/32945632</w:t>
        </w:r>
      </w:hyperlink>
    </w:p>
    <w:p>
      <w:pPr>
        <w:pStyle w:val="BodyText"/>
        <w:ind w:left="1341" w:right="1133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504.          </w:t>
      </w:r>
      <w:r>
        <w:rPr>
          <w:sz w:val="18"/>
          <w:szCs w:val="18"/>
          <w:color w:val="231F20"/>
        </w:rPr>
        <w:t>Grivas</w:t>
      </w:r>
      <w:r>
        <w:rPr>
          <w:sz w:val="18"/>
          <w:szCs w:val="18"/>
          <w:color w:val="231F20"/>
          <w:spacing w:val="2"/>
        </w:rPr>
        <w:t>,   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JAVELIN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  100:  </w:t>
      </w:r>
      <w:r>
        <w:rPr>
          <w:sz w:val="18"/>
          <w:szCs w:val="18"/>
          <w:color w:val="231F20"/>
        </w:rPr>
        <w:t>Avelumab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Maintenance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Best Supportive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Care </w:t>
      </w:r>
      <w:r>
        <w:rPr>
          <w:sz w:val="18"/>
          <w:szCs w:val="18"/>
          <w:color w:val="231F20"/>
          <w:spacing w:val="2"/>
        </w:rPr>
        <w:t>Versus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Best Supportive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Care Alone for Advanced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Carcinoma. Eur Urol, 2023. 83: 320.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/35654659</w:t>
        </w:r>
      </w:hyperlink>
    </w:p>
    <w:p>
      <w:pPr>
        <w:pStyle w:val="BodyText"/>
        <w:ind w:left="1343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505.          </w:t>
      </w:r>
      <w:r>
        <w:rPr>
          <w:sz w:val="18"/>
          <w:szCs w:val="18"/>
          <w:color w:val="231F20"/>
        </w:rPr>
        <w:t>Sternberg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C.N.,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every</w:t>
      </w:r>
      <w:r>
        <w:rPr>
          <w:sz w:val="18"/>
          <w:szCs w:val="18"/>
          <w:color w:val="231F20"/>
          <w:spacing w:val="7"/>
        </w:rPr>
        <w:t>-2-</w:t>
      </w:r>
      <w:r>
        <w:rPr>
          <w:sz w:val="18"/>
          <w:szCs w:val="18"/>
          <w:color w:val="231F20"/>
        </w:rPr>
        <w:t>week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regimen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transitional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received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prior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cisplatin-based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therapy.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2001. 92: 2993.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/11753976</w:t>
        </w:r>
      </w:hyperlink>
    </w:p>
    <w:p>
      <w:pPr>
        <w:pStyle w:val="BodyText"/>
        <w:ind w:left="1339" w:right="1133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506.          </w:t>
      </w:r>
      <w:r>
        <w:rPr>
          <w:sz w:val="18"/>
          <w:szCs w:val="18"/>
          <w:color w:val="231F20"/>
        </w:rPr>
        <w:t>Meluch</w:t>
      </w:r>
      <w:r>
        <w:rPr>
          <w:sz w:val="18"/>
          <w:szCs w:val="18"/>
          <w:color w:val="231F20"/>
          <w:spacing w:val="10"/>
        </w:rPr>
        <w:t>,  A.A.,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 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  <w:spacing w:val="3"/>
        </w:rPr>
        <w:t>carcinoma of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urothelial tract: 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II tria</w:t>
      </w:r>
      <w:r>
        <w:rPr>
          <w:sz w:val="18"/>
          <w:szCs w:val="18"/>
          <w:color w:val="231F20"/>
          <w:spacing w:val="2"/>
        </w:rPr>
        <w:t>l of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Minnie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pearl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research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network. J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</w:t>
      </w:r>
    </w:p>
    <w:p>
      <w:pPr>
        <w:pStyle w:val="BodyText"/>
        <w:ind w:left="1342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2001. 19: 3018.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6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/11408496</w:t>
        </w:r>
      </w:hyperlink>
    </w:p>
    <w:p>
      <w:pPr>
        <w:pStyle w:val="BodyText"/>
        <w:ind w:left="1342" w:right="1133" w:hanging="848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507.          </w:t>
      </w:r>
      <w:r>
        <w:rPr>
          <w:sz w:val="18"/>
          <w:szCs w:val="18"/>
          <w:color w:val="231F20"/>
        </w:rPr>
        <w:t>Calabro</w:t>
      </w:r>
      <w:r>
        <w:rPr>
          <w:sz w:val="18"/>
          <w:szCs w:val="18"/>
          <w:color w:val="231F20"/>
          <w:spacing w:val="7"/>
        </w:rPr>
        <w:t>,  F.,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every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7"/>
        </w:rPr>
        <w:t>2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untreated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2009. 115: 2652.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/19396817</w:t>
        </w:r>
      </w:hyperlink>
    </w:p>
    <w:p>
      <w:pPr>
        <w:pStyle w:val="BodyText"/>
        <w:ind w:left="1343" w:right="1132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508. 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Santis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M.,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 </w:t>
      </w:r>
      <w:r>
        <w:rPr>
          <w:sz w:val="18"/>
          <w:szCs w:val="18"/>
          <w:color w:val="231F20"/>
        </w:rPr>
        <w:t>Vinflunine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vinflunine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chemotherapy </w:t>
      </w:r>
      <w:r>
        <w:rPr>
          <w:sz w:val="18"/>
          <w:szCs w:val="18"/>
          <w:color w:val="231F20"/>
          <w:spacing w:val="4"/>
        </w:rPr>
        <w:t>in cisplatin-unfit patients with advanced u</w:t>
      </w:r>
      <w:r>
        <w:rPr>
          <w:sz w:val="18"/>
          <w:szCs w:val="18"/>
          <w:color w:val="231F20"/>
          <w:spacing w:val="3"/>
        </w:rPr>
        <w:t>rothelial carcinoma: results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international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randomized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3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JASINT</w:t>
      </w:r>
      <w:r>
        <w:rPr>
          <w:sz w:val="18"/>
          <w:szCs w:val="18"/>
          <w:color w:val="231F20"/>
          <w:spacing w:val="3"/>
          <w:position w:val="3"/>
        </w:rPr>
        <w:t>1).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 2016. 27: 449.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/26673352</w:t>
        </w:r>
      </w:hyperlink>
    </w:p>
    <w:p>
      <w:pPr>
        <w:pStyle w:val="BodyText"/>
        <w:ind w:left="1342" w:right="1132" w:hanging="84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509.          </w:t>
      </w:r>
      <w:r>
        <w:rPr>
          <w:sz w:val="18"/>
          <w:szCs w:val="18"/>
          <w:color w:val="231F20"/>
        </w:rPr>
        <w:t>Balar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2"/>
        </w:rPr>
        <w:t>A.V.,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ineligible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unresectable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12"/>
        </w:rPr>
        <w:t>-052):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2"/>
        </w:rPr>
        <w:t>2</w:t>
      </w:r>
    </w:p>
    <w:p>
      <w:pPr>
        <w:pStyle w:val="BodyText"/>
        <w:ind w:left="1340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 2017. 18: 1483.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/28967485</w:t>
        </w:r>
      </w:hyperlink>
    </w:p>
    <w:p>
      <w:pPr>
        <w:pStyle w:val="BodyText"/>
        <w:ind w:left="1340" w:right="1132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510.          </w:t>
      </w:r>
      <w:r>
        <w:rPr>
          <w:sz w:val="18"/>
          <w:szCs w:val="18"/>
          <w:color w:val="231F20"/>
        </w:rPr>
        <w:t>Balar</w:t>
      </w:r>
      <w:r>
        <w:rPr>
          <w:sz w:val="18"/>
          <w:szCs w:val="18"/>
          <w:color w:val="231F20"/>
          <w:spacing w:val="9"/>
        </w:rPr>
        <w:t>,  A.V.,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Atezolizumab  as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ineligible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locally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6"/>
        </w:rPr>
        <w:t xml:space="preserve"> 2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16"/>
        </w:rPr>
        <w:t>, 2017.</w:t>
      </w:r>
    </w:p>
    <w:p>
      <w:pPr>
        <w:pStyle w:val="BodyText"/>
        <w:ind w:left="134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389: 67.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/27939400</w:t>
        </w:r>
      </w:hyperlink>
    </w:p>
    <w:p>
      <w:pPr>
        <w:pStyle w:val="BodyText"/>
        <w:ind w:left="1336" w:right="1134" w:hanging="84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511.          </w:t>
      </w:r>
      <w:r>
        <w:rPr>
          <w:sz w:val="18"/>
          <w:szCs w:val="18"/>
          <w:color w:val="231F20"/>
        </w:rPr>
        <w:t>Balar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5"/>
        </w:rPr>
        <w:t>A.V.,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results </w:t>
      </w:r>
      <w:r>
        <w:rPr>
          <w:sz w:val="18"/>
          <w:szCs w:val="18"/>
          <w:color w:val="231F20"/>
        </w:rPr>
        <w:t>from KEYNOTE-045 and KEYNOTE-</w:t>
      </w:r>
      <w:r>
        <w:rPr>
          <w:sz w:val="18"/>
          <w:szCs w:val="18"/>
          <w:color w:val="231F20"/>
          <w:spacing w:val="-1"/>
        </w:rPr>
        <w:t>052 after up to 5 years of follow-up. Ann Oncol, 2023. 34: 289.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6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/36494006</w:t>
        </w:r>
      </w:hyperlink>
    </w:p>
    <w:p>
      <w:pPr>
        <w:pStyle w:val="BodyText"/>
        <w:ind w:left="1342" w:right="1133" w:hanging="84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512.          </w:t>
      </w:r>
      <w:r>
        <w:rPr>
          <w:sz w:val="18"/>
          <w:szCs w:val="18"/>
          <w:color w:val="231F20"/>
        </w:rPr>
        <w:t>Iacovelli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avelumab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0"/>
        </w:rPr>
        <w:t>-L1-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advanced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unfit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2022. 33: 1179.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/35926813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8792"/>
        <w:spacing w:before="53" w:line="195" w:lineRule="auto"/>
        <w:rPr>
          <w:sz w:val="18"/>
          <w:szCs w:val="18"/>
        </w:rPr>
      </w:pPr>
      <w:r>
        <w:pict>
          <v:shape id="_x0000_s202" style="position:absolute;margin-left:23.6756pt;margin-top:3.00289pt;mso-position-vertical-relative:text;mso-position-horizontal-relative:text;width:279.45pt;height:8.7pt;z-index:252573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91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88" w:right="480" w:hanging="842"/>
        <w:spacing w:before="53" w:line="28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513.          </w:t>
      </w:r>
      <w:r>
        <w:rPr>
          <w:sz w:val="18"/>
          <w:szCs w:val="18"/>
          <w:color w:val="231F20"/>
        </w:rPr>
        <w:t>Rosenberg</w:t>
      </w:r>
      <w:r>
        <w:rPr>
          <w:sz w:val="18"/>
          <w:szCs w:val="18"/>
          <w:color w:val="231F20"/>
          <w:spacing w:val="12"/>
        </w:rPr>
        <w:t>, J.E.,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Durvalumab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Olaparib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Untreated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Ineligible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Carcinoma: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Multicenter,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Randomized,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(BAYOU).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Clin</w:t>
      </w:r>
    </w:p>
    <w:p>
      <w:pPr>
        <w:pStyle w:val="BodyText"/>
        <w:ind w:left="1994"/>
        <w:spacing w:before="42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Oncol, 2023. 41: 43.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6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/35737919</w:t>
        </w:r>
      </w:hyperlink>
    </w:p>
    <w:p>
      <w:pPr>
        <w:pStyle w:val="BodyText"/>
        <w:ind w:left="1994" w:right="480" w:hanging="848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2587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110298</wp:posOffset>
            </wp:positionV>
            <wp:extent cx="197999" cy="324002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6"/>
        </w:rPr>
        <w:t>514.          </w:t>
      </w:r>
      <w:r>
        <w:rPr>
          <w:sz w:val="18"/>
          <w:szCs w:val="18"/>
          <w:color w:val="231F20"/>
        </w:rPr>
        <w:t>Galsky</w:t>
      </w:r>
      <w:r>
        <w:rPr>
          <w:sz w:val="18"/>
          <w:szCs w:val="18"/>
          <w:color w:val="231F20"/>
          <w:spacing w:val="6"/>
        </w:rPr>
        <w:t>,  M.D.,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chemotherapy  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metastatic  urothelial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IMvigor</w:t>
      </w:r>
      <w:r>
        <w:rPr>
          <w:sz w:val="18"/>
          <w:szCs w:val="18"/>
          <w:color w:val="231F20"/>
          <w:spacing w:val="7"/>
        </w:rPr>
        <w:t>130):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7"/>
        </w:rPr>
        <w:t xml:space="preserve"> 3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  <w:spacing w:val="6"/>
        </w:rPr>
        <w:t>2020. 395: 1547.</w:t>
      </w:r>
      <w:r>
        <w:rPr>
          <w:sz w:val="18"/>
          <w:szCs w:val="18"/>
          <w:color w:val="231F20"/>
        </w:rPr>
        <w:t xml:space="preserve">     </w:t>
      </w:r>
      <w:hyperlink w:history="true" r:id="rId6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/32416780</w:t>
        </w:r>
      </w:hyperlink>
    </w:p>
    <w:p>
      <w:pPr>
        <w:pStyle w:val="BodyText"/>
        <w:ind w:left="1988" w:right="481" w:hanging="84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515.         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T.,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as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9"/>
        </w:rPr>
        <w:t>-361):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phase</w:t>
      </w:r>
    </w:p>
    <w:p>
      <w:pPr>
        <w:pStyle w:val="BodyText"/>
        <w:ind w:left="1992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2"/>
        </w:rPr>
        <w:t>3 </w:t>
      </w:r>
      <w:r>
        <w:rPr>
          <w:sz w:val="18"/>
          <w:szCs w:val="18"/>
          <w:color w:val="231F20"/>
          <w:position w:val="2"/>
        </w:rPr>
        <w:t>trial</w:t>
      </w:r>
      <w:r>
        <w:rPr>
          <w:sz w:val="18"/>
          <w:szCs w:val="18"/>
          <w:color w:val="231F20"/>
          <w:spacing w:val="2"/>
          <w:position w:val="2"/>
        </w:rPr>
        <w:t>. </w:t>
      </w:r>
      <w:r>
        <w:rPr>
          <w:sz w:val="18"/>
          <w:szCs w:val="18"/>
          <w:color w:val="231F20"/>
          <w:position w:val="2"/>
        </w:rPr>
        <w:t>Lancet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Oncol</w:t>
      </w:r>
      <w:r>
        <w:rPr>
          <w:sz w:val="18"/>
          <w:szCs w:val="18"/>
          <w:color w:val="231F20"/>
          <w:spacing w:val="2"/>
          <w:position w:val="2"/>
        </w:rPr>
        <w:t>, 2021. 22: 931.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/34051178</w:t>
        </w:r>
      </w:hyperlink>
    </w:p>
    <w:p>
      <w:pPr>
        <w:pStyle w:val="BodyText"/>
        <w:ind w:left="1994" w:right="481" w:hanging="84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516.         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T.,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Durvalumab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durvalumab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tremelimumab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4"/>
        </w:rPr>
        <w:t>previously untreated pa</w:t>
      </w:r>
      <w:r>
        <w:rPr>
          <w:sz w:val="18"/>
          <w:szCs w:val="18"/>
          <w:color w:val="231F20"/>
          <w:spacing w:val="3"/>
        </w:rPr>
        <w:t>tients with unresectable, locally advanced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DANUBE</w:t>
      </w:r>
      <w:r>
        <w:rPr>
          <w:sz w:val="18"/>
          <w:szCs w:val="18"/>
          <w:color w:val="231F20"/>
          <w:spacing w:val="3"/>
        </w:rPr>
        <w:t>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"/>
        </w:rPr>
        <w:t xml:space="preserve"> 3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2020. 2</w:t>
      </w:r>
      <w:r>
        <w:rPr>
          <w:sz w:val="18"/>
          <w:szCs w:val="18"/>
          <w:color w:val="231F20"/>
          <w:spacing w:val="2"/>
        </w:rPr>
        <w:t>1: 1574.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/32971005</w:t>
        </w:r>
      </w:hyperlink>
    </w:p>
    <w:p>
      <w:pPr>
        <w:pStyle w:val="BodyText"/>
        <w:ind w:left="1997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517.          </w:t>
      </w:r>
      <w:r>
        <w:rPr>
          <w:sz w:val="18"/>
          <w:szCs w:val="18"/>
          <w:color w:val="231F20"/>
        </w:rPr>
        <w:t>Wong</w:t>
      </w:r>
      <w:r>
        <w:rPr>
          <w:sz w:val="18"/>
          <w:szCs w:val="18"/>
          <w:color w:val="231F20"/>
          <w:spacing w:val="10"/>
        </w:rPr>
        <w:t>, R.L.,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Rechallenge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Previous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Oncologist</w:t>
      </w:r>
      <w:r>
        <w:rPr>
          <w:sz w:val="18"/>
          <w:szCs w:val="18"/>
          <w:color w:val="231F20"/>
          <w:spacing w:val="9"/>
        </w:rPr>
        <w:t>, 2021. 26: 1026.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/34355457</w:t>
        </w:r>
      </w:hyperlink>
    </w:p>
    <w:p>
      <w:pPr>
        <w:pStyle w:val="BodyText"/>
        <w:ind w:left="1985" w:right="481" w:hanging="83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518.          </w:t>
      </w:r>
      <w:r>
        <w:rPr>
          <w:sz w:val="18"/>
          <w:szCs w:val="18"/>
          <w:color w:val="231F20"/>
        </w:rPr>
        <w:t>Oing</w:t>
      </w:r>
      <w:r>
        <w:rPr>
          <w:sz w:val="18"/>
          <w:szCs w:val="18"/>
          <w:color w:val="231F20"/>
          <w:spacing w:val="4"/>
        </w:rPr>
        <w:t>,  C.,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Vinflunine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2016. 195: 254.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/26410730</w:t>
        </w:r>
      </w:hyperlink>
    </w:p>
    <w:p>
      <w:pPr>
        <w:pStyle w:val="BodyText"/>
        <w:ind w:left="1995" w:right="481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519.          </w:t>
      </w:r>
      <w:r>
        <w:rPr>
          <w:sz w:val="18"/>
          <w:szCs w:val="18"/>
          <w:color w:val="231F20"/>
        </w:rPr>
        <w:t>Raggi</w:t>
      </w:r>
      <w:r>
        <w:rPr>
          <w:sz w:val="18"/>
          <w:szCs w:val="18"/>
          <w:color w:val="231F20"/>
          <w:spacing w:val="10"/>
        </w:rPr>
        <w:t>,  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agent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doublet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therapy  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0"/>
        </w:rPr>
        <w:t>, 2016. 27: 49.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6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/26487582</w:t>
        </w:r>
      </w:hyperlink>
    </w:p>
    <w:p>
      <w:pPr>
        <w:pStyle w:val="BodyText"/>
        <w:ind w:left="1991" w:right="480" w:hanging="845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520.          </w:t>
      </w:r>
      <w:r>
        <w:rPr>
          <w:sz w:val="18"/>
          <w:szCs w:val="18"/>
          <w:color w:val="231F20"/>
        </w:rPr>
        <w:t>Albers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P.,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2</w:t>
      </w:r>
      <w:r>
        <w:rPr>
          <w:sz w:val="18"/>
          <w:szCs w:val="18"/>
          <w:color w:val="231F20"/>
        </w:rPr>
        <w:t>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patients with advanced bladder cancer: short-term versus prolonged treat</w:t>
      </w:r>
      <w:r>
        <w:rPr>
          <w:sz w:val="18"/>
          <w:szCs w:val="18"/>
          <w:color w:val="231F20"/>
          <w:spacing w:val="2"/>
        </w:rPr>
        <w:t>ment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[German Association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 Urological Oncology (AUO) trial A</w:t>
      </w:r>
      <w:r>
        <w:rPr>
          <w:sz w:val="18"/>
          <w:szCs w:val="18"/>
          <w:color w:val="231F20"/>
          <w:spacing w:val="-1"/>
        </w:rPr>
        <w:t>B 20/99]. Ann Oncol, 2011. 22: 288.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/20682548</w:t>
        </w:r>
      </w:hyperlink>
    </w:p>
    <w:p>
      <w:pPr>
        <w:pStyle w:val="BodyText"/>
        <w:ind w:left="1995" w:right="481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521.          </w:t>
      </w:r>
      <w:r>
        <w:rPr>
          <w:sz w:val="18"/>
          <w:szCs w:val="18"/>
          <w:color w:val="231F20"/>
        </w:rPr>
        <w:t>Fechner</w:t>
      </w:r>
      <w:r>
        <w:rPr>
          <w:sz w:val="18"/>
          <w:szCs w:val="18"/>
          <w:color w:val="231F20"/>
          <w:spacing w:val="13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chemotherapy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AUO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AB</w:t>
      </w:r>
      <w:r>
        <w:rPr>
          <w:sz w:val="18"/>
          <w:szCs w:val="18"/>
          <w:color w:val="231F20"/>
          <w:spacing w:val="4"/>
        </w:rPr>
        <w:t xml:space="preserve"> 20/99).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Pract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  <w:spacing w:val="3"/>
        </w:rPr>
        <w:t>2006. 60: 27.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/16409425</w:t>
        </w:r>
      </w:hyperlink>
    </w:p>
    <w:p>
      <w:pPr>
        <w:pStyle w:val="BodyText"/>
        <w:ind w:left="1991" w:right="480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522.          </w:t>
      </w:r>
      <w:r>
        <w:rPr>
          <w:sz w:val="18"/>
          <w:szCs w:val="18"/>
          <w:color w:val="231F20"/>
        </w:rPr>
        <w:t>Bellmunt</w:t>
      </w:r>
      <w:r>
        <w:rPr>
          <w:sz w:val="18"/>
          <w:szCs w:val="18"/>
          <w:color w:val="231F20"/>
          <w:spacing w:val="8"/>
        </w:rPr>
        <w:t>,  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vinflunine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best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supportive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best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supportive care alone after a platinum-containing regimen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patien</w:t>
      </w:r>
      <w:r>
        <w:rPr>
          <w:sz w:val="18"/>
          <w:szCs w:val="18"/>
          <w:color w:val="231F20"/>
          <w:spacing w:val="3"/>
        </w:rPr>
        <w:t>ts 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advanced transitional 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2009. 27: 4454.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/19687335</w:t>
        </w:r>
      </w:hyperlink>
    </w:p>
    <w:p>
      <w:pPr>
        <w:pStyle w:val="BodyText"/>
        <w:ind w:left="1996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523.          </w:t>
      </w:r>
      <w:r>
        <w:rPr>
          <w:sz w:val="18"/>
          <w:szCs w:val="18"/>
          <w:color w:val="231F20"/>
        </w:rPr>
        <w:t>Petrylak</w:t>
      </w:r>
      <w:r>
        <w:rPr>
          <w:sz w:val="18"/>
          <w:szCs w:val="18"/>
          <w:color w:val="231F20"/>
          <w:spacing w:val="10"/>
        </w:rPr>
        <w:t>,  D.P.,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Ramucirumab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locally  advanced  or  metastatic  urothelial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platinum-based  therapy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(RANGE</w:t>
      </w:r>
      <w:r>
        <w:rPr>
          <w:sz w:val="18"/>
          <w:szCs w:val="18"/>
          <w:color w:val="231F20"/>
          <w:spacing w:val="2"/>
        </w:rPr>
        <w:t>):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a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randomised</w:t>
      </w:r>
      <w:r>
        <w:rPr>
          <w:sz w:val="18"/>
          <w:szCs w:val="18"/>
          <w:color w:val="231F20"/>
          <w:spacing w:val="6"/>
          <w:position w:val="3"/>
        </w:rPr>
        <w:t>, </w:t>
      </w:r>
      <w:r>
        <w:rPr>
          <w:sz w:val="18"/>
          <w:szCs w:val="18"/>
          <w:color w:val="231F20"/>
          <w:position w:val="3"/>
        </w:rPr>
        <w:t>double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blind</w:t>
      </w:r>
      <w:r>
        <w:rPr>
          <w:sz w:val="18"/>
          <w:szCs w:val="18"/>
          <w:color w:val="231F20"/>
          <w:spacing w:val="6"/>
          <w:position w:val="3"/>
        </w:rPr>
        <w:t>,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6"/>
          <w:position w:val="3"/>
        </w:rPr>
        <w:t xml:space="preserve"> 3</w:t>
      </w:r>
      <w:r>
        <w:rPr>
          <w:sz w:val="18"/>
          <w:szCs w:val="18"/>
          <w:color w:val="231F20"/>
          <w:position w:val="3"/>
        </w:rPr>
        <w:t xml:space="preserve"> trial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6"/>
          <w:position w:val="3"/>
        </w:rPr>
        <w:t>, 2017. 390: 2266.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/28916371</w:t>
        </w:r>
      </w:hyperlink>
    </w:p>
    <w:p>
      <w:pPr>
        <w:pStyle w:val="BodyText"/>
        <w:ind w:left="1991" w:right="481" w:hanging="845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524.          </w:t>
      </w:r>
      <w:r>
        <w:rPr>
          <w:sz w:val="18"/>
          <w:szCs w:val="18"/>
          <w:color w:val="231F20"/>
        </w:rPr>
        <w:t>Petrylak</w:t>
      </w:r>
      <w:r>
        <w:rPr>
          <w:sz w:val="18"/>
          <w:szCs w:val="18"/>
          <w:color w:val="231F20"/>
          <w:spacing w:val="10"/>
        </w:rPr>
        <w:t>,  D.P.,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Ramucirumab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locally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</w:t>
      </w:r>
      <w:r>
        <w:rPr>
          <w:sz w:val="18"/>
          <w:szCs w:val="18"/>
          <w:color w:val="231F20"/>
          <w:spacing w:val="2"/>
        </w:rPr>
        <w:t>thelial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platinum-based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(RANGE):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overall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3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2020.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21: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105.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/31753727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525.          </w:t>
      </w:r>
      <w:r>
        <w:rPr>
          <w:sz w:val="18"/>
          <w:szCs w:val="18"/>
          <w:color w:val="231F20"/>
          <w:position w:val="3"/>
        </w:rPr>
        <w:t>Bellmunt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J.,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Pembrolizumab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Second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Line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2"/>
          <w:position w:val="3"/>
        </w:rPr>
        <w:t>.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N</w:t>
      </w:r>
    </w:p>
    <w:p>
      <w:pPr>
        <w:pStyle w:val="BodyText"/>
        <w:ind w:left="1998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2017. 376: 1015.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6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/28212060</w:t>
        </w:r>
      </w:hyperlink>
    </w:p>
    <w:p>
      <w:pPr>
        <w:pStyle w:val="BodyText"/>
        <w:ind w:left="1991" w:right="480" w:hanging="845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526.         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8"/>
        </w:rPr>
        <w:t>, T.,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MPDL</w:t>
      </w:r>
      <w:r>
        <w:rPr>
          <w:sz w:val="18"/>
          <w:szCs w:val="18"/>
          <w:color w:val="231F20"/>
          <w:spacing w:val="8"/>
        </w:rPr>
        <w:t>328</w:t>
      </w:r>
      <w:r>
        <w:rPr>
          <w:sz w:val="18"/>
          <w:szCs w:val="18"/>
          <w:color w:val="231F20"/>
          <w:spacing w:val="7"/>
        </w:rPr>
        <w:t>0A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7"/>
        </w:rPr>
        <w:t>-L1)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leads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activity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Nature</w:t>
      </w:r>
      <w:r>
        <w:rPr>
          <w:sz w:val="18"/>
          <w:szCs w:val="18"/>
          <w:color w:val="231F20"/>
          <w:spacing w:val="2"/>
        </w:rPr>
        <w:t>, 2014. 515: 558.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/25428503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527.          </w:t>
      </w:r>
      <w:r>
        <w:rPr>
          <w:sz w:val="18"/>
          <w:szCs w:val="18"/>
          <w:color w:val="231F20"/>
          <w:position w:val="3"/>
        </w:rPr>
        <w:t>Sharma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P.,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Nivolumab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platinum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(</w:t>
      </w:r>
      <w:r>
        <w:rPr>
          <w:sz w:val="18"/>
          <w:szCs w:val="18"/>
          <w:color w:val="231F20"/>
          <w:position w:val="3"/>
        </w:rPr>
        <w:t>CheckMate</w:t>
      </w:r>
    </w:p>
    <w:p>
      <w:pPr>
        <w:pStyle w:val="BodyText"/>
        <w:ind w:left="19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275):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multicentre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color w:val="231F20"/>
          <w:position w:val="3"/>
        </w:rPr>
        <w:t>single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arm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4"/>
          <w:position w:val="3"/>
        </w:rPr>
        <w:t xml:space="preserve"> 2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4"/>
          <w:position w:val="3"/>
        </w:rPr>
        <w:t>, 2017. 18: 312.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/28131785</w:t>
        </w:r>
      </w:hyperlink>
    </w:p>
    <w:p>
      <w:pPr>
        <w:pStyle w:val="BodyText"/>
        <w:ind w:left="1146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528.          </w:t>
      </w:r>
      <w:r>
        <w:rPr>
          <w:sz w:val="18"/>
          <w:szCs w:val="18"/>
          <w:color w:val="231F20"/>
        </w:rPr>
        <w:t>Grimm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M.O.,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Tailored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patients with advanced transitional cell carcin</w:t>
      </w:r>
      <w:r>
        <w:rPr>
          <w:sz w:val="18"/>
          <w:szCs w:val="18"/>
          <w:color w:val="231F20"/>
          <w:spacing w:val="2"/>
        </w:rPr>
        <w:t>oma after platinum-based chemotherapy (TITAN-TCC):</w:t>
      </w:r>
    </w:p>
    <w:p>
      <w:pPr>
        <w:pStyle w:val="BodyText"/>
        <w:ind w:left="19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multicentre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color w:val="231F20"/>
          <w:position w:val="3"/>
        </w:rPr>
        <w:t>single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arm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5"/>
          <w:position w:val="3"/>
        </w:rPr>
        <w:t xml:space="preserve"> 2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5"/>
          <w:position w:val="3"/>
        </w:rPr>
        <w:t>, 2023. 24: 34</w:t>
      </w:r>
      <w:r>
        <w:rPr>
          <w:sz w:val="18"/>
          <w:szCs w:val="18"/>
          <w:color w:val="231F20"/>
          <w:spacing w:val="4"/>
          <w:position w:val="3"/>
        </w:rPr>
        <w:t>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/36868252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529.          </w:t>
      </w:r>
      <w:r>
        <w:rPr>
          <w:sz w:val="18"/>
          <w:szCs w:val="18"/>
          <w:color w:val="231F20"/>
          <w:position w:val="3"/>
        </w:rPr>
        <w:t>Postow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M.A.,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Immune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Related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Adverse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Events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Immune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Checkpoint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Blockade</w:t>
      </w:r>
      <w:r>
        <w:rPr>
          <w:sz w:val="18"/>
          <w:szCs w:val="18"/>
          <w:color w:val="231F20"/>
          <w:spacing w:val="9"/>
          <w:position w:val="3"/>
        </w:rPr>
        <w:t>.</w:t>
      </w:r>
    </w:p>
    <w:p>
      <w:pPr>
        <w:pStyle w:val="BodyText"/>
        <w:ind w:left="1998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>, 2018. 378: 158.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6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/29320654</w:t>
        </w:r>
      </w:hyperlink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3" w:line="195" w:lineRule="auto"/>
        <w:rPr>
          <w:sz w:val="14"/>
          <w:szCs w:val="14"/>
        </w:rPr>
      </w:pPr>
      <w:r>
        <w:pict>
          <v:shape id="_x0000_s204" style="position:absolute;margin-left:204.908pt;margin-top:2.97925pt;mso-position-vertical-relative:text;mso-position-horizontal-relative:text;width:241.3pt;height:8.7pt;z-index:252585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92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6" w:right="1133" w:hanging="852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530.          </w:t>
      </w:r>
      <w:r>
        <w:rPr>
          <w:sz w:val="18"/>
          <w:szCs w:val="18"/>
          <w:color w:val="231F20"/>
        </w:rPr>
        <w:t>Brahmer</w:t>
      </w:r>
      <w:r>
        <w:rPr>
          <w:sz w:val="18"/>
          <w:szCs w:val="18"/>
          <w:color w:val="231F20"/>
          <w:spacing w:val="5"/>
        </w:rPr>
        <w:t>,  J.R.,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1"/>
        </w:rPr>
        <w:t>: 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Practice</w:t>
      </w:r>
    </w:p>
    <w:p>
      <w:pPr>
        <w:pStyle w:val="BodyText"/>
        <w:ind w:left="1342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2018. 36: 1714.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6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/29442540</w:t>
        </w:r>
      </w:hyperlink>
    </w:p>
    <w:p>
      <w:pPr>
        <w:pStyle w:val="BodyText"/>
        <w:ind w:left="1345" w:right="1133" w:hanging="851"/>
        <w:spacing w:before="1" w:line="269" w:lineRule="auto"/>
        <w:rPr>
          <w:sz w:val="18"/>
          <w:szCs w:val="18"/>
        </w:rPr>
      </w:pPr>
      <w:r>
        <w:drawing>
          <wp:anchor distT="0" distB="0" distL="0" distR="0" simplePos="0" relativeHeight="25259929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109587</wp:posOffset>
            </wp:positionV>
            <wp:extent cx="198004" cy="324002"/>
            <wp:effectExtent l="0" t="0" r="0" b="0"/>
            <wp:wrapNone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6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9"/>
        </w:rPr>
        <w:t>531.          </w:t>
      </w:r>
      <w:r>
        <w:rPr>
          <w:sz w:val="18"/>
          <w:szCs w:val="18"/>
          <w:color w:val="231F20"/>
        </w:rPr>
        <w:t>Maher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9"/>
        </w:rPr>
        <w:t>V.E.,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Programmed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Protein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1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Programmed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Ligand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1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Antibody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7"/>
        </w:rPr>
        <w:t>,</w:t>
      </w:r>
    </w:p>
    <w:p>
      <w:pPr>
        <w:pStyle w:val="BodyText"/>
        <w:ind w:left="1339"/>
        <w:spacing w:before="7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2019. 37: 2730.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/31116675</w:t>
        </w:r>
      </w:hyperlink>
    </w:p>
    <w:p>
      <w:pPr>
        <w:pStyle w:val="BodyText"/>
        <w:ind w:left="1333" w:right="1133" w:hanging="839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532.          </w:t>
      </w:r>
      <w:r>
        <w:rPr>
          <w:sz w:val="18"/>
          <w:szCs w:val="18"/>
          <w:color w:val="231F20"/>
        </w:rPr>
        <w:t>Rosenberg</w:t>
      </w:r>
      <w:r>
        <w:rPr>
          <w:sz w:val="18"/>
          <w:szCs w:val="18"/>
          <w:color w:val="231F20"/>
          <w:spacing w:val="9"/>
        </w:rPr>
        <w:t>, J.E.,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Pivotal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Enfortumab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Vedotin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Programmed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5"/>
        </w:rPr>
        <w:t xml:space="preserve"> 1/</w:t>
      </w:r>
      <w:r>
        <w:rPr>
          <w:sz w:val="18"/>
          <w:szCs w:val="18"/>
          <w:color w:val="231F20"/>
        </w:rPr>
        <w:t>Programmed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Ligand</w:t>
      </w:r>
      <w:r>
        <w:rPr>
          <w:sz w:val="18"/>
          <w:szCs w:val="18"/>
          <w:color w:val="231F20"/>
          <w:spacing w:val="5"/>
        </w:rPr>
        <w:t xml:space="preserve"> 1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2019. 37: 2592.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6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/31356140</w:t>
        </w:r>
      </w:hyperlink>
    </w:p>
    <w:p>
      <w:pPr>
        <w:pStyle w:val="BodyText"/>
        <w:ind w:left="1343" w:right="1134" w:hanging="849"/>
        <w:spacing w:before="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533.          </w:t>
      </w:r>
      <w:r>
        <w:rPr>
          <w:sz w:val="18"/>
          <w:szCs w:val="18"/>
          <w:color w:val="231F20"/>
        </w:rPr>
        <w:t>Chang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E.,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FDA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Approval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Summary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Enfortumab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Vedotin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Metastatic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2"/>
        </w:rPr>
        <w:t>, 2021. 27: 92</w:t>
      </w:r>
      <w:r>
        <w:rPr>
          <w:sz w:val="18"/>
          <w:szCs w:val="18"/>
          <w:color w:val="231F20"/>
          <w:spacing w:val="1"/>
        </w:rPr>
        <w:t>2.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6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/32962979</w:t>
        </w:r>
      </w:hyperlink>
    </w:p>
    <w:p>
      <w:pPr>
        <w:pStyle w:val="BodyText"/>
        <w:ind w:left="49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534.          </w:t>
      </w:r>
      <w:r>
        <w:rPr>
          <w:sz w:val="18"/>
          <w:szCs w:val="18"/>
          <w:color w:val="231F20"/>
          <w:position w:val="3"/>
        </w:rPr>
        <w:t>European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Medicines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Agency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Padcev</w:t>
      </w:r>
      <w:r>
        <w:rPr>
          <w:sz w:val="18"/>
          <w:szCs w:val="18"/>
          <w:color w:val="231F20"/>
          <w:spacing w:val="8"/>
          <w:position w:val="3"/>
        </w:rPr>
        <w:t xml:space="preserve"> - </w:t>
      </w:r>
      <w:r>
        <w:rPr>
          <w:sz w:val="18"/>
          <w:szCs w:val="18"/>
          <w:color w:val="231F20"/>
          <w:position w:val="3"/>
        </w:rPr>
        <w:t>enfortumab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vedotin</w:t>
      </w:r>
      <w:r>
        <w:rPr>
          <w:sz w:val="18"/>
          <w:szCs w:val="18"/>
          <w:color w:val="231F20"/>
          <w:spacing w:val="8"/>
          <w:position w:val="3"/>
        </w:rPr>
        <w:t>, 2021. </w:t>
      </w:r>
      <w:r>
        <w:rPr>
          <w:sz w:val="18"/>
          <w:szCs w:val="18"/>
          <w:color w:val="231F20"/>
          <w:position w:val="3"/>
        </w:rPr>
        <w:t>Access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December</w:t>
      </w:r>
      <w:r>
        <w:rPr>
          <w:sz w:val="18"/>
          <w:szCs w:val="18"/>
          <w:color w:val="231F20"/>
          <w:spacing w:val="8"/>
          <w:position w:val="3"/>
        </w:rPr>
        <w:t xml:space="preserve"> 2</w:t>
      </w:r>
      <w:r>
        <w:rPr>
          <w:sz w:val="18"/>
          <w:szCs w:val="18"/>
          <w:color w:val="231F20"/>
          <w:spacing w:val="7"/>
          <w:position w:val="3"/>
        </w:rPr>
        <w:t>022.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56">
        <w:r>
          <w:rPr>
            <w:sz w:val="18"/>
            <w:szCs w:val="18"/>
            <w:u w:val="single" w:color="auto"/>
            <w:color w:val="231F20"/>
            <w:spacing w:val="6"/>
          </w:rPr>
          <w:t>https://www.ema.europa.eu/en/medicines/human/summaries-opinion/padcev</w:t>
        </w:r>
      </w:hyperlink>
    </w:p>
    <w:p>
      <w:pPr>
        <w:pStyle w:val="BodyText"/>
        <w:ind w:left="1340" w:right="1132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535.          </w:t>
      </w:r>
      <w:r>
        <w:rPr>
          <w:sz w:val="18"/>
          <w:szCs w:val="18"/>
          <w:color w:val="231F20"/>
        </w:rPr>
        <w:t>Yu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E.Y.,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Enfortumab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vedotin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4"/>
        </w:rPr>
        <w:t>-1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4"/>
        </w:rPr>
        <w:t>-L1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ineligible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10"/>
        </w:rPr>
        <w:t>-201):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0"/>
        </w:rPr>
        <w:t xml:space="preserve"> 2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0"/>
        </w:rPr>
        <w:t>, 2021.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22: 872.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6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/33991512</w:t>
        </w:r>
      </w:hyperlink>
    </w:p>
    <w:p>
      <w:pPr>
        <w:pStyle w:val="BodyText"/>
        <w:ind w:left="1345" w:right="1133" w:hanging="85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536.         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8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Enfortumab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Vedotin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2021. 384: 1125.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/33577729</w:t>
        </w:r>
      </w:hyperlink>
    </w:p>
    <w:p>
      <w:pPr>
        <w:pStyle w:val="BodyText"/>
        <w:ind w:left="1341" w:right="1132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537.          </w:t>
      </w:r>
      <w:r>
        <w:rPr>
          <w:sz w:val="18"/>
          <w:szCs w:val="18"/>
          <w:color w:val="231F20"/>
        </w:rPr>
        <w:t>Tagawa</w:t>
      </w:r>
      <w:r>
        <w:rPr>
          <w:sz w:val="18"/>
          <w:szCs w:val="18"/>
          <w:color w:val="231F20"/>
          <w:spacing w:val="5"/>
        </w:rPr>
        <w:t>,  S.T.,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TROPHY</w:t>
      </w:r>
      <w:r>
        <w:rPr>
          <w:sz w:val="18"/>
          <w:szCs w:val="18"/>
          <w:color w:val="231F20"/>
          <w:spacing w:val="4"/>
        </w:rPr>
        <w:t>-U-01: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Sacituzumab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Govitecan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Patients With Metastatic Urothelial Carcinoma Progressing After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Platinum-</w:t>
      </w:r>
      <w:r>
        <w:rPr>
          <w:sz w:val="18"/>
          <w:szCs w:val="18"/>
          <w:color w:val="231F20"/>
          <w:spacing w:val="2"/>
        </w:rPr>
        <w:t>Based Chemotherapy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2021. 39: 24</w:t>
      </w:r>
      <w:r>
        <w:rPr>
          <w:sz w:val="18"/>
          <w:szCs w:val="18"/>
          <w:color w:val="231F20"/>
          <w:spacing w:val="2"/>
        </w:rPr>
        <w:t>74.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/33929895</w:t>
        </w:r>
      </w:hyperlink>
    </w:p>
    <w:p>
      <w:pPr>
        <w:pStyle w:val="BodyText"/>
        <w:ind w:left="494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538.          </w:t>
      </w:r>
      <w:r>
        <w:rPr>
          <w:sz w:val="18"/>
          <w:szCs w:val="18"/>
          <w:color w:val="231F20"/>
          <w:position w:val="3"/>
        </w:rPr>
        <w:t>Robertson</w:t>
      </w:r>
      <w:r>
        <w:rPr>
          <w:sz w:val="18"/>
          <w:szCs w:val="18"/>
          <w:color w:val="231F20"/>
          <w:spacing w:val="7"/>
          <w:position w:val="3"/>
        </w:rPr>
        <w:t>, A.G.,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Comprehensive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Molecular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Characterization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1342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>, 2018. 174: 1033.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6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/30096301</w:t>
        </w:r>
      </w:hyperlink>
    </w:p>
    <w:p>
      <w:pPr>
        <w:pStyle w:val="BodyText"/>
        <w:ind w:left="1343" w:right="1133" w:hanging="849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539.          </w:t>
      </w:r>
      <w:r>
        <w:rPr>
          <w:sz w:val="18"/>
          <w:szCs w:val="18"/>
          <w:color w:val="231F20"/>
        </w:rPr>
        <w:t>Siefker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Radtke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A.O.,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7"/>
        </w:rPr>
        <w:t xml:space="preserve"> 2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>, 2022. 23: 248.</w:t>
      </w:r>
      <w:r>
        <w:rPr>
          <w:sz w:val="18"/>
          <w:szCs w:val="18"/>
          <w:color w:val="231F20"/>
          <w:spacing w:val="15"/>
        </w:rPr>
        <w:t xml:space="preserve"> </w:t>
      </w:r>
      <w:hyperlink w:history="true" r:id="rId6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/35030333</w:t>
        </w:r>
      </w:hyperlink>
    </w:p>
    <w:p>
      <w:pPr>
        <w:pStyle w:val="BodyText"/>
        <w:ind w:left="1345" w:right="1133" w:hanging="851"/>
        <w:spacing w:before="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540.          </w:t>
      </w:r>
      <w:r>
        <w:rPr>
          <w:sz w:val="18"/>
          <w:szCs w:val="18"/>
          <w:color w:val="231F20"/>
        </w:rPr>
        <w:t>Loriot</w:t>
      </w:r>
      <w:r>
        <w:rPr>
          <w:sz w:val="18"/>
          <w:szCs w:val="18"/>
          <w:color w:val="231F20"/>
          <w:spacing w:val="4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2023. 389: 1961.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6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/37870920</w:t>
        </w:r>
      </w:hyperlink>
    </w:p>
    <w:p>
      <w:pPr>
        <w:pStyle w:val="BodyText"/>
        <w:ind w:left="1343" w:right="1132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541.          </w:t>
      </w:r>
      <w:r>
        <w:rPr>
          <w:sz w:val="18"/>
          <w:szCs w:val="18"/>
          <w:color w:val="231F20"/>
        </w:rPr>
        <w:t>Siefker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Radtke</w:t>
      </w:r>
      <w:r>
        <w:rPr>
          <w:sz w:val="18"/>
          <w:szCs w:val="18"/>
          <w:color w:val="231F20"/>
          <w:spacing w:val="9"/>
        </w:rPr>
        <w:t>, A.O.,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pretreated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select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alterations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1"/>
        </w:rPr>
        <w:t xml:space="preserve"> 2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THOR</w:t>
      </w:r>
    </w:p>
    <w:p>
      <w:pPr>
        <w:pStyle w:val="BodyText"/>
        <w:ind w:left="133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trial. Ann Oncol, 2024. 35: 107.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/37871702</w:t>
        </w:r>
      </w:hyperlink>
    </w:p>
    <w:p>
      <w:pPr>
        <w:pStyle w:val="BodyText"/>
        <w:ind w:left="49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542.          </w:t>
      </w:r>
      <w:r>
        <w:rPr>
          <w:sz w:val="18"/>
          <w:szCs w:val="18"/>
          <w:color w:val="231F20"/>
          <w:position w:val="3"/>
        </w:rPr>
        <w:t>Sternberg</w:t>
      </w:r>
      <w:r>
        <w:rPr>
          <w:sz w:val="18"/>
          <w:szCs w:val="18"/>
          <w:color w:val="231F20"/>
          <w:spacing w:val="4"/>
          <w:position w:val="3"/>
        </w:rPr>
        <w:t>, C.N.,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FORT</w:t>
      </w:r>
      <w:r>
        <w:rPr>
          <w:sz w:val="18"/>
          <w:szCs w:val="18"/>
          <w:color w:val="231F20"/>
          <w:spacing w:val="4"/>
          <w:position w:val="3"/>
        </w:rPr>
        <w:t>-1: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</w:t>
      </w:r>
      <w:r>
        <w:rPr>
          <w:sz w:val="18"/>
          <w:szCs w:val="18"/>
          <w:color w:val="231F20"/>
          <w:spacing w:val="4"/>
          <w:position w:val="3"/>
        </w:rPr>
        <w:t>/</w:t>
      </w:r>
      <w:r>
        <w:rPr>
          <w:sz w:val="18"/>
          <w:szCs w:val="18"/>
          <w:color w:val="231F20"/>
          <w:position w:val="3"/>
        </w:rPr>
        <w:t>III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Rogaratinib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</w:p>
    <w:p>
      <w:pPr>
        <w:pStyle w:val="BodyText"/>
        <w:ind w:left="1336" w:right="1133" w:firstLine="9"/>
        <w:spacing w:before="57" w:line="24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Selected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14"/>
        </w:rPr>
        <w:t>1/3 </w:t>
      </w:r>
      <w:r>
        <w:rPr>
          <w:sz w:val="18"/>
          <w:szCs w:val="18"/>
          <w:color w:val="231F20"/>
        </w:rPr>
        <w:t>mRNA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2023. 41: 629.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/36240478</w:t>
        </w:r>
      </w:hyperlink>
    </w:p>
    <w:p>
      <w:pPr>
        <w:pStyle w:val="BodyText"/>
        <w:ind w:left="1339" w:right="1133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543.          </w:t>
      </w:r>
      <w:r>
        <w:rPr>
          <w:sz w:val="18"/>
          <w:szCs w:val="18"/>
          <w:color w:val="231F20"/>
        </w:rPr>
        <w:t>Birtle</w:t>
      </w:r>
      <w:r>
        <w:rPr>
          <w:sz w:val="18"/>
          <w:szCs w:val="18"/>
          <w:color w:val="231F20"/>
          <w:spacing w:val="4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POUT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4"/>
        </w:rPr>
        <w:t>3,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5"/>
        </w:rPr>
        <w:t>, 2020. 395: 1268.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/32145825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6"/>
          <w:position w:val="3"/>
        </w:rPr>
        <w:t>544.          </w:t>
      </w:r>
      <w:r>
        <w:rPr>
          <w:sz w:val="18"/>
          <w:szCs w:val="18"/>
          <w:color w:val="231F20"/>
          <w:position w:val="3"/>
        </w:rPr>
        <w:t>Coleman</w:t>
      </w:r>
      <w:r>
        <w:rPr>
          <w:sz w:val="18"/>
          <w:szCs w:val="18"/>
          <w:color w:val="231F20"/>
          <w:spacing w:val="16"/>
          <w:position w:val="3"/>
        </w:rPr>
        <w:t>,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6"/>
          <w:position w:val="3"/>
        </w:rPr>
        <w:t>R.E.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bone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16"/>
          <w:position w:val="3"/>
        </w:rPr>
        <w:t>: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features</w:t>
      </w:r>
      <w:r>
        <w:rPr>
          <w:sz w:val="18"/>
          <w:szCs w:val="18"/>
          <w:color w:val="231F20"/>
          <w:spacing w:val="16"/>
          <w:position w:val="3"/>
        </w:rPr>
        <w:t>,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pathophysiology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strategies</w:t>
      </w:r>
      <w:r>
        <w:rPr>
          <w:sz w:val="18"/>
          <w:szCs w:val="18"/>
          <w:color w:val="231F20"/>
          <w:spacing w:val="16"/>
          <w:position w:val="3"/>
        </w:rPr>
        <w:t>.</w:t>
      </w:r>
    </w:p>
    <w:p>
      <w:pPr>
        <w:pStyle w:val="BodyText"/>
        <w:ind w:left="1342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 Treat Rev, 2001. 27: 165.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6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/11417967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545.          </w:t>
      </w:r>
      <w:r>
        <w:rPr>
          <w:sz w:val="18"/>
          <w:szCs w:val="18"/>
          <w:color w:val="231F20"/>
          <w:position w:val="3"/>
        </w:rPr>
        <w:t>Rosiello</w:t>
      </w:r>
      <w:r>
        <w:rPr>
          <w:sz w:val="18"/>
          <w:szCs w:val="18"/>
          <w:color w:val="231F20"/>
          <w:spacing w:val="13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Sex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age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related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differences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distribution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metastases</w:t>
      </w:r>
      <w:r>
        <w:rPr>
          <w:sz w:val="18"/>
          <w:szCs w:val="18"/>
          <w:color w:val="231F20"/>
          <w:spacing w:val="13"/>
          <w:position w:val="3"/>
        </w:rPr>
        <w:t>.</w:t>
      </w:r>
    </w:p>
    <w:p>
      <w:pPr>
        <w:pStyle w:val="BodyText"/>
        <w:ind w:left="133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Jpn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2021. 51: 976.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6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/33558890</w:t>
        </w:r>
      </w:hyperlink>
    </w:p>
    <w:p>
      <w:pPr>
        <w:pStyle w:val="BodyText"/>
        <w:ind w:left="1343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546.          </w:t>
      </w:r>
      <w:r>
        <w:rPr>
          <w:sz w:val="18"/>
          <w:szCs w:val="18"/>
          <w:color w:val="231F20"/>
        </w:rPr>
        <w:t>Aapro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3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Guidance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bisphosphonates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solid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expert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2008. 19: 420.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6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/17906299</w:t>
        </w:r>
      </w:hyperlink>
    </w:p>
    <w:p>
      <w:pPr>
        <w:pStyle w:val="BodyText"/>
        <w:ind w:left="1343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547.          </w:t>
      </w:r>
      <w:r>
        <w:rPr>
          <w:sz w:val="18"/>
          <w:szCs w:val="18"/>
          <w:color w:val="231F20"/>
        </w:rPr>
        <w:t>Zaghloul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M.S.,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zoledronic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bony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2010. 15: 382.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/20354750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8792"/>
        <w:spacing w:before="53" w:line="197" w:lineRule="auto"/>
        <w:rPr>
          <w:sz w:val="18"/>
          <w:szCs w:val="18"/>
        </w:rPr>
      </w:pPr>
      <w:r>
        <w:pict>
          <v:shape id="_x0000_s206" style="position:absolute;margin-left:23.6756pt;margin-top:2.99692pt;mso-position-vertical-relative:text;mso-position-horizontal-relative:text;width:279.45pt;height:8.7pt;z-index:252598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93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84" w:right="480" w:hanging="838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548.          </w:t>
      </w:r>
      <w:r>
        <w:rPr>
          <w:sz w:val="18"/>
          <w:szCs w:val="18"/>
          <w:color w:val="231F20"/>
        </w:rPr>
        <w:t>Henry</w:t>
      </w:r>
      <w:r>
        <w:rPr>
          <w:sz w:val="18"/>
          <w:szCs w:val="18"/>
          <w:color w:val="231F20"/>
          <w:spacing w:val="6"/>
        </w:rPr>
        <w:t>,  D.H.,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denosumab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zoledronic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4"/>
        </w:rPr>
        <w:t>treatment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bone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metastases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advanced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ca</w:t>
      </w:r>
      <w:r>
        <w:rPr>
          <w:sz w:val="18"/>
          <w:szCs w:val="18"/>
          <w:color w:val="231F20"/>
          <w:spacing w:val="3"/>
        </w:rPr>
        <w:t>ncer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(excluding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breast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prostate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myeloma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2011. 29: </w:t>
      </w:r>
      <w:r>
        <w:rPr>
          <w:sz w:val="18"/>
          <w:szCs w:val="18"/>
          <w:color w:val="231F20"/>
          <w:spacing w:val="4"/>
        </w:rPr>
        <w:t>1125.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6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/21343556</w:t>
        </w:r>
      </w:hyperlink>
    </w:p>
    <w:p>
      <w:pPr>
        <w:pStyle w:val="BodyText"/>
        <w:ind w:left="1995" w:right="480" w:hanging="849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6115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109816</wp:posOffset>
            </wp:positionV>
            <wp:extent cx="197999" cy="324002"/>
            <wp:effectExtent l="0" t="0" r="0" b="0"/>
            <wp:wrapNone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2"/>
        </w:rPr>
        <w:t>549.          </w:t>
      </w:r>
      <w:r>
        <w:rPr>
          <w:sz w:val="18"/>
          <w:szCs w:val="18"/>
          <w:color w:val="231F20"/>
        </w:rPr>
        <w:t>Rosen</w:t>
      </w:r>
      <w:r>
        <w:rPr>
          <w:sz w:val="18"/>
          <w:szCs w:val="18"/>
          <w:color w:val="231F20"/>
          <w:spacing w:val="12"/>
        </w:rPr>
        <w:t>,  L.S.,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zoledronic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skeletal </w:t>
      </w:r>
      <w:r>
        <w:rPr>
          <w:sz w:val="18"/>
          <w:szCs w:val="18"/>
          <w:color w:val="231F20"/>
          <w:spacing w:val="4"/>
        </w:rPr>
        <w:t>metastases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nonsmall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cell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lung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solid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tumors: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randomized,</w:t>
      </w:r>
    </w:p>
    <w:p>
      <w:pPr>
        <w:pStyle w:val="BodyText"/>
        <w:ind w:left="199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III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color w:val="231F20"/>
          <w:position w:val="3"/>
        </w:rPr>
        <w:t>double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blind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color w:val="231F20"/>
          <w:position w:val="3"/>
        </w:rPr>
        <w:t>placebo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>, 2004. 100: 2613.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/15197804</w:t>
        </w:r>
      </w:hyperlink>
    </w:p>
    <w:p>
      <w:pPr>
        <w:pStyle w:val="BodyText"/>
        <w:ind w:left="1995" w:right="696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550.          </w:t>
      </w:r>
      <w:r>
        <w:rPr>
          <w:sz w:val="18"/>
          <w:szCs w:val="18"/>
          <w:color w:val="231F20"/>
        </w:rPr>
        <w:t>Smith</w:t>
      </w:r>
      <w:r>
        <w:rPr>
          <w:sz w:val="18"/>
          <w:szCs w:val="18"/>
          <w:color w:val="231F20"/>
          <w:spacing w:val="5"/>
        </w:rPr>
        <w:t>, A.B.,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2018. 121: 549.</w:t>
      </w:r>
      <w:r>
        <w:rPr>
          <w:sz w:val="18"/>
          <w:szCs w:val="18"/>
          <w:color w:val="231F20"/>
          <w:spacing w:val="13"/>
        </w:rPr>
        <w:t xml:space="preserve"> </w:t>
      </w:r>
      <w:hyperlink w:history="true" r:id="rId6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/28990272</w:t>
        </w:r>
      </w:hyperlink>
    </w:p>
    <w:p>
      <w:pPr>
        <w:pStyle w:val="BodyText"/>
        <w:ind w:left="1996" w:right="480" w:hanging="850"/>
        <w:spacing w:before="2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551.          </w:t>
      </w:r>
      <w:r>
        <w:rPr>
          <w:sz w:val="18"/>
          <w:szCs w:val="18"/>
          <w:color w:val="231F20"/>
        </w:rPr>
        <w:t>Smith</w:t>
      </w:r>
      <w:r>
        <w:rPr>
          <w:sz w:val="18"/>
          <w:szCs w:val="18"/>
          <w:color w:val="231F20"/>
          <w:spacing w:val="4"/>
        </w:rPr>
        <w:t>, A.B.,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Utilities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2022.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8: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55.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74">
        <w:r>
          <w:rPr>
            <w:sz w:val="18"/>
            <w:szCs w:val="18"/>
            <w:u w:val="single" w:color="auto"/>
            <w:color w:val="231F20"/>
            <w:spacing w:val="6"/>
          </w:rPr>
          <w:t>https://content.iospre</w:t>
        </w:r>
        <w:r>
          <w:rPr>
            <w:sz w:val="18"/>
            <w:szCs w:val="18"/>
            <w:u w:val="single" w:color="auto"/>
            <w:color w:val="231F20"/>
            <w:spacing w:val="5"/>
          </w:rPr>
          <w:t>ss.com/articles/bladder-cancer/blc211615</w:t>
        </w:r>
      </w:hyperlink>
    </w:p>
    <w:p>
      <w:pPr>
        <w:pStyle w:val="BodyText"/>
        <w:ind w:left="1984" w:right="481" w:hanging="83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552.          </w:t>
      </w:r>
      <w:r>
        <w:rPr>
          <w:sz w:val="18"/>
          <w:szCs w:val="18"/>
          <w:color w:val="231F20"/>
        </w:rPr>
        <w:t>Cella</w:t>
      </w:r>
      <w:r>
        <w:rPr>
          <w:sz w:val="18"/>
          <w:szCs w:val="18"/>
          <w:color w:val="231F20"/>
          <w:spacing w:val="10"/>
        </w:rPr>
        <w:t>, D.F.,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scale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measure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1993. 11: 570.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/8445433</w:t>
        </w:r>
      </w:hyperlink>
    </w:p>
    <w:p>
      <w:pPr>
        <w:pStyle w:val="BodyText"/>
        <w:ind w:left="1991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553.          </w:t>
      </w:r>
      <w:r>
        <w:rPr>
          <w:sz w:val="18"/>
          <w:szCs w:val="18"/>
          <w:color w:val="231F20"/>
        </w:rPr>
        <w:t>Aaronson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N.K.,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QLQ</w:t>
      </w:r>
      <w:r>
        <w:rPr>
          <w:sz w:val="18"/>
          <w:szCs w:val="18"/>
          <w:color w:val="231F20"/>
          <w:spacing w:val="1"/>
        </w:rPr>
        <w:t>-C30: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quality-of-life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instrument 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international clinical trials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</w:t>
      </w:r>
      <w:r>
        <w:rPr>
          <w:sz w:val="18"/>
          <w:szCs w:val="18"/>
          <w:color w:val="231F20"/>
          <w:spacing w:val="2"/>
        </w:rPr>
        <w:t>oncology. J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Natl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1993.</w:t>
      </w:r>
    </w:p>
    <w:p>
      <w:pPr>
        <w:pStyle w:val="BodyText"/>
        <w:ind w:left="1993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85: 365.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6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/8433390</w:t>
        </w:r>
      </w:hyperlink>
    </w:p>
    <w:p>
      <w:pPr>
        <w:pStyle w:val="BodyText"/>
        <w:ind w:left="1995" w:right="481" w:hanging="849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554.          </w:t>
      </w:r>
      <w:r>
        <w:rPr>
          <w:sz w:val="18"/>
          <w:szCs w:val="18"/>
          <w:color w:val="231F20"/>
        </w:rPr>
        <w:t>Ware</w:t>
      </w:r>
      <w:r>
        <w:rPr>
          <w:sz w:val="18"/>
          <w:szCs w:val="18"/>
          <w:color w:val="231F20"/>
          <w:spacing w:val="5"/>
        </w:rPr>
        <w:t>, J.E., </w:t>
      </w:r>
      <w:r>
        <w:rPr>
          <w:sz w:val="18"/>
          <w:szCs w:val="18"/>
          <w:color w:val="231F20"/>
        </w:rPr>
        <w:t>Jr</w:t>
      </w:r>
      <w:r>
        <w:rPr>
          <w:sz w:val="18"/>
          <w:szCs w:val="18"/>
          <w:color w:val="231F20"/>
          <w:spacing w:val="5"/>
        </w:rPr>
        <w:t>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MOS</w:t>
      </w:r>
      <w:r>
        <w:rPr>
          <w:sz w:val="18"/>
          <w:szCs w:val="18"/>
          <w:color w:val="231F20"/>
          <w:spacing w:val="5"/>
        </w:rPr>
        <w:t xml:space="preserve"> 36-</w:t>
      </w:r>
      <w:r>
        <w:rPr>
          <w:sz w:val="18"/>
          <w:szCs w:val="18"/>
          <w:color w:val="231F20"/>
        </w:rPr>
        <w:t>item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form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survey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SF</w:t>
      </w:r>
      <w:r>
        <w:rPr>
          <w:sz w:val="18"/>
          <w:szCs w:val="18"/>
          <w:color w:val="231F20"/>
          <w:spacing w:val="4"/>
        </w:rPr>
        <w:t>-36).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Conceptual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framework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item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selection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3"/>
        </w:rPr>
        <w:t>, 1992. 30: 473.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/1593914</w:t>
        </w:r>
      </w:hyperlink>
    </w:p>
    <w:p>
      <w:pPr>
        <w:pStyle w:val="BodyText"/>
        <w:ind w:left="1991" w:right="481" w:hanging="84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555.          </w:t>
      </w:r>
      <w:r>
        <w:rPr>
          <w:sz w:val="18"/>
          <w:szCs w:val="18"/>
          <w:color w:val="231F20"/>
        </w:rPr>
        <w:t>Gilbert</w:t>
      </w:r>
      <w:r>
        <w:rPr>
          <w:sz w:val="18"/>
          <w:szCs w:val="18"/>
          <w:color w:val="231F20"/>
          <w:spacing w:val="5"/>
        </w:rPr>
        <w:t>,  S.M.,</w:t>
      </w:r>
      <w:r>
        <w:rPr>
          <w:sz w:val="18"/>
          <w:szCs w:val="18"/>
          <w:color w:val="231F20"/>
          <w:spacing w:val="5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disease specific measure of health related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quality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life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localized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cancer.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2010. 183: 1764.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/20299056</w:t>
        </w:r>
      </w:hyperlink>
    </w:p>
    <w:p>
      <w:pPr>
        <w:pStyle w:val="BodyText"/>
        <w:ind w:left="1991" w:right="481" w:hanging="845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556.          </w:t>
      </w:r>
      <w:r>
        <w:rPr>
          <w:sz w:val="18"/>
          <w:szCs w:val="18"/>
          <w:color w:val="231F20"/>
        </w:rPr>
        <w:t>Bessa</w:t>
      </w:r>
      <w:r>
        <w:rPr>
          <w:sz w:val="18"/>
          <w:szCs w:val="18"/>
          <w:color w:val="231F20"/>
          <w:spacing w:val="13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Unmet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needs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sexual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BMC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2020. 20: 64.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/32493286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557.          </w:t>
      </w:r>
      <w:r>
        <w:rPr>
          <w:sz w:val="18"/>
          <w:szCs w:val="18"/>
          <w:color w:val="231F20"/>
          <w:position w:val="3"/>
        </w:rPr>
        <w:t>Westhofen</w:t>
      </w:r>
      <w:r>
        <w:rPr>
          <w:sz w:val="18"/>
          <w:szCs w:val="18"/>
          <w:color w:val="231F20"/>
          <w:spacing w:val="9"/>
          <w:position w:val="3"/>
        </w:rPr>
        <w:t>, 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Baseline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Health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related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Predicts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specific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4"/>
        </w:rPr>
        <w:t>, 2022. 8: 1659.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6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/35184991</w:t>
        </w:r>
      </w:hyperlink>
    </w:p>
    <w:p>
      <w:pPr>
        <w:pStyle w:val="BodyText"/>
        <w:ind w:left="1993" w:right="481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558.          </w:t>
      </w:r>
      <w:r>
        <w:rPr>
          <w:sz w:val="18"/>
          <w:szCs w:val="18"/>
          <w:color w:val="231F20"/>
        </w:rPr>
        <w:t>Ayyash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O.,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Mental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Cancer. Clin Genitour</w:t>
      </w:r>
      <w:r>
        <w:rPr>
          <w:sz w:val="18"/>
          <w:szCs w:val="18"/>
          <w:color w:val="231F20"/>
          <w:spacing w:val="-1"/>
        </w:rPr>
        <w:t>in Cancer, 2023. 21: e1.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6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/36446679</w:t>
        </w:r>
      </w:hyperlink>
    </w:p>
    <w:p>
      <w:pPr>
        <w:pStyle w:val="BodyText"/>
        <w:ind w:left="1987" w:right="481" w:hanging="84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559.          </w:t>
      </w:r>
      <w:r>
        <w:rPr>
          <w:sz w:val="18"/>
          <w:szCs w:val="18"/>
          <w:color w:val="231F20"/>
        </w:rPr>
        <w:t>Kitamura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1"/>
        </w:rPr>
        <w:t>H.,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muscle-invasive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cancer: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JCOG0209,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randomized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phase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III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study.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Jpn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J</w:t>
      </w:r>
    </w:p>
    <w:p>
      <w:pPr>
        <w:pStyle w:val="BodyText"/>
        <w:ind w:left="1994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Clin Oncol, 2020. 50: 1464.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6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/32699909</w:t>
        </w:r>
      </w:hyperlink>
    </w:p>
    <w:p>
      <w:pPr>
        <w:pStyle w:val="BodyText"/>
        <w:ind w:left="1992" w:right="481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560.          </w:t>
      </w:r>
      <w:r>
        <w:rPr>
          <w:sz w:val="18"/>
          <w:szCs w:val="18"/>
          <w:color w:val="231F20"/>
        </w:rPr>
        <w:t>Cerruto</w:t>
      </w:r>
      <w:r>
        <w:rPr>
          <w:sz w:val="18"/>
          <w:szCs w:val="18"/>
          <w:color w:val="231F20"/>
          <w:spacing w:val="6"/>
        </w:rPr>
        <w:t>, M.A.,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6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life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cystectomy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validated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questionna</w:t>
      </w:r>
      <w:r>
        <w:rPr>
          <w:sz w:val="18"/>
          <w:szCs w:val="18"/>
          <w:color w:val="231F20"/>
          <w:spacing w:val="2"/>
        </w:rPr>
        <w:t>ires: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Better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orthotopic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neobladder</w:t>
      </w:r>
    </w:p>
    <w:p>
      <w:pPr>
        <w:pStyle w:val="BodyText"/>
        <w:ind w:left="198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ileal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conduit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6"/>
          <w:position w:val="3"/>
        </w:rPr>
        <w:t>, 2016. 42: 343.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/26620844</w:t>
        </w:r>
      </w:hyperlink>
    </w:p>
    <w:p>
      <w:pPr>
        <w:pStyle w:val="BodyText"/>
        <w:ind w:left="1146" w:right="481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561.          </w:t>
      </w:r>
      <w:r>
        <w:rPr>
          <w:sz w:val="18"/>
          <w:szCs w:val="18"/>
          <w:color w:val="231F20"/>
        </w:rPr>
        <w:t>Mastroianni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Open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Cystectomy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"/>
        </w:rPr>
        <w:t>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Robot-assisted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Radical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Cystectomy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Intracorporeal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Urinary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Diversion:</w:t>
      </w:r>
    </w:p>
    <w:p>
      <w:pPr>
        <w:pStyle w:val="BodyText"/>
        <w:ind w:left="199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Interim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Randomised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Focus</w:t>
      </w:r>
      <w:r>
        <w:rPr>
          <w:sz w:val="18"/>
          <w:szCs w:val="18"/>
          <w:color w:val="231F20"/>
          <w:spacing w:val="3"/>
          <w:position w:val="3"/>
        </w:rPr>
        <w:t>, 2022. 8: 465.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/33712389</w:t>
        </w:r>
      </w:hyperlink>
    </w:p>
    <w:p>
      <w:pPr>
        <w:pStyle w:val="BodyText"/>
        <w:ind w:left="1985" w:right="480" w:hanging="83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562.          </w:t>
      </w:r>
      <w:r>
        <w:rPr>
          <w:sz w:val="18"/>
          <w:szCs w:val="18"/>
          <w:color w:val="231F20"/>
        </w:rPr>
        <w:t>Becerra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M.F.,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RAZOR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Multi-Institutional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Randomized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Trial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Comparing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Robot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versus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Open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Radical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Cystectomy.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Urol,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2020. 204: 450.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6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/32271690</w:t>
        </w:r>
      </w:hyperlink>
    </w:p>
    <w:p>
      <w:pPr>
        <w:pStyle w:val="BodyText"/>
        <w:ind w:left="1993" w:right="480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563.          </w:t>
      </w:r>
      <w:r>
        <w:rPr>
          <w:sz w:val="18"/>
          <w:szCs w:val="18"/>
          <w:color w:val="231F20"/>
        </w:rPr>
        <w:t>Clements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4"/>
        </w:rPr>
        <w:t>M.B.,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2023. 209: 901.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/36724053</w:t>
        </w:r>
      </w:hyperlink>
    </w:p>
    <w:p>
      <w:pPr>
        <w:pStyle w:val="BodyText"/>
        <w:ind w:left="114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564.          </w:t>
      </w:r>
      <w:r>
        <w:rPr>
          <w:sz w:val="18"/>
          <w:szCs w:val="18"/>
          <w:color w:val="231F20"/>
          <w:position w:val="3"/>
        </w:rPr>
        <w:t>Fossa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S.D.,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infiltrating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hormone</w:t>
      </w:r>
      <w:r>
        <w:rPr>
          <w:sz w:val="18"/>
          <w:szCs w:val="18"/>
          <w:color w:val="231F20"/>
          <w:spacing w:val="10"/>
          <w:position w:val="3"/>
        </w:rPr>
        <w:t>-</w:t>
      </w:r>
    </w:p>
    <w:p>
      <w:pPr>
        <w:pStyle w:val="BodyText"/>
        <w:ind w:left="1995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resistant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1989. 16: 335.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6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/2476317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3" w:line="195" w:lineRule="auto"/>
        <w:rPr>
          <w:sz w:val="14"/>
          <w:szCs w:val="14"/>
        </w:rPr>
      </w:pPr>
      <w:r>
        <w:pict>
          <v:shape id="_x0000_s208" style="position:absolute;margin-left:204.908pt;margin-top:2.97623pt;mso-position-vertical-relative:text;mso-position-horizontal-relative:text;width:241.3pt;height:8.7pt;z-index:252610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94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336" w:right="1133" w:hanging="842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565.          </w:t>
      </w:r>
      <w:r>
        <w:rPr>
          <w:sz w:val="18"/>
          <w:szCs w:val="18"/>
          <w:color w:val="231F20"/>
        </w:rPr>
        <w:t>Nagele</w:t>
      </w:r>
      <w:r>
        <w:rPr>
          <w:sz w:val="18"/>
          <w:szCs w:val="18"/>
          <w:color w:val="231F20"/>
          <w:spacing w:val="4"/>
        </w:rPr>
        <w:t>, U.,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rationale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4"/>
        </w:rPr>
        <w:t>4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World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2007. 25: 401.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6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/17525849</w:t>
        </w:r>
      </w:hyperlink>
    </w:p>
    <w:p>
      <w:pPr>
        <w:pStyle w:val="BodyText"/>
        <w:ind w:left="1333" w:right="1133" w:hanging="839"/>
        <w:spacing w:line="276" w:lineRule="auto"/>
        <w:rPr>
          <w:sz w:val="18"/>
          <w:szCs w:val="18"/>
        </w:rPr>
      </w:pPr>
      <w:r>
        <w:drawing>
          <wp:anchor distT="0" distB="0" distL="0" distR="0" simplePos="0" relativeHeight="2526238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261590</wp:posOffset>
            </wp:positionV>
            <wp:extent cx="198004" cy="324002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6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6"/>
        </w:rPr>
        <w:t>566.          </w:t>
      </w:r>
      <w:r>
        <w:rPr>
          <w:sz w:val="18"/>
          <w:szCs w:val="18"/>
          <w:color w:val="231F20"/>
        </w:rPr>
        <w:t>Fokdal</w:t>
      </w:r>
      <w:r>
        <w:rPr>
          <w:sz w:val="18"/>
          <w:szCs w:val="18"/>
          <w:color w:val="231F20"/>
          <w:spacing w:val="6"/>
        </w:rPr>
        <w:t>,  L.,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Expert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Rev </w:t>
      </w:r>
      <w:r>
        <w:rPr>
          <w:sz w:val="18"/>
          <w:szCs w:val="18"/>
          <w:color w:val="231F20"/>
        </w:rPr>
        <w:t>Anticancer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1"/>
        </w:rPr>
        <w:t>, 2006. 6: 269.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/16445379</w:t>
        </w:r>
      </w:hyperlink>
    </w:p>
    <w:p>
      <w:pPr>
        <w:pStyle w:val="BodyText"/>
        <w:ind w:left="1339" w:right="1133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567.          </w:t>
      </w:r>
      <w:r>
        <w:rPr>
          <w:sz w:val="18"/>
          <w:szCs w:val="18"/>
          <w:color w:val="231F20"/>
        </w:rPr>
        <w:t>Rodel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0"/>
        </w:rPr>
        <w:t>C.,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modality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selective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2002. 20: 3061.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/12118019</w:t>
        </w:r>
      </w:hyperlink>
    </w:p>
    <w:p>
      <w:pPr>
        <w:pStyle w:val="BodyText"/>
        <w:ind w:left="1341" w:right="1132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568.          </w:t>
      </w:r>
      <w:r>
        <w:rPr>
          <w:sz w:val="18"/>
          <w:szCs w:val="18"/>
          <w:color w:val="231F20"/>
        </w:rPr>
        <w:t>Vaughn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6"/>
        </w:rPr>
        <w:t>D.J.,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5"/>
        </w:rPr>
        <w:t>-045: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2"/>
        </w:rPr>
        <w:t>Pembrolizumab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Versus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Previously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Uroth</w:t>
      </w:r>
      <w:r>
        <w:rPr>
          <w:sz w:val="18"/>
          <w:szCs w:val="18"/>
          <w:color w:val="231F20"/>
          <w:spacing w:val="1"/>
        </w:rPr>
        <w:t>elial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Cancer.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Clin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2018. 36: 1579.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/29590008</w:t>
        </w:r>
      </w:hyperlink>
    </w:p>
    <w:p>
      <w:pPr>
        <w:pStyle w:val="BodyText"/>
        <w:ind w:left="494" w:right="1133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569.          </w:t>
      </w:r>
      <w:r>
        <w:rPr>
          <w:sz w:val="18"/>
          <w:szCs w:val="18"/>
          <w:color w:val="231F20"/>
        </w:rPr>
        <w:t>McGregor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7"/>
        </w:rPr>
        <w:t>B.,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Metastatic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Enfortumab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Vedotin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6"/>
        </w:rPr>
        <w:t>-1/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6"/>
        </w:rPr>
        <w:t>-L1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>:</w:t>
      </w:r>
    </w:p>
    <w:p>
      <w:pPr>
        <w:pStyle w:val="BodyText"/>
        <w:ind w:left="134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Results</w:t>
      </w:r>
      <w:r>
        <w:rPr>
          <w:sz w:val="18"/>
          <w:szCs w:val="18"/>
          <w:color w:val="231F20"/>
          <w:spacing w:val="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from</w:t>
      </w:r>
      <w:r>
        <w:rPr>
          <w:sz w:val="18"/>
          <w:szCs w:val="18"/>
          <w:color w:val="231F20"/>
          <w:spacing w:val="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Cohort</w:t>
      </w:r>
      <w:r>
        <w:rPr>
          <w:sz w:val="18"/>
          <w:szCs w:val="18"/>
          <w:color w:val="231F20"/>
          <w:spacing w:val="1"/>
          <w:position w:val="2"/>
        </w:rPr>
        <w:t xml:space="preserve"> 1 </w:t>
      </w:r>
      <w:r>
        <w:rPr>
          <w:sz w:val="18"/>
          <w:szCs w:val="18"/>
          <w:color w:val="231F20"/>
          <w:position w:val="2"/>
        </w:rPr>
        <w:t>of</w:t>
      </w:r>
      <w:r>
        <w:rPr>
          <w:sz w:val="18"/>
          <w:szCs w:val="18"/>
          <w:color w:val="231F20"/>
          <w:spacing w:val="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the</w:t>
      </w:r>
      <w:r>
        <w:rPr>
          <w:sz w:val="18"/>
          <w:szCs w:val="18"/>
          <w:color w:val="231F20"/>
          <w:spacing w:val="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Phase</w:t>
      </w:r>
      <w:r>
        <w:rPr>
          <w:sz w:val="18"/>
          <w:szCs w:val="18"/>
          <w:color w:val="231F20"/>
          <w:spacing w:val="1"/>
          <w:position w:val="2"/>
        </w:rPr>
        <w:t xml:space="preserve"> 2 </w:t>
      </w:r>
      <w:r>
        <w:rPr>
          <w:sz w:val="18"/>
          <w:szCs w:val="18"/>
          <w:color w:val="231F20"/>
          <w:position w:val="2"/>
        </w:rPr>
        <w:t>EV</w:t>
      </w:r>
      <w:r>
        <w:rPr>
          <w:sz w:val="18"/>
          <w:szCs w:val="18"/>
          <w:color w:val="231F20"/>
          <w:spacing w:val="1"/>
          <w:position w:val="2"/>
        </w:rPr>
        <w:t>-201 </w:t>
      </w:r>
      <w:r>
        <w:rPr>
          <w:sz w:val="18"/>
          <w:szCs w:val="18"/>
          <w:color w:val="231F20"/>
          <w:position w:val="2"/>
        </w:rPr>
        <w:t>Clinical</w:t>
      </w:r>
      <w:r>
        <w:rPr>
          <w:sz w:val="18"/>
          <w:szCs w:val="18"/>
          <w:color w:val="231F20"/>
          <w:spacing w:val="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Trial</w:t>
      </w:r>
      <w:r>
        <w:rPr>
          <w:sz w:val="18"/>
          <w:szCs w:val="18"/>
          <w:color w:val="231F20"/>
          <w:spacing w:val="1"/>
          <w:position w:val="2"/>
        </w:rPr>
        <w:t>. </w:t>
      </w:r>
      <w:r>
        <w:rPr>
          <w:sz w:val="18"/>
          <w:szCs w:val="18"/>
          <w:color w:val="231F20"/>
          <w:position w:val="2"/>
        </w:rPr>
        <w:t>Eur</w:t>
      </w:r>
      <w:r>
        <w:rPr>
          <w:sz w:val="18"/>
          <w:szCs w:val="18"/>
          <w:color w:val="231F20"/>
          <w:spacing w:val="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Urol</w:t>
      </w:r>
      <w:r>
        <w:rPr>
          <w:sz w:val="18"/>
          <w:szCs w:val="18"/>
          <w:color w:val="231F20"/>
          <w:spacing w:val="1"/>
          <w:position w:val="2"/>
        </w:rPr>
        <w:t>, 2022. 81: 515.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/35168844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570.          </w:t>
      </w:r>
      <w:r>
        <w:rPr>
          <w:sz w:val="18"/>
          <w:szCs w:val="18"/>
          <w:color w:val="231F20"/>
          <w:position w:val="3"/>
        </w:rPr>
        <w:t>Malkowicz</w:t>
      </w:r>
      <w:r>
        <w:rPr>
          <w:sz w:val="18"/>
          <w:szCs w:val="18"/>
          <w:color w:val="231F20"/>
          <w:spacing w:val="6"/>
          <w:position w:val="3"/>
        </w:rPr>
        <w:t>, S.B.,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6"/>
          <w:position w:val="3"/>
        </w:rPr>
        <w:t>, 2007. 69: 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/17280906</w:t>
        </w:r>
      </w:hyperlink>
    </w:p>
    <w:p>
      <w:pPr>
        <w:pStyle w:val="BodyText"/>
        <w:ind w:left="1332" w:right="1134" w:hanging="83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571.          </w:t>
      </w:r>
      <w:r>
        <w:rPr>
          <w:sz w:val="18"/>
          <w:szCs w:val="18"/>
          <w:color w:val="231F20"/>
        </w:rPr>
        <w:t>Karakiewicz</w:t>
      </w:r>
      <w:r>
        <w:rPr>
          <w:sz w:val="18"/>
          <w:szCs w:val="18"/>
          <w:color w:val="231F20"/>
          <w:spacing w:val="8"/>
        </w:rPr>
        <w:t>,  P.I.,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Nomogram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2006. 176: </w:t>
      </w:r>
      <w:r>
        <w:rPr>
          <w:sz w:val="18"/>
          <w:szCs w:val="18"/>
          <w:color w:val="231F20"/>
          <w:spacing w:val="6"/>
        </w:rPr>
        <w:t>1354.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/16952631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572.          </w:t>
      </w:r>
      <w:r>
        <w:rPr>
          <w:sz w:val="18"/>
          <w:szCs w:val="18"/>
          <w:color w:val="231F20"/>
          <w:position w:val="3"/>
        </w:rPr>
        <w:t>Zaak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D.,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Predicting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individual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13"/>
          <w:position w:val="3"/>
        </w:rPr>
        <w:t>: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external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validation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339"/>
        <w:spacing w:before="61" w:line="19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nomograms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2010. 106: 342.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6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/20002664</w:t>
        </w:r>
      </w:hyperlink>
    </w:p>
    <w:p>
      <w:pPr>
        <w:pStyle w:val="BodyText"/>
        <w:ind w:left="1339" w:right="1134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573.          </w:t>
      </w:r>
      <w:r>
        <w:rPr>
          <w:sz w:val="18"/>
          <w:szCs w:val="18"/>
          <w:color w:val="231F20"/>
        </w:rPr>
        <w:t>Giannarini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detect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substitution</w:t>
      </w:r>
      <w:r>
        <w:rPr>
          <w:sz w:val="18"/>
          <w:szCs w:val="18"/>
          <w:color w:val="231F20"/>
          <w:spacing w:val="5"/>
        </w:rPr>
        <w:t>?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2010. 58: 486.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/20541311</w:t>
        </w:r>
      </w:hyperlink>
    </w:p>
    <w:p>
      <w:pPr>
        <w:pStyle w:val="BodyText"/>
        <w:ind w:left="1343" w:right="1134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574.          </w:t>
      </w:r>
      <w:r>
        <w:rPr>
          <w:sz w:val="18"/>
          <w:szCs w:val="18"/>
          <w:color w:val="231F20"/>
        </w:rPr>
        <w:t>Volkmer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8"/>
        </w:rPr>
        <w:t>B.G.,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followup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any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2009. 181: 1587.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6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/19233433</w:t>
        </w:r>
      </w:hyperlink>
    </w:p>
    <w:p>
      <w:pPr>
        <w:pStyle w:val="BodyText"/>
        <w:ind w:left="1343" w:right="1134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575.          </w:t>
      </w:r>
      <w:r>
        <w:rPr>
          <w:sz w:val="18"/>
          <w:szCs w:val="18"/>
          <w:color w:val="231F20"/>
        </w:rPr>
        <w:t>Boorjian</w:t>
      </w:r>
      <w:r>
        <w:rPr>
          <w:sz w:val="18"/>
          <w:szCs w:val="18"/>
          <w:color w:val="231F20"/>
          <w:spacing w:val="9"/>
        </w:rPr>
        <w:t>, S.A.,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asymptomatic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2011. 186: 1796.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/21944088</w:t>
        </w:r>
      </w:hyperlink>
    </w:p>
    <w:p>
      <w:pPr>
        <w:pStyle w:val="BodyText"/>
        <w:ind w:left="1344" w:right="1133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576.          </w:t>
      </w:r>
      <w:r>
        <w:rPr>
          <w:sz w:val="18"/>
          <w:szCs w:val="18"/>
          <w:color w:val="231F20"/>
        </w:rPr>
        <w:t>Soukup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3"/>
        </w:rPr>
        <w:t>V.,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critical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-1"/>
        </w:rPr>
        <w:t>literature. Eur Urol, 2012. 62: 290.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7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/22609313</w:t>
        </w:r>
      </w:hyperlink>
    </w:p>
    <w:p>
      <w:pPr>
        <w:pStyle w:val="BodyText"/>
        <w:ind w:left="1336" w:right="1133" w:hanging="84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577.          </w:t>
      </w:r>
      <w:r>
        <w:rPr>
          <w:sz w:val="18"/>
          <w:szCs w:val="18"/>
          <w:color w:val="231F20"/>
        </w:rPr>
        <w:t>Huguet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2"/>
        </w:rPr>
        <w:t>J.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Actas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Esp</w:t>
      </w:r>
      <w:r>
        <w:rPr>
          <w:sz w:val="18"/>
          <w:szCs w:val="18"/>
          <w:color w:val="231F20"/>
          <w:spacing w:val="4"/>
        </w:rPr>
        <w:t>, 2013. 37: 376.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7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/23611464</w:t>
        </w:r>
      </w:hyperlink>
    </w:p>
    <w:p>
      <w:pPr>
        <w:pStyle w:val="BodyText"/>
        <w:ind w:left="1333" w:right="1134" w:hanging="83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578.          </w:t>
      </w:r>
      <w:r>
        <w:rPr>
          <w:sz w:val="18"/>
          <w:szCs w:val="18"/>
          <w:color w:val="231F20"/>
        </w:rPr>
        <w:t>Ghoneim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M.A.,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1"/>
        </w:rPr>
        <w:t>2,</w:t>
      </w:r>
      <w:r>
        <w:rPr>
          <w:sz w:val="18"/>
          <w:szCs w:val="18"/>
          <w:color w:val="231F20"/>
          <w:spacing w:val="10"/>
        </w:rPr>
        <w:t>720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consecutive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0"/>
        </w:rPr>
        <w:t>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later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2008. 180: 121.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/18485392</w:t>
        </w:r>
      </w:hyperlink>
    </w:p>
    <w:p>
      <w:pPr>
        <w:pStyle w:val="BodyText"/>
        <w:ind w:left="1339" w:right="1133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579.          </w:t>
      </w:r>
      <w:r>
        <w:rPr>
          <w:sz w:val="18"/>
          <w:szCs w:val="18"/>
          <w:color w:val="231F20"/>
        </w:rPr>
        <w:t>Donat</w:t>
      </w:r>
      <w:r>
        <w:rPr>
          <w:sz w:val="18"/>
          <w:szCs w:val="18"/>
          <w:color w:val="231F20"/>
          <w:spacing w:val="16"/>
        </w:rPr>
        <w:t>,  S.M.  </w:t>
      </w:r>
      <w:r>
        <w:rPr>
          <w:sz w:val="18"/>
          <w:szCs w:val="18"/>
          <w:color w:val="231F20"/>
        </w:rPr>
        <w:t>Staged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directed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valuable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6"/>
        </w:rPr>
        <w:t>?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2006. 24: 557.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/17009050</w:t>
        </w:r>
      </w:hyperlink>
    </w:p>
    <w:p>
      <w:pPr>
        <w:pStyle w:val="BodyText"/>
        <w:ind w:left="1339" w:right="1133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580.          </w:t>
      </w:r>
      <w:r>
        <w:rPr>
          <w:sz w:val="18"/>
          <w:szCs w:val="18"/>
          <w:color w:val="231F20"/>
        </w:rPr>
        <w:t>Mathers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3"/>
        </w:rPr>
        <w:t>M.J.,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multidisciplinary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?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2008. 26: 251.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/18421461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581.          </w:t>
      </w:r>
      <w:r>
        <w:rPr>
          <w:sz w:val="18"/>
          <w:szCs w:val="18"/>
          <w:color w:val="231F20"/>
          <w:position w:val="3"/>
        </w:rPr>
        <w:t>Vrooman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O.P.,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curative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8"/>
          <w:position w:val="3"/>
        </w:rPr>
        <w:t>: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vs</w:t>
      </w:r>
      <w:r>
        <w:rPr>
          <w:sz w:val="18"/>
          <w:szCs w:val="18"/>
          <w:color w:val="231F20"/>
          <w:spacing w:val="8"/>
          <w:position w:val="3"/>
        </w:rPr>
        <w:t>.</w:t>
      </w:r>
    </w:p>
    <w:p>
      <w:pPr>
        <w:pStyle w:val="BodyText"/>
        <w:ind w:left="1343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practice. Curr Opin Urol, 20</w:t>
      </w:r>
      <w:r>
        <w:rPr>
          <w:sz w:val="18"/>
          <w:szCs w:val="18"/>
          <w:color w:val="231F20"/>
          <w:spacing w:val="-2"/>
        </w:rPr>
        <w:t>10. 20: 437.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7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/20657286</w:t>
        </w:r>
      </w:hyperlink>
    </w:p>
    <w:p>
      <w:pPr>
        <w:pStyle w:val="BodyText"/>
        <w:ind w:left="1343" w:right="1133" w:hanging="849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582.          Cagian</w:t>
      </w:r>
      <w:r>
        <w:rPr>
          <w:sz w:val="18"/>
          <w:szCs w:val="18"/>
          <w:color w:val="231F20"/>
          <w:spacing w:val="3"/>
        </w:rPr>
        <w:t>nos,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al.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Surveillance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strategies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definitive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Assoc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>, 2009.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5"/>
        </w:rPr>
        <w:t>3: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5"/>
        </w:rPr>
        <w:t>S237.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7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/20019993</w:t>
        </w:r>
      </w:hyperlink>
    </w:p>
    <w:p>
      <w:pPr>
        <w:pStyle w:val="BodyText"/>
        <w:ind w:left="1343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583.          </w:t>
      </w:r>
      <w:r>
        <w:rPr>
          <w:sz w:val="18"/>
          <w:szCs w:val="18"/>
          <w:color w:val="231F20"/>
        </w:rPr>
        <w:t>Bekku</w:t>
      </w:r>
      <w:r>
        <w:rPr>
          <w:sz w:val="18"/>
          <w:szCs w:val="18"/>
          <w:color w:val="231F20"/>
          <w:spacing w:val="13"/>
        </w:rPr>
        <w:t>, 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Could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?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>, 2013. 18</w:t>
      </w:r>
      <w:r>
        <w:rPr>
          <w:sz w:val="18"/>
          <w:szCs w:val="18"/>
          <w:color w:val="231F20"/>
          <w:spacing w:val="7"/>
        </w:rPr>
        <w:t>: 110.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/22095246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92"/>
        <w:spacing w:before="53" w:line="197" w:lineRule="auto"/>
        <w:rPr>
          <w:sz w:val="18"/>
          <w:szCs w:val="18"/>
        </w:rPr>
      </w:pPr>
      <w:r>
        <w:pict>
          <v:shape id="_x0000_s210" style="position:absolute;margin-left:23.6756pt;margin-top:2.97026pt;mso-position-vertical-relative:text;mso-position-horizontal-relative:text;width:279.45pt;height:8.7pt;z-index:252622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95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5" w:right="482" w:hanging="849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584.          </w:t>
      </w:r>
      <w:r>
        <w:rPr>
          <w:sz w:val="18"/>
          <w:szCs w:val="18"/>
          <w:color w:val="231F20"/>
        </w:rPr>
        <w:t>Fahmy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8"/>
        </w:rPr>
        <w:t>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2018. 36: 54.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7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/29196179</w:t>
        </w:r>
      </w:hyperlink>
    </w:p>
    <w:p>
      <w:pPr>
        <w:pStyle w:val="BodyText"/>
        <w:ind w:left="1991" w:right="481" w:hanging="84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26361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262066</wp:posOffset>
            </wp:positionV>
            <wp:extent cx="197999" cy="324002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6"/>
        </w:rPr>
        <w:t>585.          </w:t>
      </w:r>
      <w:r>
        <w:rPr>
          <w:sz w:val="18"/>
          <w:szCs w:val="18"/>
          <w:color w:val="231F20"/>
        </w:rPr>
        <w:t>Varol</w:t>
      </w:r>
      <w:r>
        <w:rPr>
          <w:sz w:val="18"/>
          <w:szCs w:val="18"/>
          <w:color w:val="231F20"/>
          <w:spacing w:val="6"/>
        </w:rPr>
        <w:t>,  C.,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substitution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2004. 172: 937.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7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/15311003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586.          </w:t>
      </w:r>
      <w:r>
        <w:rPr>
          <w:sz w:val="18"/>
          <w:szCs w:val="18"/>
          <w:color w:val="231F20"/>
          <w:position w:val="3"/>
        </w:rPr>
        <w:t>Gakis</w:t>
      </w:r>
      <w:r>
        <w:rPr>
          <w:sz w:val="18"/>
          <w:szCs w:val="18"/>
          <w:color w:val="231F20"/>
          <w:spacing w:val="8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Fate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Remnant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Urothelium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8"/>
          <w:position w:val="3"/>
        </w:rPr>
        <w:t>.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Eur Urol, 2017. 71: 545.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7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/27720534</w:t>
        </w:r>
      </w:hyperlink>
    </w:p>
    <w:p>
      <w:pPr>
        <w:pStyle w:val="BodyText"/>
        <w:ind w:left="1995" w:right="482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587.          </w:t>
      </w:r>
      <w:r>
        <w:rPr>
          <w:sz w:val="18"/>
          <w:szCs w:val="18"/>
          <w:color w:val="231F20"/>
        </w:rPr>
        <w:t>Picozzi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9"/>
        </w:rPr>
        <w:t>S.,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13,185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2012. 188: 2046.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/23083867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588.          </w:t>
      </w:r>
      <w:r>
        <w:rPr>
          <w:sz w:val="18"/>
          <w:szCs w:val="18"/>
          <w:color w:val="231F20"/>
          <w:position w:val="3"/>
        </w:rPr>
        <w:t>Sanderson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K.M.,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recurrence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transitional</w:t>
      </w:r>
    </w:p>
    <w:p>
      <w:pPr>
        <w:pStyle w:val="BodyText"/>
        <w:ind w:left="1991" w:right="48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1"/>
        </w:rPr>
        <w:t>1,069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10-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followup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1"/>
        </w:rPr>
        <w:t>2007.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1"/>
        </w:rPr>
        <w:t>17</w:t>
      </w:r>
      <w:r>
        <w:rPr>
          <w:sz w:val="18"/>
          <w:szCs w:val="18"/>
          <w:color w:val="231F20"/>
          <w:spacing w:val="10"/>
        </w:rPr>
        <w:t>7: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2088.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7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/17509294</w:t>
        </w:r>
      </w:hyperlink>
    </w:p>
    <w:p>
      <w:pPr>
        <w:pStyle w:val="BodyText"/>
        <w:ind w:left="1992" w:right="481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589.          </w:t>
      </w:r>
      <w:r>
        <w:rPr>
          <w:sz w:val="18"/>
          <w:szCs w:val="18"/>
          <w:color w:val="231F20"/>
        </w:rPr>
        <w:t>Stewart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Merrill</w:t>
      </w:r>
      <w:r>
        <w:rPr>
          <w:sz w:val="18"/>
          <w:szCs w:val="18"/>
          <w:color w:val="231F20"/>
          <w:spacing w:val="13"/>
        </w:rPr>
        <w:t>, S.B.,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cystectomy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proposal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2015. 33: 339 e1.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/26031371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590.          </w:t>
      </w:r>
      <w:r>
        <w:rPr>
          <w:sz w:val="18"/>
          <w:szCs w:val="18"/>
          <w:color w:val="231F20"/>
          <w:position w:val="3"/>
        </w:rPr>
        <w:t>Martini</w:t>
      </w:r>
      <w:r>
        <w:rPr>
          <w:sz w:val="18"/>
          <w:szCs w:val="18"/>
          <w:color w:val="231F20"/>
          <w:spacing w:val="6"/>
          <w:position w:val="3"/>
        </w:rPr>
        <w:t>,  A.,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12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Oncologic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Variant</w:t>
      </w:r>
      <w:r>
        <w:rPr>
          <w:sz w:val="18"/>
          <w:szCs w:val="18"/>
          <w:color w:val="231F20"/>
          <w:spacing w:val="6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Histology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6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Radical</w:t>
      </w:r>
    </w:p>
    <w:p>
      <w:pPr>
        <w:pStyle w:val="BodyText"/>
        <w:ind w:left="199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2021. 206: 885.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7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/34032498</w:t>
        </w:r>
      </w:hyperlink>
    </w:p>
    <w:p>
      <w:pPr>
        <w:pStyle w:val="BodyText"/>
        <w:ind w:left="1993" w:right="481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591.          </w:t>
      </w:r>
      <w:r>
        <w:rPr>
          <w:sz w:val="18"/>
          <w:szCs w:val="18"/>
          <w:color w:val="231F20"/>
        </w:rPr>
        <w:t>Gupta</w:t>
      </w:r>
      <w:r>
        <w:rPr>
          <w:sz w:val="18"/>
          <w:szCs w:val="18"/>
          <w:color w:val="231F20"/>
          <w:spacing w:val="11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fracture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. 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Clin Oncol, 2014. 32: 3291.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7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/25185104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592.          </w:t>
      </w:r>
      <w:r>
        <w:rPr>
          <w:sz w:val="18"/>
          <w:szCs w:val="18"/>
          <w:color w:val="231F20"/>
          <w:position w:val="3"/>
        </w:rPr>
        <w:t>Madersbacher</w:t>
      </w:r>
      <w:r>
        <w:rPr>
          <w:sz w:val="18"/>
          <w:szCs w:val="18"/>
          <w:color w:val="231F20"/>
          <w:spacing w:val="5"/>
          <w:position w:val="3"/>
        </w:rPr>
        <w:t>, 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ileal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conduit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diversion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 2003. </w:t>
      </w:r>
      <w:r>
        <w:rPr>
          <w:sz w:val="18"/>
          <w:szCs w:val="18"/>
          <w:color w:val="231F20"/>
          <w:spacing w:val="4"/>
          <w:position w:val="3"/>
        </w:rPr>
        <w:t>169: 985.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/12576827</w:t>
        </w:r>
      </w:hyperlink>
    </w:p>
    <w:p>
      <w:pPr>
        <w:pStyle w:val="BodyText"/>
        <w:ind w:left="1995" w:right="482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593.          </w:t>
      </w:r>
      <w:r>
        <w:rPr>
          <w:sz w:val="18"/>
          <w:szCs w:val="18"/>
          <w:color w:val="231F20"/>
        </w:rPr>
        <w:t>Shah</w:t>
      </w:r>
      <w:r>
        <w:rPr>
          <w:sz w:val="18"/>
          <w:szCs w:val="18"/>
          <w:color w:val="231F20"/>
          <w:spacing w:val="3"/>
        </w:rPr>
        <w:t>, S.H.,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Ureteroenteric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Strictures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University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Southern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California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2015. 86: 87.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/25987494</w:t>
        </w:r>
      </w:hyperlink>
    </w:p>
    <w:p>
      <w:pPr>
        <w:pStyle w:val="BodyText"/>
        <w:ind w:left="1991" w:right="482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594.          </w:t>
      </w:r>
      <w:r>
        <w:rPr>
          <w:sz w:val="18"/>
          <w:szCs w:val="18"/>
          <w:color w:val="231F20"/>
        </w:rPr>
        <w:t>Nieuwenhuijzen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4"/>
        </w:rPr>
        <w:t>J.A.,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diversions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diversions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2008. 53: 834.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/17904276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595.          </w:t>
      </w:r>
      <w:r>
        <w:rPr>
          <w:sz w:val="18"/>
          <w:szCs w:val="18"/>
          <w:color w:val="231F20"/>
          <w:position w:val="3"/>
        </w:rPr>
        <w:t>Schmidt</w:t>
      </w:r>
      <w:r>
        <w:rPr>
          <w:sz w:val="18"/>
          <w:szCs w:val="18"/>
          <w:color w:val="231F20"/>
          <w:spacing w:val="8"/>
          <w:position w:val="3"/>
        </w:rPr>
        <w:t>, 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Morbidity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</w:p>
    <w:p>
      <w:pPr>
        <w:pStyle w:val="BodyText"/>
        <w:ind w:left="1995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Urol Open Sci, 2022. 35: 29.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7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/35024629</w:t>
        </w:r>
      </w:hyperlink>
    </w:p>
    <w:p>
      <w:pPr>
        <w:pStyle w:val="BodyText"/>
        <w:ind w:left="1987" w:right="481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596.          </w:t>
      </w:r>
      <w:r>
        <w:rPr>
          <w:sz w:val="18"/>
          <w:szCs w:val="18"/>
          <w:color w:val="231F20"/>
        </w:rPr>
        <w:t>Wood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D.N.,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Stomal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conduits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formed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intractable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incontinence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2004. 172: 2300.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/15538253</w:t>
        </w:r>
      </w:hyperlink>
    </w:p>
    <w:p>
      <w:pPr>
        <w:pStyle w:val="BodyText"/>
        <w:ind w:left="1985" w:right="480" w:hanging="839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597.          </w:t>
      </w:r>
      <w:r>
        <w:rPr>
          <w:sz w:val="18"/>
          <w:szCs w:val="18"/>
          <w:color w:val="231F20"/>
        </w:rPr>
        <w:t>Neal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1"/>
        </w:rPr>
        <w:t>D.E.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least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five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Ed</w:t>
      </w:r>
      <w:r>
        <w:rPr>
          <w:sz w:val="18"/>
          <w:szCs w:val="18"/>
          <w:color w:val="231F20"/>
          <w:spacing w:val="4"/>
        </w:rPr>
        <w:t>), 1985. 290: 1695.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7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/3924218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598.          </w:t>
      </w:r>
      <w:r>
        <w:rPr>
          <w:sz w:val="18"/>
          <w:szCs w:val="18"/>
          <w:color w:val="231F20"/>
          <w:position w:val="3"/>
        </w:rPr>
        <w:t>Shimko</w:t>
      </w:r>
      <w:r>
        <w:rPr>
          <w:sz w:val="18"/>
          <w:szCs w:val="18"/>
          <w:color w:val="231F20"/>
          <w:spacing w:val="5"/>
          <w:position w:val="3"/>
        </w:rPr>
        <w:t>, M.S.,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conduit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diversion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 2011. 185: 562.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/21168867</w:t>
        </w:r>
      </w:hyperlink>
    </w:p>
    <w:p>
      <w:pPr>
        <w:pStyle w:val="BodyText"/>
        <w:ind w:left="114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599.          </w:t>
      </w:r>
      <w:r>
        <w:rPr>
          <w:sz w:val="18"/>
          <w:szCs w:val="18"/>
          <w:color w:val="231F20"/>
          <w:position w:val="3"/>
        </w:rPr>
        <w:t>Clifford</w:t>
      </w:r>
      <w:r>
        <w:rPr>
          <w:sz w:val="18"/>
          <w:szCs w:val="18"/>
          <w:color w:val="231F20"/>
          <w:spacing w:val="8"/>
          <w:position w:val="3"/>
        </w:rPr>
        <w:t>,  T.G.,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Continence</w:t>
      </w:r>
      <w:r>
        <w:rPr>
          <w:sz w:val="18"/>
          <w:szCs w:val="18"/>
          <w:color w:val="231F20"/>
          <w:spacing w:val="1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199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Validated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Questionnaire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2016. 196</w:t>
      </w:r>
      <w:r>
        <w:rPr>
          <w:sz w:val="18"/>
          <w:szCs w:val="18"/>
          <w:color w:val="231F20"/>
          <w:spacing w:val="1"/>
        </w:rPr>
        <w:t>: 1685.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7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/27256205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600.          </w:t>
      </w:r>
      <w:r>
        <w:rPr>
          <w:sz w:val="18"/>
          <w:szCs w:val="18"/>
          <w:color w:val="231F20"/>
          <w:position w:val="3"/>
        </w:rPr>
        <w:t>Bartsch</w:t>
      </w:r>
      <w:r>
        <w:rPr>
          <w:sz w:val="18"/>
          <w:szCs w:val="18"/>
          <w:color w:val="231F20"/>
          <w:spacing w:val="6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functional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female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neobladder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2014.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32:</w:t>
      </w:r>
    </w:p>
    <w:p>
      <w:pPr>
        <w:pStyle w:val="BodyText"/>
        <w:ind w:left="1991"/>
        <w:spacing w:before="62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221.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7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/24317553</w:t>
        </w:r>
      </w:hyperlink>
    </w:p>
    <w:p>
      <w:pPr>
        <w:pStyle w:val="BodyText"/>
        <w:ind w:left="1995" w:right="482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601.          </w:t>
      </w:r>
      <w:r>
        <w:rPr>
          <w:sz w:val="18"/>
          <w:szCs w:val="18"/>
          <w:color w:val="231F20"/>
        </w:rPr>
        <w:t>Stenzl</w:t>
      </w:r>
      <w:r>
        <w:rPr>
          <w:sz w:val="18"/>
          <w:szCs w:val="18"/>
          <w:color w:val="231F20"/>
          <w:spacing w:val="7"/>
        </w:rPr>
        <w:t>,  A.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diversion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, 2001. 92: 1864.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/11745259</w:t>
        </w:r>
      </w:hyperlink>
    </w:p>
    <w:p>
      <w:pPr>
        <w:pStyle w:val="BodyText"/>
        <w:ind w:left="1990" w:right="481" w:hanging="846"/>
        <w:spacing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602.          </w:t>
      </w:r>
      <w:r>
        <w:rPr>
          <w:sz w:val="18"/>
          <w:szCs w:val="18"/>
          <w:color w:val="231F20"/>
        </w:rPr>
        <w:t>Hautmann</w:t>
      </w:r>
      <w:r>
        <w:rPr>
          <w:sz w:val="18"/>
          <w:szCs w:val="18"/>
          <w:color w:val="231F20"/>
          <w:spacing w:val="5"/>
        </w:rPr>
        <w:t>,   R.E.,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and   Complications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Neobladder 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7"/>
        </w:rPr>
        <w:t xml:space="preserve"> 35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2021. 205: 174.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7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/32856988</w:t>
        </w:r>
      </w:hyperlink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603.          </w:t>
      </w:r>
      <w:r>
        <w:rPr>
          <w:sz w:val="18"/>
          <w:szCs w:val="18"/>
          <w:color w:val="231F20"/>
          <w:position w:val="3"/>
        </w:rPr>
        <w:t>Lenis</w:t>
      </w:r>
      <w:r>
        <w:rPr>
          <w:sz w:val="18"/>
          <w:szCs w:val="18"/>
          <w:color w:val="231F20"/>
          <w:spacing w:val="2"/>
          <w:position w:val="3"/>
        </w:rPr>
        <w:t>, A.T., </w:t>
      </w:r>
      <w:r>
        <w:rPr>
          <w:sz w:val="18"/>
          <w:szCs w:val="18"/>
          <w:color w:val="231F20"/>
          <w:position w:val="3"/>
        </w:rPr>
        <w:t>et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Diversion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JAMA</w:t>
      </w:r>
      <w:r>
        <w:rPr>
          <w:sz w:val="18"/>
          <w:szCs w:val="18"/>
          <w:color w:val="231F20"/>
          <w:spacing w:val="2"/>
          <w:position w:val="3"/>
        </w:rPr>
        <w:t>, 2020. </w:t>
      </w:r>
      <w:r>
        <w:rPr>
          <w:sz w:val="18"/>
          <w:szCs w:val="18"/>
          <w:color w:val="231F20"/>
          <w:spacing w:val="1"/>
          <w:position w:val="3"/>
        </w:rPr>
        <w:t>324: 2222.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7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/33258891/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3" w:line="197" w:lineRule="auto"/>
        <w:rPr>
          <w:sz w:val="14"/>
          <w:szCs w:val="14"/>
        </w:rPr>
      </w:pPr>
      <w:r>
        <w:pict>
          <v:shape id="_x0000_s212" style="position:absolute;margin-left:204.908pt;margin-top:2.99692pt;mso-position-vertical-relative:text;mso-position-horizontal-relative:text;width:241.3pt;height:8.7pt;z-index:25263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96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515"/>
        <w:spacing w:before="104" w:line="197" w:lineRule="auto"/>
        <w:outlineLvl w:val="0"/>
        <w:rPr>
          <w:sz w:val="36"/>
          <w:szCs w:val="36"/>
        </w:rPr>
      </w:pPr>
      <w:bookmarkStart w:name="bookmark227" w:id="222"/>
      <w:bookmarkEnd w:id="222"/>
      <w:bookmarkStart w:name="bookmark171" w:id="223"/>
      <w:bookmarkEnd w:id="223"/>
      <w:r>
        <w:rPr>
          <w:sz w:val="36"/>
          <w:szCs w:val="36"/>
          <w:b/>
          <w:bCs/>
          <w:color w:val="231F20"/>
          <w:spacing w:val="-26"/>
        </w:rPr>
        <w:t>10.    CONFLICT OF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26"/>
        </w:rPr>
        <w:t>INTER</w:t>
      </w:r>
      <w:r>
        <w:rPr>
          <w:sz w:val="36"/>
          <w:szCs w:val="36"/>
          <w:b/>
          <w:bCs/>
          <w:color w:val="231F20"/>
          <w:spacing w:val="-27"/>
        </w:rPr>
        <w:t>EST</w:t>
      </w:r>
    </w:p>
    <w:p>
      <w:pPr>
        <w:pStyle w:val="BodyText"/>
        <w:ind w:left="489" w:right="1132" w:hanging="5"/>
        <w:spacing w:before="205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64844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391666</wp:posOffset>
            </wp:positionV>
            <wp:extent cx="198004" cy="324002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7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members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Muscle-invasive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</w:t>
      </w:r>
      <w:r>
        <w:rPr>
          <w:sz w:val="18"/>
          <w:szCs w:val="18"/>
          <w:color w:val="231F20"/>
          <w:spacing w:val="1"/>
        </w:rPr>
        <w:t>idelines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Working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Group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provided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disclosure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statements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relationships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3"/>
        </w:rPr>
        <w:t>hey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perceived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source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conflict of interest. This information is publicly accessible through the Euro</w:t>
      </w:r>
      <w:r>
        <w:rPr>
          <w:sz w:val="18"/>
          <w:szCs w:val="18"/>
          <w:color w:val="231F20"/>
          <w:spacing w:val="2"/>
        </w:rPr>
        <w:t>pean Association of Urology website:</w:t>
      </w:r>
      <w:r>
        <w:rPr>
          <w:sz w:val="18"/>
          <w:szCs w:val="18"/>
          <w:color w:val="231F20"/>
        </w:rPr>
        <w:t xml:space="preserve"> </w:t>
      </w:r>
      <w:hyperlink w:history="true" r:id="rId730">
        <w:r>
          <w:rPr>
            <w:sz w:val="18"/>
            <w:szCs w:val="18"/>
            <w:u w:val="single" w:color="auto"/>
            <w:color w:val="231F20"/>
            <w:spacing w:val="5"/>
          </w:rPr>
          <w:t>https://uroweb.org/guidelines/muscle-invasive-and-metastatic-bladder-cancer/pa</w:t>
        </w:r>
        <w:r>
          <w:rPr>
            <w:sz w:val="18"/>
            <w:szCs w:val="18"/>
            <w:u w:val="single" w:color="auto"/>
            <w:color w:val="231F20"/>
            <w:spacing w:val="4"/>
          </w:rPr>
          <w:t>nel</w:t>
        </w:r>
      </w:hyperlink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488" w:right="1133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This guidelines document was developed with the financial support of the European Association of Urology.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external sources of funding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support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involved.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non-profit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organisation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funding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is limited to administrative assistance and travel and meeting expenses.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honoraria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reimbursements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12"/>
        </w:rPr>
        <w:t>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515"/>
        <w:spacing w:before="104" w:line="197" w:lineRule="auto"/>
        <w:outlineLvl w:val="0"/>
        <w:rPr>
          <w:sz w:val="36"/>
          <w:szCs w:val="36"/>
        </w:rPr>
      </w:pPr>
      <w:bookmarkStart w:name="bookmark172" w:id="224"/>
      <w:bookmarkEnd w:id="224"/>
      <w:r>
        <w:rPr>
          <w:sz w:val="36"/>
          <w:szCs w:val="36"/>
          <w:b/>
          <w:bCs/>
          <w:color w:val="231F20"/>
          <w:spacing w:val="-30"/>
        </w:rPr>
        <w:t>11.    CITATION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30"/>
        </w:rPr>
        <w:t>INFORMATION</w:t>
      </w:r>
    </w:p>
    <w:p>
      <w:pPr>
        <w:pStyle w:val="BodyText"/>
        <w:ind w:left="488" w:right="1133" w:hanging="3"/>
        <w:spacing w:before="20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format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cite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depending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style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guide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citation appears. Accordingly,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 of authors 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whether,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instance,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publ</w:t>
      </w:r>
      <w:r>
        <w:rPr>
          <w:sz w:val="18"/>
          <w:szCs w:val="18"/>
          <w:color w:val="231F20"/>
          <w:spacing w:val="1"/>
        </w:rPr>
        <w:t>isher,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location,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ISBN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48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 compilation of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complete Gui</w:t>
      </w:r>
      <w:r>
        <w:rPr>
          <w:sz w:val="18"/>
          <w:szCs w:val="18"/>
          <w:color w:val="231F20"/>
          <w:spacing w:val="2"/>
          <w:position w:val="3"/>
        </w:rPr>
        <w:t>delines should be referenced as:</w:t>
      </w:r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Guidelines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sz w:val="18"/>
          <w:szCs w:val="18"/>
          <w:i/>
          <w:iCs/>
          <w:color w:val="231F20"/>
          <w:position w:val="3"/>
        </w:rPr>
        <w:t>Edn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presented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the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Annual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Congress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Paris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4"/>
          <w:position w:val="3"/>
        </w:rPr>
        <w:t>2024. </w:t>
      </w:r>
      <w:r>
        <w:rPr>
          <w:sz w:val="18"/>
          <w:szCs w:val="18"/>
          <w:i/>
          <w:iCs/>
          <w:color w:val="231F20"/>
          <w:position w:val="3"/>
        </w:rPr>
        <w:t>ISBN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978-94-92671-23-</w:t>
      </w:r>
      <w:r>
        <w:rPr>
          <w:sz w:val="18"/>
          <w:szCs w:val="18"/>
          <w:i/>
          <w:iCs/>
          <w:color w:val="231F20"/>
          <w:spacing w:val="13"/>
          <w:position w:val="3"/>
        </w:rPr>
        <w:t>3.</w:t>
      </w:r>
    </w:p>
    <w:p>
      <w:pPr>
        <w:pStyle w:val="BodyText"/>
        <w:ind w:left="49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publisher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>/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location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required</w:t>
      </w:r>
      <w:r>
        <w:rPr>
          <w:sz w:val="18"/>
          <w:szCs w:val="18"/>
          <w:color w:val="231F20"/>
          <w:spacing w:val="10"/>
          <w:position w:val="3"/>
        </w:rPr>
        <w:t>, </w:t>
      </w:r>
      <w:r>
        <w:rPr>
          <w:sz w:val="18"/>
          <w:szCs w:val="18"/>
          <w:color w:val="231F20"/>
          <w:position w:val="3"/>
        </w:rPr>
        <w:t>include</w:t>
      </w:r>
      <w:r>
        <w:rPr>
          <w:sz w:val="18"/>
          <w:szCs w:val="18"/>
          <w:color w:val="231F20"/>
          <w:spacing w:val="10"/>
          <w:position w:val="3"/>
        </w:rPr>
        <w:t>:</w:t>
      </w:r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EAU Guidelines Office,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Arnhem, The Net</w:t>
      </w:r>
      <w:r>
        <w:rPr>
          <w:sz w:val="18"/>
          <w:szCs w:val="18"/>
          <w:i/>
          <w:iCs/>
          <w:color w:val="231F20"/>
          <w:spacing w:val="8"/>
          <w:position w:val="3"/>
        </w:rPr>
        <w:t>herlands.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hyperlink w:history="true" r:id="rId731">
        <w:r>
          <w:rPr>
            <w:sz w:val="18"/>
            <w:szCs w:val="18"/>
            <w:i/>
            <w:iCs/>
            <w:color w:val="231F20"/>
            <w:spacing w:val="8"/>
            <w:position w:val="3"/>
          </w:rPr>
          <w:t>http://uroweb.org/guidelines/compilations-of-all-guidelines/</w:t>
        </w:r>
      </w:hyperlink>
    </w:p>
    <w:p>
      <w:pPr>
        <w:pStyle w:val="BodyText"/>
        <w:ind w:left="495"/>
        <w:spacing w:before="241" w:line="239" w:lineRule="exact"/>
        <w:rPr>
          <w:sz w:val="18"/>
          <w:szCs w:val="18"/>
        </w:rPr>
      </w:pPr>
      <w:hyperlink w:history="true" r:id="rId731">
        <w:r>
          <w:rPr>
            <w:sz w:val="18"/>
            <w:szCs w:val="18"/>
            <w:color w:val="231F20"/>
            <w:spacing w:val="3"/>
            <w:position w:val="3"/>
          </w:rPr>
          <w:t>References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3"/>
            <w:position w:val="3"/>
          </w:rPr>
          <w:t>to individual guidelines should be str</w:t>
        </w:r>
        <w:r>
          <w:rPr>
            <w:sz w:val="18"/>
            <w:szCs w:val="18"/>
            <w:color w:val="231F20"/>
            <w:spacing w:val="2"/>
            <w:position w:val="3"/>
          </w:rPr>
          <w:t>uctured in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2"/>
            <w:position w:val="3"/>
          </w:rPr>
          <w:t>the following way:</w:t>
        </w:r>
      </w:hyperlink>
    </w:p>
    <w:p>
      <w:pPr>
        <w:pStyle w:val="BodyText"/>
        <w:ind w:left="4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Contributors’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names. Title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resou</w:t>
      </w:r>
      <w:r>
        <w:rPr>
          <w:sz w:val="18"/>
          <w:szCs w:val="18"/>
          <w:i/>
          <w:iCs/>
          <w:color w:val="231F20"/>
          <w:spacing w:val="8"/>
          <w:position w:val="3"/>
        </w:rPr>
        <w:t>rce.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Publication type. ISBN.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location,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year.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8792"/>
        <w:spacing w:before="52" w:line="195" w:lineRule="auto"/>
        <w:rPr>
          <w:sz w:val="18"/>
          <w:szCs w:val="18"/>
        </w:rPr>
      </w:pPr>
      <w:r>
        <w:pict>
          <v:shape id="_x0000_s214" style="position:absolute;margin-left:23.6756pt;margin-top:2.96655pt;mso-position-vertical-relative:text;mso-position-horizontal-relative:text;width:279.45pt;height:8.7pt;z-index:252647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MUSCLE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>-</w:t>
                  </w:r>
                  <w:r>
                    <w:rPr>
                      <w:sz w:val="14"/>
                      <w:szCs w:val="14"/>
                      <w:color w:val="231F20"/>
                    </w:rPr>
                    <w:t>INVASIVE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AND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METASTATIC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BLADDER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CANCER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- </w:t>
                  </w:r>
                  <w:r>
                    <w:rPr>
                      <w:sz w:val="14"/>
                      <w:szCs w:val="14"/>
                      <w:color w:val="231F20"/>
                    </w:rPr>
                    <w:t>LIMITED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UPDATE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4"/>
                      <w:szCs w:val="14"/>
                      <w:color w:val="231F20"/>
                    </w:rPr>
                    <w:t>APRIL</w:t>
                  </w:r>
                  <w:r>
                    <w:rPr>
                      <w:sz w:val="14"/>
                      <w:szCs w:val="14"/>
                      <w:color w:val="231F20"/>
                      <w:spacing w:val="4"/>
                    </w:rPr>
                    <w:t xml:space="preserve">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97</w:t>
      </w:r>
    </w:p>
    <w:sectPr>
      <w:pgSz w:w="11906" w:h="16838"/>
      <w:pgMar w:top="400" w:right="0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Gill Sans MT" w:hAnsi="Gill Sans MT" w:eastAsia="Gill Sans MT" w:cs="Gill Sans MT"/>
      <w:sz w:val="32"/>
      <w:szCs w:val="3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ill Sans MT" w:hAnsi="Gill Sans MT" w:eastAsia="Gill Sans MT" w:cs="Gill Sans MT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gco.iarc.fr/today/online-analysis-table?v=2020&amp;mode=cancer&amp;mode_population=continents&amp;population=900&amp;populations=900&amp;key=asr&amp;sex=0&amp;cancer=39&amp;type=0&amp;statistic=5&amp;prevalence=0&amp;population_group=0&amp;ages_group%5B%5D=0&amp;ages_group%5B%5D=17&amp;group_cancer=1&amp;include_nmsc=1&amp;include_nmsc_other=1" TargetMode="External"/><Relationship Id="rId98" Type="http://schemas.openxmlformats.org/officeDocument/2006/relationships/hyperlink" Target="https://www.ncbi.nlm.nih.gov/pubmed/18467413" TargetMode="External"/><Relationship Id="rId97" Type="http://schemas.openxmlformats.org/officeDocument/2006/relationships/hyperlink" Target="https://www.cebm.ox.ac.uk/resources/levels-of-evidence/oxford-centre-for-evidence-based" TargetMode="External"/><Relationship Id="rId96" Type="http://schemas.openxmlformats.org/officeDocument/2006/relationships/hyperlink" Target="https://www.ncbi.nlm.nih.gov/pubmed/37858453" TargetMode="External"/><Relationship Id="rId95" Type="http://schemas.openxmlformats.org/officeDocument/2006/relationships/hyperlink" Target="https://uroweb.org/guideline/primary-urethral-carcinoma/" TargetMode="External"/><Relationship Id="rId94" Type="http://schemas.openxmlformats.org/officeDocument/2006/relationships/hyperlink" Target="https://uroweb.org/guideline/non-muscle-invasive-bladder-cancer/" TargetMode="External"/><Relationship Id="rId93" Type="http://schemas.openxmlformats.org/officeDocument/2006/relationships/hyperlink" Target="https://uroweb.org/guideline/upper-urinary-tract-urothelial-cell-carcinoma/" TargetMode="External"/><Relationship Id="rId92" Type="http://schemas.openxmlformats.org/officeDocument/2006/relationships/image" Target="media/image83.png"/><Relationship Id="rId91" Type="http://schemas.openxmlformats.org/officeDocument/2006/relationships/image" Target="media/image82.png"/><Relationship Id="rId90" Type="http://schemas.openxmlformats.org/officeDocument/2006/relationships/image" Target="media/image81.png"/><Relationship Id="rId9" Type="http://schemas.openxmlformats.org/officeDocument/2006/relationships/image" Target="media/image7.png"/><Relationship Id="rId89" Type="http://schemas.openxmlformats.org/officeDocument/2006/relationships/image" Target="media/image80.png"/><Relationship Id="rId88" Type="http://schemas.openxmlformats.org/officeDocument/2006/relationships/image" Target="media/image79.png"/><Relationship Id="rId87" Type="http://schemas.openxmlformats.org/officeDocument/2006/relationships/image" Target="media/image78.png"/><Relationship Id="rId86" Type="http://schemas.openxmlformats.org/officeDocument/2006/relationships/image" Target="media/image77.png"/><Relationship Id="rId85" Type="http://schemas.openxmlformats.org/officeDocument/2006/relationships/image" Target="media/image76.png"/><Relationship Id="rId84" Type="http://schemas.openxmlformats.org/officeDocument/2006/relationships/image" Target="media/image75.png"/><Relationship Id="rId83" Type="http://schemas.openxmlformats.org/officeDocument/2006/relationships/image" Target="media/image74.png"/><Relationship Id="rId82" Type="http://schemas.openxmlformats.org/officeDocument/2006/relationships/image" Target="media/image73.png"/><Relationship Id="rId81" Type="http://schemas.openxmlformats.org/officeDocument/2006/relationships/image" Target="media/image72.png"/><Relationship Id="rId80" Type="http://schemas.openxmlformats.org/officeDocument/2006/relationships/image" Target="media/image71.png"/><Relationship Id="rId8" Type="http://schemas.openxmlformats.org/officeDocument/2006/relationships/image" Target="media/image6.png"/><Relationship Id="rId79" Type="http://schemas.openxmlformats.org/officeDocument/2006/relationships/image" Target="media/image70.png"/><Relationship Id="rId78" Type="http://schemas.openxmlformats.org/officeDocument/2006/relationships/image" Target="media/image69.png"/><Relationship Id="rId77" Type="http://schemas.openxmlformats.org/officeDocument/2006/relationships/image" Target="media/image68.png"/><Relationship Id="rId76" Type="http://schemas.openxmlformats.org/officeDocument/2006/relationships/image" Target="media/image67.png"/><Relationship Id="rId75" Type="http://schemas.openxmlformats.org/officeDocument/2006/relationships/image" Target="media/image66.png"/><Relationship Id="rId74" Type="http://schemas.openxmlformats.org/officeDocument/2006/relationships/image" Target="media/image65.png"/><Relationship Id="rId734" Type="http://schemas.openxmlformats.org/officeDocument/2006/relationships/fontTable" Target="fontTable.xml"/><Relationship Id="rId733" Type="http://schemas.openxmlformats.org/officeDocument/2006/relationships/styles" Target="styles.xml"/><Relationship Id="rId732" Type="http://schemas.openxmlformats.org/officeDocument/2006/relationships/settings" Target="settings.xml"/><Relationship Id="rId731" Type="http://schemas.openxmlformats.org/officeDocument/2006/relationships/hyperlink" Target="http://uroweb.org/guidelines/compilations-of-all-guidelines/Referencestoindividualguidelinesshouldbestructuredinthefollowingway:" TargetMode="External"/><Relationship Id="rId730" Type="http://schemas.openxmlformats.org/officeDocument/2006/relationships/hyperlink" Target="https://uroweb.org/guidelines/muscle-invasive-and-metastatic-bladder-cancer/panel" TargetMode="External"/><Relationship Id="rId73" Type="http://schemas.openxmlformats.org/officeDocument/2006/relationships/image" Target="media/image64.png"/><Relationship Id="rId729" Type="http://schemas.openxmlformats.org/officeDocument/2006/relationships/image" Target="media/image117.png"/><Relationship Id="rId728" Type="http://schemas.openxmlformats.org/officeDocument/2006/relationships/hyperlink" Target="https://pubmed.ncbi.nlm.nih.gov/33258891/" TargetMode="External"/><Relationship Id="rId727" Type="http://schemas.openxmlformats.org/officeDocument/2006/relationships/hyperlink" Target="https://www.ncbi.nlm.nih.gov/pubmed/32856988" TargetMode="External"/><Relationship Id="rId726" Type="http://schemas.openxmlformats.org/officeDocument/2006/relationships/hyperlink" Target="https://www.ncbi.nlm.nih.gov/pubmed/11745259" TargetMode="External"/><Relationship Id="rId725" Type="http://schemas.openxmlformats.org/officeDocument/2006/relationships/hyperlink" Target="https://www.ncbi.nlm.nih.gov/pubmed/24317553" TargetMode="External"/><Relationship Id="rId724" Type="http://schemas.openxmlformats.org/officeDocument/2006/relationships/hyperlink" Target="https://www.ncbi.nlm.nih.gov/pubmed/27256205" TargetMode="External"/><Relationship Id="rId723" Type="http://schemas.openxmlformats.org/officeDocument/2006/relationships/hyperlink" Target="https://www.ncbi.nlm.nih.gov/pubmed/21168867" TargetMode="External"/><Relationship Id="rId722" Type="http://schemas.openxmlformats.org/officeDocument/2006/relationships/hyperlink" Target="https://www.ncbi.nlm.nih.gov/pubmed/3924218" TargetMode="External"/><Relationship Id="rId721" Type="http://schemas.openxmlformats.org/officeDocument/2006/relationships/hyperlink" Target="https://www.ncbi.nlm.nih.gov/pubmed/15538253" TargetMode="External"/><Relationship Id="rId720" Type="http://schemas.openxmlformats.org/officeDocument/2006/relationships/hyperlink" Target="https://www.ncbi.nlm.nih.gov/pubmed/35024629" TargetMode="External"/><Relationship Id="rId72" Type="http://schemas.openxmlformats.org/officeDocument/2006/relationships/image" Target="media/image63.png"/><Relationship Id="rId719" Type="http://schemas.openxmlformats.org/officeDocument/2006/relationships/hyperlink" Target="https://www.ncbi.nlm.nih.gov/pubmed/17904276" TargetMode="External"/><Relationship Id="rId718" Type="http://schemas.openxmlformats.org/officeDocument/2006/relationships/hyperlink" Target="https://www.ncbi.nlm.nih.gov/pubmed/25987494" TargetMode="External"/><Relationship Id="rId717" Type="http://schemas.openxmlformats.org/officeDocument/2006/relationships/hyperlink" Target="https://www.ncbi.nlm.nih.gov/pubmed/12576827" TargetMode="External"/><Relationship Id="rId716" Type="http://schemas.openxmlformats.org/officeDocument/2006/relationships/hyperlink" Target="https://www.ncbi.nlm.nih.gov/pubmed/25185104" TargetMode="External"/><Relationship Id="rId715" Type="http://schemas.openxmlformats.org/officeDocument/2006/relationships/hyperlink" Target="https://www.ncbi.nlm.nih.gov/pubmed/34032498" TargetMode="External"/><Relationship Id="rId714" Type="http://schemas.openxmlformats.org/officeDocument/2006/relationships/hyperlink" Target="https://www.ncbi.nlm.nih.gov/pubmed/26031371" TargetMode="External"/><Relationship Id="rId713" Type="http://schemas.openxmlformats.org/officeDocument/2006/relationships/hyperlink" Target="https://www.ncbi.nlm.nih.gov/pubmed/17509294" TargetMode="External"/><Relationship Id="rId712" Type="http://schemas.openxmlformats.org/officeDocument/2006/relationships/hyperlink" Target="https://www.ncbi.nlm.nih.gov/pubmed/23083867" TargetMode="External"/><Relationship Id="rId711" Type="http://schemas.openxmlformats.org/officeDocument/2006/relationships/hyperlink" Target="https://www.ncbi.nlm.nih.gov/pubmed/27720534" TargetMode="External"/><Relationship Id="rId710" Type="http://schemas.openxmlformats.org/officeDocument/2006/relationships/hyperlink" Target="https://www.ncbi.nlm.nih.gov/pubmed/15311003" TargetMode="External"/><Relationship Id="rId71" Type="http://schemas.openxmlformats.org/officeDocument/2006/relationships/image" Target="media/image62.png"/><Relationship Id="rId709" Type="http://schemas.openxmlformats.org/officeDocument/2006/relationships/image" Target="media/image116.png"/><Relationship Id="rId708" Type="http://schemas.openxmlformats.org/officeDocument/2006/relationships/hyperlink" Target="https://www.ncbi.nlm.nih.gov/pubmed/29196179" TargetMode="External"/><Relationship Id="rId707" Type="http://schemas.openxmlformats.org/officeDocument/2006/relationships/hyperlink" Target="https://www.ncbi.nlm.nih.gov/pubmed/22095246" TargetMode="External"/><Relationship Id="rId706" Type="http://schemas.openxmlformats.org/officeDocument/2006/relationships/hyperlink" Target="https://www.ncbi.nlm.nih.gov/pubmed/20019993" TargetMode="External"/><Relationship Id="rId705" Type="http://schemas.openxmlformats.org/officeDocument/2006/relationships/hyperlink" Target="https://www.ncbi.nlm.nih.gov/pubmed/20657286" TargetMode="External"/><Relationship Id="rId704" Type="http://schemas.openxmlformats.org/officeDocument/2006/relationships/hyperlink" Target="https://www.ncbi.nlm.nih.gov/pubmed/18421461" TargetMode="External"/><Relationship Id="rId703" Type="http://schemas.openxmlformats.org/officeDocument/2006/relationships/hyperlink" Target="https://www.ncbi.nlm.nih.gov/pubmed/17009050" TargetMode="External"/><Relationship Id="rId702" Type="http://schemas.openxmlformats.org/officeDocument/2006/relationships/hyperlink" Target="https://www.ncbi.nlm.nih.gov/pubmed/18485392" TargetMode="External"/><Relationship Id="rId701" Type="http://schemas.openxmlformats.org/officeDocument/2006/relationships/hyperlink" Target="https://www.ncbi.nlm.nih.gov/pubmed/23611464" TargetMode="External"/><Relationship Id="rId700" Type="http://schemas.openxmlformats.org/officeDocument/2006/relationships/hyperlink" Target="https://www.ncbi.nlm.nih.gov/pubmed/22609313" TargetMode="External"/><Relationship Id="rId70" Type="http://schemas.openxmlformats.org/officeDocument/2006/relationships/image" Target="media/image61.png"/><Relationship Id="rId7" Type="http://schemas.openxmlformats.org/officeDocument/2006/relationships/image" Target="media/image5.png"/><Relationship Id="rId699" Type="http://schemas.openxmlformats.org/officeDocument/2006/relationships/hyperlink" Target="https://www.ncbi.nlm.nih.gov/pubmed/21944088" TargetMode="External"/><Relationship Id="rId698" Type="http://schemas.openxmlformats.org/officeDocument/2006/relationships/hyperlink" Target="https://www.ncbi.nlm.nih.gov/pubmed/19233433" TargetMode="External"/><Relationship Id="rId697" Type="http://schemas.openxmlformats.org/officeDocument/2006/relationships/hyperlink" Target="https://www.ncbi.nlm.nih.gov/pubmed/20541311" TargetMode="External"/><Relationship Id="rId696" Type="http://schemas.openxmlformats.org/officeDocument/2006/relationships/hyperlink" Target="https://www.ncbi.nlm.nih.gov/pubmed/20002664" TargetMode="External"/><Relationship Id="rId695" Type="http://schemas.openxmlformats.org/officeDocument/2006/relationships/hyperlink" Target="https://www.ncbi.nlm.nih.gov/pubmed/16952631" TargetMode="External"/><Relationship Id="rId694" Type="http://schemas.openxmlformats.org/officeDocument/2006/relationships/hyperlink" Target="https://www.ncbi.nlm.nih.gov/pubmed/17280906" TargetMode="External"/><Relationship Id="rId693" Type="http://schemas.openxmlformats.org/officeDocument/2006/relationships/hyperlink" Target="https://www.ncbi.nlm.nih.gov/pubmed/35168844" TargetMode="External"/><Relationship Id="rId692" Type="http://schemas.openxmlformats.org/officeDocument/2006/relationships/hyperlink" Target="https://www.ncbi.nlm.nih.gov/pubmed/29590008" TargetMode="External"/><Relationship Id="rId691" Type="http://schemas.openxmlformats.org/officeDocument/2006/relationships/hyperlink" Target="https://www.ncbi.nlm.nih.gov/pubmed/12118019" TargetMode="External"/><Relationship Id="rId690" Type="http://schemas.openxmlformats.org/officeDocument/2006/relationships/hyperlink" Target="https://www.ncbi.nlm.nih.gov/pubmed/16445379" TargetMode="External"/><Relationship Id="rId69" Type="http://schemas.openxmlformats.org/officeDocument/2006/relationships/image" Target="media/image60.png"/><Relationship Id="rId689" Type="http://schemas.openxmlformats.org/officeDocument/2006/relationships/image" Target="media/image115.png"/><Relationship Id="rId688" Type="http://schemas.openxmlformats.org/officeDocument/2006/relationships/hyperlink" Target="https://www.ncbi.nlm.nih.gov/pubmed/17525849" TargetMode="External"/><Relationship Id="rId687" Type="http://schemas.openxmlformats.org/officeDocument/2006/relationships/hyperlink" Target="https://www.ncbi.nlm.nih.gov/pubmed/2476317" TargetMode="External"/><Relationship Id="rId686" Type="http://schemas.openxmlformats.org/officeDocument/2006/relationships/hyperlink" Target="https://www.ncbi.nlm.nih.gov/pubmed/36724053" TargetMode="External"/><Relationship Id="rId685" Type="http://schemas.openxmlformats.org/officeDocument/2006/relationships/hyperlink" Target="https://www.ncbi.nlm.nih.gov/pubmed/32271690" TargetMode="External"/><Relationship Id="rId684" Type="http://schemas.openxmlformats.org/officeDocument/2006/relationships/hyperlink" Target="https://www.ncbi.nlm.nih.gov/pubmed/33712389" TargetMode="External"/><Relationship Id="rId683" Type="http://schemas.openxmlformats.org/officeDocument/2006/relationships/hyperlink" Target="https://www.ncbi.nlm.nih.gov/pubmed/26620844" TargetMode="External"/><Relationship Id="rId682" Type="http://schemas.openxmlformats.org/officeDocument/2006/relationships/hyperlink" Target="https://www.ncbi.nlm.nih.gov/pubmed/32699909" TargetMode="External"/><Relationship Id="rId681" Type="http://schemas.openxmlformats.org/officeDocument/2006/relationships/hyperlink" Target="https://www.ncbi.nlm.nih.gov/pubmed/36446679" TargetMode="External"/><Relationship Id="rId680" Type="http://schemas.openxmlformats.org/officeDocument/2006/relationships/hyperlink" Target="https://www.ncbi.nlm.nih.gov/pubmed/35184991" TargetMode="External"/><Relationship Id="rId68" Type="http://schemas.openxmlformats.org/officeDocument/2006/relationships/image" Target="media/image59.png"/><Relationship Id="rId679" Type="http://schemas.openxmlformats.org/officeDocument/2006/relationships/hyperlink" Target="https://www.ncbi.nlm.nih.gov/pubmed/32493286" TargetMode="External"/><Relationship Id="rId678" Type="http://schemas.openxmlformats.org/officeDocument/2006/relationships/hyperlink" Target="https://www.ncbi.nlm.nih.gov/pubmed/20299056" TargetMode="External"/><Relationship Id="rId677" Type="http://schemas.openxmlformats.org/officeDocument/2006/relationships/hyperlink" Target="https://www.ncbi.nlm.nih.gov/pubmed/1593914" TargetMode="External"/><Relationship Id="rId676" Type="http://schemas.openxmlformats.org/officeDocument/2006/relationships/hyperlink" Target="https://www.ncbi.nlm.nih.gov/pubmed/8433390" TargetMode="External"/><Relationship Id="rId675" Type="http://schemas.openxmlformats.org/officeDocument/2006/relationships/hyperlink" Target="https://www.ncbi.nlm.nih.gov/pubmed/8445433" TargetMode="External"/><Relationship Id="rId674" Type="http://schemas.openxmlformats.org/officeDocument/2006/relationships/hyperlink" Target="https://content.iospress.com/articles/bladder-cancer/blc211615" TargetMode="External"/><Relationship Id="rId673" Type="http://schemas.openxmlformats.org/officeDocument/2006/relationships/hyperlink" Target="https://www.ncbi.nlm.nih.gov/pubmed/28990272" TargetMode="External"/><Relationship Id="rId672" Type="http://schemas.openxmlformats.org/officeDocument/2006/relationships/hyperlink" Target="https://www.ncbi.nlm.nih.gov/pubmed/15197804" TargetMode="External"/><Relationship Id="rId671" Type="http://schemas.openxmlformats.org/officeDocument/2006/relationships/image" Target="media/image114.png"/><Relationship Id="rId670" Type="http://schemas.openxmlformats.org/officeDocument/2006/relationships/hyperlink" Target="https://www.ncbi.nlm.nih.gov/pubmed/21343556" TargetMode="External"/><Relationship Id="rId67" Type="http://schemas.openxmlformats.org/officeDocument/2006/relationships/image" Target="media/image58.png"/><Relationship Id="rId669" Type="http://schemas.openxmlformats.org/officeDocument/2006/relationships/hyperlink" Target="https://www.ncbi.nlm.nih.gov/pubmed/20354750" TargetMode="External"/><Relationship Id="rId668" Type="http://schemas.openxmlformats.org/officeDocument/2006/relationships/hyperlink" Target="https://www.ncbi.nlm.nih.gov/pubmed/17906299" TargetMode="External"/><Relationship Id="rId667" Type="http://schemas.openxmlformats.org/officeDocument/2006/relationships/hyperlink" Target="https://www.ncbi.nlm.nih.gov/pubmed/33558890" TargetMode="External"/><Relationship Id="rId666" Type="http://schemas.openxmlformats.org/officeDocument/2006/relationships/hyperlink" Target="https://www.ncbi.nlm.nih.gov/pubmed/11417967" TargetMode="External"/><Relationship Id="rId665" Type="http://schemas.openxmlformats.org/officeDocument/2006/relationships/hyperlink" Target="https://www.ncbi.nlm.nih.gov/pubmed/32145825" TargetMode="External"/><Relationship Id="rId664" Type="http://schemas.openxmlformats.org/officeDocument/2006/relationships/hyperlink" Target="https://www.ncbi.nlm.nih.gov/pubmed/36240478" TargetMode="External"/><Relationship Id="rId663" Type="http://schemas.openxmlformats.org/officeDocument/2006/relationships/hyperlink" Target="https://www.ncbi.nlm.nih.gov/pubmed/37871702" TargetMode="External"/><Relationship Id="rId662" Type="http://schemas.openxmlformats.org/officeDocument/2006/relationships/hyperlink" Target="https://www.ncbi.nlm.nih.gov/pubmed/37870920" TargetMode="External"/><Relationship Id="rId661" Type="http://schemas.openxmlformats.org/officeDocument/2006/relationships/hyperlink" Target="https://www.ncbi.nlm.nih.gov/pubmed/35030333" TargetMode="External"/><Relationship Id="rId660" Type="http://schemas.openxmlformats.org/officeDocument/2006/relationships/hyperlink" Target="https://www.ncbi.nlm.nih.gov/pubmed/30096301" TargetMode="External"/><Relationship Id="rId66" Type="http://schemas.openxmlformats.org/officeDocument/2006/relationships/image" Target="media/image57.png"/><Relationship Id="rId659" Type="http://schemas.openxmlformats.org/officeDocument/2006/relationships/hyperlink" Target="https://www.ncbi.nlm.nih.gov/pubmed/33929895" TargetMode="External"/><Relationship Id="rId658" Type="http://schemas.openxmlformats.org/officeDocument/2006/relationships/hyperlink" Target="https://www.ncbi.nlm.nih.gov/pubmed/33577729" TargetMode="External"/><Relationship Id="rId657" Type="http://schemas.openxmlformats.org/officeDocument/2006/relationships/hyperlink" Target="https://www.ncbi.nlm.nih.gov/pubmed/33991512" TargetMode="External"/><Relationship Id="rId656" Type="http://schemas.openxmlformats.org/officeDocument/2006/relationships/hyperlink" Target="https://www.ema.europa.eu/en/medicines/human/summaries-opinion/padcev" TargetMode="External"/><Relationship Id="rId655" Type="http://schemas.openxmlformats.org/officeDocument/2006/relationships/hyperlink" Target="https://www.ncbi.nlm.nih.gov/pubmed/32962979" TargetMode="External"/><Relationship Id="rId654" Type="http://schemas.openxmlformats.org/officeDocument/2006/relationships/hyperlink" Target="https://www.ncbi.nlm.nih.gov/pubmed/31356140" TargetMode="External"/><Relationship Id="rId653" Type="http://schemas.openxmlformats.org/officeDocument/2006/relationships/hyperlink" Target="https://www.ncbi.nlm.nih.gov/pubmed/31116675" TargetMode="External"/><Relationship Id="rId652" Type="http://schemas.openxmlformats.org/officeDocument/2006/relationships/image" Target="media/image113.png"/><Relationship Id="rId651" Type="http://schemas.openxmlformats.org/officeDocument/2006/relationships/hyperlink" Target="https://www.ncbi.nlm.nih.gov/pubmed/29442540" TargetMode="External"/><Relationship Id="rId650" Type="http://schemas.openxmlformats.org/officeDocument/2006/relationships/hyperlink" Target="https://www.ncbi.nlm.nih.gov/pubmed/29320654" TargetMode="External"/><Relationship Id="rId65" Type="http://schemas.openxmlformats.org/officeDocument/2006/relationships/image" Target="media/image56.png"/><Relationship Id="rId649" Type="http://schemas.openxmlformats.org/officeDocument/2006/relationships/hyperlink" Target="https://www.ncbi.nlm.nih.gov/pubmed/36868252" TargetMode="External"/><Relationship Id="rId648" Type="http://schemas.openxmlformats.org/officeDocument/2006/relationships/hyperlink" Target="https://www.ncbi.nlm.nih.gov/pubmed/28131785" TargetMode="External"/><Relationship Id="rId647" Type="http://schemas.openxmlformats.org/officeDocument/2006/relationships/hyperlink" Target="https://www.ncbi.nlm.nih.gov/pubmed/25428503" TargetMode="External"/><Relationship Id="rId646" Type="http://schemas.openxmlformats.org/officeDocument/2006/relationships/hyperlink" Target="https://www.ncbi.nlm.nih.gov/pubmed/28212060" TargetMode="External"/><Relationship Id="rId645" Type="http://schemas.openxmlformats.org/officeDocument/2006/relationships/hyperlink" Target="https://www.ncbi.nlm.nih.gov/pubmed/31753727" TargetMode="External"/><Relationship Id="rId644" Type="http://schemas.openxmlformats.org/officeDocument/2006/relationships/hyperlink" Target="https://www.ncbi.nlm.nih.gov/pubmed/28916371" TargetMode="External"/><Relationship Id="rId643" Type="http://schemas.openxmlformats.org/officeDocument/2006/relationships/hyperlink" Target="https://www.ncbi.nlm.nih.gov/pubmed/19687335" TargetMode="External"/><Relationship Id="rId642" Type="http://schemas.openxmlformats.org/officeDocument/2006/relationships/hyperlink" Target="https://www.ncbi.nlm.nih.gov/pubmed/16409425" TargetMode="External"/><Relationship Id="rId641" Type="http://schemas.openxmlformats.org/officeDocument/2006/relationships/hyperlink" Target="https://www.ncbi.nlm.nih.gov/pubmed/20682548" TargetMode="External"/><Relationship Id="rId640" Type="http://schemas.openxmlformats.org/officeDocument/2006/relationships/hyperlink" Target="https://www.ncbi.nlm.nih.gov/pubmed/26487582" TargetMode="External"/><Relationship Id="rId64" Type="http://schemas.openxmlformats.org/officeDocument/2006/relationships/image" Target="media/image55.png"/><Relationship Id="rId639" Type="http://schemas.openxmlformats.org/officeDocument/2006/relationships/hyperlink" Target="https://www.ncbi.nlm.nih.gov/pubmed/26410730" TargetMode="External"/><Relationship Id="rId638" Type="http://schemas.openxmlformats.org/officeDocument/2006/relationships/hyperlink" Target="https://www.ncbi.nlm.nih.gov/pubmed/34355457" TargetMode="External"/><Relationship Id="rId637" Type="http://schemas.openxmlformats.org/officeDocument/2006/relationships/hyperlink" Target="https://www.ncbi.nlm.nih.gov/pubmed/32971005" TargetMode="External"/><Relationship Id="rId636" Type="http://schemas.openxmlformats.org/officeDocument/2006/relationships/hyperlink" Target="https://www.ncbi.nlm.nih.gov/pubmed/34051178" TargetMode="External"/><Relationship Id="rId635" Type="http://schemas.openxmlformats.org/officeDocument/2006/relationships/hyperlink" Target="https://www.ncbi.nlm.nih.gov/pubmed/32416780" TargetMode="External"/><Relationship Id="rId634" Type="http://schemas.openxmlformats.org/officeDocument/2006/relationships/image" Target="media/image112.png"/><Relationship Id="rId633" Type="http://schemas.openxmlformats.org/officeDocument/2006/relationships/hyperlink" Target="https://www.ncbi.nlm.nih.gov/pubmed/35737919" TargetMode="External"/><Relationship Id="rId632" Type="http://schemas.openxmlformats.org/officeDocument/2006/relationships/hyperlink" Target="https://www.ncbi.nlm.nih.gov/pubmed/35926813" TargetMode="External"/><Relationship Id="rId631" Type="http://schemas.openxmlformats.org/officeDocument/2006/relationships/hyperlink" Target="https://www.ncbi.nlm.nih.gov/pubmed/36494006" TargetMode="External"/><Relationship Id="rId630" Type="http://schemas.openxmlformats.org/officeDocument/2006/relationships/hyperlink" Target="https://www.ncbi.nlm.nih.gov/pubmed/27939400" TargetMode="External"/><Relationship Id="rId63" Type="http://schemas.openxmlformats.org/officeDocument/2006/relationships/image" Target="media/image54.png"/><Relationship Id="rId629" Type="http://schemas.openxmlformats.org/officeDocument/2006/relationships/hyperlink" Target="https://www.ncbi.nlm.nih.gov/pubmed/28967485" TargetMode="External"/><Relationship Id="rId628" Type="http://schemas.openxmlformats.org/officeDocument/2006/relationships/hyperlink" Target="https://www.ncbi.nlm.nih.gov/pubmed/26673352" TargetMode="External"/><Relationship Id="rId627" Type="http://schemas.openxmlformats.org/officeDocument/2006/relationships/hyperlink" Target="https://www.ncbi.nlm.nih.gov/pubmed/19396817" TargetMode="External"/><Relationship Id="rId626" Type="http://schemas.openxmlformats.org/officeDocument/2006/relationships/hyperlink" Target="https://www.ncbi.nlm.nih.gov/pubmed/11408496" TargetMode="External"/><Relationship Id="rId625" Type="http://schemas.openxmlformats.org/officeDocument/2006/relationships/hyperlink" Target="https://www.ncbi.nlm.nih.gov/pubmed/11753976" TargetMode="External"/><Relationship Id="rId624" Type="http://schemas.openxmlformats.org/officeDocument/2006/relationships/hyperlink" Target="https://www.ncbi.nlm.nih.gov/pubmed/35654659" TargetMode="External"/><Relationship Id="rId623" Type="http://schemas.openxmlformats.org/officeDocument/2006/relationships/hyperlink" Target="https://www.ncbi.nlm.nih.gov/pubmed/32945632" TargetMode="External"/><Relationship Id="rId622" Type="http://schemas.openxmlformats.org/officeDocument/2006/relationships/hyperlink" Target="https://www.ncbi.nlm.nih.gov/pubmed/32271672" TargetMode="External"/><Relationship Id="rId621" Type="http://schemas.openxmlformats.org/officeDocument/2006/relationships/hyperlink" Target="https://www.ncbi.nlm.nih.gov/pubmed/29077785" TargetMode="External"/><Relationship Id="rId620" Type="http://schemas.openxmlformats.org/officeDocument/2006/relationships/hyperlink" Target="https://www.ncbi.nlm.nih.gov/pubmed/21543626" TargetMode="External"/><Relationship Id="rId62" Type="http://schemas.openxmlformats.org/officeDocument/2006/relationships/image" Target="media/image53.png"/><Relationship Id="rId619" Type="http://schemas.openxmlformats.org/officeDocument/2006/relationships/hyperlink" Target="https://www.ncbi.nlm.nih.gov/pubmed/33989025" TargetMode="External"/><Relationship Id="rId618" Type="http://schemas.openxmlformats.org/officeDocument/2006/relationships/hyperlink" Target="https://www.ncbi.nlm.nih.gov/pubmed/22370319" TargetMode="External"/><Relationship Id="rId617" Type="http://schemas.openxmlformats.org/officeDocument/2006/relationships/image" Target="media/image111.png"/><Relationship Id="rId616" Type="http://schemas.openxmlformats.org/officeDocument/2006/relationships/hyperlink" Target="https://www.ncbi.nlm.nih.gov/pubmed/16330205" TargetMode="External"/><Relationship Id="rId615" Type="http://schemas.openxmlformats.org/officeDocument/2006/relationships/hyperlink" Target="https://www.ncbi.nlm.nih.gov/pubmed/11352955" TargetMode="External"/><Relationship Id="rId614" Type="http://schemas.openxmlformats.org/officeDocument/2006/relationships/hyperlink" Target="https://www.ncbi.nlm.nih.gov/pubmed/16034041" TargetMode="External"/><Relationship Id="rId613" Type="http://schemas.openxmlformats.org/officeDocument/2006/relationships/hyperlink" Target="https://www.ncbi.nlm.nih.gov/pubmed/23040256" TargetMode="External"/><Relationship Id="rId612" Type="http://schemas.openxmlformats.org/officeDocument/2006/relationships/hyperlink" Target="https://www.ncbi.nlm.nih.gov/pubmed/37369081" TargetMode="External"/><Relationship Id="rId611" Type="http://schemas.openxmlformats.org/officeDocument/2006/relationships/hyperlink" Target="https://www.ncbi.nlm.nih.gov/pubmed/36041086" TargetMode="External"/><Relationship Id="rId610" Type="http://schemas.openxmlformats.org/officeDocument/2006/relationships/hyperlink" Target="https://www.ncbi.nlm.nih.gov/pubmed/19786668" TargetMode="External"/><Relationship Id="rId61" Type="http://schemas.openxmlformats.org/officeDocument/2006/relationships/image" Target="media/image52.png"/><Relationship Id="rId609" Type="http://schemas.openxmlformats.org/officeDocument/2006/relationships/hyperlink" Target="https://www.ncbi.nlm.nih.gov/pubmed/22595043" TargetMode="External"/><Relationship Id="rId608" Type="http://schemas.openxmlformats.org/officeDocument/2006/relationships/hyperlink" Target="https://www.ncbi.nlm.nih.gov/pubmed/15292922" TargetMode="External"/><Relationship Id="rId607" Type="http://schemas.openxmlformats.org/officeDocument/2006/relationships/hyperlink" Target="https://www.ncbi.nlm.nih.gov/pubmed/37870949" TargetMode="External"/><Relationship Id="rId606" Type="http://schemas.openxmlformats.org/officeDocument/2006/relationships/hyperlink" Target="https://oncologypro.esmo.org/meeting-resources/esmo-congress/ev-302-keynote-a39-open-label" TargetMode="External"/><Relationship Id="rId605" Type="http://schemas.openxmlformats.org/officeDocument/2006/relationships/hyperlink" Target="https://www.ncbi.nlm.nih.gov/pubmed/22741006" TargetMode="External"/><Relationship Id="rId604" Type="http://schemas.openxmlformats.org/officeDocument/2006/relationships/hyperlink" Target="https://www.fda.gov/drugs/resources-information-approved-drugs/fda-approves-nivolumab" TargetMode="External"/><Relationship Id="rId603" Type="http://schemas.openxmlformats.org/officeDocument/2006/relationships/hyperlink" Target="https://www.ncbi.nlm.nih.gov/pubmed/33721560" TargetMode="External"/><Relationship Id="rId602" Type="http://schemas.openxmlformats.org/officeDocument/2006/relationships/hyperlink" Target="https://www.ncbi.nlm.nih.gov/pubmed/35288066" TargetMode="External"/><Relationship Id="rId601" Type="http://schemas.openxmlformats.org/officeDocument/2006/relationships/image" Target="media/image110.png"/><Relationship Id="rId600" Type="http://schemas.openxmlformats.org/officeDocument/2006/relationships/hyperlink" Target="https://www.ncbi.nlm.nih.gov/pubmed/36868932" TargetMode="External"/><Relationship Id="rId60" Type="http://schemas.openxmlformats.org/officeDocument/2006/relationships/image" Target="media/image51.png"/><Relationship Id="rId6" Type="http://schemas.openxmlformats.org/officeDocument/2006/relationships/image" Target="media/image4.png"/><Relationship Id="rId599" Type="http://schemas.openxmlformats.org/officeDocument/2006/relationships/hyperlink" Target="https://www.ncbi.nlm.nih.gov/pubmed/34077643" TargetMode="External"/><Relationship Id="rId598" Type="http://schemas.openxmlformats.org/officeDocument/2006/relationships/hyperlink" Target="https://www.ncbi.nlm.nih.gov/pubmed/30620387" TargetMode="External"/><Relationship Id="rId597" Type="http://schemas.openxmlformats.org/officeDocument/2006/relationships/hyperlink" Target="https://www.ncbi.nlm.nih.gov/pubmed/26786930" TargetMode="External"/><Relationship Id="rId596" Type="http://schemas.openxmlformats.org/officeDocument/2006/relationships/hyperlink" Target="https://www.ncbi.nlm.nih.gov/pubmed/25498218" TargetMode="External"/><Relationship Id="rId595" Type="http://schemas.openxmlformats.org/officeDocument/2006/relationships/hyperlink" Target="https://www.ncbi.nlm.nih.gov/pubmed/20651056" TargetMode="External"/><Relationship Id="rId594" Type="http://schemas.openxmlformats.org/officeDocument/2006/relationships/hyperlink" Target="https://www.ncbi.nlm.nih.gov/pubmed/34802798" TargetMode="External"/><Relationship Id="rId593" Type="http://schemas.openxmlformats.org/officeDocument/2006/relationships/hyperlink" Target="https://www.ncbi.nlm.nih.gov/pubmed/8201695" TargetMode="External"/><Relationship Id="rId592" Type="http://schemas.openxmlformats.org/officeDocument/2006/relationships/hyperlink" Target="https://www.ncbi.nlm.nih.gov/pubmed/15939920" TargetMode="External"/><Relationship Id="rId591" Type="http://schemas.openxmlformats.org/officeDocument/2006/relationships/hyperlink" Target="https://www.ncbi.nlm.nih.gov/pubmed/2284533" TargetMode="External"/><Relationship Id="rId590" Type="http://schemas.openxmlformats.org/officeDocument/2006/relationships/hyperlink" Target="https://www.ncbi.nlm.nih.gov/pubmed/7966789" TargetMode="External"/><Relationship Id="rId59" Type="http://schemas.openxmlformats.org/officeDocument/2006/relationships/image" Target="media/image50.png"/><Relationship Id="rId589" Type="http://schemas.openxmlformats.org/officeDocument/2006/relationships/hyperlink" Target="https://www.ncbi.nlm.nih.gov/pubmed/8558644" TargetMode="External"/><Relationship Id="rId588" Type="http://schemas.openxmlformats.org/officeDocument/2006/relationships/hyperlink" Target="https://www.ncbi.nlm.nih.gov/pubmed/29268948" TargetMode="External"/><Relationship Id="rId587" Type="http://schemas.openxmlformats.org/officeDocument/2006/relationships/hyperlink" Target="https://www.ncbi.nlm.nih.gov/pubmed/21810677" TargetMode="External"/><Relationship Id="rId586" Type="http://schemas.openxmlformats.org/officeDocument/2006/relationships/hyperlink" Target="http://meeting.ascopubs.org/cgi/content/abstract/28/18_suppl/LBA4518" TargetMode="External"/><Relationship Id="rId585" Type="http://schemas.openxmlformats.org/officeDocument/2006/relationships/hyperlink" Target="https://www.ncbi.nlm.nih.gov/pubmed/21859900" TargetMode="External"/><Relationship Id="rId584" Type="http://schemas.openxmlformats.org/officeDocument/2006/relationships/image" Target="media/image109.png"/><Relationship Id="rId583" Type="http://schemas.openxmlformats.org/officeDocument/2006/relationships/hyperlink" Target="https://www.ncbi.nlm.nih.gov/pubmed/24018020" TargetMode="External"/><Relationship Id="rId582" Type="http://schemas.openxmlformats.org/officeDocument/2006/relationships/hyperlink" Target="https://www.ncbi.nlm.nih.gov/pubmed/15939530" TargetMode="External"/><Relationship Id="rId581" Type="http://schemas.openxmlformats.org/officeDocument/2006/relationships/hyperlink" Target="https://www.ncbi.nlm.nih.gov/pubmed/10997813" TargetMode="External"/><Relationship Id="rId580" Type="http://schemas.openxmlformats.org/officeDocument/2006/relationships/hyperlink" Target="https://www.ncbi.nlm.nih.gov/pubmed/18640770" TargetMode="External"/><Relationship Id="rId58" Type="http://schemas.openxmlformats.org/officeDocument/2006/relationships/image" Target="media/image49.png"/><Relationship Id="rId579" Type="http://schemas.openxmlformats.org/officeDocument/2006/relationships/hyperlink" Target="https://www.ncbi.nlm.nih.gov/pubmed/27829531" TargetMode="External"/><Relationship Id="rId578" Type="http://schemas.openxmlformats.org/officeDocument/2006/relationships/hyperlink" Target="https://www.ncbi.nlm.nih.gov/pubmed/33343830" TargetMode="External"/><Relationship Id="rId577" Type="http://schemas.openxmlformats.org/officeDocument/2006/relationships/hyperlink" Target="https://www.ncbi.nlm.nih.gov/pubmed/27727064" TargetMode="External"/><Relationship Id="rId576" Type="http://schemas.openxmlformats.org/officeDocument/2006/relationships/hyperlink" Target="https://www.ncbi.nlm.nih.gov/pubmed/31843338" TargetMode="External"/><Relationship Id="rId575" Type="http://schemas.openxmlformats.org/officeDocument/2006/relationships/hyperlink" Target="https://www.ncbi.nlm.nih.gov/pubmed/19636019" TargetMode="External"/><Relationship Id="rId574" Type="http://schemas.openxmlformats.org/officeDocument/2006/relationships/hyperlink" Target="https://www.ncbi.nlm.nih.gov/pubmed/28870862" TargetMode="External"/><Relationship Id="rId573" Type="http://schemas.openxmlformats.org/officeDocument/2006/relationships/hyperlink" Target="https://www.ncbi.nlm.nih.gov/pubmed/26700703" TargetMode="External"/><Relationship Id="rId572" Type="http://schemas.openxmlformats.org/officeDocument/2006/relationships/hyperlink" Target="https://www.ncbi.nlm.nih.gov/pubmed/22177159" TargetMode="External"/><Relationship Id="rId571" Type="http://schemas.openxmlformats.org/officeDocument/2006/relationships/hyperlink" Target="https://www.ncbi.nlm.nih.gov/pubmed/28040351" TargetMode="External"/><Relationship Id="rId570" Type="http://schemas.openxmlformats.org/officeDocument/2006/relationships/hyperlink" Target="https://www.ncbi.nlm.nih.gov/pubmed/37478391" TargetMode="External"/><Relationship Id="rId57" Type="http://schemas.openxmlformats.org/officeDocument/2006/relationships/image" Target="media/image48.png"/><Relationship Id="rId569" Type="http://schemas.openxmlformats.org/officeDocument/2006/relationships/hyperlink" Target="https://www.ncbi.nlm.nih.gov/pubmed/35607328" TargetMode="External"/><Relationship Id="rId568" Type="http://schemas.openxmlformats.org/officeDocument/2006/relationships/hyperlink" Target="https://www.ncbi.nlm.nih.gov/pubmed/31292267" TargetMode="External"/><Relationship Id="rId567" Type="http://schemas.openxmlformats.org/officeDocument/2006/relationships/image" Target="media/image108.png"/><Relationship Id="rId566" Type="http://schemas.openxmlformats.org/officeDocument/2006/relationships/hyperlink" Target="https://www.ncbi.nlm.nih.gov/pubmed/35577644" TargetMode="External"/><Relationship Id="rId565" Type="http://schemas.openxmlformats.org/officeDocument/2006/relationships/hyperlink" Target="https://www.ncbi.nlm.nih.gov/pubmed/28410011" TargetMode="External"/><Relationship Id="rId564" Type="http://schemas.openxmlformats.org/officeDocument/2006/relationships/hyperlink" Target="https://www.ncbi.nlm.nih.gov/pubmed/36863459" TargetMode="External"/><Relationship Id="rId563" Type="http://schemas.openxmlformats.org/officeDocument/2006/relationships/hyperlink" Target="https://www.ncbi.nlm.nih.gov/pubmed/30433852" TargetMode="External"/><Relationship Id="rId562" Type="http://schemas.openxmlformats.org/officeDocument/2006/relationships/hyperlink" Target="https://www.ncbi.nlm.nih.gov/pubmed/20956620" TargetMode="External"/><Relationship Id="rId561" Type="http://schemas.openxmlformats.org/officeDocument/2006/relationships/hyperlink" Target="https://www.ncbi.nlm.nih.gov/pubmed/31377435" TargetMode="External"/><Relationship Id="rId560" Type="http://schemas.openxmlformats.org/officeDocument/2006/relationships/hyperlink" Target="https://www.ncbi.nlm.nih.gov/pubmed/22512481" TargetMode="External"/><Relationship Id="rId56" Type="http://schemas.openxmlformats.org/officeDocument/2006/relationships/image" Target="media/image47.png"/><Relationship Id="rId559" Type="http://schemas.openxmlformats.org/officeDocument/2006/relationships/hyperlink" Target="https://www.ncbi.nlm.nih.gov/pubmed/22101114" TargetMode="External"/><Relationship Id="rId558" Type="http://schemas.openxmlformats.org/officeDocument/2006/relationships/hyperlink" Target="https://www.ncbi.nlm.nih.gov/pubmed/26462931" TargetMode="External"/><Relationship Id="rId557" Type="http://schemas.openxmlformats.org/officeDocument/2006/relationships/hyperlink" Target="https://www.ncbi.nlm.nih.gov/pubmed/25366678" TargetMode="External"/><Relationship Id="rId556" Type="http://schemas.openxmlformats.org/officeDocument/2006/relationships/hyperlink" Target="https://www.ncbi.nlm.nih.gov/pubmed/28081860" TargetMode="External"/><Relationship Id="rId555" Type="http://schemas.openxmlformats.org/officeDocument/2006/relationships/hyperlink" Target="https://www.ncbi.nlm.nih.gov/pubmed/24613684" TargetMode="External"/><Relationship Id="rId554" Type="http://schemas.openxmlformats.org/officeDocument/2006/relationships/hyperlink" Target="https://www.ncbi.nlm.nih.gov/pubmed/29879397" TargetMode="External"/><Relationship Id="rId553" Type="http://schemas.openxmlformats.org/officeDocument/2006/relationships/hyperlink" Target="https://www.ncbi.nlm.nih.gov/pubmed/29152549" TargetMode="External"/><Relationship Id="rId552" Type="http://schemas.openxmlformats.org/officeDocument/2006/relationships/hyperlink" Target="https://www.ncbi.nlm.nih.gov/pubmed/17383078" TargetMode="External"/><Relationship Id="rId551" Type="http://schemas.openxmlformats.org/officeDocument/2006/relationships/hyperlink" Target="https://www.ncbi.nlm.nih.gov/pubmed/9060542" TargetMode="External"/><Relationship Id="rId550" Type="http://schemas.openxmlformats.org/officeDocument/2006/relationships/hyperlink" Target="https://www.ncbi.nlm.nih.gov/pubmed/12655521" TargetMode="External"/><Relationship Id="rId55" Type="http://schemas.openxmlformats.org/officeDocument/2006/relationships/image" Target="media/image46.png"/><Relationship Id="rId549" Type="http://schemas.openxmlformats.org/officeDocument/2006/relationships/hyperlink" Target="https://www.ncbi.nlm.nih.gov/pubmed/21555688" TargetMode="External"/><Relationship Id="rId548" Type="http://schemas.openxmlformats.org/officeDocument/2006/relationships/image" Target="media/image107.png"/><Relationship Id="rId547" Type="http://schemas.openxmlformats.org/officeDocument/2006/relationships/hyperlink" Target="https://www.ncbi.nlm.nih.gov/pubmed/21376284" TargetMode="External"/><Relationship Id="rId546" Type="http://schemas.openxmlformats.org/officeDocument/2006/relationships/hyperlink" Target="https://www.ncbi.nlm.nih.gov/pubmed/9192963" TargetMode="External"/><Relationship Id="rId545" Type="http://schemas.openxmlformats.org/officeDocument/2006/relationships/hyperlink" Target="https://www.ncbi.nlm.nih.gov/pubmed/10802363" TargetMode="External"/><Relationship Id="rId544" Type="http://schemas.openxmlformats.org/officeDocument/2006/relationships/hyperlink" Target="https://www.ncbi.nlm.nih.gov/pubmed/28581675" TargetMode="External"/><Relationship Id="rId543" Type="http://schemas.openxmlformats.org/officeDocument/2006/relationships/hyperlink" Target="https://www.ncbi.nlm.nih.gov/pubmed/24954284" TargetMode="External"/><Relationship Id="rId542" Type="http://schemas.openxmlformats.org/officeDocument/2006/relationships/hyperlink" Target="https://www.ncbi.nlm.nih.gov/pubmed/11869621" TargetMode="External"/><Relationship Id="rId541" Type="http://schemas.openxmlformats.org/officeDocument/2006/relationships/hyperlink" Target="https://www.ncbi.nlm.nih.gov/pubmed/16477920" TargetMode="External"/><Relationship Id="rId540" Type="http://schemas.openxmlformats.org/officeDocument/2006/relationships/hyperlink" Target="https://www.ncbi.nlm.nih.gov/pubmed/24980045" TargetMode="External"/><Relationship Id="rId54" Type="http://schemas.openxmlformats.org/officeDocument/2006/relationships/image" Target="media/image45.png"/><Relationship Id="rId539" Type="http://schemas.openxmlformats.org/officeDocument/2006/relationships/hyperlink" Target="https://www.ncbi.nlm.nih.gov/pubmed/17280910" TargetMode="External"/><Relationship Id="rId538" Type="http://schemas.openxmlformats.org/officeDocument/2006/relationships/hyperlink" Target="https://www.ncbi.nlm.nih.gov/pubmed/28586948" TargetMode="External"/><Relationship Id="rId537" Type="http://schemas.openxmlformats.org/officeDocument/2006/relationships/hyperlink" Target="https://doi.org/10.1007/s13566-017-0319-2" TargetMode="External"/><Relationship Id="rId536" Type="http://schemas.openxmlformats.org/officeDocument/2006/relationships/hyperlink" Target="https://www.ncbi.nlm.nih.gov/pubmed/33539743" TargetMode="External"/><Relationship Id="rId535" Type="http://schemas.openxmlformats.org/officeDocument/2006/relationships/hyperlink" Target="https://www.ncbi.nlm.nih.gov/pubmed/20620402" TargetMode="External"/><Relationship Id="rId534" Type="http://schemas.openxmlformats.org/officeDocument/2006/relationships/hyperlink" Target="https://www.ncbi.nlm.nih.gov/pubmed/9224309" TargetMode="External"/><Relationship Id="rId533" Type="http://schemas.openxmlformats.org/officeDocument/2006/relationships/hyperlink" Target="https://www.ncbi.nlm.nih.gov/pubmed/11134199" TargetMode="External"/><Relationship Id="rId532" Type="http://schemas.openxmlformats.org/officeDocument/2006/relationships/hyperlink" Target="https://www.ncbi.nlm.nih.gov/pubmed/3669160" TargetMode="External"/><Relationship Id="rId531" Type="http://schemas.openxmlformats.org/officeDocument/2006/relationships/hyperlink" Target="https://www.ncbi.nlm.nih.gov/pubmed/7513538" TargetMode="External"/><Relationship Id="rId530" Type="http://schemas.openxmlformats.org/officeDocument/2006/relationships/hyperlink" Target="https://www.ncbi.nlm.nih.gov/pubmed/19711266" TargetMode="External"/><Relationship Id="rId53" Type="http://schemas.openxmlformats.org/officeDocument/2006/relationships/image" Target="media/image44.png"/><Relationship Id="rId529" Type="http://schemas.openxmlformats.org/officeDocument/2006/relationships/hyperlink" Target="https://www.ncbi.nlm.nih.gov/pubmed/33617327" TargetMode="External"/><Relationship Id="rId528" Type="http://schemas.openxmlformats.org/officeDocument/2006/relationships/image" Target="media/image106.png"/><Relationship Id="rId527" Type="http://schemas.openxmlformats.org/officeDocument/2006/relationships/hyperlink" Target="https://www.ncbi.nlm.nih.gov/pubmed/33431328" TargetMode="External"/><Relationship Id="rId526" Type="http://schemas.openxmlformats.org/officeDocument/2006/relationships/hyperlink" Target="https://www.ncbi.nlm.nih.gov/pubmed/31302754" TargetMode="External"/><Relationship Id="rId525" Type="http://schemas.openxmlformats.org/officeDocument/2006/relationships/hyperlink" Target="https://www.ncbi.nlm.nih.gov/pubmed/33404154" TargetMode="External"/><Relationship Id="rId524" Type="http://schemas.openxmlformats.org/officeDocument/2006/relationships/hyperlink" Target="https://www.ncbi.nlm.nih.gov/pubmed/31866215" TargetMode="External"/><Relationship Id="rId523" Type="http://schemas.openxmlformats.org/officeDocument/2006/relationships/hyperlink" Target="https://www.ncbi.nlm.nih.gov/pubmed/32866509" TargetMode="External"/><Relationship Id="rId522" Type="http://schemas.openxmlformats.org/officeDocument/2006/relationships/hyperlink" Target="https://www.ncbi.nlm.nih.gov/pubmed/29102254" TargetMode="External"/><Relationship Id="rId521" Type="http://schemas.openxmlformats.org/officeDocument/2006/relationships/hyperlink" Target="https://www.ncbi.nlm.nih.gov/pubmed/27370177" TargetMode="External"/><Relationship Id="rId520" Type="http://schemas.openxmlformats.org/officeDocument/2006/relationships/hyperlink" Target="https://www.ncbi.nlm.nih.gov/pubmed/21584837" TargetMode="External"/><Relationship Id="rId52" Type="http://schemas.openxmlformats.org/officeDocument/2006/relationships/image" Target="media/image43.png"/><Relationship Id="rId519" Type="http://schemas.openxmlformats.org/officeDocument/2006/relationships/hyperlink" Target="https://www.ncbi.nlm.nih.gov/pubmed/28332428" TargetMode="External"/><Relationship Id="rId518" Type="http://schemas.openxmlformats.org/officeDocument/2006/relationships/hyperlink" Target="https://www.ncbi.nlm.nih.gov/pubmed/18675501" TargetMode="External"/><Relationship Id="rId517" Type="http://schemas.openxmlformats.org/officeDocument/2006/relationships/hyperlink" Target="https://www.ncbi.nlm.nih.gov/pubmed/35397692" TargetMode="External"/><Relationship Id="rId516" Type="http://schemas.openxmlformats.org/officeDocument/2006/relationships/hyperlink" Target="https://www.urologynews.uk.com/features/features/post/use-of-clavien-dindo-classification-in" TargetMode="External"/><Relationship Id="rId515" Type="http://schemas.openxmlformats.org/officeDocument/2006/relationships/hyperlink" Target="https://www.ncbi.nlm.nih.gov/pubmed/30174234" TargetMode="External"/><Relationship Id="rId514" Type="http://schemas.openxmlformats.org/officeDocument/2006/relationships/hyperlink" Target="https://www.ncbi.nlm.nih.gov/pubmed/32732625" TargetMode="External"/><Relationship Id="rId513" Type="http://schemas.openxmlformats.org/officeDocument/2006/relationships/hyperlink" Target="https://www.ncbi.nlm.nih.gov/pubmed/24219110" TargetMode="External"/><Relationship Id="rId512" Type="http://schemas.openxmlformats.org/officeDocument/2006/relationships/hyperlink" Target="https://www.mdpi.com/2072-6694/14/15/3797" TargetMode="External"/><Relationship Id="rId511" Type="http://schemas.openxmlformats.org/officeDocument/2006/relationships/hyperlink" Target="https://www.ncbi.nlm.nih.gov/pubmed/28844793" TargetMode="External"/><Relationship Id="rId510" Type="http://schemas.openxmlformats.org/officeDocument/2006/relationships/hyperlink" Target="https://www.ncbi.nlm.nih.gov/pubmed/24477968" TargetMode="External"/><Relationship Id="rId51" Type="http://schemas.openxmlformats.org/officeDocument/2006/relationships/image" Target="media/image42.png"/><Relationship Id="rId509" Type="http://schemas.openxmlformats.org/officeDocument/2006/relationships/image" Target="media/image105.png"/><Relationship Id="rId508" Type="http://schemas.openxmlformats.org/officeDocument/2006/relationships/hyperlink" Target="https://www.ncbi.nlm.nih.gov/pubmed/30638668" TargetMode="External"/><Relationship Id="rId507" Type="http://schemas.openxmlformats.org/officeDocument/2006/relationships/hyperlink" Target="https://www.ncbi.nlm.nih.gov/pubmed/33046281" TargetMode="External"/><Relationship Id="rId506" Type="http://schemas.openxmlformats.org/officeDocument/2006/relationships/hyperlink" Target="https://www.ncbi.nlm.nih.gov/pubmed/32734749" TargetMode="External"/><Relationship Id="rId505" Type="http://schemas.openxmlformats.org/officeDocument/2006/relationships/hyperlink" Target="https://www.ncbi.nlm.nih.gov/pubmed/33457228" TargetMode="External"/><Relationship Id="rId504" Type="http://schemas.openxmlformats.org/officeDocument/2006/relationships/hyperlink" Target="https://www.ncbi.nlm.nih.gov/pubmed/30499636" TargetMode="External"/><Relationship Id="rId503" Type="http://schemas.openxmlformats.org/officeDocument/2006/relationships/hyperlink" Target="https://www.ncbi.nlm.nih.gov/pubmed/25496767" TargetMode="External"/><Relationship Id="rId502" Type="http://schemas.openxmlformats.org/officeDocument/2006/relationships/hyperlink" Target="https://uroweb.org/guideline/thromboprophylaxis/" TargetMode="External"/><Relationship Id="rId501" Type="http://schemas.openxmlformats.org/officeDocument/2006/relationships/hyperlink" Target="https://www.ncbi.nlm.nih.gov/pubmed/30228076" TargetMode="External"/><Relationship Id="rId500" Type="http://schemas.openxmlformats.org/officeDocument/2006/relationships/hyperlink" Target="https://www.ncbi.nlm.nih.gov/pubmed/26021824" TargetMode="External"/><Relationship Id="rId50" Type="http://schemas.openxmlformats.org/officeDocument/2006/relationships/image" Target="media/image41.png"/><Relationship Id="rId5" Type="http://schemas.openxmlformats.org/officeDocument/2006/relationships/header" Target="header2.xml"/><Relationship Id="rId499" Type="http://schemas.openxmlformats.org/officeDocument/2006/relationships/hyperlink" Target="https://www.ncbi.nlm.nih.gov/pubmed/32624275" TargetMode="External"/><Relationship Id="rId498" Type="http://schemas.openxmlformats.org/officeDocument/2006/relationships/hyperlink" Target="https://www.ncbi.nlm.nih.gov/pubmed/36988937" TargetMode="External"/><Relationship Id="rId497" Type="http://schemas.openxmlformats.org/officeDocument/2006/relationships/hyperlink" Target="https://www.ncbi.nlm.nih.gov/pubmed/25881721" TargetMode="External"/><Relationship Id="rId496" Type="http://schemas.openxmlformats.org/officeDocument/2006/relationships/hyperlink" Target="https://www.ncbi.nlm.nih.gov/pubmed/35419290" TargetMode="External"/><Relationship Id="rId495" Type="http://schemas.openxmlformats.org/officeDocument/2006/relationships/hyperlink" Target="https://www.ncbi.nlm.nih.gov/pubmed/15533484" TargetMode="External"/><Relationship Id="rId494" Type="http://schemas.openxmlformats.org/officeDocument/2006/relationships/hyperlink" Target="https://www.ncbi.nlm.nih.gov/pubmed/12361899" TargetMode="External"/><Relationship Id="rId493" Type="http://schemas.openxmlformats.org/officeDocument/2006/relationships/hyperlink" Target="https://www.ncbi.nlm.nih.gov/pubmed/21437834" TargetMode="External"/><Relationship Id="rId492" Type="http://schemas.openxmlformats.org/officeDocument/2006/relationships/hyperlink" Target="https://www.ncbi.nlm.nih.gov/pubmed/17631333" TargetMode="External"/><Relationship Id="rId491" Type="http://schemas.openxmlformats.org/officeDocument/2006/relationships/image" Target="media/image104.png"/><Relationship Id="rId490" Type="http://schemas.openxmlformats.org/officeDocument/2006/relationships/hyperlink" Target="https://www.ncbi.nlm.nih.gov/pubmed/30694935" TargetMode="External"/><Relationship Id="rId49" Type="http://schemas.openxmlformats.org/officeDocument/2006/relationships/image" Target="media/image40.png"/><Relationship Id="rId489" Type="http://schemas.openxmlformats.org/officeDocument/2006/relationships/hyperlink" Target="https://www.ncbi.nlm.nih.gov/pubmed/31441673" TargetMode="External"/><Relationship Id="rId488" Type="http://schemas.openxmlformats.org/officeDocument/2006/relationships/hyperlink" Target="https://www.ncbi.nlm.nih.gov/pubmed/16676186" TargetMode="External"/><Relationship Id="rId487" Type="http://schemas.openxmlformats.org/officeDocument/2006/relationships/hyperlink" Target="https://www.ncbi.nlm.nih.gov/pubmed/34266740" TargetMode="External"/><Relationship Id="rId486" Type="http://schemas.openxmlformats.org/officeDocument/2006/relationships/hyperlink" Target="https://www.ncbi.nlm.nih.gov/pubmed/12478130" TargetMode="External"/><Relationship Id="rId485" Type="http://schemas.openxmlformats.org/officeDocument/2006/relationships/hyperlink" Target="https://www.ncbi.nlm.nih.gov/pubmed/12394702" TargetMode="External"/><Relationship Id="rId484" Type="http://schemas.openxmlformats.org/officeDocument/2006/relationships/hyperlink" Target="https://www.ncbi.nlm.nih.gov/pubmed/11342891" TargetMode="External"/><Relationship Id="rId483" Type="http://schemas.openxmlformats.org/officeDocument/2006/relationships/hyperlink" Target="https://www.ncbi.nlm.nih.gov/pubmed/24091476" TargetMode="External"/><Relationship Id="rId482" Type="http://schemas.openxmlformats.org/officeDocument/2006/relationships/hyperlink" Target="https://www.ncbi.nlm.nih.gov/pubmed/36007686" TargetMode="External"/><Relationship Id="rId481" Type="http://schemas.openxmlformats.org/officeDocument/2006/relationships/hyperlink" Target="https://www.ncbi.nlm.nih.gov/pubmed/16040096" TargetMode="External"/><Relationship Id="rId480" Type="http://schemas.openxmlformats.org/officeDocument/2006/relationships/hyperlink" Target="https://www.ncbi.nlm.nih.gov/pubmed/33861058" TargetMode="External"/><Relationship Id="rId48" Type="http://schemas.openxmlformats.org/officeDocument/2006/relationships/image" Target="media/image39.png"/><Relationship Id="rId479" Type="http://schemas.openxmlformats.org/officeDocument/2006/relationships/hyperlink" Target="https://www.ncbi.nlm.nih.gov/pubmed/29514144" TargetMode="External"/><Relationship Id="rId478" Type="http://schemas.openxmlformats.org/officeDocument/2006/relationships/hyperlink" Target="https://www.ncbi.nlm.nih.gov/pubmed/27566035" TargetMode="External"/><Relationship Id="rId477" Type="http://schemas.openxmlformats.org/officeDocument/2006/relationships/hyperlink" Target="https://www.ncbi.nlm.nih.gov/pubmed/33249976" TargetMode="External"/><Relationship Id="rId476" Type="http://schemas.openxmlformats.org/officeDocument/2006/relationships/hyperlink" Target="https://www.ncbi.nlm.nih.gov/pubmed/30815976" TargetMode="External"/><Relationship Id="rId475" Type="http://schemas.openxmlformats.org/officeDocument/2006/relationships/hyperlink" Target="https://www.ncbi.nlm.nih.gov/pubmed/33594730" TargetMode="External"/><Relationship Id="rId474" Type="http://schemas.openxmlformats.org/officeDocument/2006/relationships/hyperlink" Target="https://www.ncbi.nlm.nih.gov/pubmed/29964128" TargetMode="External"/><Relationship Id="rId473" Type="http://schemas.openxmlformats.org/officeDocument/2006/relationships/hyperlink" Target="https://www.ncbi.nlm.nih.gov/pubmed/30103644" TargetMode="External"/><Relationship Id="rId472" Type="http://schemas.openxmlformats.org/officeDocument/2006/relationships/hyperlink" Target="https://www.ncbi.nlm.nih.gov/pubmed/34313191" TargetMode="External"/><Relationship Id="rId471" Type="http://schemas.openxmlformats.org/officeDocument/2006/relationships/image" Target="media/image103.png"/><Relationship Id="rId470" Type="http://schemas.openxmlformats.org/officeDocument/2006/relationships/hyperlink" Target="https://www.ncbi.nlm.nih.gov/pubmed/31618656" TargetMode="External"/><Relationship Id="rId47" Type="http://schemas.openxmlformats.org/officeDocument/2006/relationships/image" Target="media/image38.png"/><Relationship Id="rId469" Type="http://schemas.openxmlformats.org/officeDocument/2006/relationships/hyperlink" Target="https://www.ncbi.nlm.nih.gov/pubmed/33446375" TargetMode="External"/><Relationship Id="rId468" Type="http://schemas.openxmlformats.org/officeDocument/2006/relationships/hyperlink" Target="https://www.ncbi.nlm.nih.gov/pubmed/30730413" TargetMode="External"/><Relationship Id="rId467" Type="http://schemas.openxmlformats.org/officeDocument/2006/relationships/hyperlink" Target="https://www.ncbi.nlm.nih.gov/pubmed/31526651" TargetMode="External"/><Relationship Id="rId466" Type="http://schemas.openxmlformats.org/officeDocument/2006/relationships/hyperlink" Target="https://www.ncbi.nlm.nih.gov/pubmed/35569079" TargetMode="External"/><Relationship Id="rId465" Type="http://schemas.openxmlformats.org/officeDocument/2006/relationships/hyperlink" Target="https://www.ncbi.nlm.nih.gov/pubmed/34657367" TargetMode="External"/><Relationship Id="rId464" Type="http://schemas.openxmlformats.org/officeDocument/2006/relationships/hyperlink" Target="https://www.ncbi.nlm.nih.gov/pubmed/34986007" TargetMode="External"/><Relationship Id="rId463" Type="http://schemas.openxmlformats.org/officeDocument/2006/relationships/hyperlink" Target="https://www.ncbi.nlm.nih.gov/pubmed/37169638" TargetMode="External"/><Relationship Id="rId462" Type="http://schemas.openxmlformats.org/officeDocument/2006/relationships/hyperlink" Target="https://www.ncbi.nlm.nih.gov/pubmed/26272237" TargetMode="External"/><Relationship Id="rId461" Type="http://schemas.openxmlformats.org/officeDocument/2006/relationships/hyperlink" Target="https://www.ncbi.nlm.nih.gov/pubmed/31016718" TargetMode="External"/><Relationship Id="rId460" Type="http://schemas.openxmlformats.org/officeDocument/2006/relationships/hyperlink" Target="https://www.ncbi.nlm.nih.gov/pubmed/25074764" TargetMode="External"/><Relationship Id="rId46" Type="http://schemas.openxmlformats.org/officeDocument/2006/relationships/hyperlink" Target="https://www.geriatricmedicineresearch.ca" TargetMode="External"/><Relationship Id="rId459" Type="http://schemas.openxmlformats.org/officeDocument/2006/relationships/hyperlink" Target="https://www.ncbi.nlm.nih.gov/pubmed/21802833" TargetMode="External"/><Relationship Id="rId458" Type="http://schemas.openxmlformats.org/officeDocument/2006/relationships/hyperlink" Target="https://www.ncbi.nlm.nih.gov/pubmed/14665862" TargetMode="External"/><Relationship Id="rId457" Type="http://schemas.openxmlformats.org/officeDocument/2006/relationships/hyperlink" Target="https://www.ncbi.nlm.nih.gov/pubmed/20002670" TargetMode="External"/><Relationship Id="rId456" Type="http://schemas.openxmlformats.org/officeDocument/2006/relationships/hyperlink" Target="https://www.ncbi.nlm.nih.gov/pubmed/23374802" TargetMode="External"/><Relationship Id="rId455" Type="http://schemas.openxmlformats.org/officeDocument/2006/relationships/hyperlink" Target="https://www.ncbi.nlm.nih.gov/pubmed/10461106" TargetMode="External"/><Relationship Id="rId454" Type="http://schemas.openxmlformats.org/officeDocument/2006/relationships/hyperlink" Target="https://www.ncbi.nlm.nih.gov/pubmed/21849183" TargetMode="External"/><Relationship Id="rId453" Type="http://schemas.openxmlformats.org/officeDocument/2006/relationships/hyperlink" Target="https://www.ncbi.nlm.nih.gov/pubmed/22050425" TargetMode="External"/><Relationship Id="rId452" Type="http://schemas.openxmlformats.org/officeDocument/2006/relationships/image" Target="media/image102.png"/><Relationship Id="rId451" Type="http://schemas.openxmlformats.org/officeDocument/2006/relationships/hyperlink" Target="https://www.ncbi.nlm.nih.gov/pubmed/22970939" TargetMode="External"/><Relationship Id="rId450" Type="http://schemas.openxmlformats.org/officeDocument/2006/relationships/hyperlink" Target="https://www.ncbi.nlm.nih.gov/pubmed/30445122" TargetMode="External"/><Relationship Id="rId45" Type="http://schemas.openxmlformats.org/officeDocument/2006/relationships/image" Target="media/image37.png"/><Relationship Id="rId449" Type="http://schemas.openxmlformats.org/officeDocument/2006/relationships/hyperlink" Target="https://www.ncbi.nlm.nih.gov/pubmed/36801170" TargetMode="External"/><Relationship Id="rId448" Type="http://schemas.openxmlformats.org/officeDocument/2006/relationships/hyperlink" Target="https://www.ncbi.nlm.nih.gov/pubmed/34896022" TargetMode="External"/><Relationship Id="rId447" Type="http://schemas.openxmlformats.org/officeDocument/2006/relationships/hyperlink" Target="https://www.ncbi.nlm.nih.gov/pubmed/28220653" TargetMode="External"/><Relationship Id="rId446" Type="http://schemas.openxmlformats.org/officeDocument/2006/relationships/hyperlink" Target="https://www.ncbi.nlm.nih.gov/pubmed/28957949" TargetMode="External"/><Relationship Id="rId445" Type="http://schemas.openxmlformats.org/officeDocument/2006/relationships/hyperlink" Target="https://www.ncbi.nlm.nih.gov/pubmed/33872050" TargetMode="External"/><Relationship Id="rId444" Type="http://schemas.openxmlformats.org/officeDocument/2006/relationships/hyperlink" Target="https://www.ncbi.nlm.nih.gov/pubmed/23422323" TargetMode="External"/><Relationship Id="rId443" Type="http://schemas.openxmlformats.org/officeDocument/2006/relationships/hyperlink" Target="https://www.ncbi.nlm.nih.gov/pubmed/31029621" TargetMode="External"/><Relationship Id="rId442" Type="http://schemas.openxmlformats.org/officeDocument/2006/relationships/hyperlink" Target="https://www.ncbi.nlm.nih.gov/pubmed/28495555" TargetMode="External"/><Relationship Id="rId441" Type="http://schemas.openxmlformats.org/officeDocument/2006/relationships/hyperlink" Target="https://uroweb.org/guidelines/prostate-cancer" TargetMode="External"/><Relationship Id="rId440" Type="http://schemas.openxmlformats.org/officeDocument/2006/relationships/hyperlink" Target="https://www.ncbi.nlm.nih.gov/pubmed/27569436" TargetMode="External"/><Relationship Id="rId44" Type="http://schemas.openxmlformats.org/officeDocument/2006/relationships/image" Target="media/image36.png"/><Relationship Id="rId439" Type="http://schemas.openxmlformats.org/officeDocument/2006/relationships/hyperlink" Target="https://www.ncbi.nlm.nih.gov/pubmed/31668714" TargetMode="External"/><Relationship Id="rId438" Type="http://schemas.openxmlformats.org/officeDocument/2006/relationships/hyperlink" Target="https://www.ncbi.nlm.nih.gov/pubmed/37187202" TargetMode="External"/><Relationship Id="rId437" Type="http://schemas.openxmlformats.org/officeDocument/2006/relationships/hyperlink" Target="https://www.ncbi.nlm.nih.gov/pubmed/37046728" TargetMode="External"/><Relationship Id="rId436" Type="http://schemas.openxmlformats.org/officeDocument/2006/relationships/hyperlink" Target="https://www.ncbi.nlm.nih.gov/pubmed/36831503" TargetMode="External"/><Relationship Id="rId435" Type="http://schemas.openxmlformats.org/officeDocument/2006/relationships/image" Target="media/image101.png"/><Relationship Id="rId434" Type="http://schemas.openxmlformats.org/officeDocument/2006/relationships/hyperlink" Target="https://www.ncbi.nlm.nih.gov/pubmed/32484754" TargetMode="External"/><Relationship Id="rId433" Type="http://schemas.openxmlformats.org/officeDocument/2006/relationships/hyperlink" Target="https://www.ncbi.nlm.nih.gov/pubmed/19058907" TargetMode="External"/><Relationship Id="rId432" Type="http://schemas.openxmlformats.org/officeDocument/2006/relationships/hyperlink" Target="https://www.ncbi.nlm.nih.gov/pubmed/35249864" TargetMode="External"/><Relationship Id="rId431" Type="http://schemas.openxmlformats.org/officeDocument/2006/relationships/hyperlink" Target="https://www.ncbi.nlm.nih.gov/pubmed/27269944" TargetMode="External"/><Relationship Id="rId430" Type="http://schemas.openxmlformats.org/officeDocument/2006/relationships/hyperlink" Target="https://www.ncbi.nlm.nih.gov/pubmed/37217391" TargetMode="External"/><Relationship Id="rId43" Type="http://schemas.openxmlformats.org/officeDocument/2006/relationships/image" Target="media/image35.png"/><Relationship Id="rId429" Type="http://schemas.openxmlformats.org/officeDocument/2006/relationships/hyperlink" Target="https://www.ncbi.nlm.nih.gov/pubmed/21353794" TargetMode="External"/><Relationship Id="rId428" Type="http://schemas.openxmlformats.org/officeDocument/2006/relationships/hyperlink" Target="https://www.ncbi.nlm.nih.gov/pubmed/9677446" TargetMode="External"/><Relationship Id="rId427" Type="http://schemas.openxmlformats.org/officeDocument/2006/relationships/hyperlink" Target="https://www.ncbi.nlm.nih.gov/pubmed/32979377" TargetMode="External"/><Relationship Id="rId426" Type="http://schemas.openxmlformats.org/officeDocument/2006/relationships/hyperlink" Target="https://www.ncbi.nlm.nih.gov/pubmed/5082739" TargetMode="External"/><Relationship Id="rId425" Type="http://schemas.openxmlformats.org/officeDocument/2006/relationships/hyperlink" Target="https://www.ncbi.nlm.nih.gov/pubmed/6861819" TargetMode="External"/><Relationship Id="rId424" Type="http://schemas.openxmlformats.org/officeDocument/2006/relationships/hyperlink" Target="https://www.ncbi.nlm.nih.gov/pubmed/3894693" TargetMode="External"/><Relationship Id="rId423" Type="http://schemas.openxmlformats.org/officeDocument/2006/relationships/hyperlink" Target="https://www.ncbi.nlm.nih.gov/pubmed/9072571" TargetMode="External"/><Relationship Id="rId422" Type="http://schemas.openxmlformats.org/officeDocument/2006/relationships/hyperlink" Target="https://www.ncbi.nlm.nih.gov/pubmed/330958" TargetMode="External"/><Relationship Id="rId421" Type="http://schemas.openxmlformats.org/officeDocument/2006/relationships/hyperlink" Target="https://www.ncbi.nlm.nih.gov/pubmed/28558986" TargetMode="External"/><Relationship Id="rId420" Type="http://schemas.openxmlformats.org/officeDocument/2006/relationships/hyperlink" Target="https://www.ncbi.nlm.nih.gov/pubmed/34893458" TargetMode="External"/><Relationship Id="rId42" Type="http://schemas.openxmlformats.org/officeDocument/2006/relationships/image" Target="media/image34.png"/><Relationship Id="rId419" Type="http://schemas.openxmlformats.org/officeDocument/2006/relationships/hyperlink" Target="https://www.ncbi.nlm.nih.gov/pubmed/31255542" TargetMode="External"/><Relationship Id="rId418" Type="http://schemas.openxmlformats.org/officeDocument/2006/relationships/hyperlink" Target="https://www.ncbi.nlm.nih.gov/pubmed/29188298" TargetMode="External"/><Relationship Id="rId417" Type="http://schemas.openxmlformats.org/officeDocument/2006/relationships/image" Target="media/image100.png"/><Relationship Id="rId416" Type="http://schemas.openxmlformats.org/officeDocument/2006/relationships/hyperlink" Target="https://www.ncbi.nlm.nih.gov/pubmed/37590894" TargetMode="External"/><Relationship Id="rId415" Type="http://schemas.openxmlformats.org/officeDocument/2006/relationships/hyperlink" Target="https://www.ncbi.nlm.nih.gov/pubmed/35089812" TargetMode="External"/><Relationship Id="rId414" Type="http://schemas.openxmlformats.org/officeDocument/2006/relationships/hyperlink" Target="https://www.ncbi.nlm.nih.gov/pubmed/34428076" TargetMode="External"/><Relationship Id="rId413" Type="http://schemas.openxmlformats.org/officeDocument/2006/relationships/hyperlink" Target="https://www.ncbi.nlm.nih.gov/pubmed/33046869" TargetMode="External"/><Relationship Id="rId412" Type="http://schemas.openxmlformats.org/officeDocument/2006/relationships/hyperlink" Target="https://www.ncbi.nlm.nih.gov/pubmed/33046870" TargetMode="External"/><Relationship Id="rId411" Type="http://schemas.openxmlformats.org/officeDocument/2006/relationships/hyperlink" Target="https://www.ncbi.nlm.nih.gov/pubmed/36190522" TargetMode="External"/><Relationship Id="rId410" Type="http://schemas.openxmlformats.org/officeDocument/2006/relationships/hyperlink" Target="https://www.ncbi.nlm.nih.gov/pubmed/35577646" TargetMode="External"/><Relationship Id="rId41" Type="http://schemas.openxmlformats.org/officeDocument/2006/relationships/image" Target="media/image33.png"/><Relationship Id="rId409" Type="http://schemas.openxmlformats.org/officeDocument/2006/relationships/hyperlink" Target="https://www.ncbi.nlm.nih.gov/pubmed/32165095" TargetMode="External"/><Relationship Id="rId408" Type="http://schemas.openxmlformats.org/officeDocument/2006/relationships/hyperlink" Target="https://www.ncbi.nlm.nih.gov/pubmed/17116130" TargetMode="External"/><Relationship Id="rId407" Type="http://schemas.openxmlformats.org/officeDocument/2006/relationships/hyperlink" Target="https://www.ncbi.nlm.nih.gov/pubmed/15814643" TargetMode="External"/><Relationship Id="rId406" Type="http://schemas.openxmlformats.org/officeDocument/2006/relationships/hyperlink" Target="https://www.ncbi.nlm.nih.gov/pubmed/34782206" TargetMode="External"/><Relationship Id="rId405" Type="http://schemas.openxmlformats.org/officeDocument/2006/relationships/hyperlink" Target="https://www.ncbi.nlm.nih.gov/pubmed/31524642" TargetMode="External"/><Relationship Id="rId404" Type="http://schemas.openxmlformats.org/officeDocument/2006/relationships/hyperlink" Target="https://www.ncbi.nlm.nih.gov/pubmed/22189383" TargetMode="External"/><Relationship Id="rId403" Type="http://schemas.openxmlformats.org/officeDocument/2006/relationships/hyperlink" Target="https://www.ncbi.nlm.nih.gov/pubmed/22176867" TargetMode="External"/><Relationship Id="rId402" Type="http://schemas.openxmlformats.org/officeDocument/2006/relationships/hyperlink" Target="https://www.ncbi.nlm.nih.gov/pubmed/9609906" TargetMode="External"/><Relationship Id="rId401" Type="http://schemas.openxmlformats.org/officeDocument/2006/relationships/hyperlink" Target="https://www.ncbi.nlm.nih.gov/pubmed/19396568" TargetMode="External"/><Relationship Id="rId400" Type="http://schemas.openxmlformats.org/officeDocument/2006/relationships/hyperlink" Target="https://www.ncbi.nlm.nih.gov/pubmed/7827849" TargetMode="External"/><Relationship Id="rId40" Type="http://schemas.openxmlformats.org/officeDocument/2006/relationships/image" Target="media/image32.png"/><Relationship Id="rId4" Type="http://schemas.openxmlformats.org/officeDocument/2006/relationships/image" Target="media/image3.png"/><Relationship Id="rId399" Type="http://schemas.openxmlformats.org/officeDocument/2006/relationships/image" Target="media/image99.png"/><Relationship Id="rId398" Type="http://schemas.openxmlformats.org/officeDocument/2006/relationships/hyperlink" Target="https://www.ncbi.nlm.nih.gov/pubmed/34032503" TargetMode="External"/><Relationship Id="rId397" Type="http://schemas.openxmlformats.org/officeDocument/2006/relationships/hyperlink" Target="https://www.ncbi.nlm.nih.gov/pubmed/28743155" TargetMode="External"/><Relationship Id="rId396" Type="http://schemas.openxmlformats.org/officeDocument/2006/relationships/hyperlink" Target="https://www.ncbi.nlm.nih.gov/pubmed/35813257" TargetMode="External"/><Relationship Id="rId395" Type="http://schemas.openxmlformats.org/officeDocument/2006/relationships/hyperlink" Target="https://www.ncbi.nlm.nih.gov/pubmed/35421369" TargetMode="External"/><Relationship Id="rId394" Type="http://schemas.openxmlformats.org/officeDocument/2006/relationships/hyperlink" Target="https://www.ncbi.nlm.nih.gov/pubmed/30728277" TargetMode="External"/><Relationship Id="rId393" Type="http://schemas.openxmlformats.org/officeDocument/2006/relationships/hyperlink" Target="https://www.ncbi.nlm.nih.gov/pubmed/29742009" TargetMode="External"/><Relationship Id="rId392" Type="http://schemas.openxmlformats.org/officeDocument/2006/relationships/hyperlink" Target="https://www.ncbi.nlm.nih.gov/pubmed/30420974" TargetMode="External"/><Relationship Id="rId391" Type="http://schemas.openxmlformats.org/officeDocument/2006/relationships/hyperlink" Target="https://www.ncbi.nlm.nih.gov/pubmed/35792045" TargetMode="External"/><Relationship Id="rId390" Type="http://schemas.openxmlformats.org/officeDocument/2006/relationships/hyperlink" Target="https://www.ncbi.nlm.nih.gov/pubmed/35254888" TargetMode="External"/><Relationship Id="rId39" Type="http://schemas.openxmlformats.org/officeDocument/2006/relationships/image" Target="media/image31.png"/><Relationship Id="rId389" Type="http://schemas.openxmlformats.org/officeDocument/2006/relationships/hyperlink" Target="https://www.ncbi.nlm.nih.gov/pubmed/30178038" TargetMode="External"/><Relationship Id="rId388" Type="http://schemas.openxmlformats.org/officeDocument/2006/relationships/hyperlink" Target="https://www.ncbi.nlm.nih.gov/pubmed/24821881" TargetMode="External"/><Relationship Id="rId387" Type="http://schemas.openxmlformats.org/officeDocument/2006/relationships/hyperlink" Target="https://www.ncbi.nlm.nih.gov/pubmed/24821883" TargetMode="External"/><Relationship Id="rId386" Type="http://schemas.openxmlformats.org/officeDocument/2006/relationships/hyperlink" Target="https://www.ncbi.nlm.nih.gov/pubmed/18823036" TargetMode="External"/><Relationship Id="rId385" Type="http://schemas.openxmlformats.org/officeDocument/2006/relationships/hyperlink" Target="https://www.ncbi.nlm.nih.gov/pubmed/24382958" TargetMode="External"/><Relationship Id="rId384" Type="http://schemas.openxmlformats.org/officeDocument/2006/relationships/hyperlink" Target="https://www.ncbi.nlm.nih.gov/pubmed/23123547" TargetMode="External"/><Relationship Id="rId383" Type="http://schemas.openxmlformats.org/officeDocument/2006/relationships/hyperlink" Target="https://www.ncbi.nlm.nih.gov/pubmed/25872978" TargetMode="External"/><Relationship Id="rId382" Type="http://schemas.openxmlformats.org/officeDocument/2006/relationships/hyperlink" Target="https://www.ncbi.nlm.nih.gov/pubmed/27053504" TargetMode="External"/><Relationship Id="rId381" Type="http://schemas.openxmlformats.org/officeDocument/2006/relationships/image" Target="media/image98.png"/><Relationship Id="rId380" Type="http://schemas.openxmlformats.org/officeDocument/2006/relationships/hyperlink" Target="https://www.ncbi.nlm.nih.gov/pubmed/10470696" TargetMode="External"/><Relationship Id="rId38" Type="http://schemas.openxmlformats.org/officeDocument/2006/relationships/image" Target="media/image30.png"/><Relationship Id="rId379" Type="http://schemas.openxmlformats.org/officeDocument/2006/relationships/hyperlink" Target="https://www.ncbi.nlm.nih.gov/pubmed/8618283" TargetMode="External"/><Relationship Id="rId378" Type="http://schemas.openxmlformats.org/officeDocument/2006/relationships/hyperlink" Target="https://www.ncbi.nlm.nih.gov/pubmed/7642415" TargetMode="External"/><Relationship Id="rId377" Type="http://schemas.openxmlformats.org/officeDocument/2006/relationships/hyperlink" Target="https://www.ncbi.nlm.nih.gov/pubmed/15939524" TargetMode="External"/><Relationship Id="rId376" Type="http://schemas.openxmlformats.org/officeDocument/2006/relationships/hyperlink" Target="https://www.ncbi.nlm.nih.gov/pubmed/14713760" TargetMode="External"/><Relationship Id="rId375" Type="http://schemas.openxmlformats.org/officeDocument/2006/relationships/hyperlink" Target="https://www.ncbi.nlm.nih.gov/pubmed/12801735" TargetMode="External"/><Relationship Id="rId374" Type="http://schemas.openxmlformats.org/officeDocument/2006/relationships/hyperlink" Target="https://www.ncbi.nlm.nih.gov/pubmed/9817278" TargetMode="External"/><Relationship Id="rId373" Type="http://schemas.openxmlformats.org/officeDocument/2006/relationships/hyperlink" Target="https://www.ncbi.nlm.nih.gov/pubmed/12442921" TargetMode="External"/><Relationship Id="rId372" Type="http://schemas.openxmlformats.org/officeDocument/2006/relationships/hyperlink" Target="https://www.ncbi.nlm.nih.gov/pubmed/12623505" TargetMode="External"/><Relationship Id="rId371" Type="http://schemas.openxmlformats.org/officeDocument/2006/relationships/hyperlink" Target="https://www.ncbi.nlm.nih.gov/pubmed/21502557" TargetMode="External"/><Relationship Id="rId370" Type="http://schemas.openxmlformats.org/officeDocument/2006/relationships/hyperlink" Target="https://www.ncbi.nlm.nih.gov/pubmed/12944571" TargetMode="External"/><Relationship Id="rId37" Type="http://schemas.openxmlformats.org/officeDocument/2006/relationships/image" Target="media/image29.png"/><Relationship Id="rId369" Type="http://schemas.openxmlformats.org/officeDocument/2006/relationships/hyperlink" Target="https://www.ncbi.nlm.nih.gov/pubmed/32057595" TargetMode="External"/><Relationship Id="rId368" Type="http://schemas.openxmlformats.org/officeDocument/2006/relationships/hyperlink" Target="https://www.ncbi.nlm.nih.gov/pubmed/31889669" TargetMode="External"/><Relationship Id="rId367" Type="http://schemas.openxmlformats.org/officeDocument/2006/relationships/hyperlink" Target="https://www.ncbi.nlm.nih.gov/pubmed/15036674" TargetMode="External"/><Relationship Id="rId366" Type="http://schemas.openxmlformats.org/officeDocument/2006/relationships/hyperlink" Target="https://www.ncbi.nlm.nih.gov/pubmed/35488914" TargetMode="External"/><Relationship Id="rId365" Type="http://schemas.openxmlformats.org/officeDocument/2006/relationships/hyperlink" Target="https://www.ncbi.nlm.nih.gov/pubmed/32868138" TargetMode="External"/><Relationship Id="rId364" Type="http://schemas.openxmlformats.org/officeDocument/2006/relationships/image" Target="media/image97.png"/><Relationship Id="rId363" Type="http://schemas.openxmlformats.org/officeDocument/2006/relationships/hyperlink" Target="https://content.iospress.com/articles/bladder-cancer/blc200303" TargetMode="External"/><Relationship Id="rId362" Type="http://schemas.openxmlformats.org/officeDocument/2006/relationships/hyperlink" Target="https://www.ncbi.nlm.nih.gov/pubmed/31277775" TargetMode="External"/><Relationship Id="rId361" Type="http://schemas.openxmlformats.org/officeDocument/2006/relationships/hyperlink" Target="https://www.ncbi.nlm.nih.gov/pubmed/12478116" TargetMode="External"/><Relationship Id="rId360" Type="http://schemas.openxmlformats.org/officeDocument/2006/relationships/hyperlink" Target="https://www.ncbi.nlm.nih.gov/pubmed/12478115" TargetMode="External"/><Relationship Id="rId36" Type="http://schemas.openxmlformats.org/officeDocument/2006/relationships/image" Target="media/image28.png"/><Relationship Id="rId359" Type="http://schemas.openxmlformats.org/officeDocument/2006/relationships/hyperlink" Target="https://www.ncbi.nlm.nih.gov/pubmed/33909949" TargetMode="External"/><Relationship Id="rId358" Type="http://schemas.openxmlformats.org/officeDocument/2006/relationships/hyperlink" Target="https://www.ncbi.nlm.nih.gov/pubmed/19450992" TargetMode="External"/><Relationship Id="rId357" Type="http://schemas.openxmlformats.org/officeDocument/2006/relationships/hyperlink" Target="https://www.ncbi.nlm.nih.gov/pubmed/17561135" TargetMode="External"/><Relationship Id="rId356" Type="http://schemas.openxmlformats.org/officeDocument/2006/relationships/hyperlink" Target="https://www.ncbi.nlm.nih.gov/pubmed/11257649" TargetMode="External"/><Relationship Id="rId355" Type="http://schemas.openxmlformats.org/officeDocument/2006/relationships/hyperlink" Target="https://www.ncbi.nlm.nih.gov/pubmed/16518661" TargetMode="External"/><Relationship Id="rId354" Type="http://schemas.openxmlformats.org/officeDocument/2006/relationships/hyperlink" Target="https://www.ncbi.nlm.nih.gov/pubmed/11157016" TargetMode="External"/><Relationship Id="rId353" Type="http://schemas.openxmlformats.org/officeDocument/2006/relationships/hyperlink" Target="https://www.ncbi.nlm.nih.gov/pubmed/35999267" TargetMode="External"/><Relationship Id="rId352" Type="http://schemas.openxmlformats.org/officeDocument/2006/relationships/hyperlink" Target="https://www.ncbi.nlm.nih.gov/pubmed/35247908" TargetMode="External"/><Relationship Id="rId351" Type="http://schemas.openxmlformats.org/officeDocument/2006/relationships/hyperlink" Target="https://clinicaltrials.gov/ct2/show/NCT04660344" TargetMode="External"/><Relationship Id="rId350" Type="http://schemas.openxmlformats.org/officeDocument/2006/relationships/hyperlink" Target="https://www.ncbi.nlm.nih.gov/pubmed/34135506" TargetMode="External"/><Relationship Id="rId35" Type="http://schemas.openxmlformats.org/officeDocument/2006/relationships/image" Target="media/image27.png"/><Relationship Id="rId349" Type="http://schemas.openxmlformats.org/officeDocument/2006/relationships/hyperlink" Target="https://www.ncbi.nlm.nih.gov/pubmed/30158554" TargetMode="External"/><Relationship Id="rId348" Type="http://schemas.openxmlformats.org/officeDocument/2006/relationships/hyperlink" Target="https://www.ncbi.nlm.nih.gov/pubmed/29443960" TargetMode="External"/><Relationship Id="rId347" Type="http://schemas.openxmlformats.org/officeDocument/2006/relationships/hyperlink" Target="https://www.ncbi.nlm.nih.gov/pubmed/30343614" TargetMode="External"/><Relationship Id="rId346" Type="http://schemas.openxmlformats.org/officeDocument/2006/relationships/hyperlink" Target="https://www.ncbi.nlm.nih.gov/pubmed/31686036" TargetMode="External"/><Relationship Id="rId345" Type="http://schemas.openxmlformats.org/officeDocument/2006/relationships/hyperlink" Target="https://www.ncbi.nlm.nih.gov/pubmed/27733243" TargetMode="External"/><Relationship Id="rId344" Type="http://schemas.openxmlformats.org/officeDocument/2006/relationships/image" Target="media/image96.png"/><Relationship Id="rId343" Type="http://schemas.openxmlformats.org/officeDocument/2006/relationships/hyperlink" Target="https://www.ncbi.nlm.nih.gov/pubmed/24132290" TargetMode="External"/><Relationship Id="rId342" Type="http://schemas.openxmlformats.org/officeDocument/2006/relationships/hyperlink" Target="https://www.ema.europa.eu/en/news/ema-restricts-use-keytruda-tecentriq-bladder-cancer" TargetMode="External"/><Relationship Id="rId341" Type="http://schemas.openxmlformats.org/officeDocument/2006/relationships/hyperlink" Target="https://www.ncbi.nlm.nih.gov/pubmed/26952546" TargetMode="External"/><Relationship Id="rId340" Type="http://schemas.openxmlformats.org/officeDocument/2006/relationships/hyperlink" Target="https://www.ncbi.nlm.nih.gov/pubmed/29848605" TargetMode="External"/><Relationship Id="rId34" Type="http://schemas.openxmlformats.org/officeDocument/2006/relationships/image" Target="media/image26.png"/><Relationship Id="rId339" Type="http://schemas.openxmlformats.org/officeDocument/2006/relationships/hyperlink" Target="https://www.ncbi.nlm.nih.gov/pubmed/31340094" TargetMode="External"/><Relationship Id="rId338" Type="http://schemas.openxmlformats.org/officeDocument/2006/relationships/hyperlink" Target="https://www.ncbi.nlm.nih.gov/pubmed/30507435" TargetMode="External"/><Relationship Id="rId337" Type="http://schemas.openxmlformats.org/officeDocument/2006/relationships/hyperlink" Target="https://www.sciencedirect.com/science/article/pii/S0360301622010963" TargetMode="External"/><Relationship Id="rId336" Type="http://schemas.openxmlformats.org/officeDocument/2006/relationships/hyperlink" Target="https://www.ncbi.nlm.nih.gov/pubmed/30712971" TargetMode="External"/><Relationship Id="rId335" Type="http://schemas.openxmlformats.org/officeDocument/2006/relationships/hyperlink" Target="https://www.ncbi.nlm.nih.gov/pubmed/36383379" TargetMode="External"/><Relationship Id="rId334" Type="http://schemas.openxmlformats.org/officeDocument/2006/relationships/hyperlink" Target="https://www.ncbi.nlm.nih.gov/pubmed/25096233" TargetMode="External"/><Relationship Id="rId333" Type="http://schemas.openxmlformats.org/officeDocument/2006/relationships/hyperlink" Target="https://www.ncbi.nlm.nih.gov/pubmed/26238431" TargetMode="External"/><Relationship Id="rId332" Type="http://schemas.openxmlformats.org/officeDocument/2006/relationships/hyperlink" Target="https://www.ncbi.nlm.nih.gov/pubmed/20299037" TargetMode="External"/><Relationship Id="rId331" Type="http://schemas.openxmlformats.org/officeDocument/2006/relationships/hyperlink" Target="https://www.ncbi.nlm.nih.gov/pubmed/31708469" TargetMode="External"/><Relationship Id="rId330" Type="http://schemas.openxmlformats.org/officeDocument/2006/relationships/hyperlink" Target="https://www.ncbi.nlm.nih.gov/pubmed/30290956" TargetMode="External"/><Relationship Id="rId33" Type="http://schemas.openxmlformats.org/officeDocument/2006/relationships/image" Target="media/image25.png"/><Relationship Id="rId329" Type="http://schemas.openxmlformats.org/officeDocument/2006/relationships/hyperlink" Target="https://www.ncbi.nlm.nih.gov/pubmed/34128484" TargetMode="External"/><Relationship Id="rId328" Type="http://schemas.openxmlformats.org/officeDocument/2006/relationships/hyperlink" Target="https://www.ncbi.nlm.nih.gov/pubmed/31112107" TargetMode="External"/><Relationship Id="rId327" Type="http://schemas.openxmlformats.org/officeDocument/2006/relationships/hyperlink" Target="https://www.ncbi.nlm.nih.gov/pubmed/31552180" TargetMode="External"/><Relationship Id="rId326" Type="http://schemas.openxmlformats.org/officeDocument/2006/relationships/hyperlink" Target="https://www.ncbi.nlm.nih.gov/pubmed/31563503" TargetMode="External"/><Relationship Id="rId325" Type="http://schemas.openxmlformats.org/officeDocument/2006/relationships/image" Target="media/image95.png"/><Relationship Id="rId324" Type="http://schemas.openxmlformats.org/officeDocument/2006/relationships/hyperlink" Target="https://www.ncbi.nlm.nih.gov/pubmed/24960601" TargetMode="External"/><Relationship Id="rId323" Type="http://schemas.openxmlformats.org/officeDocument/2006/relationships/hyperlink" Target="https://www.ncbi.nlm.nih.gov/pubmed/28988769" TargetMode="External"/><Relationship Id="rId322" Type="http://schemas.openxmlformats.org/officeDocument/2006/relationships/hyperlink" Target="https://www.ncbi.nlm.nih.gov/pubmed/22575915" TargetMode="External"/><Relationship Id="rId321" Type="http://schemas.openxmlformats.org/officeDocument/2006/relationships/hyperlink" Target="https://www.ncbi.nlm.nih.gov/pubmed/21851538" TargetMode="External"/><Relationship Id="rId320" Type="http://schemas.openxmlformats.org/officeDocument/2006/relationships/hyperlink" Target="https://www.ncbi.nlm.nih.gov/pubmed/33743060" TargetMode="External"/><Relationship Id="rId32" Type="http://schemas.openxmlformats.org/officeDocument/2006/relationships/image" Target="media/image24.png"/><Relationship Id="rId319" Type="http://schemas.openxmlformats.org/officeDocument/2006/relationships/hyperlink" Target="https://www.ncbi.nlm.nih.gov/pubmed/28139370" TargetMode="External"/><Relationship Id="rId318" Type="http://schemas.openxmlformats.org/officeDocument/2006/relationships/hyperlink" Target="https://www.ncbi.nlm.nih.gov/pubmed/26027955" TargetMode="External"/><Relationship Id="rId317" Type="http://schemas.openxmlformats.org/officeDocument/2006/relationships/hyperlink" Target="https://www.ncbi.nlm.nih.gov/pubmed/27787873" TargetMode="External"/><Relationship Id="rId316" Type="http://schemas.openxmlformats.org/officeDocument/2006/relationships/hyperlink" Target="https://www.ncbi.nlm.nih.gov/pubmed/29689562" TargetMode="External"/><Relationship Id="rId315" Type="http://schemas.openxmlformats.org/officeDocument/2006/relationships/hyperlink" Target="https://www.ncbi.nlm.nih.gov/pubmed/28824943" TargetMode="External"/><Relationship Id="rId314" Type="http://schemas.openxmlformats.org/officeDocument/2006/relationships/hyperlink" Target="https://www.ncbi.nlm.nih.gov/pubmed/28398951" TargetMode="External"/><Relationship Id="rId313" Type="http://schemas.openxmlformats.org/officeDocument/2006/relationships/hyperlink" Target="https://www.ncbi.nlm.nih.gov/pubmed/11257650" TargetMode="External"/><Relationship Id="rId312" Type="http://schemas.openxmlformats.org/officeDocument/2006/relationships/hyperlink" Target="https://www.ncbi.nlm.nih.gov/pubmed/25174656" TargetMode="External"/><Relationship Id="rId311" Type="http://schemas.openxmlformats.org/officeDocument/2006/relationships/hyperlink" Target="https://www.ncbi.nlm.nih.gov/pubmed/30077559" TargetMode="External"/><Relationship Id="rId310" Type="http://schemas.openxmlformats.org/officeDocument/2006/relationships/hyperlink" Target="https://www.ncbi.nlm.nih.gov/pubmed/27431340" TargetMode="External"/><Relationship Id="rId31" Type="http://schemas.openxmlformats.org/officeDocument/2006/relationships/image" Target="media/image23.png"/><Relationship Id="rId309" Type="http://schemas.openxmlformats.org/officeDocument/2006/relationships/hyperlink" Target="https://www.ncbi.nlm.nih.gov/pubmed/27427223" TargetMode="External"/><Relationship Id="rId308" Type="http://schemas.openxmlformats.org/officeDocument/2006/relationships/hyperlink" Target="https://www.ncbi.nlm.nih.gov/pubmed/15459492" TargetMode="External"/><Relationship Id="rId307" Type="http://schemas.openxmlformats.org/officeDocument/2006/relationships/hyperlink" Target="https://www.ncbi.nlm.nih.gov/pubmed/11195414" TargetMode="External"/><Relationship Id="rId306" Type="http://schemas.openxmlformats.org/officeDocument/2006/relationships/image" Target="media/image94.png"/><Relationship Id="rId305" Type="http://schemas.openxmlformats.org/officeDocument/2006/relationships/hyperlink" Target="https://www.ncbi.nlm.nih.gov/pubmed/11907291" TargetMode="External"/><Relationship Id="rId304" Type="http://schemas.openxmlformats.org/officeDocument/2006/relationships/hyperlink" Target="https://www.ncbi.nlm.nih.gov/pubmed/21839579" TargetMode="External"/><Relationship Id="rId303" Type="http://schemas.openxmlformats.org/officeDocument/2006/relationships/hyperlink" Target="https://www.ncbi.nlm.nih.gov/pubmed/11001674" TargetMode="External"/><Relationship Id="rId302" Type="http://schemas.openxmlformats.org/officeDocument/2006/relationships/hyperlink" Target="https://www.ncbi.nlm.nih.gov/pubmed/7666085" TargetMode="External"/><Relationship Id="rId301" Type="http://schemas.openxmlformats.org/officeDocument/2006/relationships/hyperlink" Target="https://www.ncbi.nlm.nih.gov/pubmed/12966419" TargetMode="External"/><Relationship Id="rId300" Type="http://schemas.openxmlformats.org/officeDocument/2006/relationships/hyperlink" Target="https://www.ncbi.nlm.nih.gov/pubmed/9552069" TargetMode="External"/><Relationship Id="rId30" Type="http://schemas.openxmlformats.org/officeDocument/2006/relationships/hyperlink" Target="https://mini-cog" TargetMode="External"/><Relationship Id="rId3" Type="http://schemas.openxmlformats.org/officeDocument/2006/relationships/image" Target="media/image2.png"/><Relationship Id="rId299" Type="http://schemas.openxmlformats.org/officeDocument/2006/relationships/hyperlink" Target="https://www.ncbi.nlm.nih.gov/pubmed/15610554" TargetMode="External"/><Relationship Id="rId298" Type="http://schemas.openxmlformats.org/officeDocument/2006/relationships/hyperlink" Target="https://www.ncbi.nlm.nih.gov/pubmed/22534059" TargetMode="External"/><Relationship Id="rId297" Type="http://schemas.openxmlformats.org/officeDocument/2006/relationships/hyperlink" Target="https://www.ncbi.nlm.nih.gov/pubmed/21860763" TargetMode="External"/><Relationship Id="rId296" Type="http://schemas.openxmlformats.org/officeDocument/2006/relationships/hyperlink" Target="https://www.ncbi.nlm.nih.gov/pubmed/20500510" TargetMode="External"/><Relationship Id="rId295" Type="http://schemas.openxmlformats.org/officeDocument/2006/relationships/hyperlink" Target="https://www.ncbi.nlm.nih.gov/pubmed/18404699" TargetMode="External"/><Relationship Id="rId294" Type="http://schemas.openxmlformats.org/officeDocument/2006/relationships/hyperlink" Target="https://www.ncbi.nlm.nih.gov/pubmed/21701925" TargetMode="External"/><Relationship Id="rId293" Type="http://schemas.openxmlformats.org/officeDocument/2006/relationships/hyperlink" Target="https://www.ncbi.nlm.nih.gov/pubmed/21788035" TargetMode="External"/><Relationship Id="rId292" Type="http://schemas.openxmlformats.org/officeDocument/2006/relationships/hyperlink" Target="https://www.ncbi.nlm.nih.gov/pubmed/22314129" TargetMode="External"/><Relationship Id="rId291" Type="http://schemas.openxmlformats.org/officeDocument/2006/relationships/hyperlink" Target="https://www.ncbi.nlm.nih.gov/pubmed/22695416" TargetMode="External"/><Relationship Id="rId290" Type="http://schemas.openxmlformats.org/officeDocument/2006/relationships/hyperlink" Target="https://www.ncbi.nlm.nih.gov/pubmed/4436428" TargetMode="External"/><Relationship Id="rId29" Type="http://schemas.openxmlformats.org/officeDocument/2006/relationships/image" Target="media/image22.png"/><Relationship Id="rId289" Type="http://schemas.openxmlformats.org/officeDocument/2006/relationships/hyperlink" Target="https://www.ncbi.nlm.nih.gov/pubmed/8433577" TargetMode="External"/><Relationship Id="rId288" Type="http://schemas.openxmlformats.org/officeDocument/2006/relationships/image" Target="media/image93.png"/><Relationship Id="rId287" Type="http://schemas.openxmlformats.org/officeDocument/2006/relationships/hyperlink" Target="https://www.ncbi.nlm.nih.gov/pubmed/11893262" TargetMode="External"/><Relationship Id="rId286" Type="http://schemas.openxmlformats.org/officeDocument/2006/relationships/hyperlink" Target="https://www.ncbi.nlm.nih.gov/pubmed/17354226" TargetMode="External"/><Relationship Id="rId285" Type="http://schemas.openxmlformats.org/officeDocument/2006/relationships/hyperlink" Target="https://www.ncbi.nlm.nih.gov/pubmed/3558716" TargetMode="External"/><Relationship Id="rId284" Type="http://schemas.openxmlformats.org/officeDocument/2006/relationships/hyperlink" Target="https://www.ncbi.nlm.nih.gov/pubmed/5646906" TargetMode="External"/><Relationship Id="rId283" Type="http://schemas.openxmlformats.org/officeDocument/2006/relationships/hyperlink" Target="https://www.ncbi.nlm.nih.gov/pubmed/12725876" TargetMode="External"/><Relationship Id="rId282" Type="http://schemas.openxmlformats.org/officeDocument/2006/relationships/hyperlink" Target="https://www.ncbi.nlm.nih.gov/pubmed/16129869" TargetMode="External"/><Relationship Id="rId281" Type="http://schemas.openxmlformats.org/officeDocument/2006/relationships/hyperlink" Target="https://www.ncbi.nlm.nih.gov/pubmed/25503576" TargetMode="External"/><Relationship Id="rId280" Type="http://schemas.openxmlformats.org/officeDocument/2006/relationships/hyperlink" Target="https://www.ncbi.nlm.nih.gov/pubmed/25454768" TargetMode="External"/><Relationship Id="rId28" Type="http://schemas.openxmlformats.org/officeDocument/2006/relationships/image" Target="media/image21.png"/><Relationship Id="rId279" Type="http://schemas.openxmlformats.org/officeDocument/2006/relationships/hyperlink" Target="https://www.ncbi.nlm.nih.gov/pubmed/19481861" TargetMode="External"/><Relationship Id="rId278" Type="http://schemas.openxmlformats.org/officeDocument/2006/relationships/hyperlink" Target="https://www.ncbi.nlm.nih.gov/pubmed/20803606" TargetMode="External"/><Relationship Id="rId277" Type="http://schemas.openxmlformats.org/officeDocument/2006/relationships/hyperlink" Target="https://www.ncbi.nlm.nih.gov/pubmed/10711576" TargetMode="External"/><Relationship Id="rId276" Type="http://schemas.openxmlformats.org/officeDocument/2006/relationships/hyperlink" Target="https://www.ncbi.nlm.nih.gov/pubmed/30345422" TargetMode="External"/><Relationship Id="rId275" Type="http://schemas.openxmlformats.org/officeDocument/2006/relationships/hyperlink" Target="https://www.ncbi.nlm.nih.gov/pubmed/8911426" TargetMode="External"/><Relationship Id="rId274" Type="http://schemas.openxmlformats.org/officeDocument/2006/relationships/hyperlink" Target="http://ovidsp.ovid.com/ovidweb.cgi?T=JS&amp;PAGE=reference&amp;D=emed23&amp;NEWS=N&amp;AN=638216172" TargetMode="External"/><Relationship Id="rId273" Type="http://schemas.openxmlformats.org/officeDocument/2006/relationships/hyperlink" Target="http://www.iospress.nl/journal/bladder-cancer/" TargetMode="External"/><Relationship Id="rId272" Type="http://schemas.openxmlformats.org/officeDocument/2006/relationships/hyperlink" Target="https://www.ncbi.nlm.nih.gov/pubmed/24053616" TargetMode="External"/><Relationship Id="rId271" Type="http://schemas.openxmlformats.org/officeDocument/2006/relationships/hyperlink" Target="https://www.ncbi.nlm.nih.gov/pubmed/23906037" TargetMode="External"/><Relationship Id="rId270" Type="http://schemas.openxmlformats.org/officeDocument/2006/relationships/hyperlink" Target="https://www.ncbi.nlm.nih.gov/pubmed/24384155" TargetMode="External"/><Relationship Id="rId27" Type="http://schemas.openxmlformats.org/officeDocument/2006/relationships/image" Target="media/image20.png"/><Relationship Id="rId269" Type="http://schemas.openxmlformats.org/officeDocument/2006/relationships/hyperlink" Target="https://www.ncbi.nlm.nih.gov/pubmed/20227172" TargetMode="External"/><Relationship Id="rId268" Type="http://schemas.openxmlformats.org/officeDocument/2006/relationships/hyperlink" Target="https://www.ncbi.nlm.nih.gov/pubmed/31060857" TargetMode="External"/><Relationship Id="rId267" Type="http://schemas.openxmlformats.org/officeDocument/2006/relationships/image" Target="media/image92.png"/><Relationship Id="rId266" Type="http://schemas.openxmlformats.org/officeDocument/2006/relationships/hyperlink" Target="https://www.ncbi.nlm.nih.gov/pubmed/29479839" TargetMode="External"/><Relationship Id="rId265" Type="http://schemas.openxmlformats.org/officeDocument/2006/relationships/hyperlink" Target="https://www.ncbi.nlm.nih.gov/pubmed/3280648" TargetMode="External"/><Relationship Id="rId264" Type="http://schemas.openxmlformats.org/officeDocument/2006/relationships/hyperlink" Target="https://www.ncbi.nlm.nih.gov/pubmed/28865996" TargetMode="External"/><Relationship Id="rId263" Type="http://schemas.openxmlformats.org/officeDocument/2006/relationships/hyperlink" Target="https://www.ncbi.nlm.nih.gov/pubmed/12478114" TargetMode="External"/><Relationship Id="rId262" Type="http://schemas.openxmlformats.org/officeDocument/2006/relationships/hyperlink" Target="https://www.ncbi.nlm.nih.gov/pubmed/28731537" TargetMode="External"/><Relationship Id="rId261" Type="http://schemas.openxmlformats.org/officeDocument/2006/relationships/hyperlink" Target="https://www.ncbi.nlm.nih.gov/pubmed/18199344" TargetMode="External"/><Relationship Id="rId260" Type="http://schemas.openxmlformats.org/officeDocument/2006/relationships/hyperlink" Target="https://www.ncbi.nlm.nih.gov/pubmed/15912515" TargetMode="External"/><Relationship Id="rId26" Type="http://schemas.openxmlformats.org/officeDocument/2006/relationships/image" Target="media/image19.png"/><Relationship Id="rId259" Type="http://schemas.openxmlformats.org/officeDocument/2006/relationships/hyperlink" Target="https://www.ncbi.nlm.nih.gov/pubmed/11464032" TargetMode="External"/><Relationship Id="rId258" Type="http://schemas.openxmlformats.org/officeDocument/2006/relationships/hyperlink" Target="https://www.ncbi.nlm.nih.gov/pubmed/35713891" TargetMode="External"/><Relationship Id="rId257" Type="http://schemas.openxmlformats.org/officeDocument/2006/relationships/hyperlink" Target="https://www.ncbi.nlm.nih.gov/pubmed/34140245" TargetMode="External"/><Relationship Id="rId256" Type="http://schemas.openxmlformats.org/officeDocument/2006/relationships/hyperlink" Target="https://www.ncbi.nlm.nih.gov/pubmed/34099417" TargetMode="External"/><Relationship Id="rId255" Type="http://schemas.openxmlformats.org/officeDocument/2006/relationships/hyperlink" Target="https://www.ncbi.nlm.nih.gov/pubmed/34919160" TargetMode="External"/><Relationship Id="rId254" Type="http://schemas.openxmlformats.org/officeDocument/2006/relationships/hyperlink" Target="https://www.ncbi.nlm.nih.gov/pubmed/36976654" TargetMode="External"/><Relationship Id="rId253" Type="http://schemas.openxmlformats.org/officeDocument/2006/relationships/hyperlink" Target="https://www.ncbi.nlm.nih.gov/pubmed/35534398" TargetMode="External"/><Relationship Id="rId252" Type="http://schemas.openxmlformats.org/officeDocument/2006/relationships/hyperlink" Target="https://www.ncbi.nlm.nih.gov/pubmed/32605888" TargetMode="External"/><Relationship Id="rId251" Type="http://schemas.openxmlformats.org/officeDocument/2006/relationships/hyperlink" Target="https://www.ncbi.nlm.nih.gov/pubmed/22414281" TargetMode="External"/><Relationship Id="rId250" Type="http://schemas.openxmlformats.org/officeDocument/2006/relationships/hyperlink" Target="https://www.ncbi.nlm.nih.gov/pubmed/31858434" TargetMode="External"/><Relationship Id="rId25" Type="http://schemas.openxmlformats.org/officeDocument/2006/relationships/image" Target="media/image18.png"/><Relationship Id="rId249" Type="http://schemas.openxmlformats.org/officeDocument/2006/relationships/hyperlink" Target="https://www.ncbi.nlm.nih.gov/pubmed/33060038" TargetMode="External"/><Relationship Id="rId248" Type="http://schemas.openxmlformats.org/officeDocument/2006/relationships/hyperlink" Target="https://www.ncbi.nlm.nih.gov/pubmed/20693823" TargetMode="External"/><Relationship Id="rId247" Type="http://schemas.openxmlformats.org/officeDocument/2006/relationships/image" Target="media/image91.png"/><Relationship Id="rId246" Type="http://schemas.openxmlformats.org/officeDocument/2006/relationships/hyperlink" Target="https://www.ncbi.nlm.nih.gov/pubmed/18806142" TargetMode="External"/><Relationship Id="rId245" Type="http://schemas.openxmlformats.org/officeDocument/2006/relationships/hyperlink" Target="https://www.ncbi.nlm.nih.gov/pubmed/33071107" TargetMode="External"/><Relationship Id="rId244" Type="http://schemas.openxmlformats.org/officeDocument/2006/relationships/hyperlink" Target="https://www.ncbi.nlm.nih.gov/pubmed/33583752" TargetMode="External"/><Relationship Id="rId243" Type="http://schemas.openxmlformats.org/officeDocument/2006/relationships/hyperlink" Target="https://www.ncbi.nlm.nih.gov/pubmed/32701719" TargetMode="External"/><Relationship Id="rId242" Type="http://schemas.openxmlformats.org/officeDocument/2006/relationships/hyperlink" Target="https://www.ncbi.nlm.nih.gov/pubmed/29847834" TargetMode="External"/><Relationship Id="rId241" Type="http://schemas.openxmlformats.org/officeDocument/2006/relationships/hyperlink" Target="https://www.ncbi.nlm.nih.gov/pubmed/36202686" TargetMode="External"/><Relationship Id="rId240" Type="http://schemas.openxmlformats.org/officeDocument/2006/relationships/hyperlink" Target="https://www.ncbi.nlm.nih.gov/pubmed/28753817" TargetMode="External"/><Relationship Id="rId24" Type="http://schemas.openxmlformats.org/officeDocument/2006/relationships/image" Target="media/image17.png"/><Relationship Id="rId239" Type="http://schemas.openxmlformats.org/officeDocument/2006/relationships/hyperlink" Target="https://www.ncbi.nlm.nih.gov/pubmed/36893772" TargetMode="External"/><Relationship Id="rId238" Type="http://schemas.openxmlformats.org/officeDocument/2006/relationships/hyperlink" Target="https://www.ncbi.nlm.nih.gov/pubmed/35236621" TargetMode="External"/><Relationship Id="rId237" Type="http://schemas.openxmlformats.org/officeDocument/2006/relationships/hyperlink" Target="https://www.ncbi.nlm.nih.gov/pubmed/10602944" TargetMode="External"/><Relationship Id="rId236" Type="http://schemas.openxmlformats.org/officeDocument/2006/relationships/hyperlink" Target="https://www.ncbi.nlm.nih.gov/pubmed/10954463" TargetMode="External"/><Relationship Id="rId235" Type="http://schemas.openxmlformats.org/officeDocument/2006/relationships/hyperlink" Target="https://www.ncbi.nlm.nih.gov/pubmed/15118111" TargetMode="External"/><Relationship Id="rId234" Type="http://schemas.openxmlformats.org/officeDocument/2006/relationships/hyperlink" Target="https://www.ncbi.nlm.nih.gov/pubmed/20171676" TargetMode="External"/><Relationship Id="rId233" Type="http://schemas.openxmlformats.org/officeDocument/2006/relationships/hyperlink" Target="https://www.ncbi.nlm.nih.gov/pubmed/21681525" TargetMode="External"/><Relationship Id="rId232" Type="http://schemas.openxmlformats.org/officeDocument/2006/relationships/hyperlink" Target="https://www.ncbi.nlm.nih.gov/pubmed/24810657" TargetMode="External"/><Relationship Id="rId231" Type="http://schemas.openxmlformats.org/officeDocument/2006/relationships/hyperlink" Target="https://www.ncbi.nlm.nih.gov/pubmed/17428251" TargetMode="External"/><Relationship Id="rId230" Type="http://schemas.openxmlformats.org/officeDocument/2006/relationships/hyperlink" Target="https://www.ncbi.nlm.nih.gov/pubmed/10799162" TargetMode="External"/><Relationship Id="rId23" Type="http://schemas.openxmlformats.org/officeDocument/2006/relationships/image" Target="media/image16.png"/><Relationship Id="rId229" Type="http://schemas.openxmlformats.org/officeDocument/2006/relationships/hyperlink" Target="https://www.ncbi.nlm.nih.gov/pubmed/8090898" TargetMode="External"/><Relationship Id="rId228" Type="http://schemas.openxmlformats.org/officeDocument/2006/relationships/image" Target="media/image90.png"/><Relationship Id="rId227" Type="http://schemas.openxmlformats.org/officeDocument/2006/relationships/hyperlink" Target="https://www.ncbi.nlm.nih.gov/pubmed/35554648" TargetMode="External"/><Relationship Id="rId226" Type="http://schemas.openxmlformats.org/officeDocument/2006/relationships/hyperlink" Target="https://www.esur.org/fileadmin/content/2019/ESUR_Guidelines_10.0_Final_Version.pdf" TargetMode="External"/><Relationship Id="rId225" Type="http://schemas.openxmlformats.org/officeDocument/2006/relationships/hyperlink" Target="https://www.ncbi.nlm.nih.gov/pubmed/38036666" TargetMode="External"/><Relationship Id="rId224" Type="http://schemas.openxmlformats.org/officeDocument/2006/relationships/hyperlink" Target="https://www.ncbi.nlm.nih.gov/pubmed/33653635" TargetMode="External"/><Relationship Id="rId223" Type="http://schemas.openxmlformats.org/officeDocument/2006/relationships/hyperlink" Target="https://www.ncbi.nlm.nih.gov/pubmed/33076505" TargetMode="External"/><Relationship Id="rId222" Type="http://schemas.openxmlformats.org/officeDocument/2006/relationships/hyperlink" Target="https://www.ncbi.nlm.nih.gov/pubmed/32199915" TargetMode="External"/><Relationship Id="rId221" Type="http://schemas.openxmlformats.org/officeDocument/2006/relationships/hyperlink" Target="https://www.ncbi.nlm.nih.gov/pubmed/35763251" TargetMode="External"/><Relationship Id="rId220" Type="http://schemas.openxmlformats.org/officeDocument/2006/relationships/hyperlink" Target="https://www.ncbi.nlm.nih.gov/pubmed/35933266" TargetMode="External"/><Relationship Id="rId22" Type="http://schemas.openxmlformats.org/officeDocument/2006/relationships/image" Target="media/image15.png"/><Relationship Id="rId219" Type="http://schemas.openxmlformats.org/officeDocument/2006/relationships/hyperlink" Target="https://www.ncbi.nlm.nih.gov/pubmed/33606105" TargetMode="External"/><Relationship Id="rId218" Type="http://schemas.openxmlformats.org/officeDocument/2006/relationships/hyperlink" Target="https://www.ncbi.nlm.nih.gov/pubmed/31699526" TargetMode="External"/><Relationship Id="rId217" Type="http://schemas.openxmlformats.org/officeDocument/2006/relationships/hyperlink" Target="https://www.ncbi.nlm.nih.gov/pubmed/29755006" TargetMode="External"/><Relationship Id="rId216" Type="http://schemas.openxmlformats.org/officeDocument/2006/relationships/hyperlink" Target="https://www.ncbi.nlm.nih.gov/pubmed/32721515" TargetMode="External"/><Relationship Id="rId215" Type="http://schemas.openxmlformats.org/officeDocument/2006/relationships/hyperlink" Target="https://www.ncbi.nlm.nih.gov/pubmed/29206594" TargetMode="External"/><Relationship Id="rId214" Type="http://schemas.openxmlformats.org/officeDocument/2006/relationships/hyperlink" Target="https://www.ncbi.nlm.nih.gov/pubmed/21924408" TargetMode="External"/><Relationship Id="rId213" Type="http://schemas.openxmlformats.org/officeDocument/2006/relationships/hyperlink" Target="https://www.ncbi.nlm.nih.gov/pubmed/15271370" TargetMode="External"/><Relationship Id="rId212" Type="http://schemas.openxmlformats.org/officeDocument/2006/relationships/hyperlink" Target="https://www.ncbi.nlm.nih.gov/pubmed/29702097" TargetMode="External"/><Relationship Id="rId211" Type="http://schemas.openxmlformats.org/officeDocument/2006/relationships/hyperlink" Target="https://www.ncbi.nlm.nih.gov/pubmed/28094848" TargetMode="External"/><Relationship Id="rId210" Type="http://schemas.openxmlformats.org/officeDocument/2006/relationships/hyperlink" Target="https://www.springer.com/gp/book/9783319406176" TargetMode="External"/><Relationship Id="rId21" Type="http://schemas.openxmlformats.org/officeDocument/2006/relationships/image" Target="media/image14.png"/><Relationship Id="rId209" Type="http://schemas.openxmlformats.org/officeDocument/2006/relationships/image" Target="media/image89.png"/><Relationship Id="rId208" Type="http://schemas.openxmlformats.org/officeDocument/2006/relationships/hyperlink" Target="https://www.ncbi.nlm.nih.gov/pubmed/29366854" TargetMode="External"/><Relationship Id="rId207" Type="http://schemas.openxmlformats.org/officeDocument/2006/relationships/hyperlink" Target="https://www.ncbi.nlm.nih.gov/pubmed/27432433" TargetMode="External"/><Relationship Id="rId206" Type="http://schemas.openxmlformats.org/officeDocument/2006/relationships/hyperlink" Target="https://www.ncbi.nlm.nih.gov/pubmed/27818773" TargetMode="External"/><Relationship Id="rId205" Type="http://schemas.openxmlformats.org/officeDocument/2006/relationships/hyperlink" Target="https://www.ncbi.nlm.nih.gov/pubmed/11342921" TargetMode="External"/><Relationship Id="rId204" Type="http://schemas.openxmlformats.org/officeDocument/2006/relationships/hyperlink" Target="https://www.ncbi.nlm.nih.gov/pubmed/9519359" TargetMode="External"/><Relationship Id="rId203" Type="http://schemas.openxmlformats.org/officeDocument/2006/relationships/hyperlink" Target="https://www.ncbi.nlm.nih.gov/pubmed/18439852" TargetMode="External"/><Relationship Id="rId202" Type="http://schemas.openxmlformats.org/officeDocument/2006/relationships/hyperlink" Target="https://www.ncbi.nlm.nih.gov/pubmed/18485384" TargetMode="External"/><Relationship Id="rId201" Type="http://schemas.openxmlformats.org/officeDocument/2006/relationships/hyperlink" Target="https://www.ncbi.nlm.nih.gov/pubmed/16005563" TargetMode="External"/><Relationship Id="rId200" Type="http://schemas.openxmlformats.org/officeDocument/2006/relationships/hyperlink" Target="https://www.ncbi.nlm.nih.gov/pubmed/1942262" TargetMode="External"/><Relationship Id="rId20" Type="http://schemas.openxmlformats.org/officeDocument/2006/relationships/image" Target="media/image13.png"/><Relationship Id="rId2" Type="http://schemas.openxmlformats.org/officeDocument/2006/relationships/image" Target="media/image1.png"/><Relationship Id="rId199" Type="http://schemas.openxmlformats.org/officeDocument/2006/relationships/hyperlink" Target="https://www.ncbi.nlm.nih.gov/pubmed/17689003" TargetMode="External"/><Relationship Id="rId198" Type="http://schemas.openxmlformats.org/officeDocument/2006/relationships/hyperlink" Target="https://www.ncbi.nlm.nih.gov/pubmed/19501882" TargetMode="External"/><Relationship Id="rId197" Type="http://schemas.openxmlformats.org/officeDocument/2006/relationships/hyperlink" Target="https://www.ncbi.nlm.nih.gov/pubmed/23602406" TargetMode="External"/><Relationship Id="rId196" Type="http://schemas.openxmlformats.org/officeDocument/2006/relationships/hyperlink" Target="https://www.ncbi.nlm.nih.gov/pubmed/20850152" TargetMode="External"/><Relationship Id="rId195" Type="http://schemas.openxmlformats.org/officeDocument/2006/relationships/hyperlink" Target="https://www.ncbi.nlm.nih.gov/pubmed/19524354" TargetMode="External"/><Relationship Id="rId194" Type="http://schemas.openxmlformats.org/officeDocument/2006/relationships/hyperlink" Target="https://www.ncbi.nlm.nih.gov/pubmed/15925067" TargetMode="External"/><Relationship Id="rId193" Type="http://schemas.openxmlformats.org/officeDocument/2006/relationships/hyperlink" Target="https://www.ncbi.nlm.nih.gov/pubmed/12180229" TargetMode="External"/><Relationship Id="rId192" Type="http://schemas.openxmlformats.org/officeDocument/2006/relationships/hyperlink" Target="https://www.ncbi.nlm.nih.gov/pubmed/16399415" TargetMode="External"/><Relationship Id="rId191" Type="http://schemas.openxmlformats.org/officeDocument/2006/relationships/hyperlink" Target="https://www.ncbi.nlm.nih.gov/pubmed/33808614" TargetMode="External"/><Relationship Id="rId190" Type="http://schemas.openxmlformats.org/officeDocument/2006/relationships/image" Target="media/image88.png"/><Relationship Id="rId19" Type="http://schemas.openxmlformats.org/officeDocument/2006/relationships/image" Target="media/image12.png"/><Relationship Id="rId189" Type="http://schemas.openxmlformats.org/officeDocument/2006/relationships/hyperlink" Target="https://www.ncbi.nlm.nih.gov/pubmed/22122739" TargetMode="External"/><Relationship Id="rId188" Type="http://schemas.openxmlformats.org/officeDocument/2006/relationships/hyperlink" Target="https://www.ncbi.nlm.nih.gov/pubmed/20451418" TargetMode="External"/><Relationship Id="rId187" Type="http://schemas.openxmlformats.org/officeDocument/2006/relationships/hyperlink" Target="https://www.ncbi.nlm.nih.gov/pubmed/9634042" TargetMode="External"/><Relationship Id="rId186" Type="http://schemas.openxmlformats.org/officeDocument/2006/relationships/hyperlink" Target="https://www.ncbi.nlm.nih.gov/pubmed/1993277" TargetMode="External"/><Relationship Id="rId185" Type="http://schemas.openxmlformats.org/officeDocument/2006/relationships/hyperlink" Target="https://www.ncbi.nlm.nih.gov/pubmed/31150110" TargetMode="External"/><Relationship Id="rId184" Type="http://schemas.openxmlformats.org/officeDocument/2006/relationships/hyperlink" Target="https://www.ncbi.nlm.nih.gov/pubmed/31164444" TargetMode="External"/><Relationship Id="rId183" Type="http://schemas.openxmlformats.org/officeDocument/2006/relationships/hyperlink" Target="https://www.ncbi.nlm.nih.gov/pubmed/31915958" TargetMode="External"/><Relationship Id="rId182" Type="http://schemas.openxmlformats.org/officeDocument/2006/relationships/hyperlink" Target="https://www.ncbi.nlm.nih.gov/pubmed/22044434" TargetMode="External"/><Relationship Id="rId181" Type="http://schemas.openxmlformats.org/officeDocument/2006/relationships/hyperlink" Target="https://www.ncbi.nlm.nih.gov/pubmed/21767245" TargetMode="External"/><Relationship Id="rId180" Type="http://schemas.openxmlformats.org/officeDocument/2006/relationships/hyperlink" Target="http://www.uicc.org/resources/tnm/publications-resources" TargetMode="External"/><Relationship Id="rId18" Type="http://schemas.openxmlformats.org/officeDocument/2006/relationships/image" Target="media/image11.png"/><Relationship Id="rId179" Type="http://schemas.openxmlformats.org/officeDocument/2006/relationships/hyperlink" Target="https://www.ncbi.nlm.nih.gov/pubmed/31753752" TargetMode="External"/><Relationship Id="rId178" Type="http://schemas.openxmlformats.org/officeDocument/2006/relationships/hyperlink" Target="https://www.ncbi.nlm.nih.gov/pubmed/31740927" TargetMode="External"/><Relationship Id="rId177" Type="http://schemas.openxmlformats.org/officeDocument/2006/relationships/hyperlink" Target="https://www.ncbi.nlm.nih.gov/pubmed/24931270" TargetMode="External"/><Relationship Id="rId176" Type="http://schemas.openxmlformats.org/officeDocument/2006/relationships/hyperlink" Target="https://www.ncbi.nlm.nih.gov/pubmed/25051021" TargetMode="External"/><Relationship Id="rId175" Type="http://schemas.openxmlformats.org/officeDocument/2006/relationships/hyperlink" Target="https://www.ncbi.nlm.nih.gov/pubmed/25179011" TargetMode="External"/><Relationship Id="rId174" Type="http://schemas.openxmlformats.org/officeDocument/2006/relationships/hyperlink" Target="https://www.ncbi.nlm.nih.gov/pubmed/25465301" TargetMode="External"/><Relationship Id="rId173" Type="http://schemas.openxmlformats.org/officeDocument/2006/relationships/hyperlink" Target="https://www.ncbi.nlm.nih.gov/pubmed/24878757" TargetMode="External"/><Relationship Id="rId172" Type="http://schemas.openxmlformats.org/officeDocument/2006/relationships/image" Target="media/image87.png"/><Relationship Id="rId171" Type="http://schemas.openxmlformats.org/officeDocument/2006/relationships/hyperlink" Target="https://www.ncbi.nlm.nih.gov/pubmed/24954925" TargetMode="External"/><Relationship Id="rId170" Type="http://schemas.openxmlformats.org/officeDocument/2006/relationships/hyperlink" Target="https://www.ncbi.nlm.nih.gov/pubmed/21080874" TargetMode="External"/><Relationship Id="rId17" Type="http://schemas.openxmlformats.org/officeDocument/2006/relationships/image" Target="media/image10.png"/><Relationship Id="rId169" Type="http://schemas.openxmlformats.org/officeDocument/2006/relationships/hyperlink" Target="https://www.ncbi.nlm.nih.gov/pubmed/25254936" TargetMode="External"/><Relationship Id="rId168" Type="http://schemas.openxmlformats.org/officeDocument/2006/relationships/hyperlink" Target="https://www.ncbi.nlm.nih.gov/pubmed/35942645" TargetMode="External"/><Relationship Id="rId167" Type="http://schemas.openxmlformats.org/officeDocument/2006/relationships/hyperlink" Target="https://publications.iarc.fr/Book-And-Report-Series/Who-Classification-Of-Tumours/Urinary-And" TargetMode="External"/><Relationship Id="rId166" Type="http://schemas.openxmlformats.org/officeDocument/2006/relationships/hyperlink" Target="https://www.ncbi.nlm.nih.gov/pubmed/26935559" TargetMode="External"/><Relationship Id="rId165" Type="http://schemas.openxmlformats.org/officeDocument/2006/relationships/hyperlink" Target="https://publications.iarc.fr/Book-And-Report-Series/Who-Classification-Of-Tumours/Pathology-And" TargetMode="External"/><Relationship Id="rId164" Type="http://schemas.openxmlformats.org/officeDocument/2006/relationships/hyperlink" Target="https://www.ncbi.nlm.nih.gov/pubmed/24525232" TargetMode="External"/><Relationship Id="rId163" Type="http://schemas.openxmlformats.org/officeDocument/2006/relationships/hyperlink" Target="https://www.ncbi.nlm.nih.gov/pubmed/22553347" TargetMode="External"/><Relationship Id="rId162" Type="http://schemas.openxmlformats.org/officeDocument/2006/relationships/hyperlink" Target="https://www.ncbi.nlm.nih.gov/pubmed/31601522" TargetMode="External"/><Relationship Id="rId161" Type="http://schemas.openxmlformats.org/officeDocument/2006/relationships/hyperlink" Target="https://www.ncbi.nlm.nih.gov/pubmed/10895820" TargetMode="External"/><Relationship Id="rId160" Type="http://schemas.openxmlformats.org/officeDocument/2006/relationships/hyperlink" Target="https://www.ncbi.nlm.nih.gov/pubmed/20633004" TargetMode="External"/><Relationship Id="rId16" Type="http://schemas.openxmlformats.org/officeDocument/2006/relationships/hyperlink" Target="https://uroweb.org/eau-guidelines/methodology-policies" TargetMode="External"/><Relationship Id="rId159" Type="http://schemas.openxmlformats.org/officeDocument/2006/relationships/hyperlink" Target="https://www.ncbi.nlm.nih.gov/pubmed/23331375" TargetMode="External"/><Relationship Id="rId158" Type="http://schemas.openxmlformats.org/officeDocument/2006/relationships/hyperlink" Target="https://www.ncbi.nlm.nih.gov/pubmed/23079053" TargetMode="External"/><Relationship Id="rId157" Type="http://schemas.openxmlformats.org/officeDocument/2006/relationships/hyperlink" Target="https://www.ncbi.nlm.nih.gov/pubmed/22877503" TargetMode="External"/><Relationship Id="rId156" Type="http://schemas.openxmlformats.org/officeDocument/2006/relationships/hyperlink" Target="https://www.ncbi.nlm.nih.gov/pubmed/12209761" TargetMode="External"/><Relationship Id="rId155" Type="http://schemas.openxmlformats.org/officeDocument/2006/relationships/hyperlink" Target="https://www.ncbi.nlm.nih.gov/pubmed/23088996" TargetMode="External"/><Relationship Id="rId154" Type="http://schemas.openxmlformats.org/officeDocument/2006/relationships/hyperlink" Target="https://www.ncbi.nlm.nih.gov/pubmed/19841937" TargetMode="External"/><Relationship Id="rId153" Type="http://schemas.openxmlformats.org/officeDocument/2006/relationships/hyperlink" Target="https://www.infona.pl/resource/bwmeta1.element.elsevier-76dc31cc-6155-35b6-9e7a-9d277d5e662a" TargetMode="External"/><Relationship Id="rId152" Type="http://schemas.openxmlformats.org/officeDocument/2006/relationships/image" Target="media/image86.png"/><Relationship Id="rId151" Type="http://schemas.openxmlformats.org/officeDocument/2006/relationships/hyperlink" Target="https://www.ncbi.nlm.nih.gov/pubmed/31200845" TargetMode="External"/><Relationship Id="rId150" Type="http://schemas.openxmlformats.org/officeDocument/2006/relationships/hyperlink" Target="https://www.ncbi.nlm.nih.gov/pubmed/17721199" TargetMode="External"/><Relationship Id="rId15" Type="http://schemas.openxmlformats.org/officeDocument/2006/relationships/image" Target="media/image9.png"/><Relationship Id="rId149" Type="http://schemas.openxmlformats.org/officeDocument/2006/relationships/hyperlink" Target="https://www.ncbi.nlm.nih.gov/pubmed/31685965" TargetMode="External"/><Relationship Id="rId148" Type="http://schemas.openxmlformats.org/officeDocument/2006/relationships/hyperlink" Target="https://www.ncbi.nlm.nih.gov/pubmed/18794855" TargetMode="External"/><Relationship Id="rId147" Type="http://schemas.openxmlformats.org/officeDocument/2006/relationships/hyperlink" Target="https://www.ncbi.nlm.nih.gov/pubmed/20972438" TargetMode="External"/><Relationship Id="rId146" Type="http://schemas.openxmlformats.org/officeDocument/2006/relationships/hyperlink" Target="https://www.ncbi.nlm.nih.gov/pubmed/24163127" TargetMode="External"/><Relationship Id="rId145" Type="http://schemas.openxmlformats.org/officeDocument/2006/relationships/hyperlink" Target="https://www.ncbi.nlm.nih.gov/pubmed/17684133" TargetMode="External"/><Relationship Id="rId144" Type="http://schemas.openxmlformats.org/officeDocument/2006/relationships/hyperlink" Target="https://www.ncbi.nlm.nih.gov/pubmed/29228305" TargetMode="External"/><Relationship Id="rId143" Type="http://schemas.openxmlformats.org/officeDocument/2006/relationships/hyperlink" Target="https://www.ncbi.nlm.nih.gov/pubmed/31965144" TargetMode="External"/><Relationship Id="rId142" Type="http://schemas.openxmlformats.org/officeDocument/2006/relationships/hyperlink" Target="https://www.ncbi.nlm.nih.gov/pubmed/20965044" TargetMode="External"/><Relationship Id="rId141" Type="http://schemas.openxmlformats.org/officeDocument/2006/relationships/hyperlink" Target="https://www.ncbi.nlm.nih.gov/pubmed/19072984" TargetMode="External"/><Relationship Id="rId140" Type="http://schemas.openxmlformats.org/officeDocument/2006/relationships/hyperlink" Target="https://www.ncbi.nlm.nih.gov/pubmed/21067913" TargetMode="External"/><Relationship Id="rId14" Type="http://schemas.openxmlformats.org/officeDocument/2006/relationships/hyperlink" Target="https://uroweb.org/guideline/bladder-cancer-muscle-invasive-and-metastatic/?type=appendices-publications" TargetMode="External"/><Relationship Id="rId139" Type="http://schemas.openxmlformats.org/officeDocument/2006/relationships/hyperlink" Target="https://www.ncbi.nlm.nih.gov/pubmed/24496869" TargetMode="External"/><Relationship Id="rId138" Type="http://schemas.openxmlformats.org/officeDocument/2006/relationships/hyperlink" Target="https://www.ncbi.nlm.nih.gov/pubmed/29635144" TargetMode="External"/><Relationship Id="rId137" Type="http://schemas.openxmlformats.org/officeDocument/2006/relationships/hyperlink" Target="https://www.ncbi.nlm.nih.gov/pubmed/26316913" TargetMode="External"/><Relationship Id="rId136" Type="http://schemas.openxmlformats.org/officeDocument/2006/relationships/hyperlink" Target="https://www.ncbi.nlm.nih.gov/pubmed/31227463" TargetMode="External"/><Relationship Id="rId135" Type="http://schemas.openxmlformats.org/officeDocument/2006/relationships/hyperlink" Target="https://www.ncbi.nlm.nih.gov/pubmed/25833466" TargetMode="External"/><Relationship Id="rId134" Type="http://schemas.openxmlformats.org/officeDocument/2006/relationships/hyperlink" Target="https://www.ncbi.nlm.nih.gov/pubmed/25894962" TargetMode="External"/><Relationship Id="rId133" Type="http://schemas.openxmlformats.org/officeDocument/2006/relationships/image" Target="media/image85.png"/><Relationship Id="rId132" Type="http://schemas.openxmlformats.org/officeDocument/2006/relationships/hyperlink" Target="https://www.ncbi.nlm.nih.gov/pubmed/29305631" TargetMode="External"/><Relationship Id="rId131" Type="http://schemas.openxmlformats.org/officeDocument/2006/relationships/hyperlink" Target="https://www.ncbi.nlm.nih.gov/pubmed/29520590" TargetMode="External"/><Relationship Id="rId130" Type="http://schemas.openxmlformats.org/officeDocument/2006/relationships/hyperlink" Target="https://www.ncbi.nlm.nih.gov/pubmed/16763645" TargetMode="External"/><Relationship Id="rId13" Type="http://schemas.openxmlformats.org/officeDocument/2006/relationships/hyperlink" Target="7.3.4.2" TargetMode="External"/><Relationship Id="rId129" Type="http://schemas.openxmlformats.org/officeDocument/2006/relationships/hyperlink" Target="https://www.ncbi.nlm.nih.gov/pubmed/22112287" TargetMode="External"/><Relationship Id="rId128" Type="http://schemas.openxmlformats.org/officeDocument/2006/relationships/hyperlink" Target="https://www.ncbi.nlm.nih.gov/pubmed/19034337" TargetMode="External"/><Relationship Id="rId127" Type="http://schemas.openxmlformats.org/officeDocument/2006/relationships/hyperlink" Target="https://www.ncbi.nlm.nih.gov/pubmed/7715068" TargetMode="External"/><Relationship Id="rId126" Type="http://schemas.openxmlformats.org/officeDocument/2006/relationships/hyperlink" Target="https://www.fda.gov/drugs/fda-drug-safety-podcasts/fda-drug-safety-podcast-updated-fda-review" TargetMode="External"/><Relationship Id="rId125" Type="http://schemas.openxmlformats.org/officeDocument/2006/relationships/hyperlink" Target="http://ovidsp.ovid.com/ovidweb.cgi?T=JS&amp;PAGE=reference&amp;D=emexa&amp;NEWS=N&amp;AN=618029160" TargetMode="External"/><Relationship Id="rId124" Type="http://schemas.openxmlformats.org/officeDocument/2006/relationships/hyperlink" Target="http://www.elsevier.com/journals/clinical-epidemiology-and-global-health/2213-3984" TargetMode="External"/><Relationship Id="rId123" Type="http://schemas.openxmlformats.org/officeDocument/2006/relationships/hyperlink" Target="https://www.ncbi.nlm.nih.gov/pubmed/29145273" TargetMode="External"/><Relationship Id="rId122" Type="http://schemas.openxmlformats.org/officeDocument/2006/relationships/hyperlink" Target="https://www.ncbi.nlm.nih.gov/pubmed/29756343" TargetMode="External"/><Relationship Id="rId121" Type="http://schemas.openxmlformats.org/officeDocument/2006/relationships/hyperlink" Target="https://www.ncbi.nlm.nih.gov/pubmed/25121955" TargetMode="External"/><Relationship Id="rId120" Type="http://schemas.openxmlformats.org/officeDocument/2006/relationships/hyperlink" Target="https://www.ncbi.nlm.nih.gov/pubmed/22172904" TargetMode="External"/><Relationship Id="rId12" Type="http://schemas.openxmlformats.org/officeDocument/2006/relationships/hyperlink" Target="http://uroweb.org/guideline/bladder-cancer" TargetMode="External"/><Relationship Id="rId119" Type="http://schemas.openxmlformats.org/officeDocument/2006/relationships/hyperlink" Target="https://www.ncbi.nlm.nih.gov/pubmed/18801517" TargetMode="External"/><Relationship Id="rId118" Type="http://schemas.openxmlformats.org/officeDocument/2006/relationships/hyperlink" Target="https://www.ncbi.nlm.nih.gov/pubmed/20424618" TargetMode="External"/><Relationship Id="rId117" Type="http://schemas.openxmlformats.org/officeDocument/2006/relationships/hyperlink" Target="https://www.ncbi.nlm.nih.gov/pubmed/18569594" TargetMode="External"/><Relationship Id="rId116" Type="http://schemas.openxmlformats.org/officeDocument/2006/relationships/hyperlink" Target="https://www.ncbi.nlm.nih.gov/pubmed/20447989" TargetMode="External"/><Relationship Id="rId115" Type="http://schemas.openxmlformats.org/officeDocument/2006/relationships/hyperlink" Target="https://www.ncbi.nlm.nih.gov/pubmed/15947588" TargetMode="External"/><Relationship Id="rId114" Type="http://schemas.openxmlformats.org/officeDocument/2006/relationships/hyperlink" Target="https://www.ncbi.nlm.nih.gov/pubmed/12406054" TargetMode="External"/><Relationship Id="rId113" Type="http://schemas.openxmlformats.org/officeDocument/2006/relationships/image" Target="media/image84.png"/><Relationship Id="rId112" Type="http://schemas.openxmlformats.org/officeDocument/2006/relationships/hyperlink" Target="https://www.ncbi.nlm.nih.gov/pubmed/32878860" TargetMode="External"/><Relationship Id="rId111" Type="http://schemas.openxmlformats.org/officeDocument/2006/relationships/hyperlink" Target="https://www.ncbi.nlm.nih.gov/pubmed/36011016" TargetMode="External"/><Relationship Id="rId110" Type="http://schemas.openxmlformats.org/officeDocument/2006/relationships/hyperlink" Target="https://www.ncbi.nlm.nih.gov/pubmed/31290707" TargetMode="External"/><Relationship Id="rId11" Type="http://schemas.openxmlformats.org/officeDocument/2006/relationships/hyperlink" Target="https://uroweb.org/guidelines/muscle-invasive-and-metastatic-bladder-cancer/panel.1.3Availablepublications" TargetMode="External"/><Relationship Id="rId109" Type="http://schemas.openxmlformats.org/officeDocument/2006/relationships/hyperlink" Target="https://www.ncbi.nlm.nih.gov/pubmed/17893872" TargetMode="External"/><Relationship Id="rId108" Type="http://schemas.openxmlformats.org/officeDocument/2006/relationships/hyperlink" Target="https://www.ncbi.nlm.nih.gov/pubmed/10738259" TargetMode="External"/><Relationship Id="rId107" Type="http://schemas.openxmlformats.org/officeDocument/2006/relationships/hyperlink" Target="https://www.ncbi.nlm.nih.gov/pubmed/15285078" TargetMode="External"/><Relationship Id="rId106" Type="http://schemas.openxmlformats.org/officeDocument/2006/relationships/hyperlink" Target="https://www.ncbi.nlm.nih.gov/pubmed/27097748" TargetMode="External"/><Relationship Id="rId105" Type="http://schemas.openxmlformats.org/officeDocument/2006/relationships/hyperlink" Target="https://www.ncbi.nlm.nih.gov/pubmed/21846855" TargetMode="External"/><Relationship Id="rId104" Type="http://schemas.openxmlformats.org/officeDocument/2006/relationships/hyperlink" Target="https://www.ncbi.nlm.nih.gov/pubmed/25697540" TargetMode="External"/><Relationship Id="rId103" Type="http://schemas.openxmlformats.org/officeDocument/2006/relationships/hyperlink" Target="https://www.ncbi.nlm.nih.gov/pubmed/24451595" TargetMode="External"/><Relationship Id="rId102" Type="http://schemas.openxmlformats.org/officeDocument/2006/relationships/hyperlink" Target="https://www.ncbi.nlm.nih.gov/pubmed/32972792" TargetMode="External"/><Relationship Id="rId101" Type="http://schemas.openxmlformats.org/officeDocument/2006/relationships/hyperlink" Target="https://www.ncbi.nlm.nih.gov/pubmed/21497988" TargetMode="External"/><Relationship Id="rId100" Type="http://schemas.openxmlformats.org/officeDocument/2006/relationships/hyperlink" Target="https://www.ncbi.nlm.nih.gov/pubmed/22877502" TargetMode="External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19.1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2024-02-10T13:00:06Z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2025-10-28T22:08:12</vt:filetime>
  </property>
</Properties>
</file>