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8" w:lineRule="auto"/>
        <w:rPr>
          <w:rFonts w:ascii="Arial"/>
          <w:sz w:val="21"/>
        </w:rPr>
      </w:pPr>
      <w:r/>
    </w:p>
    <w:p>
      <w:pPr>
        <w:spacing w:before="258" w:line="198" w:lineRule="auto"/>
        <w:rPr>
          <w:rFonts w:ascii="Arial" w:hAnsi="Arial" w:eastAsia="Arial" w:cs="Arial"/>
          <w:sz w:val="90"/>
          <w:szCs w:val="90"/>
        </w:rPr>
      </w:pPr>
      <w:r>
        <w:rPr>
          <w:rFonts w:ascii="Arial" w:hAnsi="Arial" w:eastAsia="Arial" w:cs="Arial"/>
          <w:sz w:val="90"/>
          <w:szCs w:val="90"/>
          <w:color w:val="808285"/>
          <w:spacing w:val="-49"/>
        </w:rPr>
        <w:t>EAU-ASCO Collaborative</w:t>
      </w:r>
    </w:p>
    <w:p>
      <w:pPr>
        <w:ind w:left="3958"/>
        <w:spacing w:before="306" w:line="198" w:lineRule="auto"/>
        <w:rPr>
          <w:rFonts w:ascii="Arial" w:hAnsi="Arial" w:eastAsia="Arial" w:cs="Arial"/>
          <w:sz w:val="90"/>
          <w:szCs w:val="90"/>
        </w:rPr>
      </w:pPr>
      <w:r>
        <w:rPr>
          <w:rFonts w:ascii="Arial" w:hAnsi="Arial" w:eastAsia="Arial" w:cs="Arial"/>
          <w:sz w:val="90"/>
          <w:szCs w:val="90"/>
          <w:color w:val="808285"/>
          <w:spacing w:val="-24"/>
        </w:rPr>
        <w:t>Guidelines on</w:t>
      </w:r>
    </w:p>
    <w:p>
      <w:pPr>
        <w:ind w:left="2072"/>
        <w:spacing w:before="343" w:line="198" w:lineRule="auto"/>
        <w:outlineLvl w:val="0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36"/>
        </w:rPr>
        <w:t>Penile Cancer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675"/>
        <w:spacing w:before="93" w:line="425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6330908</wp:posOffset>
            </wp:positionH>
            <wp:positionV relativeFrom="paragraph">
              <wp:posOffset>101190</wp:posOffset>
            </wp:positionV>
            <wp:extent cx="180010" cy="32400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A0D5"/>
          <w:spacing w:val="16"/>
          <w:position w:val="5"/>
        </w:rPr>
        <w:t>O.R. </w:t>
      </w:r>
      <w:r>
        <w:rPr>
          <w:color w:val="56A0D5"/>
          <w:position w:val="5"/>
        </w:rPr>
        <w:t>Brouwer</w:t>
      </w:r>
      <w:r>
        <w:rPr>
          <w:color w:val="56A0D5"/>
          <w:spacing w:val="16"/>
          <w:position w:val="5"/>
        </w:rPr>
        <w:t xml:space="preserve"> (</w:t>
      </w:r>
      <w:r>
        <w:rPr>
          <w:color w:val="56A0D5"/>
          <w:position w:val="5"/>
        </w:rPr>
        <w:t>co</w:t>
      </w:r>
      <w:r>
        <w:rPr>
          <w:color w:val="56A0D5"/>
          <w:spacing w:val="16"/>
          <w:position w:val="5"/>
        </w:rPr>
        <w:t>-</w:t>
      </w:r>
      <w:r>
        <w:rPr>
          <w:color w:val="56A0D5"/>
          <w:position w:val="5"/>
        </w:rPr>
        <w:t>chair</w:t>
      </w:r>
      <w:r>
        <w:rPr>
          <w:color w:val="56A0D5"/>
          <w:spacing w:val="16"/>
          <w:position w:val="5"/>
        </w:rPr>
        <w:t>), S.T. </w:t>
      </w:r>
      <w:r>
        <w:rPr>
          <w:color w:val="56A0D5"/>
          <w:position w:val="5"/>
        </w:rPr>
        <w:t>Tagawa</w:t>
      </w:r>
      <w:r>
        <w:rPr>
          <w:color w:val="56A0D5"/>
          <w:spacing w:val="16"/>
          <w:position w:val="5"/>
        </w:rPr>
        <w:t xml:space="preserve"> (</w:t>
      </w:r>
      <w:r>
        <w:rPr>
          <w:color w:val="56A0D5"/>
          <w:position w:val="5"/>
        </w:rPr>
        <w:t>co</w:t>
      </w:r>
      <w:r>
        <w:rPr>
          <w:color w:val="56A0D5"/>
          <w:spacing w:val="16"/>
          <w:position w:val="5"/>
        </w:rPr>
        <w:t>-</w:t>
      </w:r>
      <w:r>
        <w:rPr>
          <w:color w:val="56A0D5"/>
          <w:position w:val="5"/>
        </w:rPr>
        <w:t>chair</w:t>
      </w:r>
      <w:r>
        <w:rPr>
          <w:color w:val="56A0D5"/>
          <w:spacing w:val="16"/>
          <w:position w:val="5"/>
        </w:rPr>
        <w:t>), M. </w:t>
      </w:r>
      <w:r>
        <w:rPr>
          <w:color w:val="56A0D5"/>
          <w:position w:val="5"/>
        </w:rPr>
        <w:t>Albersen</w:t>
      </w:r>
      <w:r>
        <w:rPr>
          <w:color w:val="56A0D5"/>
          <w:spacing w:val="16"/>
          <w:position w:val="5"/>
        </w:rPr>
        <w:t>,</w:t>
      </w:r>
    </w:p>
    <w:p>
      <w:pPr>
        <w:pStyle w:val="BodyText"/>
        <w:ind w:left="1006"/>
        <w:spacing w:before="55" w:line="425" w:lineRule="exact"/>
        <w:rPr/>
      </w:pPr>
      <w:r>
        <w:rPr>
          <w:color w:val="56A0D5"/>
          <w:spacing w:val="21"/>
          <w:position w:val="5"/>
        </w:rPr>
        <w:t>B. </w:t>
      </w:r>
      <w:r>
        <w:rPr>
          <w:color w:val="56A0D5"/>
          <w:position w:val="5"/>
        </w:rPr>
        <w:t>Ayres</w:t>
      </w:r>
      <w:r>
        <w:rPr>
          <w:color w:val="56A0D5"/>
          <w:spacing w:val="21"/>
          <w:position w:val="5"/>
        </w:rPr>
        <w:t>, J. </w:t>
      </w:r>
      <w:r>
        <w:rPr>
          <w:color w:val="56A0D5"/>
          <w:position w:val="5"/>
        </w:rPr>
        <w:t>Crook</w:t>
      </w:r>
      <w:r>
        <w:rPr>
          <w:color w:val="56A0D5"/>
          <w:spacing w:val="21"/>
          <w:position w:val="5"/>
        </w:rPr>
        <w:t>, M.S. </w:t>
      </w:r>
      <w:r>
        <w:rPr>
          <w:color w:val="56A0D5"/>
          <w:position w:val="5"/>
        </w:rPr>
        <w:t>van</w:t>
      </w:r>
      <w:r>
        <w:rPr>
          <w:color w:val="56A0D5"/>
          <w:spacing w:val="21"/>
          <w:position w:val="5"/>
        </w:rPr>
        <w:t xml:space="preserve"> </w:t>
      </w:r>
      <w:r>
        <w:rPr>
          <w:color w:val="56A0D5"/>
          <w:position w:val="5"/>
        </w:rPr>
        <w:t>der</w:t>
      </w:r>
      <w:r>
        <w:rPr>
          <w:color w:val="56A0D5"/>
          <w:spacing w:val="21"/>
          <w:position w:val="5"/>
        </w:rPr>
        <w:t xml:space="preserve"> </w:t>
      </w:r>
      <w:r>
        <w:rPr>
          <w:color w:val="56A0D5"/>
          <w:position w:val="5"/>
        </w:rPr>
        <w:t>Heijden</w:t>
      </w:r>
      <w:r>
        <w:rPr>
          <w:color w:val="56A0D5"/>
          <w:spacing w:val="21"/>
          <w:position w:val="5"/>
        </w:rPr>
        <w:t>, P.A.S. </w:t>
      </w:r>
      <w:r>
        <w:rPr>
          <w:color w:val="56A0D5"/>
          <w:position w:val="5"/>
        </w:rPr>
        <w:t>Johnstone</w:t>
      </w:r>
      <w:r>
        <w:rPr>
          <w:color w:val="56A0D5"/>
          <w:spacing w:val="21"/>
          <w:position w:val="5"/>
        </w:rPr>
        <w:t>,</w:t>
      </w:r>
    </w:p>
    <w:p>
      <w:pPr>
        <w:pStyle w:val="BodyText"/>
        <w:ind w:left="3709" w:right="1133" w:hanging="1263"/>
        <w:spacing w:before="153" w:line="255" w:lineRule="auto"/>
        <w:rPr/>
      </w:pPr>
      <w:r>
        <w:rPr>
          <w:color w:val="56A0D5"/>
          <w:spacing w:val="16"/>
        </w:rPr>
        <w:t>A. </w:t>
      </w:r>
      <w:r>
        <w:rPr>
          <w:color w:val="56A0D5"/>
        </w:rPr>
        <w:t>Necchi</w:t>
      </w:r>
      <w:r>
        <w:rPr>
          <w:color w:val="56A0D5"/>
          <w:spacing w:val="16"/>
        </w:rPr>
        <w:t>, P. </w:t>
      </w:r>
      <w:r>
        <w:rPr>
          <w:color w:val="56A0D5"/>
        </w:rPr>
        <w:t>Oliveira</w:t>
      </w:r>
      <w:r>
        <w:rPr>
          <w:color w:val="56A0D5"/>
          <w:spacing w:val="16"/>
        </w:rPr>
        <w:t>, L.C.</w:t>
      </w:r>
      <w:r>
        <w:rPr>
          <w:color w:val="56A0D5"/>
          <w:spacing w:val="33"/>
          <w:w w:val="101"/>
        </w:rPr>
        <w:t xml:space="preserve"> </w:t>
      </w:r>
      <w:r>
        <w:rPr>
          <w:color w:val="56A0D5"/>
        </w:rPr>
        <w:t>Pagliaro</w:t>
      </w:r>
      <w:r>
        <w:rPr>
          <w:color w:val="56A0D5"/>
          <w:spacing w:val="16"/>
        </w:rPr>
        <w:t>, A. </w:t>
      </w:r>
      <w:r>
        <w:rPr>
          <w:color w:val="56A0D5"/>
        </w:rPr>
        <w:t>Parnham</w:t>
      </w:r>
      <w:r>
        <w:rPr>
          <w:color w:val="56A0D5"/>
          <w:spacing w:val="16"/>
        </w:rPr>
        <w:t>,</w:t>
      </w:r>
      <w:r>
        <w:rPr>
          <w:color w:val="56A0D5"/>
        </w:rPr>
        <w:t xml:space="preserve"> </w:t>
      </w:r>
      <w:r>
        <w:rPr>
          <w:color w:val="56A0D5"/>
          <w:spacing w:val="15"/>
        </w:rPr>
        <w:t>C.A. </w:t>
      </w:r>
      <w:r>
        <w:rPr>
          <w:color w:val="56A0D5"/>
        </w:rPr>
        <w:t>Pettaway</w:t>
      </w:r>
      <w:r>
        <w:rPr>
          <w:color w:val="56A0D5"/>
          <w:spacing w:val="15"/>
        </w:rPr>
        <w:t>, C. </w:t>
      </w:r>
      <w:r>
        <w:rPr>
          <w:color w:val="56A0D5"/>
        </w:rPr>
        <w:t>Protzel</w:t>
      </w:r>
      <w:r>
        <w:rPr>
          <w:color w:val="56A0D5"/>
          <w:spacing w:val="15"/>
        </w:rPr>
        <w:t>, R.B.</w:t>
      </w:r>
      <w:r>
        <w:rPr>
          <w:color w:val="56A0D5"/>
          <w:spacing w:val="21"/>
        </w:rPr>
        <w:t xml:space="preserve"> </w:t>
      </w:r>
      <w:r>
        <w:rPr>
          <w:color w:val="56A0D5"/>
        </w:rPr>
        <w:t>Rumble</w:t>
      </w:r>
      <w:r>
        <w:rPr>
          <w:color w:val="56A0D5"/>
          <w:spacing w:val="15"/>
        </w:rPr>
        <w:t>,</w:t>
      </w:r>
    </w:p>
    <w:p>
      <w:pPr>
        <w:pStyle w:val="BodyText"/>
        <w:ind w:left="1467" w:right="1133" w:firstLine="3086"/>
        <w:spacing w:before="173" w:line="247" w:lineRule="auto"/>
        <w:rPr/>
      </w:pPr>
      <w:r>
        <w:rPr>
          <w:color w:val="56A0D5"/>
          <w:spacing w:val="30"/>
        </w:rPr>
        <w:t>D. Sá</w:t>
      </w:r>
      <w:r>
        <w:rPr>
          <w:color w:val="56A0D5"/>
        </w:rPr>
        <w:t>nchez</w:t>
      </w:r>
      <w:r>
        <w:rPr>
          <w:color w:val="56A0D5"/>
          <w:spacing w:val="30"/>
        </w:rPr>
        <w:t xml:space="preserve"> </w:t>
      </w:r>
      <w:r>
        <w:rPr>
          <w:color w:val="56A0D5"/>
        </w:rPr>
        <w:t>Mart</w:t>
      </w:r>
      <w:r>
        <w:rPr>
          <w:color w:val="56A0D5"/>
          <w:spacing w:val="30"/>
        </w:rPr>
        <w:t>í</w:t>
      </w:r>
      <w:r>
        <w:rPr>
          <w:color w:val="56A0D5"/>
        </w:rPr>
        <w:t>nez</w:t>
      </w:r>
      <w:r>
        <w:rPr>
          <w:color w:val="56A0D5"/>
          <w:spacing w:val="30"/>
        </w:rPr>
        <w:t>, P.E. </w:t>
      </w:r>
      <w:r>
        <w:rPr>
          <w:color w:val="56A0D5"/>
        </w:rPr>
        <w:t>Spiess</w:t>
      </w:r>
      <w:r>
        <w:rPr>
          <w:color w:val="56A0D5"/>
          <w:spacing w:val="2"/>
        </w:rPr>
        <w:t xml:space="preserve"> </w:t>
      </w:r>
      <w:r>
        <w:rPr>
          <w:color w:val="56A0D5"/>
          <w:spacing w:val="12"/>
        </w:rPr>
        <w:t>Patient Advocates: K. Manzie, J-D. Marcus, J. Osborne</w:t>
      </w:r>
    </w:p>
    <w:p>
      <w:pPr>
        <w:pStyle w:val="BodyText"/>
        <w:ind w:left="1077"/>
        <w:spacing w:before="195" w:line="197" w:lineRule="auto"/>
        <w:rPr/>
      </w:pPr>
      <w:r>
        <w:rPr>
          <w:color w:val="56A0D5"/>
          <w:spacing w:val="10"/>
        </w:rPr>
        <w:t>Panel Associates: T. Antunes-Lop</w:t>
      </w:r>
      <w:r>
        <w:rPr>
          <w:color w:val="56A0D5"/>
          <w:spacing w:val="9"/>
        </w:rPr>
        <w:t>es, L. Barreto, R. Campi,</w:t>
      </w:r>
    </w:p>
    <w:p>
      <w:pPr>
        <w:pStyle w:val="BodyText"/>
        <w:ind w:left="2061"/>
        <w:spacing w:before="174" w:line="208" w:lineRule="auto"/>
        <w:rPr/>
      </w:pPr>
      <w:r>
        <w:rPr>
          <w:color w:val="56A0D5"/>
          <w:spacing w:val="23"/>
        </w:rPr>
        <w:t>S. </w:t>
      </w:r>
      <w:r>
        <w:rPr>
          <w:color w:val="56A0D5"/>
        </w:rPr>
        <w:t>Fernandez</w:t>
      </w:r>
      <w:r>
        <w:rPr>
          <w:color w:val="56A0D5"/>
          <w:spacing w:val="23"/>
        </w:rPr>
        <w:t xml:space="preserve"> </w:t>
      </w:r>
      <w:r>
        <w:rPr>
          <w:color w:val="56A0D5"/>
        </w:rPr>
        <w:t>Pello</w:t>
      </w:r>
      <w:r>
        <w:rPr>
          <w:color w:val="56A0D5"/>
          <w:spacing w:val="23"/>
        </w:rPr>
        <w:t>, H.A. </w:t>
      </w:r>
      <w:r>
        <w:rPr>
          <w:color w:val="56A0D5"/>
        </w:rPr>
        <w:t>Garcia</w:t>
      </w:r>
      <w:r>
        <w:rPr>
          <w:color w:val="56A0D5"/>
          <w:spacing w:val="23"/>
        </w:rPr>
        <w:t>-</w:t>
      </w:r>
      <w:r>
        <w:rPr>
          <w:color w:val="56A0D5"/>
        </w:rPr>
        <w:t>Perdomo</w:t>
      </w:r>
      <w:r>
        <w:rPr>
          <w:color w:val="56A0D5"/>
          <w:spacing w:val="23"/>
        </w:rPr>
        <w:t>, I.</w:t>
      </w:r>
      <w:r>
        <w:rPr>
          <w:color w:val="56A0D5"/>
          <w:spacing w:val="15"/>
        </w:rPr>
        <w:t xml:space="preserve"> </w:t>
      </w:r>
      <w:r>
        <w:rPr>
          <w:color w:val="56A0D5"/>
        </w:rPr>
        <w:t>Greco</w:t>
      </w:r>
      <w:r>
        <w:rPr>
          <w:color w:val="56A0D5"/>
          <w:spacing w:val="23"/>
        </w:rPr>
        <w:t>,</w:t>
      </w:r>
    </w:p>
    <w:p>
      <w:pPr>
        <w:pStyle w:val="BodyText"/>
        <w:ind w:left="2310"/>
        <w:spacing w:before="155" w:line="200" w:lineRule="auto"/>
        <w:rPr/>
      </w:pPr>
      <w:r>
        <w:rPr>
          <w:color w:val="56A0D5"/>
          <w:spacing w:val="14"/>
        </w:rPr>
        <w:t>M. Kailavasan, A. Sachdeva, </w:t>
      </w:r>
      <w:r>
        <w:rPr>
          <w:color w:val="56A0D5"/>
          <w:spacing w:val="13"/>
        </w:rPr>
        <w:t>V. Sakalis, L. Zapata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pgSz w:w="11906" w:h="16838"/>
          <w:pgMar w:top="1431" w:right="0" w:bottom="0" w:left="1652" w:header="0" w:footer="0" w:gutter="0"/>
          <w:cols w:equalWidth="0" w:num="1">
            <w:col w:w="10254" w:space="0"/>
          </w:cols>
        </w:sectPr>
        <w:rPr/>
      </w:pPr>
    </w:p>
    <w:p>
      <w:pPr>
        <w:ind w:firstLine="332"/>
        <w:spacing w:before="121" w:line="866" w:lineRule="exact"/>
        <w:rPr/>
      </w:pPr>
      <w:r>
        <w:rPr>
          <w:position w:val="-17"/>
        </w:rPr>
        <w:drawing>
          <wp:inline distT="0" distB="0" distL="0" distR="0">
            <wp:extent cx="1337760" cy="5495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7760" cy="54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907" w:firstLine="12"/>
        <w:spacing w:before="132" w:line="27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4"/>
          <w:szCs w:val="24"/>
          <w:color w:val="231F20"/>
          <w:spacing w:val="1"/>
        </w:rPr>
        <w:t>European</w:t>
      </w:r>
      <w:r>
        <w:rPr>
          <w:rFonts w:ascii="Arial" w:hAnsi="Arial" w:eastAsia="Arial" w:cs="Arial"/>
          <w:sz w:val="24"/>
          <w:szCs w:val="24"/>
          <w:color w:val="231F20"/>
        </w:rPr>
        <w:t xml:space="preserve">    </w:t>
      </w:r>
      <w:r>
        <w:rPr>
          <w:rFonts w:ascii="Arial" w:hAnsi="Arial" w:eastAsia="Arial" w:cs="Arial"/>
          <w:sz w:val="24"/>
          <w:szCs w:val="24"/>
          <w:color w:val="231F20"/>
          <w:spacing w:val="4"/>
        </w:rPr>
        <w:t>Association</w:t>
      </w:r>
      <w:r>
        <w:rPr>
          <w:rFonts w:ascii="Arial" w:hAnsi="Arial" w:eastAsia="Arial" w:cs="Arial"/>
          <w:sz w:val="24"/>
          <w:szCs w:val="24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</w:rPr>
        <w:t>of</w:t>
      </w:r>
      <w:r>
        <w:rPr>
          <w:rFonts w:ascii="Arial" w:hAnsi="Arial" w:eastAsia="Arial" w:cs="Arial"/>
          <w:sz w:val="26"/>
          <w:szCs w:val="26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6"/>
          <w:szCs w:val="26"/>
          <w:color w:val="231F20"/>
        </w:rPr>
        <w:t>urology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0"/>
        <w:spacing w:before="123" w:line="162" w:lineRule="auto"/>
        <w:rPr>
          <w:rFonts w:ascii="Arial" w:hAnsi="Arial" w:eastAsia="Arial" w:cs="Arial"/>
          <w:sz w:val="78"/>
          <w:szCs w:val="78"/>
        </w:rPr>
      </w:pPr>
      <w:r>
        <w:rPr>
          <w:rFonts w:ascii="Arial" w:hAnsi="Arial" w:eastAsia="Arial" w:cs="Arial"/>
          <w:sz w:val="78"/>
          <w:szCs w:val="78"/>
          <w:color w:val="1F2459"/>
          <w:spacing w:val="4"/>
        </w:rPr>
        <w:t>ASCO</w:t>
      </w:r>
    </w:p>
    <w:p>
      <w:pPr>
        <w:spacing w:before="124" w:line="16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1F2459"/>
          <w:spacing w:val="3"/>
        </w:rPr>
        <w:t>AMERICAN</w:t>
      </w:r>
      <w:r>
        <w:rPr>
          <w:rFonts w:ascii="Arial" w:hAnsi="Arial" w:eastAsia="Arial" w:cs="Arial"/>
          <w:sz w:val="13"/>
          <w:szCs w:val="13"/>
          <w:color w:val="1F2459"/>
          <w:spacing w:val="2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1F2459"/>
          <w:spacing w:val="3"/>
        </w:rPr>
        <w:t>SOCIETY</w:t>
      </w:r>
      <w:r>
        <w:rPr>
          <w:rFonts w:ascii="Arial" w:hAnsi="Arial" w:eastAsia="Arial" w:cs="Arial"/>
          <w:sz w:val="13"/>
          <w:szCs w:val="13"/>
          <w:color w:val="1F2459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color w:val="1F2459"/>
          <w:spacing w:val="3"/>
        </w:rPr>
        <w:t>OF</w:t>
      </w:r>
      <w:r>
        <w:rPr>
          <w:rFonts w:ascii="Arial" w:hAnsi="Arial" w:eastAsia="Arial" w:cs="Arial"/>
          <w:sz w:val="13"/>
          <w:szCs w:val="13"/>
          <w:color w:val="1F2459"/>
          <w:spacing w:val="1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1F2459"/>
          <w:spacing w:val="3"/>
        </w:rPr>
        <w:t>CLlN</w:t>
      </w:r>
      <w:r>
        <w:rPr>
          <w:rFonts w:ascii="Arial" w:hAnsi="Arial" w:eastAsia="Arial" w:cs="Arial"/>
          <w:sz w:val="13"/>
          <w:szCs w:val="13"/>
          <w:color w:val="1F2459"/>
          <w:spacing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1F2459"/>
          <w:spacing w:val="3"/>
        </w:rPr>
        <w:t>ICAL</w:t>
      </w:r>
      <w:r>
        <w:rPr>
          <w:rFonts w:ascii="Arial" w:hAnsi="Arial" w:eastAsia="Arial" w:cs="Arial"/>
          <w:sz w:val="13"/>
          <w:szCs w:val="13"/>
          <w:color w:val="1F2459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1F2459"/>
          <w:spacing w:val="3"/>
        </w:rPr>
        <w:t>ON</w:t>
      </w:r>
      <w:r>
        <w:rPr>
          <w:rFonts w:ascii="Arial" w:hAnsi="Arial" w:eastAsia="Arial" w:cs="Arial"/>
          <w:sz w:val="13"/>
          <w:szCs w:val="13"/>
          <w:color w:val="1F2459"/>
          <w:spacing w:val="2"/>
        </w:rPr>
        <w:t>COLOGY</w:t>
      </w:r>
    </w:p>
    <w:p>
      <w:pPr>
        <w:ind w:left="3"/>
        <w:spacing w:before="92" w:line="16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1779AD"/>
          <w:spacing w:val="6"/>
        </w:rPr>
        <w:t>KNOWLEDGE</w:t>
      </w:r>
      <w:r>
        <w:rPr>
          <w:rFonts w:ascii="Arial" w:hAnsi="Arial" w:eastAsia="Arial" w:cs="Arial"/>
          <w:sz w:val="17"/>
          <w:szCs w:val="17"/>
          <w:color w:val="1779AD"/>
          <w:spacing w:val="48"/>
        </w:rPr>
        <w:t xml:space="preserve"> </w:t>
      </w:r>
      <w:r>
        <w:rPr>
          <w:rFonts w:ascii="Arial" w:hAnsi="Arial" w:eastAsia="Arial" w:cs="Arial"/>
          <w:sz w:val="17"/>
          <w:szCs w:val="17"/>
          <w:color w:val="1779AD"/>
          <w:spacing w:val="6"/>
        </w:rPr>
        <w:t>CONQUERS</w:t>
      </w:r>
      <w:r>
        <w:rPr>
          <w:rFonts w:ascii="Arial" w:hAnsi="Arial" w:eastAsia="Arial" w:cs="Arial"/>
          <w:sz w:val="17"/>
          <w:szCs w:val="17"/>
          <w:color w:val="1779AD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1779AD"/>
          <w:spacing w:val="6"/>
        </w:rPr>
        <w:t>CANCER</w:t>
      </w:r>
    </w:p>
    <w:p>
      <w:pPr>
        <w:spacing w:line="169" w:lineRule="auto"/>
        <w:sectPr>
          <w:type w:val="continuous"/>
          <w:pgSz w:w="11906" w:h="16838"/>
          <w:pgMar w:top="1431" w:right="0" w:bottom="0" w:left="1652" w:header="0" w:footer="0" w:gutter="0"/>
          <w:cols w:equalWidth="0" w:num="3">
            <w:col w:w="2618" w:space="100"/>
            <w:col w:w="3183" w:space="100"/>
            <w:col w:w="4254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340" w:right="6278"/>
        <w:spacing w:before="1" w:line="261" w:lineRule="auto"/>
        <w:rPr>
          <w:sz w:val="20"/>
          <w:szCs w:val="20"/>
        </w:rPr>
      </w:pPr>
      <w:r>
        <w:rPr>
          <w:sz w:val="20"/>
          <w:szCs w:val="20"/>
          <w:color w:val="808285"/>
          <w:spacing w:val="7"/>
        </w:rPr>
        <w:t>© European Association of Urology 2024</w:t>
      </w:r>
      <w:r>
        <w:rPr>
          <w:sz w:val="20"/>
          <w:szCs w:val="20"/>
          <w:color w:val="808285"/>
          <w:spacing w:val="16"/>
        </w:rPr>
        <w:t xml:space="preserve"> </w:t>
      </w:r>
      <w:r>
        <w:rPr>
          <w:sz w:val="20"/>
          <w:szCs w:val="20"/>
          <w:color w:val="808285"/>
          <w:spacing w:val="7"/>
        </w:rPr>
        <w:t>&amp; American Society of Clinical Onco</w:t>
      </w:r>
      <w:r>
        <w:rPr>
          <w:sz w:val="20"/>
          <w:szCs w:val="20"/>
          <w:color w:val="808285"/>
          <w:spacing w:val="6"/>
        </w:rPr>
        <w:t>logy</w:t>
      </w:r>
    </w:p>
    <w:p>
      <w:pPr>
        <w:spacing w:line="261" w:lineRule="auto"/>
        <w:sectPr>
          <w:type w:val="continuous"/>
          <w:pgSz w:w="11906" w:h="16838"/>
          <w:pgMar w:top="1431" w:right="0" w:bottom="0" w:left="1652" w:header="0" w:footer="0" w:gutter="0"/>
          <w:cols w:equalWidth="0" w:num="1">
            <w:col w:w="10254" w:space="0"/>
          </w:cols>
        </w:sectPr>
        <w:rPr>
          <w:sz w:val="20"/>
          <w:szCs w:val="20"/>
        </w:rPr>
      </w:pPr>
    </w:p>
    <w:p>
      <w:pPr>
        <w:pStyle w:val="BodyText"/>
        <w:ind w:left="1141"/>
        <w:spacing w:before="52" w:line="197" w:lineRule="auto"/>
        <w:rPr>
          <w:sz w:val="36"/>
          <w:szCs w:val="36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3942003</wp:posOffset>
            </wp:positionV>
            <wp:extent cx="197999" cy="32400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8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5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10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objectives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5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5</w:t>
            </w:r>
          </w:hyperlink>
        </w:p>
        <w:p>
          <w:pPr>
            <w:pStyle w:val="BodyText"/>
            <w:ind w:left="1997"/>
            <w:spacing w:before="1" w:line="238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           5</w:t>
            </w:r>
          </w:hyperlink>
        </w:p>
        <w:p>
          <w:pPr>
            <w:pStyle w:val="BodyText"/>
            <w:ind w:left="1997"/>
            <w:spacing w:before="55" w:line="205" w:lineRule="auto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10"/>
              </w:rPr>
              <w:t>1.5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Preface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6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3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Data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identification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6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10"/>
                <w:position w:val="3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Review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future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goals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202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-10"/>
              </w:rPr>
              <w:t>3.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EPIDEMIOLOGY, AETIOLOGY AND PATHOLOGY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7</w:t>
            </w:r>
          </w:hyperlink>
        </w:p>
        <w:p>
          <w:pPr>
            <w:pStyle w:val="BodyText"/>
            <w:ind w:left="1990"/>
            <w:spacing w:before="4" w:line="239" w:lineRule="exact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Definition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7</w:t>
            </w:r>
          </w:hyperlink>
        </w:p>
        <w:p>
          <w:pPr>
            <w:pStyle w:val="BodyText"/>
            <w:ind w:left="1990"/>
            <w:spacing w:before="56" w:line="199" w:lineRule="auto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13"/>
              </w:rPr>
              <w:t>3.2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Epidemiology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8</w:t>
            </w:r>
          </w:hyperlink>
        </w:p>
        <w:p>
          <w:pPr>
            <w:pStyle w:val="BodyText"/>
            <w:ind w:left="1990"/>
            <w:spacing w:before="12" w:line="239" w:lineRule="exact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prevention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9</w:t>
            </w:r>
          </w:hyperlink>
        </w:p>
        <w:p>
          <w:pPr>
            <w:pStyle w:val="BodyText"/>
            <w:ind w:left="1990"/>
            <w:spacing w:before="56" w:line="199" w:lineRule="auto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9"/>
              </w:rPr>
              <w:t>3.4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Pathology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10</w:t>
            </w:r>
          </w:hyperlink>
        </w:p>
        <w:p>
          <w:pPr>
            <w:pStyle w:val="BodyText"/>
            <w:ind w:left="2557"/>
            <w:spacing w:before="12" w:line="238" w:lineRule="exact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16"/>
                <w:position w:val="3"/>
              </w:rPr>
              <w:t>3.4.1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Gross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handling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pathology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specimens               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10</w:t>
            </w:r>
          </w:hyperlink>
        </w:p>
        <w:p>
          <w:pPr>
            <w:pStyle w:val="BodyText"/>
            <w:ind w:left="2556"/>
            <w:spacing w:before="57" w:line="199" w:lineRule="auto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2"/>
              </w:rPr>
              <w:t>3.4.2      </w:t>
            </w:r>
            <w:r>
              <w:rPr>
                <w:sz w:val="18"/>
                <w:szCs w:val="18"/>
                <w:color w:val="231F20"/>
              </w:rPr>
              <w:t>Pathology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report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11</w:t>
            </w:r>
          </w:hyperlink>
        </w:p>
        <w:p>
          <w:pPr>
            <w:pStyle w:val="BodyText"/>
            <w:ind w:left="2556"/>
            <w:spacing w:before="67" w:line="198" w:lineRule="auto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2"/>
              </w:rPr>
              <w:t>3.4.3      </w:t>
            </w:r>
            <w:r>
              <w:rPr>
                <w:sz w:val="18"/>
                <w:szCs w:val="18"/>
                <w:color w:val="231F20"/>
              </w:rPr>
              <w:t>Grading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11</w:t>
            </w:r>
          </w:hyperlink>
        </w:p>
        <w:p>
          <w:pPr>
            <w:pStyle w:val="BodyText"/>
            <w:ind w:left="2556"/>
            <w:spacing w:before="12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16"/>
                <w:position w:val="3"/>
              </w:rPr>
              <w:t>3.4.4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Pathological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12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3"/>
                <w:position w:val="1"/>
              </w:rPr>
              <w:t>3.4.5      </w:t>
            </w:r>
            <w:r>
              <w:rPr>
                <w:sz w:val="18"/>
                <w:szCs w:val="18"/>
                <w:color w:val="231F20"/>
                <w:position w:val="1"/>
              </w:rPr>
              <w:t>Penile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HPV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12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3.4.6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pathological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considerations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13</w:t>
            </w:r>
          </w:hyperlink>
        </w:p>
        <w:p>
          <w:pPr>
            <w:pStyle w:val="BodyText"/>
            <w:ind w:left="2555"/>
            <w:spacing w:before="1" w:line="239" w:lineRule="exact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3.4.7     Summary of evidence and guidelines 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the pathological assessment of</w:t>
            </w:r>
          </w:hyperlink>
        </w:p>
        <w:p>
          <w:pPr>
            <w:pStyle w:val="BodyText"/>
            <w:ind w:left="3232"/>
            <w:spacing w:before="62" w:line="191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3"/>
              </w:rPr>
              <w:t>tumour specimens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>13</w:t>
            </w:r>
          </w:hyperlink>
        </w:p>
        <w:p>
          <w:pPr>
            <w:spacing w:line="26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8"/>
            <w:spacing w:before="53" w:line="197" w:lineRule="auto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</w:rPr>
              <w:t>4.              CLASSIFICATION SYSTEMS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                              13</w:t>
            </w:r>
          </w:hyperlink>
        </w:p>
        <w:p>
          <w:pPr>
            <w:pStyle w:val="BodyText"/>
            <w:ind w:left="1988"/>
            <w:spacing w:before="8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10"/>
                <w:position w:val="1"/>
              </w:rPr>
              <w:t>4.1      </w:t>
            </w:r>
            <w:r>
              <w:rPr>
                <w:sz w:val="18"/>
                <w:szCs w:val="18"/>
                <w:color w:val="231F20"/>
                <w:position w:val="1"/>
              </w:rPr>
              <w:t>TNM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classification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>13</w:t>
            </w:r>
          </w:hyperlink>
        </w:p>
        <w:p>
          <w:pPr>
            <w:pStyle w:val="BodyText"/>
            <w:ind w:left="1988"/>
            <w:spacing w:before="61" w:line="192" w:lineRule="auto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12"/>
              </w:rPr>
              <w:t>4.2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Cancer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stage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grouping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15</w:t>
            </w:r>
          </w:hyperlink>
        </w:p>
        <w:p>
          <w:pPr>
            <w:spacing w:line="259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6"/>
            <w:spacing w:before="53" w:line="197" w:lineRule="auto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-9"/>
              </w:rPr>
              <w:t>5.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DIAGNOSTIC EVALUATION AND</w:t>
            </w:r>
            <w:r>
              <w:rPr>
                <w:sz w:val="18"/>
                <w:szCs w:val="18"/>
                <w:color w:val="231F20"/>
                <w:spacing w:val="-10"/>
              </w:rPr>
              <w:t xml:space="preserve"> STAGING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15</w:t>
            </w:r>
          </w:hyperlink>
        </w:p>
        <w:p>
          <w:pPr>
            <w:pStyle w:val="BodyText"/>
            <w:ind w:left="1996"/>
            <w:spacing w:before="8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lesion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       15</w:t>
            </w:r>
          </w:hyperlink>
        </w:p>
        <w:p>
          <w:pPr>
            <w:pStyle w:val="BodyText"/>
            <w:ind w:left="2563"/>
            <w:spacing w:before="56" w:line="199" w:lineRule="auto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14"/>
              </w:rPr>
              <w:t>5.1.1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Physical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examination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15</w:t>
            </w:r>
          </w:hyperlink>
        </w:p>
        <w:p>
          <w:pPr>
            <w:pStyle w:val="BodyText"/>
            <w:ind w:left="2563"/>
            <w:spacing w:before="12" w:line="238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5.1.2     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15</w:t>
            </w:r>
          </w:hyperlink>
        </w:p>
        <w:p>
          <w:pPr>
            <w:pStyle w:val="BodyText"/>
            <w:ind w:left="2563"/>
            <w:spacing w:before="2" w:line="238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5.1.3     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indications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15</w:t>
            </w:r>
          </w:hyperlink>
        </w:p>
        <w:p>
          <w:pPr>
            <w:pStyle w:val="BodyText"/>
            <w:ind w:left="1996"/>
            <w:spacing w:before="1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12"/>
                <w:position w:val="3"/>
              </w:rPr>
              <w:t>5.2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15</w:t>
            </w:r>
          </w:hyperlink>
        </w:p>
        <w:p>
          <w:pPr>
            <w:pStyle w:val="BodyText"/>
            <w:ind w:left="2562"/>
            <w:spacing w:before="57" w:line="199" w:lineRule="auto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14"/>
              </w:rPr>
              <w:t>5.2.1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Physical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examination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16</w:t>
            </w:r>
          </w:hyperlink>
        </w:p>
        <w:p>
          <w:pPr>
            <w:pStyle w:val="BodyText"/>
            <w:ind w:left="2562"/>
            <w:spacing w:before="11" w:line="239" w:lineRule="exact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5.2.2      </w:t>
            </w:r>
            <w:r>
              <w:rPr>
                <w:sz w:val="18"/>
                <w:szCs w:val="18"/>
                <w:color w:val="231F20"/>
                <w:position w:val="3"/>
              </w:rPr>
              <w:t>Clinically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negative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0)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16</w:t>
            </w:r>
          </w:hyperlink>
        </w:p>
        <w:p>
          <w:pPr>
            <w:pStyle w:val="BodyText"/>
            <w:ind w:left="3242"/>
            <w:spacing w:before="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5.2.2.1     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options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16</w:t>
            </w:r>
          </w:hyperlink>
        </w:p>
        <w:p>
          <w:pPr>
            <w:pStyle w:val="BodyText"/>
            <w:ind w:left="3243"/>
            <w:spacing w:before="1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6"/>
                <w:position w:val="3"/>
              </w:rPr>
              <w:t>5.2.2.2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Indications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16</w:t>
            </w:r>
          </w:hyperlink>
        </w:p>
        <w:p>
          <w:pPr>
            <w:pStyle w:val="BodyText"/>
            <w:ind w:left="3243"/>
            <w:spacing w:before="57" w:line="198" w:lineRule="auto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14"/>
              </w:rPr>
              <w:t>5.2.2.3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Surgical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staging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options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17</w:t>
            </w:r>
          </w:hyperlink>
        </w:p>
        <w:p>
          <w:pPr>
            <w:pStyle w:val="BodyText"/>
            <w:ind w:left="2563"/>
            <w:spacing w:before="12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5.2.3      </w:t>
            </w:r>
            <w:r>
              <w:rPr>
                <w:sz w:val="18"/>
                <w:szCs w:val="18"/>
                <w:color w:val="231F20"/>
                <w:position w:val="3"/>
              </w:rPr>
              <w:t>Clinically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positive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+)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17</w:t>
            </w:r>
          </w:hyperlink>
        </w:p>
        <w:p>
          <w:pPr>
            <w:pStyle w:val="BodyText"/>
            <w:ind w:left="1996"/>
            <w:spacing w:before="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14"/>
                <w:position w:val="3"/>
              </w:rPr>
              <w:t>5.3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        17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3"/>
            <w:spacing w:before="53" w:line="197" w:lineRule="auto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-1"/>
              </w:rPr>
              <w:t>6.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                                 18</w:t>
            </w:r>
          </w:hyperlink>
        </w:p>
        <w:p>
          <w:pPr>
            <w:pStyle w:val="BodyText"/>
            <w:ind w:left="1993"/>
            <w:spacing w:before="8" w:line="239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1"/>
                <w:position w:val="3"/>
              </w:rPr>
              <w:t>6.1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18</w:t>
            </w:r>
          </w:hyperlink>
        </w:p>
        <w:p>
          <w:pPr>
            <w:pStyle w:val="BodyText"/>
            <w:ind w:left="2560"/>
            <w:spacing w:before="1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6.1.1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superficial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PeIN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,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)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19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6.1.1.1      </w:t>
            </w:r>
            <w:r>
              <w:rPr>
                <w:sz w:val="18"/>
                <w:szCs w:val="18"/>
                <w:color w:val="231F20"/>
                <w:position w:val="3"/>
              </w:rPr>
              <w:t>Topical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    19</w:t>
            </w:r>
          </w:hyperlink>
        </w:p>
        <w:p>
          <w:pPr>
            <w:pStyle w:val="BodyText"/>
            <w:ind w:left="3241"/>
            <w:spacing w:before="1" w:line="239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5"/>
                <w:position w:val="1"/>
              </w:rPr>
              <w:t>6.1.1.2      </w:t>
            </w:r>
            <w:r>
              <w:rPr>
                <w:sz w:val="18"/>
                <w:szCs w:val="18"/>
                <w:color w:val="231F20"/>
                <w:position w:val="1"/>
              </w:rPr>
              <w:t>Laser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ablation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19</w:t>
            </w:r>
          </w:hyperlink>
        </w:p>
        <w:p>
          <w:pPr>
            <w:pStyle w:val="BodyText"/>
            <w:ind w:left="3241"/>
            <w:spacing w:before="61" w:line="193" w:lineRule="auto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4"/>
              </w:rPr>
              <w:t>6.1.1.3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Surgery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</w:rPr>
              <w:t>19</w:t>
            </w:r>
          </w:hyperlink>
        </w:p>
        <w:p>
          <w:pPr>
            <w:pStyle w:val="BodyText"/>
            <w:ind w:left="2560"/>
            <w:spacing w:before="12" w:line="239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6.1.2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confined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glans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1/T2)                              20</w:t>
            </w:r>
          </w:hyperlink>
        </w:p>
        <w:p>
          <w:pPr>
            <w:pStyle w:val="BodyText"/>
            <w:ind w:left="3241"/>
            <w:spacing w:before="1" w:line="239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6.1.2.1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Width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negative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margins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20</w:t>
            </w:r>
          </w:hyperlink>
        </w:p>
        <w:p>
          <w:pPr>
            <w:pStyle w:val="BodyText"/>
            <w:ind w:left="3241"/>
            <w:spacing w:before="1" w:line="238" w:lineRule="exact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6.1.2.2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frozen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section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assessment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20</w:t>
            </w:r>
          </w:hyperlink>
        </w:p>
        <w:p>
          <w:pPr>
            <w:pStyle w:val="BodyText"/>
            <w:ind w:left="3241"/>
            <w:spacing w:before="2" w:line="238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6"/>
                <w:position w:val="1"/>
              </w:rPr>
              <w:t>6.1.2.3      </w:t>
            </w:r>
            <w:r>
              <w:rPr>
                <w:sz w:val="18"/>
                <w:szCs w:val="18"/>
                <w:color w:val="231F20"/>
                <w:position w:val="1"/>
              </w:rPr>
              <w:t>Laser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ablation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>21</w:t>
            </w:r>
          </w:hyperlink>
        </w:p>
        <w:p>
          <w:pPr>
            <w:pStyle w:val="BodyText"/>
            <w:ind w:left="3241"/>
            <w:spacing w:before="2" w:line="238" w:lineRule="exact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6.1.2.4      </w:t>
            </w:r>
            <w:r>
              <w:rPr>
                <w:sz w:val="18"/>
                <w:szCs w:val="18"/>
                <w:color w:val="231F20"/>
                <w:position w:val="3"/>
              </w:rPr>
              <w:t>Moh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’</w:t>
            </w:r>
            <w:r>
              <w:rPr>
                <w:sz w:val="18"/>
                <w:szCs w:val="18"/>
                <w:color w:val="231F20"/>
                <w:position w:val="3"/>
              </w:rPr>
              <w:t>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micrographic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21</w:t>
            </w:r>
          </w:hyperlink>
        </w:p>
        <w:p>
          <w:pPr>
            <w:pStyle w:val="BodyText"/>
            <w:ind w:left="3241"/>
            <w:spacing w:before="1" w:line="239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4"/>
                <w:position w:val="1"/>
              </w:rPr>
              <w:t>6.1.2.5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Wide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local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excision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circumcision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21</w:t>
            </w:r>
          </w:hyperlink>
        </w:p>
        <w:p>
          <w:pPr>
            <w:pStyle w:val="BodyText"/>
            <w:ind w:left="3242"/>
            <w:spacing w:before="1" w:line="239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10"/>
                <w:position w:val="3"/>
              </w:rPr>
              <w:t>6.1.2.6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Glans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resurfacing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21</w:t>
            </w:r>
          </w:hyperlink>
        </w:p>
      </w:sdtContent>
    </w:sdt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  <w:spacing w:val="1"/>
        </w:rPr>
        <w:t>2                                                     </w:t>
      </w:r>
      <w:r>
        <w:rPr>
          <w:sz w:val="18"/>
          <w:szCs w:val="18"/>
          <w:color w:val="231F20"/>
        </w:rPr>
        <w:t xml:space="preserve">                                                                </w:t>
      </w:r>
      <w:r>
        <w:rPr>
          <w:sz w:val="14"/>
          <w:szCs w:val="14"/>
          <w:color w:val="231F20"/>
        </w:rPr>
        <w:t>PENILE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CANCER -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MARCH 2023</w:t>
      </w:r>
    </w:p>
    <w:p>
      <w:pPr>
        <w:spacing w:line="196" w:lineRule="auto"/>
        <w:sectPr>
          <w:pgSz w:w="11906" w:h="16838"/>
          <w:pgMar w:top="1198" w:right="1785" w:bottom="0" w:left="0" w:header="0" w:footer="0" w:gutter="0"/>
        </w:sectPr>
        <w:rPr>
          <w:sz w:val="14"/>
          <w:szCs w:val="14"/>
        </w:rPr>
      </w:pP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90"/>
            <w:spacing w:before="34" w:line="199" w:lineRule="auto"/>
            <w:rPr>
              <w:sz w:val="18"/>
              <w:szCs w:val="18"/>
            </w:rPr>
          </w:pPr>
          <w:r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7379994</wp:posOffset>
                </wp:positionH>
                <wp:positionV relativeFrom="page">
                  <wp:posOffset>3942003</wp:posOffset>
                </wp:positionV>
                <wp:extent cx="180010" cy="324002"/>
                <wp:effectExtent l="0" t="0" r="0" b="0"/>
                <wp:wrapNone/>
                <wp:docPr id="8" name="IM 8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IM 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80010" cy="324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name="bookmark51" w:id="1"/>
          <w:bookmarkEnd w:id="1"/>
          <w:hyperlink w:history="true" w:anchor="bookmark52">
            <w:r>
              <w:rPr>
                <w:sz w:val="18"/>
                <w:szCs w:val="18"/>
                <w:color w:val="231F20"/>
                <w:spacing w:val="3"/>
              </w:rPr>
              <w:t>6.1.2.7      </w:t>
            </w:r>
            <w:r>
              <w:rPr>
                <w:sz w:val="18"/>
                <w:szCs w:val="18"/>
                <w:color w:val="231F20"/>
              </w:rPr>
              <w:t>Glansectomy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22</w:t>
            </w:r>
          </w:hyperlink>
        </w:p>
        <w:p>
          <w:pPr>
            <w:pStyle w:val="BodyText"/>
            <w:ind w:left="2590"/>
            <w:spacing w:before="66" w:line="199" w:lineRule="auto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6"/>
              </w:rPr>
              <w:t>6.1.2.8      </w:t>
            </w:r>
            <w:r>
              <w:rPr>
                <w:sz w:val="18"/>
                <w:szCs w:val="18"/>
                <w:color w:val="231F20"/>
              </w:rPr>
              <w:t>Partial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penectomy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22</w:t>
            </w:r>
          </w:hyperlink>
        </w:p>
        <w:p>
          <w:pPr>
            <w:pStyle w:val="BodyText"/>
            <w:ind w:left="2590"/>
            <w:spacing w:before="11" w:line="239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6.1.2.9     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1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2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22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10"/>
                <w:position w:val="3"/>
              </w:rPr>
              <w:t>6.1.3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Locally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(T3–T4)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23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14"/>
                <w:position w:val="1"/>
              </w:rPr>
              <w:t>6.1.3.1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Resectable</w:t>
            </w:r>
            <w:r>
              <w:rPr>
                <w:sz w:val="18"/>
                <w:szCs w:val="18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disease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1"/>
              </w:rPr>
              <w:t>23</w:t>
            </w:r>
          </w:hyperlink>
        </w:p>
        <w:p>
          <w:pPr>
            <w:pStyle w:val="BodyText"/>
            <w:ind w:left="2590"/>
            <w:spacing w:before="1" w:line="238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7"/>
                <w:position w:val="1"/>
              </w:rPr>
              <w:t>6.1.3.2      </w:t>
            </w:r>
            <w:r>
              <w:rPr>
                <w:sz w:val="18"/>
                <w:szCs w:val="18"/>
                <w:color w:val="231F20"/>
                <w:position w:val="1"/>
              </w:rPr>
              <w:t>Non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resectable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disease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>23</w:t>
            </w:r>
          </w:hyperlink>
        </w:p>
        <w:p>
          <w:pPr>
            <w:pStyle w:val="BodyText"/>
            <w:ind w:left="1910"/>
            <w:spacing w:before="2" w:line="238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6.1.4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recurrence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organ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24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12"/>
                <w:position w:val="3"/>
              </w:rPr>
              <w:t>6.1.5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    24</w:t>
            </w:r>
          </w:hyperlink>
        </w:p>
        <w:p>
          <w:pPr>
            <w:pStyle w:val="BodyText"/>
            <w:ind w:left="1343"/>
            <w:spacing w:before="1" w:line="239" w:lineRule="exact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6.2      </w:t>
            </w:r>
            <w:r>
              <w:rPr>
                <w:sz w:val="18"/>
                <w:szCs w:val="18"/>
                <w:color w:val="231F20"/>
                <w:position w:val="3"/>
              </w:rPr>
              <w:t>Regional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clinically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1–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3)                           25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1"/>
                <w:position w:val="1"/>
              </w:rPr>
              <w:t>6.2.1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25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6.2.2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1–N2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inguinal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25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6.2.2.1      </w:t>
            </w:r>
            <w:r>
              <w:rPr>
                <w:sz w:val="18"/>
                <w:szCs w:val="18"/>
                <w:color w:val="231F20"/>
                <w:position w:val="3"/>
              </w:rPr>
              <w:t>Indication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inguinal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25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6.2.2.2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What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acceptable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definition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?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26</w:t>
            </w:r>
          </w:hyperlink>
        </w:p>
        <w:p>
          <w:pPr>
            <w:pStyle w:val="BodyText"/>
            <w:ind w:left="2590"/>
            <w:spacing w:before="57" w:line="199" w:lineRule="auto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2"/>
              </w:rPr>
              <w:t>6.2.2.3      </w:t>
            </w:r>
            <w:r>
              <w:rPr>
                <w:sz w:val="18"/>
                <w:szCs w:val="18"/>
                <w:color w:val="231F20"/>
              </w:rPr>
              <w:t>Quality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metrics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26</w:t>
            </w:r>
          </w:hyperlink>
        </w:p>
        <w:p>
          <w:pPr>
            <w:pStyle w:val="BodyText"/>
            <w:ind w:left="3412"/>
            <w:spacing w:before="1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6.2.2.3.1     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yield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density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26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6.2.2.3.2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Timing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26</w:t>
            </w:r>
          </w:hyperlink>
        </w:p>
        <w:p>
          <w:pPr>
            <w:pStyle w:val="BodyText"/>
            <w:ind w:left="2590"/>
            <w:spacing w:before="56" w:line="197" w:lineRule="auto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3"/>
              </w:rPr>
              <w:t>6.2.2.4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Complications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27</w:t>
            </w:r>
          </w:hyperlink>
        </w:p>
        <w:p>
          <w:pPr>
            <w:pStyle w:val="BodyText"/>
            <w:ind w:left="2591"/>
            <w:spacing w:before="13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6.2.2.5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minimally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27</w:t>
            </w:r>
          </w:hyperlink>
        </w:p>
        <w:p>
          <w:pPr>
            <w:pStyle w:val="BodyText"/>
            <w:ind w:left="2591"/>
            <w:spacing w:before="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6.2.2.6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Summary of evidence and guidelines for radical inguinal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lymph</w:t>
            </w:r>
          </w:hyperlink>
        </w:p>
        <w:p>
          <w:pPr>
            <w:pStyle w:val="BodyText"/>
            <w:ind w:left="3413"/>
            <w:spacing w:before="2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position w:val="1"/>
              </w:rPr>
              <w:t>node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dissection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>1-2 </w:t>
            </w:r>
            <w:r>
              <w:rPr>
                <w:sz w:val="18"/>
                <w:szCs w:val="18"/>
                <w:color w:val="231F20"/>
                <w:position w:val="1"/>
              </w:rPr>
              <w:t>disease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28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6.2.3      </w:t>
            </w:r>
            <w:r>
              <w:rPr>
                <w:sz w:val="18"/>
                <w:szCs w:val="18"/>
                <w:color w:val="231F20"/>
                <w:position w:val="3"/>
              </w:rPr>
              <w:t>Prophylactic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28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6.2.3.1      </w:t>
            </w:r>
            <w:r>
              <w:rPr>
                <w:sz w:val="18"/>
                <w:szCs w:val="18"/>
                <w:color w:val="231F20"/>
                <w:position w:val="3"/>
              </w:rPr>
              <w:t>Indications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prophylactic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28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8"/>
                <w:position w:val="3"/>
              </w:rPr>
              <w:t>6.2.3.1.1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metastasis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28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6.2.3.2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What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acceptable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?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28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3"/>
                <w:position w:val="1"/>
              </w:rPr>
              <w:t>6.2.3.3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Survival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recurrence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29</w:t>
            </w:r>
          </w:hyperlink>
        </w:p>
        <w:p>
          <w:pPr>
            <w:pStyle w:val="BodyText"/>
            <w:ind w:left="2591"/>
            <w:spacing w:before="56" w:line="197" w:lineRule="auto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3"/>
              </w:rPr>
              <w:t>6.2.3.4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Complications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29</w:t>
            </w:r>
          </w:hyperlink>
        </w:p>
        <w:p>
          <w:pPr>
            <w:pStyle w:val="BodyText"/>
            <w:ind w:left="2591"/>
            <w:spacing w:before="14" w:line="239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8"/>
                <w:position w:val="3"/>
              </w:rPr>
              <w:t>6.2.3.5      </w:t>
            </w:r>
            <w:r>
              <w:rPr>
                <w:sz w:val="18"/>
                <w:szCs w:val="18"/>
                <w:color w:val="231F20"/>
                <w:position w:val="3"/>
              </w:rPr>
              <w:t>Minimally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29</w:t>
            </w:r>
          </w:hyperlink>
        </w:p>
        <w:p>
          <w:pPr>
            <w:pStyle w:val="BodyText"/>
            <w:ind w:left="2591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16"/>
                <w:position w:val="3"/>
              </w:rPr>
              <w:t>6.2.3.6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prophylactic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</w:hyperlink>
        </w:p>
        <w:p>
          <w:pPr>
            <w:pStyle w:val="BodyText"/>
            <w:ind w:left="3413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position w:val="1"/>
              </w:rPr>
              <w:t>node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dissection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29</w:t>
            </w:r>
          </w:hyperlink>
        </w:p>
        <w:p>
          <w:pPr>
            <w:pStyle w:val="BodyText"/>
            <w:ind w:left="1343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6.3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3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3)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29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6.3.1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29</w:t>
            </w:r>
          </w:hyperlink>
        </w:p>
        <w:p>
          <w:pPr>
            <w:pStyle w:val="BodyText"/>
            <w:ind w:left="1909"/>
            <w:spacing w:before="62" w:line="193" w:lineRule="auto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15"/>
              </w:rPr>
              <w:t>6.3.2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Management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strategy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29</w:t>
            </w:r>
          </w:hyperlink>
        </w:p>
        <w:p>
          <w:pPr>
            <w:pStyle w:val="BodyText"/>
            <w:ind w:left="1909"/>
            <w:spacing w:before="11" w:line="239" w:lineRule="exact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12"/>
                <w:position w:val="3"/>
              </w:rPr>
              <w:t>6.3.3      </w:t>
            </w:r>
            <w:r>
              <w:rPr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selection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consolidative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inguinal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lymphadenectomy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        30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16"/>
                <w:position w:val="3"/>
              </w:rPr>
              <w:t>6.3.4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30</w:t>
            </w:r>
          </w:hyperlink>
        </w:p>
        <w:p>
          <w:pPr>
            <w:pStyle w:val="BodyText"/>
            <w:ind w:left="2589"/>
            <w:spacing w:before="1" w:line="239" w:lineRule="exact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6.3.4.1      </w:t>
            </w:r>
            <w:r>
              <w:rPr>
                <w:sz w:val="18"/>
                <w:szCs w:val="18"/>
                <w:color w:val="231F20"/>
                <w:position w:val="3"/>
              </w:rPr>
              <w:t>Inguinal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30</w:t>
            </w:r>
          </w:hyperlink>
        </w:p>
        <w:p>
          <w:pPr>
            <w:pStyle w:val="BodyText"/>
            <w:ind w:left="2589"/>
            <w:spacing w:before="1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6.3.4.2      </w:t>
            </w:r>
            <w:r>
              <w:rPr>
                <w:sz w:val="18"/>
                <w:szCs w:val="18"/>
                <w:color w:val="231F20"/>
                <w:position w:val="3"/>
              </w:rPr>
              <w:t>Lymphadenectomy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boundaries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30</w:t>
            </w:r>
          </w:hyperlink>
        </w:p>
        <w:p>
          <w:pPr>
            <w:pStyle w:val="BodyText"/>
            <w:ind w:left="2589"/>
            <w:spacing w:before="1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6.3.4.3      </w:t>
            </w:r>
            <w:r>
              <w:rPr>
                <w:sz w:val="18"/>
                <w:szCs w:val="18"/>
                <w:color w:val="231F20"/>
                <w:position w:val="3"/>
              </w:rPr>
              <w:t>Pelvic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30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6.3.4.4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3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30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6.3.5     Summary of evidence and guidel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ines 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 surgical management of cN3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7"/>
                <w:position w:val="1"/>
              </w:rPr>
              <w:t>disease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>30</w:t>
            </w:r>
          </w:hyperlink>
        </w:p>
        <w:p>
          <w:pPr>
            <w:pStyle w:val="BodyText"/>
            <w:ind w:left="1343"/>
            <w:spacing w:before="1" w:line="239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spacing w:val="13"/>
                <w:position w:val="3"/>
              </w:rPr>
              <w:t>6.4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multimodal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regional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)</w:t>
            </w:r>
          </w:hyperlink>
        </w:p>
        <w:p>
          <w:pPr>
            <w:pStyle w:val="BodyText"/>
            <w:ind w:left="1912"/>
            <w:spacing w:before="1" w:line="239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31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13"/>
                <w:position w:val="3"/>
              </w:rPr>
              <w:t>6.4.1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31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6.4.1.1     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31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6.4.1.2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32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16"/>
                <w:position w:val="3"/>
              </w:rPr>
              <w:t>6.4.1.3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</w:hyperlink>
        </w:p>
        <w:p>
          <w:pPr>
            <w:pStyle w:val="BodyText"/>
            <w:ind w:left="3409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32</w:t>
            </w:r>
          </w:hyperlink>
        </w:p>
        <w:p>
          <w:pPr>
            <w:pStyle w:val="BodyText"/>
            <w:ind w:left="1910"/>
            <w:spacing w:before="56" w:line="199" w:lineRule="auto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2"/>
              </w:rPr>
              <w:t>6.4.2      </w:t>
            </w:r>
            <w:r>
              <w:rPr>
                <w:sz w:val="18"/>
                <w:szCs w:val="18"/>
                <w:color w:val="231F20"/>
              </w:rPr>
              <w:t>Radiotherapy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33</w:t>
            </w:r>
          </w:hyperlink>
        </w:p>
        <w:p>
          <w:pPr>
            <w:pStyle w:val="BodyText"/>
            <w:ind w:left="2590"/>
            <w:spacing w:before="12" w:line="239" w:lineRule="exact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6.4.2.1     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33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6.4.2.2     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33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10"/>
                <w:position w:val="3"/>
              </w:rPr>
              <w:t>6.4.2.3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</w:hyperlink>
        </w:p>
        <w:p>
          <w:pPr>
            <w:pStyle w:val="BodyText"/>
            <w:ind w:left="3413"/>
            <w:spacing w:before="1" w:line="238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34</w:t>
            </w:r>
          </w:hyperlink>
        </w:p>
        <w:p>
          <w:pPr>
            <w:pStyle w:val="BodyText"/>
            <w:ind w:left="1343"/>
            <w:spacing w:before="2" w:line="238" w:lineRule="exact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8"/>
                <w:position w:val="3"/>
              </w:rPr>
              <w:t>6.5     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palliative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      34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100">
            <w:r>
              <w:rPr>
                <w:sz w:val="18"/>
                <w:szCs w:val="18"/>
                <w:color w:val="231F20"/>
                <w:spacing w:val="1"/>
                <w:position w:val="1"/>
              </w:rPr>
              <w:t>6.5.1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34</w:t>
            </w:r>
          </w:hyperlink>
        </w:p>
        <w:p>
          <w:pPr>
            <w:pStyle w:val="BodyText"/>
            <w:ind w:left="1910"/>
            <w:spacing w:before="57" w:line="199" w:lineRule="auto"/>
            <w:rPr>
              <w:sz w:val="18"/>
              <w:szCs w:val="18"/>
            </w:rPr>
          </w:pPr>
          <w:hyperlink w:history="true" w:anchor="bookmark101">
            <w:r>
              <w:rPr>
                <w:sz w:val="18"/>
                <w:szCs w:val="18"/>
                <w:color w:val="231F20"/>
                <w:spacing w:val="2"/>
              </w:rPr>
              <w:t>6.5.2      </w:t>
            </w:r>
            <w:r>
              <w:rPr>
                <w:sz w:val="18"/>
                <w:szCs w:val="18"/>
                <w:color w:val="231F20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35</w:t>
            </w:r>
          </w:hyperlink>
        </w:p>
        <w:p>
          <w:pPr>
            <w:pStyle w:val="BodyText"/>
            <w:ind w:left="2590"/>
            <w:spacing w:before="11" w:line="239" w:lineRule="exact"/>
            <w:rPr>
              <w:sz w:val="18"/>
              <w:szCs w:val="18"/>
            </w:rPr>
          </w:pPr>
          <w:hyperlink w:history="true" w:anchor="bookmark102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6.5.2.1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35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6.5.2.2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Targeted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therapies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36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6.5.3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palliation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36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6.5.4     Summary of eviden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ce and guidelines for systemic and palliative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therapies for</w:t>
            </w:r>
          </w:hyperlink>
        </w:p>
        <w:p>
          <w:pPr>
            <w:pStyle w:val="BodyText"/>
            <w:ind w:left="2588"/>
            <w:spacing w:before="1" w:line="239" w:lineRule="exact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4"/>
                <w:position w:val="3"/>
              </w:rPr>
              <w:t>advanced penile cancer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36</w:t>
            </w:r>
          </w:hyperlink>
        </w:p>
      </w:sdtContent>
    </w:sdt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52" w:line="197" w:lineRule="auto"/>
        <w:rPr>
          <w:sz w:val="18"/>
          <w:szCs w:val="18"/>
        </w:rPr>
      </w:pPr>
      <w:r>
        <w:rPr>
          <w:sz w:val="14"/>
          <w:szCs w:val="14"/>
          <w:color w:val="231F20"/>
        </w:rPr>
        <w:t>PENILE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"/>
        </w:rPr>
        <w:t xml:space="preserve"> -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MARCH</w:t>
      </w:r>
      <w:r>
        <w:rPr>
          <w:sz w:val="14"/>
          <w:szCs w:val="14"/>
          <w:color w:val="231F20"/>
          <w:spacing w:val="1"/>
        </w:rPr>
        <w:t xml:space="preserve"> 2023                                             </w:t>
      </w:r>
      <w:r>
        <w:rPr>
          <w:sz w:val="14"/>
          <w:szCs w:val="14"/>
          <w:color w:val="231F20"/>
        </w:rPr>
        <w:t xml:space="preserve">                                                                                                         </w:t>
      </w:r>
      <w:r>
        <w:rPr>
          <w:sz w:val="18"/>
          <w:szCs w:val="18"/>
          <w:color w:val="231F20"/>
        </w:rPr>
        <w:t>3</w:t>
      </w:r>
    </w:p>
    <w:p>
      <w:pPr>
        <w:spacing w:line="197" w:lineRule="auto"/>
        <w:sectPr>
          <w:pgSz w:w="11906" w:h="16838"/>
          <w:pgMar w:top="1270" w:right="0" w:bottom="0" w:left="1785" w:header="0" w:footer="0" w:gutter="0"/>
        </w:sectPr>
        <w:rPr>
          <w:sz w:val="18"/>
          <w:szCs w:val="18"/>
        </w:rPr>
      </w:pP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0"/>
            <w:spacing w:before="30" w:line="193" w:lineRule="auto"/>
            <w:rPr>
              <w:sz w:val="18"/>
              <w:szCs w:val="18"/>
            </w:rPr>
          </w:pPr>
          <w:hyperlink w:history="true" w:anchor="bookmark106">
            <w:r>
              <w:rPr>
                <w:sz w:val="18"/>
                <w:szCs w:val="18"/>
                <w:color w:val="231F20"/>
                <w:spacing w:val="-8"/>
              </w:rPr>
              <w:t>7.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8"/>
              </w:rPr>
              <w:t>FOLLOW-UP AND QUALITY OF LIFE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spacing w:val="-8"/>
              </w:rPr>
              <w:t>36</w:t>
            </w:r>
          </w:hyperlink>
        </w:p>
        <w:p>
          <w:pPr>
            <w:pStyle w:val="BodyText"/>
            <w:ind w:left="1990"/>
            <w:spacing w:before="11" w:line="239" w:lineRule="exact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spacing w:val="2"/>
                <w:position w:val="1"/>
              </w:rPr>
              <w:t>7.1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Unmet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needs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36</w:t>
            </w:r>
          </w:hyperlink>
        </w:p>
        <w:p>
          <w:pPr>
            <w:pStyle w:val="BodyText"/>
            <w:ind w:left="1990"/>
            <w:spacing w:before="1" w:line="238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Rationale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37</w:t>
            </w:r>
          </w:hyperlink>
        </w:p>
        <w:p>
          <w:pPr>
            <w:pStyle w:val="BodyText"/>
            <w:ind w:left="2557"/>
            <w:spacing w:before="1" w:line="238" w:lineRule="exact"/>
            <w:rPr>
              <w:sz w:val="18"/>
              <w:szCs w:val="18"/>
            </w:rPr>
          </w:pPr>
          <w:hyperlink w:history="true" w:anchor="bookmark109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7.2.1      </w:t>
            </w:r>
            <w:r>
              <w:rPr>
                <w:sz w:val="18"/>
                <w:szCs w:val="18"/>
                <w:color w:val="231F20"/>
                <w:position w:val="3"/>
              </w:rPr>
              <w:t>When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how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37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10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7.2.2      </w:t>
            </w:r>
            <w:r>
              <w:rPr>
                <w:sz w:val="18"/>
                <w:szCs w:val="18"/>
                <w:color w:val="231F20"/>
                <w:position w:val="3"/>
              </w:rPr>
              <w:t>Recurrence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37</w:t>
            </w:r>
          </w:hyperlink>
        </w:p>
        <w:p>
          <w:pPr>
            <w:pStyle w:val="BodyText"/>
            <w:ind w:left="2557"/>
            <w:spacing w:before="57" w:line="198" w:lineRule="auto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spacing w:val="2"/>
              </w:rPr>
              <w:t>7.2.3      </w:t>
            </w:r>
            <w:r>
              <w:rPr>
                <w:sz w:val="18"/>
                <w:szCs w:val="18"/>
                <w:color w:val="231F20"/>
              </w:rPr>
              <w:t>Regional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recurrence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37</w:t>
            </w:r>
          </w:hyperlink>
        </w:p>
        <w:p>
          <w:pPr>
            <w:pStyle w:val="BodyText"/>
            <w:ind w:left="1990"/>
            <w:spacing w:before="73" w:line="191" w:lineRule="auto"/>
            <w:rPr>
              <w:sz w:val="18"/>
              <w:szCs w:val="18"/>
            </w:rPr>
          </w:pPr>
          <w:hyperlink w:history="true" w:anchor="bookmark112">
            <w:r>
              <w:rPr>
                <w:sz w:val="18"/>
                <w:szCs w:val="18"/>
                <w:color w:val="231F20"/>
                <w:spacing w:val="13"/>
              </w:rPr>
              <w:t>7.3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Patient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support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services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38</w:t>
            </w:r>
          </w:hyperlink>
        </w:p>
        <w:p>
          <w:pPr>
            <w:pStyle w:val="BodyText"/>
            <w:ind w:left="2556"/>
            <w:spacing w:before="68" w:line="199" w:lineRule="auto"/>
            <w:rPr>
              <w:sz w:val="18"/>
              <w:szCs w:val="18"/>
            </w:rPr>
          </w:pPr>
          <w:hyperlink w:history="true" w:anchor="bookmark113">
            <w:r>
              <w:rPr>
                <w:sz w:val="18"/>
                <w:szCs w:val="18"/>
                <w:color w:val="231F20"/>
                <w:spacing w:val="15"/>
              </w:rPr>
              <w:t>7.3.1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Psychological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support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38</w:t>
            </w:r>
          </w:hyperlink>
        </w:p>
        <w:p>
          <w:pPr>
            <w:pStyle w:val="BodyText"/>
            <w:ind w:left="2556"/>
            <w:spacing w:before="12" w:line="239" w:lineRule="exact"/>
            <w:rPr>
              <w:sz w:val="18"/>
              <w:szCs w:val="18"/>
            </w:rPr>
          </w:pPr>
          <w:hyperlink w:history="true" w:anchor="bookmark114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7.3.2     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38</w:t>
            </w:r>
          </w:hyperlink>
        </w:p>
        <w:p>
          <w:pPr>
            <w:pStyle w:val="BodyText"/>
            <w:ind w:left="2556"/>
            <w:spacing w:before="1" w:line="238" w:lineRule="exact"/>
            <w:rPr>
              <w:sz w:val="18"/>
              <w:szCs w:val="18"/>
            </w:rPr>
          </w:pPr>
          <w:hyperlink w:history="true" w:anchor="bookmark115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7.3.3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function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39</w:t>
            </w:r>
          </w:hyperlink>
        </w:p>
        <w:p>
          <w:pPr>
            <w:pStyle w:val="BodyText"/>
            <w:ind w:left="2556"/>
            <w:spacing w:before="2" w:line="238" w:lineRule="exact"/>
            <w:rPr>
              <w:sz w:val="18"/>
              <w:szCs w:val="18"/>
            </w:rPr>
          </w:pPr>
          <w:hyperlink w:history="true" w:anchor="bookmark116">
            <w:r>
              <w:rPr>
                <w:sz w:val="18"/>
                <w:szCs w:val="18"/>
                <w:color w:val="231F20"/>
                <w:spacing w:val="11"/>
                <w:position w:val="1"/>
              </w:rPr>
              <w:t>7.3.4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Sexual</w:t>
            </w:r>
            <w:r>
              <w:rPr>
                <w:sz w:val="18"/>
                <w:szCs w:val="18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function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1"/>
              </w:rPr>
              <w:t>40</w:t>
            </w:r>
          </w:hyperlink>
        </w:p>
        <w:p>
          <w:pPr>
            <w:pStyle w:val="BodyText"/>
            <w:ind w:left="2556"/>
            <w:spacing w:before="57" w:line="199" w:lineRule="auto"/>
            <w:rPr>
              <w:sz w:val="18"/>
              <w:szCs w:val="18"/>
            </w:rPr>
          </w:pPr>
          <w:hyperlink w:history="true" w:anchor="bookmark117">
            <w:r>
              <w:rPr>
                <w:sz w:val="18"/>
                <w:szCs w:val="18"/>
                <w:color w:val="231F20"/>
                <w:spacing w:val="7"/>
              </w:rPr>
              <w:t>7.3.5      </w:t>
            </w:r>
            <w:r>
              <w:rPr>
                <w:sz w:val="18"/>
                <w:szCs w:val="18"/>
                <w:color w:val="231F20"/>
              </w:rPr>
              <w:t>Lymphoedema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</w:rPr>
              <w:t>40</w:t>
            </w:r>
          </w:hyperlink>
        </w:p>
        <w:p>
          <w:pPr>
            <w:pStyle w:val="BodyText"/>
            <w:ind w:left="1989"/>
            <w:spacing w:before="11" w:line="239" w:lineRule="exact"/>
            <w:rPr>
              <w:sz w:val="18"/>
              <w:szCs w:val="18"/>
            </w:rPr>
          </w:pPr>
          <w:hyperlink w:history="true" w:anchor="bookmark118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      </w:t>
            </w:r>
            <w:r>
              <w:rPr>
                <w:sz w:val="18"/>
                <w:szCs w:val="18"/>
                <w:color w:val="231F20"/>
                <w:position w:val="3"/>
              </w:rPr>
              <w:t>Centralisation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services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41</w:t>
            </w:r>
          </w:hyperlink>
        </w:p>
        <w:p>
          <w:pPr>
            <w:pStyle w:val="BodyText"/>
            <w:ind w:left="1989"/>
            <w:spacing w:before="1" w:line="239" w:lineRule="exact"/>
            <w:rPr>
              <w:sz w:val="18"/>
              <w:szCs w:val="18"/>
            </w:rPr>
          </w:pPr>
          <w:hyperlink w:history="true" w:anchor="bookmark119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7.5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42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1"/>
            <w:spacing w:before="53" w:line="197" w:lineRule="auto"/>
            <w:rPr>
              <w:sz w:val="18"/>
              <w:szCs w:val="18"/>
            </w:rPr>
          </w:pPr>
          <w:hyperlink w:history="true" w:anchor="bookmark120">
            <w:r>
              <w:rPr>
                <w:sz w:val="18"/>
                <w:szCs w:val="18"/>
                <w:color w:val="231F20"/>
                <w:spacing w:val="1"/>
              </w:rPr>
              <w:t>8.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43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121">
            <w:r>
              <w:rPr>
                <w:sz w:val="18"/>
                <w:szCs w:val="18"/>
                <w:color w:val="231F20"/>
                <w:spacing w:val="-4"/>
              </w:rPr>
              <w:t>9.  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61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6"/>
            <w:spacing w:before="54" w:line="197" w:lineRule="auto"/>
            <w:rPr>
              <w:sz w:val="18"/>
              <w:szCs w:val="18"/>
            </w:rPr>
          </w:pPr>
          <w:hyperlink w:history="true" w:anchor="bookmark122">
            <w:r>
              <w:rPr>
                <w:sz w:val="18"/>
                <w:szCs w:val="18"/>
                <w:color w:val="231F20"/>
                <w:spacing w:val="-10"/>
              </w:rPr>
              <w:t>10.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61</w:t>
            </w:r>
          </w:hyperlink>
        </w:p>
      </w:sdtContent>
    </w:sdt>
    <w:p>
      <w:pPr>
        <w:spacing w:before="166"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5"/>
          <w:pgSz w:w="11906" w:h="16838"/>
          <w:pgMar w:top="1279" w:right="1785" w:bottom="497" w:left="0" w:header="0" w:footer="328" w:gutter="0"/>
        </w:sectPr>
        <w:rPr/>
      </w:pPr>
    </w:p>
    <w:p>
      <w:pPr>
        <w:pStyle w:val="BodyText"/>
        <w:ind w:left="515"/>
        <w:spacing w:before="52" w:line="197" w:lineRule="auto"/>
        <w:outlineLvl w:val="0"/>
        <w:rPr>
          <w:sz w:val="36"/>
          <w:szCs w:val="36"/>
        </w:rPr>
      </w:pPr>
      <w:bookmarkStart w:name="bookmark123" w:id="2"/>
      <w:bookmarkEnd w:id="2"/>
      <w:bookmarkStart w:name="bookmark1" w:id="3"/>
      <w:bookmarkEnd w:id="3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497"/>
        <w:spacing w:before="185" w:line="264" w:lineRule="exact"/>
        <w:outlineLvl w:val="1"/>
        <w:rPr>
          <w:sz w:val="20"/>
          <w:szCs w:val="20"/>
        </w:rPr>
      </w:pPr>
      <w:bookmarkStart w:name="bookmark2" w:id="4"/>
      <w:bookmarkEnd w:id="4"/>
      <w:r>
        <w:rPr>
          <w:sz w:val="20"/>
          <w:szCs w:val="20"/>
          <w:b/>
          <w:bCs/>
          <w:color w:val="231F20"/>
          <w:spacing w:val="-6"/>
          <w:position w:val="3"/>
        </w:rPr>
        <w:t>1.1           Aim and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objectives</w:t>
      </w:r>
    </w:p>
    <w:p>
      <w:pPr>
        <w:pStyle w:val="BodyText"/>
        <w:ind w:left="490" w:right="1133" w:hanging="5"/>
        <w:spacing w:before="2" w:line="27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>) -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ASCO</w:t>
      </w:r>
      <w:r>
        <w:rPr>
          <w:sz w:val="18"/>
          <w:szCs w:val="18"/>
          <w:color w:val="231F20"/>
          <w:spacing w:val="4"/>
        </w:rPr>
        <w:t>)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provide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up-to-date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information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squamous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(SCC).</w:t>
      </w:r>
    </w:p>
    <w:p>
      <w:pPr>
        <w:pStyle w:val="BodyText"/>
        <w:ind w:left="486" w:right="1132" w:firstLine="860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level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ev</w:t>
      </w:r>
      <w:r>
        <w:rPr>
          <w:sz w:val="18"/>
          <w:szCs w:val="18"/>
          <w:color w:val="231F20"/>
          <w:spacing w:val="3"/>
        </w:rPr>
        <w:t>idence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experts  but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guidelin</w:t>
      </w:r>
      <w:r>
        <w:rPr>
          <w:sz w:val="18"/>
          <w:szCs w:val="18"/>
          <w:color w:val="231F20"/>
          <w:spacing w:val="2"/>
        </w:rPr>
        <w:t>e  recommendations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  not  necessarily  result  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the  best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treatment-related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outcomes for a given patient. 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never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replace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expertis</w:t>
      </w:r>
      <w:r>
        <w:rPr>
          <w:sz w:val="18"/>
          <w:szCs w:val="18"/>
          <w:color w:val="231F20"/>
          <w:spacing w:val="3"/>
        </w:rPr>
        <w:t>e when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 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individual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patien</w:t>
      </w:r>
      <w:r>
        <w:rPr>
          <w:sz w:val="18"/>
          <w:szCs w:val="18"/>
          <w:color w:val="231F20"/>
          <w:spacing w:val="3"/>
        </w:rPr>
        <w:t>ts,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focus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Taking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personal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values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preferences/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circumstances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paramount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importance.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mandates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3" w:id="5"/>
      <w:bookmarkEnd w:id="5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482" w:right="1132" w:firstLine="3"/>
        <w:spacing w:before="1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1014354</wp:posOffset>
            </wp:positionV>
            <wp:extent cx="180010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The EAU-ASCO Penile Cancer Guidelines Panel </w:t>
      </w:r>
      <w:r>
        <w:rPr>
          <w:sz w:val="18"/>
          <w:szCs w:val="18"/>
          <w:color w:val="231F20"/>
          <w:spacing w:val="2"/>
        </w:rPr>
        <w:t>consists of 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multi-disciplinary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clinicians,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urologists,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pathologists,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oncologists,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radiation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oncologists,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advocates.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represent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multi-disciplinary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professionals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suspected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cancer. 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production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document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submitted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conflict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interest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statements,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viewed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website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Urowe</w:t>
      </w:r>
      <w:r>
        <w:rPr>
          <w:sz w:val="18"/>
          <w:szCs w:val="18"/>
          <w:color w:val="231F20"/>
          <w:spacing w:val="1"/>
        </w:rPr>
        <w:t>b:</w:t>
      </w:r>
      <w:r>
        <w:rPr>
          <w:sz w:val="18"/>
          <w:szCs w:val="18"/>
          <w:color w:val="231F20"/>
        </w:rPr>
        <w:t xml:space="preserve"> </w:t>
      </w:r>
      <w:hyperlink w:history="true" r:id="rId9">
        <w:r>
          <w:rPr>
            <w:sz w:val="18"/>
            <w:szCs w:val="18"/>
            <w:u w:val="single" w:color="auto"/>
            <w:color w:val="231F20"/>
            <w:spacing w:val="5"/>
          </w:rPr>
          <w:t>http://uroweb.org/gui</w:t>
        </w:r>
        <w:r>
          <w:rPr>
            <w:sz w:val="18"/>
            <w:szCs w:val="18"/>
            <w:u w:val="single" w:color="auto"/>
            <w:color w:val="231F20"/>
            <w:spacing w:val="4"/>
          </w:rPr>
          <w:t>deline/penile-cancer/</w:t>
        </w:r>
      </w:hyperlink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4" w:id="6"/>
      <w:bookmarkEnd w:id="6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489" w:right="1133" w:hanging="5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 quick  reference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document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(Pocket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guidelines)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available.  This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abridged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version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2"/>
        </w:rPr>
        <w:t>consultation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2"/>
        </w:rPr>
        <w:t>together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  <w:spacing w:val="2"/>
        </w:rPr>
        <w:t>full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text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2"/>
        </w:rPr>
        <w:t>version.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2"/>
        </w:rPr>
        <w:t>2023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2"/>
        </w:rPr>
        <w:t>updated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2"/>
        </w:rPr>
        <w:t>document   presents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revision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4"/>
        </w:rPr>
        <w:t xml:space="preserve">  (2018) 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versions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viewed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"/>
        </w:rPr>
        <w:t xml:space="preserve"> </w:t>
      </w:r>
      <w:hyperlink w:history="true" r:id="rId10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</w:t>
        </w:r>
        <w:r>
          <w:rPr>
            <w:sz w:val="18"/>
            <w:szCs w:val="18"/>
            <w:u w:val="single" w:color="auto"/>
            <w:color w:val="231F20"/>
            <w:spacing w:val="4"/>
          </w:rPr>
          <w:t>archive/penile-cancer</w:t>
        </w:r>
      </w:hyperlink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5" w:id="7"/>
      <w:bookmarkEnd w:id="7"/>
      <w:r>
        <w:rPr>
          <w:sz w:val="20"/>
          <w:szCs w:val="20"/>
          <w:b/>
          <w:bCs/>
          <w:color w:val="231F20"/>
          <w:spacing w:val="-8"/>
          <w:position w:val="3"/>
        </w:rPr>
        <w:t>1.4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Publication history</w:t>
      </w:r>
    </w:p>
    <w:p>
      <w:pPr>
        <w:pStyle w:val="BodyText"/>
        <w:ind w:left="489" w:right="1133" w:hanging="4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2000;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"/>
        </w:rPr>
        <w:t xml:space="preserve"> 2023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ASCO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2026.</w:t>
      </w:r>
    </w:p>
    <w:p>
      <w:pPr>
        <w:pStyle w:val="BodyText"/>
        <w:ind w:left="497"/>
        <w:spacing w:before="279" w:line="205" w:lineRule="auto"/>
        <w:outlineLvl w:val="1"/>
        <w:rPr>
          <w:sz w:val="20"/>
          <w:szCs w:val="20"/>
        </w:rPr>
      </w:pPr>
      <w:bookmarkStart w:name="bookmark6" w:id="8"/>
      <w:bookmarkEnd w:id="8"/>
      <w:r>
        <w:rPr>
          <w:sz w:val="20"/>
          <w:szCs w:val="20"/>
          <w:b/>
          <w:bCs/>
          <w:color w:val="231F20"/>
          <w:spacing w:val="-7"/>
        </w:rPr>
        <w:t>1.5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7"/>
        </w:rPr>
        <w:t>Preface</w:t>
      </w:r>
    </w:p>
    <w:p>
      <w:pPr>
        <w:pStyle w:val="BodyText"/>
        <w:ind w:left="485" w:right="1132" w:firstLine="10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</w:t>
      </w:r>
      <w:r>
        <w:rPr>
          <w:sz w:val="18"/>
          <w:szCs w:val="18"/>
          <w:color w:val="231F20"/>
          <w:spacing w:val="3"/>
        </w:rPr>
        <w:t>lity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(QoL)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ways.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suffer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psychological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emotional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st</w:t>
      </w:r>
      <w:r>
        <w:rPr>
          <w:sz w:val="18"/>
          <w:szCs w:val="18"/>
          <w:color w:val="231F20"/>
          <w:spacing w:val="4"/>
        </w:rPr>
        <w:t>ress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 what that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means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for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their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lives,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stigma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intimate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body.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treatments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cause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significant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physical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emotional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changes,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resulting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feelings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mutilation,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loss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masculinity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coping with the imp</w:t>
      </w:r>
      <w:r>
        <w:rPr>
          <w:sz w:val="18"/>
          <w:szCs w:val="18"/>
          <w:color w:val="231F20"/>
          <w:spacing w:val="3"/>
        </w:rPr>
        <w:t>act on voiding and 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function,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 turn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relationship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breakdowns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withdrawal from society. Long-term managing lymphoedema also presents a challenge</w:t>
      </w:r>
      <w:r>
        <w:rPr>
          <w:sz w:val="18"/>
          <w:szCs w:val="18"/>
          <w:color w:val="231F20"/>
          <w:spacing w:val="3"/>
        </w:rPr>
        <w:t xml:space="preserve"> for many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men.</w:t>
      </w:r>
    </w:p>
    <w:p>
      <w:pPr>
        <w:pStyle w:val="BodyText"/>
        <w:ind w:left="482" w:right="1132" w:firstLine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chosen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stress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importance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beginning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our guidelines, we feel strongly 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these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significant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emotional,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social,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physical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needs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discussed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addressed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pathway,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holistic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multi-disciplinary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approach.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holistic approach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is access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palliative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care.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World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Organization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(WHO)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definition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palliative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care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states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it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“</w:t>
      </w:r>
      <w:r>
        <w:rPr>
          <w:sz w:val="18"/>
          <w:szCs w:val="18"/>
          <w:i/>
          <w:iCs/>
          <w:color w:val="231F20"/>
          <w:spacing w:val="8"/>
        </w:rPr>
        <w:t>is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crucial part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of integrated, people-centered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health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services.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Relieving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serious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health-related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suffering, be it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physical,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psychological, social, or spiritual, is a global ethical responsibility</w:t>
      </w:r>
      <w:r>
        <w:rPr>
          <w:sz w:val="18"/>
          <w:szCs w:val="18"/>
          <w:color w:val="231F20"/>
          <w:spacing w:val="7"/>
        </w:rPr>
        <w:t>” [1]. As a result, access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palliative care should be available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patients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throughout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eir cancer pathway.</w:t>
      </w:r>
    </w:p>
    <w:p>
      <w:pPr>
        <w:pStyle w:val="BodyText"/>
        <w:ind w:left="490" w:right="1132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recognise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evolving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</w:t>
      </w:r>
      <w:r>
        <w:rPr>
          <w:sz w:val="18"/>
          <w:szCs w:val="18"/>
          <w:color w:val="231F20"/>
          <w:spacing w:val="2"/>
        </w:rPr>
        <w:t>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months following the completion of treatme</w:t>
      </w:r>
      <w:r>
        <w:rPr>
          <w:sz w:val="18"/>
          <w:szCs w:val="18"/>
          <w:color w:val="231F20"/>
          <w:spacing w:val="2"/>
        </w:rPr>
        <w:t>nt, and therefore appropriate follow-up and patient support services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 also a critical aspect of penile cancer care.</w:t>
      </w:r>
    </w:p>
    <w:p>
      <w:pPr>
        <w:pStyle w:val="BodyText"/>
        <w:ind w:left="489" w:right="1133" w:firstLine="6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Reality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much 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 on this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rare cancer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decades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focused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needs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issues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address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unmet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needs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diagnosed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cancer,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"/>
        </w:rPr>
        <w:t xml:space="preserve"> 1.1 [2].</w:t>
      </w:r>
    </w:p>
    <w:p>
      <w:pPr>
        <w:spacing w:line="276" w:lineRule="auto"/>
        <w:sectPr>
          <w:footerReference w:type="default" r:id="rId7"/>
          <w:pgSz w:w="11906" w:h="16838"/>
          <w:pgMar w:top="1127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7"/>
        <w:spacing w:before="47" w:line="239" w:lineRule="exact"/>
        <w:rPr>
          <w:sz w:val="18"/>
          <w:szCs w:val="18"/>
        </w:rPr>
      </w:pPr>
      <w:bookmarkStart w:name="bookmark124" w:id="9"/>
      <w:bookmarkEnd w:id="9"/>
      <w:r>
        <w:rPr>
          <w:sz w:val="18"/>
          <w:szCs w:val="18"/>
          <w:b/>
          <w:bCs/>
          <w:color w:val="231F20"/>
          <w:spacing w:val="-8"/>
          <w:position w:val="3"/>
        </w:rPr>
        <w:t>Table 1.1: Unmet needs of penile</w:t>
      </w:r>
      <w:r>
        <w:rPr>
          <w:sz w:val="18"/>
          <w:szCs w:val="18"/>
          <w:b/>
          <w:b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cancer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patients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36"/>
        <w:gridCol w:w="2832"/>
        <w:gridCol w:w="2836"/>
      </w:tblGrid>
      <w:tr>
        <w:trPr>
          <w:trHeight w:val="299" w:hRule="atLeast"/>
        </w:trPr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Emotional needs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64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Relationship needs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6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6"/>
                <w:position w:val="1"/>
              </w:rPr>
              <w:t>Medical needs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Loss of masculinity</w:t>
            </w:r>
          </w:p>
        </w:tc>
        <w:tc>
          <w:tcPr>
            <w:shd w:val="clear" w:fill="E6E7E9"/>
            <w:tcW w:w="283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Impact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relationship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partner</w:t>
            </w:r>
          </w:p>
        </w:tc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70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Lack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advice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how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cope</w:t>
            </w:r>
          </w:p>
        </w:tc>
      </w:tr>
      <w:tr>
        <w:trPr>
          <w:trHeight w:val="297" w:hRule="atLeast"/>
        </w:trPr>
        <w:tc>
          <w:tcPr>
            <w:tcW w:w="2836" w:type="dxa"/>
            <w:vAlign w:val="top"/>
          </w:tcPr>
          <w:p>
            <w:pPr>
              <w:pStyle w:val="TableText"/>
              <w:ind w:left="61"/>
              <w:spacing w:before="105" w:line="209" w:lineRule="auto"/>
              <w:rPr/>
            </w:pPr>
            <w:r>
              <w:rPr>
                <w:color w:val="231F20"/>
                <w:spacing w:val="6"/>
              </w:rPr>
              <w:t>Shock/disbelief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60"/>
              <w:spacing w:before="107" w:line="203" w:lineRule="auto"/>
              <w:rPr/>
            </w:pPr>
            <w:r>
              <w:rPr>
                <w:color w:val="231F20"/>
                <w:spacing w:val="5"/>
              </w:rPr>
              <w:t>Sexual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0"/>
              <w:spacing w:before="107" w:line="199" w:lineRule="auto"/>
              <w:rPr/>
            </w:pPr>
            <w:r>
              <w:rPr>
                <w:color w:val="231F20"/>
                <w:spacing w:val="4"/>
              </w:rPr>
              <w:t>Lymphoedema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68"/>
              <w:spacing w:before="107" w:line="197" w:lineRule="auto"/>
              <w:rPr/>
            </w:pPr>
            <w:r>
              <w:rPr>
                <w:color w:val="231F20"/>
                <w:spacing w:val="6"/>
              </w:rPr>
              <w:t>Depression/sadness</w:t>
            </w:r>
          </w:p>
        </w:tc>
        <w:tc>
          <w:tcPr>
            <w:shd w:val="clear" w:fill="E6E7E9"/>
            <w:tcW w:w="2832" w:type="dxa"/>
            <w:vAlign w:val="top"/>
          </w:tcPr>
          <w:p>
            <w:pPr>
              <w:pStyle w:val="TableText"/>
              <w:ind w:left="64" w:right="56" w:firstLine="2"/>
              <w:spacing w:before="52" w:line="272" w:lineRule="auto"/>
              <w:rPr/>
            </w:pPr>
            <w:r>
              <w:rPr>
                <w:color w:val="231F20"/>
                <w:spacing w:val="5"/>
              </w:rPr>
              <w:t>Performance anxiety/canno</w:t>
            </w:r>
            <w:r>
              <w:rPr>
                <w:color w:val="231F20"/>
                <w:spacing w:val="4"/>
              </w:rPr>
              <w:t>t satisfy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partner</w:t>
            </w:r>
          </w:p>
        </w:tc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63" w:right="447" w:firstLine="6"/>
              <w:spacing w:before="52" w:line="272" w:lineRule="auto"/>
              <w:rPr/>
            </w:pPr>
            <w:r>
              <w:rPr>
                <w:color w:val="231F20"/>
              </w:rPr>
              <w:t>Lack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expect after surgery</w:t>
            </w:r>
          </w:p>
        </w:tc>
      </w:tr>
      <w:tr>
        <w:trPr>
          <w:trHeight w:val="536" w:hRule="atLeast"/>
        </w:trPr>
        <w:tc>
          <w:tcPr>
            <w:tcW w:w="2836" w:type="dxa"/>
            <w:vAlign w:val="top"/>
          </w:tcPr>
          <w:p>
            <w:pPr>
              <w:pStyle w:val="TableText"/>
              <w:ind w:left="68"/>
              <w:spacing w:before="115" w:line="195" w:lineRule="auto"/>
              <w:rPr/>
            </w:pPr>
            <w:r>
              <w:rPr>
                <w:color w:val="231F20"/>
              </w:rPr>
              <w:t>Fear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63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Concerns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how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tell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family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56" w:right="229" w:firstLine="5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Sit down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urinate/c</w:t>
            </w:r>
            <w:r>
              <w:rPr>
                <w:color w:val="231F20"/>
                <w:spacing w:val="3"/>
              </w:rPr>
              <w:t>leanliness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toilets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57"/>
              <w:spacing w:before="114" w:line="193" w:lineRule="auto"/>
              <w:rPr/>
            </w:pPr>
            <w:r>
              <w:rPr>
                <w:color w:val="231F20"/>
                <w:spacing w:val="-2"/>
              </w:rPr>
              <w:t>Anxiety</w:t>
            </w:r>
          </w:p>
        </w:tc>
        <w:tc>
          <w:tcPr>
            <w:shd w:val="clear" w:fill="E6E7E9"/>
            <w:tcW w:w="2832" w:type="dxa"/>
            <w:vAlign w:val="top"/>
          </w:tcPr>
          <w:p>
            <w:pPr>
              <w:pStyle w:val="TableText"/>
              <w:ind w:left="67"/>
              <w:spacing w:before="54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Relationships damaged</w:t>
            </w:r>
            <w:r>
              <w:rPr>
                <w:color w:val="231F20"/>
                <w:spacing w:val="3"/>
                <w:position w:val="3"/>
              </w:rPr>
              <w:t xml:space="preserve"> or lost</w:t>
            </w:r>
          </w:p>
        </w:tc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63" w:right="302" w:firstLine="6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Lack of rehabilitation/supportive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care</w:t>
            </w:r>
          </w:p>
        </w:tc>
      </w:tr>
      <w:tr>
        <w:trPr>
          <w:trHeight w:val="539" w:hRule="atLeast"/>
        </w:trPr>
        <w:tc>
          <w:tcPr>
            <w:tcW w:w="2836" w:type="dxa"/>
            <w:vAlign w:val="top"/>
          </w:tcPr>
          <w:p>
            <w:pPr>
              <w:pStyle w:val="TableText"/>
              <w:ind w:left="68"/>
              <w:spacing w:before="110" w:line="198" w:lineRule="auto"/>
              <w:rPr/>
            </w:pPr>
            <w:r>
              <w:rPr>
                <w:color w:val="231F20"/>
                <w:spacing w:val="7"/>
              </w:rPr>
              <w:t>Embarrassment/stigma</w:t>
            </w:r>
          </w:p>
        </w:tc>
        <w:tc>
          <w:tcPr>
            <w:tcW w:w="2832" w:type="dxa"/>
            <w:vAlign w:val="top"/>
          </w:tcPr>
          <w:p>
            <w:pPr>
              <w:pStyle w:val="TableText"/>
              <w:ind w:left="64" w:right="501" w:hanging="9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Avoiding meeting frien</w:t>
            </w:r>
            <w:r>
              <w:rPr>
                <w:color w:val="231F20"/>
                <w:spacing w:val="3"/>
              </w:rPr>
              <w:t>ds/new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relationships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0"/>
              <w:spacing w:before="55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Missed/incorrect diagnosis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51"/>
        <w:spacing w:before="104" w:line="19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363174</wp:posOffset>
            </wp:positionV>
            <wp:extent cx="197999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10"/>
      <w:bookmarkEnd w:id="10"/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1140"/>
        <w:spacing w:before="185" w:line="264" w:lineRule="exact"/>
        <w:outlineLvl w:val="1"/>
        <w:rPr>
          <w:sz w:val="20"/>
          <w:szCs w:val="20"/>
        </w:rPr>
      </w:pPr>
      <w:bookmarkStart w:name="bookmark8" w:id="11"/>
      <w:bookmarkEnd w:id="11"/>
      <w:r>
        <w:rPr>
          <w:sz w:val="20"/>
          <w:szCs w:val="20"/>
          <w:b/>
          <w:bCs/>
          <w:color w:val="231F20"/>
          <w:spacing w:val="-8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Data identificati</w:t>
      </w:r>
      <w:r>
        <w:rPr>
          <w:sz w:val="20"/>
          <w:szCs w:val="20"/>
          <w:b/>
          <w:bCs/>
          <w:color w:val="231F20"/>
          <w:spacing w:val="-9"/>
          <w:position w:val="1"/>
        </w:rPr>
        <w:t>on</w:t>
      </w:r>
    </w:p>
    <w:p>
      <w:pPr>
        <w:pStyle w:val="BodyText"/>
        <w:ind w:left="1134" w:right="480" w:firstLine="1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2023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rele</w:t>
      </w:r>
      <w:r>
        <w:rPr>
          <w:sz w:val="18"/>
          <w:szCs w:val="18"/>
          <w:color w:val="231F20"/>
          <w:spacing w:val="2"/>
        </w:rPr>
        <w:t>vant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identified,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appraised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through a structured </w:t>
      </w:r>
      <w:r>
        <w:rPr>
          <w:sz w:val="18"/>
          <w:szCs w:val="18"/>
          <w:color w:val="231F20"/>
          <w:spacing w:val="2"/>
        </w:rPr>
        <w:t>assessment 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literature.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searches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sections:  epidemiology,  a</w:t>
      </w:r>
      <w:r>
        <w:rPr>
          <w:sz w:val="18"/>
          <w:szCs w:val="18"/>
          <w:color w:val="231F20"/>
          <w:spacing w:val="4"/>
        </w:rPr>
        <w:t>etiology,  pathology  and  patient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support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services.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Databases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searched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Medline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EMBASE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Libraries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41" w:right="481" w:firstLine="844"/>
        <w:spacing w:before="1" w:line="28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search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histories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online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protocols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publications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various </w:t>
      </w:r>
      <w:r>
        <w:rPr>
          <w:sz w:val="18"/>
          <w:szCs w:val="18"/>
          <w:color w:val="231F20"/>
          <w:spacing w:val="4"/>
        </w:rPr>
        <w:t>systematic reviews (SRs).</w:t>
      </w:r>
    </w:p>
    <w:p>
      <w:pPr>
        <w:pStyle w:val="BodyText"/>
        <w:ind w:left="1148"/>
        <w:spacing w:before="22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remaining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three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SRs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were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conducted</w:t>
      </w:r>
      <w:r>
        <w:rPr>
          <w:sz w:val="18"/>
          <w:szCs w:val="18"/>
          <w:color w:val="231F20"/>
          <w:spacing w:val="7"/>
          <w:position w:val="3"/>
        </w:rPr>
        <w:t>:</w:t>
      </w:r>
    </w:p>
    <w:p>
      <w:pPr>
        <w:pStyle w:val="BodyText"/>
        <w:ind w:left="114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Review 1.</w:t>
      </w:r>
      <w:r>
        <w:rPr>
          <w:sz w:val="18"/>
          <w:szCs w:val="18"/>
          <w:color w:val="231F20"/>
          <w:spacing w:val="22"/>
          <w:position w:val="3"/>
        </w:rPr>
        <w:t xml:space="preserve">  </w:t>
      </w:r>
      <w:r>
        <w:rPr>
          <w:sz w:val="18"/>
          <w:szCs w:val="18"/>
          <w:color w:val="231F20"/>
          <w:spacing w:val="2"/>
          <w:position w:val="3"/>
        </w:rPr>
        <w:t>What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Is 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Most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Effective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Management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of 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Primary Tumor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in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Men with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Invasive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Penile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Cancer:</w:t>
      </w:r>
    </w:p>
    <w:p>
      <w:pPr>
        <w:pStyle w:val="BodyText"/>
        <w:ind w:left="19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Available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Options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Their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3"/>
          <w:position w:val="3"/>
        </w:rPr>
        <w:t xml:space="preserve"> [3].</w:t>
      </w:r>
    </w:p>
    <w:p>
      <w:pPr>
        <w:pStyle w:val="BodyText"/>
        <w:ind w:left="114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1"/>
          <w:position w:val="3"/>
        </w:rPr>
        <w:t xml:space="preserve"> 2.</w:t>
      </w:r>
      <w:r>
        <w:rPr>
          <w:sz w:val="18"/>
          <w:szCs w:val="18"/>
          <w:color w:val="231F20"/>
          <w:spacing w:val="2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1"/>
          <w:position w:val="3"/>
        </w:rPr>
        <w:t>).</w:t>
      </w:r>
    </w:p>
    <w:p>
      <w:pPr>
        <w:pStyle w:val="BodyText"/>
        <w:ind w:left="1994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Review 3.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Systematic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meta-analysis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minimally-invasive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procedures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nodal staging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VEIL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manuscript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preparation</w:t>
      </w:r>
      <w:r>
        <w:rPr>
          <w:sz w:val="18"/>
          <w:szCs w:val="18"/>
          <w:color w:val="231F20"/>
          <w:spacing w:val="11"/>
        </w:rPr>
        <w:t>).</w:t>
      </w:r>
    </w:p>
    <w:p>
      <w:pPr>
        <w:pStyle w:val="BodyText"/>
        <w:ind w:left="1137" w:right="480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Recommendation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evidence (i</w:t>
      </w:r>
      <w:r>
        <w:rPr>
          <w:sz w:val="18"/>
          <w:szCs w:val="18"/>
          <w:color w:val="231F20"/>
          <w:spacing w:val="3"/>
        </w:rPr>
        <w:t>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estimates),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variability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values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preferences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5].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decision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proce</w:t>
      </w:r>
      <w:r>
        <w:rPr>
          <w:sz w:val="18"/>
          <w:szCs w:val="18"/>
          <w:color w:val="231F20"/>
          <w:spacing w:val="2"/>
        </w:rPr>
        <w:t>ss,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forms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addresses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key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elements</w:t>
      </w:r>
      <w:r>
        <w:rPr>
          <w:sz w:val="18"/>
          <w:szCs w:val="18"/>
          <w:color w:val="231F20"/>
          <w:spacing w:val="14"/>
        </w:rPr>
        <w:t>:</w:t>
      </w:r>
    </w:p>
    <w:p>
      <w:pPr>
        <w:pStyle w:val="BodyText"/>
        <w:ind w:left="199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[6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2561" w:right="481" w:hanging="57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98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99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140" w:right="48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and/or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uncertainty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 vari</w:t>
      </w:r>
      <w:r>
        <w:rPr>
          <w:sz w:val="18"/>
          <w:szCs w:val="18"/>
          <w:color w:val="231F20"/>
          <w:spacing w:val="2"/>
        </w:rPr>
        <w:t>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[7].</w:t>
      </w:r>
    </w:p>
    <w:p>
      <w:pPr>
        <w:pStyle w:val="BodyText"/>
        <w:ind w:left="1136" w:right="481"/>
        <w:spacing w:before="241"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Methodology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print,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online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EAU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website;</w:t>
      </w:r>
      <w:r>
        <w:rPr>
          <w:sz w:val="18"/>
          <w:szCs w:val="18"/>
          <w:color w:val="231F20"/>
          <w:spacing w:val="47"/>
        </w:rPr>
        <w:t xml:space="preserve"> </w:t>
      </w:r>
      <w:hyperlink w:history="true" r:id="rId13">
        <w:r>
          <w:rPr>
            <w:sz w:val="18"/>
            <w:szCs w:val="18"/>
            <w:u w:val="single" w:color="auto"/>
            <w:color w:val="231F20"/>
            <w:spacing w:val="3"/>
          </w:rPr>
          <w:t>http://www.uroweb.org/guideline/</w:t>
        </w:r>
        <w:r>
          <w:rPr>
            <w:sz w:val="18"/>
            <w:szCs w:val="18"/>
            <w:color w:val="231F20"/>
            <w:spacing w:val="3"/>
          </w:rPr>
          <w:t>.</w:t>
        </w:r>
        <w:r>
          <w:rPr>
            <w:sz w:val="18"/>
            <w:szCs w:val="18"/>
            <w:color w:val="231F20"/>
            <w:spacing w:val="27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</w:t>
        </w:r>
        <w:r>
          <w:rPr>
            <w:sz w:val="18"/>
            <w:szCs w:val="18"/>
            <w:color w:val="231F20"/>
            <w:spacing w:val="38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list</w:t>
        </w:r>
        <w:r>
          <w:rPr>
            <w:sz w:val="18"/>
            <w:szCs w:val="18"/>
            <w:color w:val="231F20"/>
            <w:spacing w:val="32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of</w:t>
        </w:r>
        <w:r>
          <w:rPr>
            <w:sz w:val="18"/>
            <w:szCs w:val="18"/>
            <w:color w:val="231F20"/>
            <w:spacing w:val="33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associations</w:t>
        </w:r>
        <w:r>
          <w:rPr>
            <w:sz w:val="18"/>
            <w:szCs w:val="18"/>
            <w:color w:val="231F20"/>
            <w:spacing w:val="33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endorsing</w:t>
        </w:r>
        <w:r>
          <w:rPr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the</w:t>
        </w:r>
        <w:r>
          <w:rPr>
            <w:sz w:val="18"/>
            <w:szCs w:val="18"/>
            <w:color w:val="231F20"/>
            <w:spacing w:val="39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EAU</w:t>
        </w:r>
        <w:r>
          <w:rPr>
            <w:sz w:val="18"/>
            <w:szCs w:val="18"/>
            <w:color w:val="231F20"/>
            <w:spacing w:val="35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Guidelines</w:t>
        </w:r>
        <w:r>
          <w:rPr>
            <w:sz w:val="18"/>
            <w:szCs w:val="18"/>
            <w:color w:val="231F20"/>
            <w:spacing w:val="32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can</w:t>
        </w:r>
        <w:r>
          <w:rPr>
            <w:sz w:val="18"/>
            <w:szCs w:val="18"/>
            <w:color w:val="231F20"/>
            <w:spacing w:val="34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also</w:t>
        </w:r>
        <w:r>
          <w:rPr>
            <w:sz w:val="18"/>
            <w:szCs w:val="18"/>
            <w:color w:val="231F20"/>
            <w:spacing w:val="36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be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3">
        <w:r>
          <w:rPr>
            <w:sz w:val="18"/>
            <w:szCs w:val="18"/>
            <w:color w:val="231F20"/>
            <w:spacing w:val="3"/>
          </w:rPr>
          <w:t>viewed online at</w:t>
        </w:r>
        <w:r>
          <w:rPr>
            <w:sz w:val="18"/>
            <w:szCs w:val="18"/>
            <w:color w:val="231F20"/>
            <w:spacing w:val="-7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the above address.</w:t>
        </w:r>
      </w:hyperlink>
    </w:p>
    <w:p>
      <w:pPr>
        <w:spacing w:line="291" w:lineRule="auto"/>
        <w:sectPr>
          <w:footerReference w:type="default" r:id="rId11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8"/>
        <w:spacing w:before="53" w:line="263" w:lineRule="exact"/>
        <w:outlineLvl w:val="1"/>
        <w:rPr>
          <w:sz w:val="20"/>
          <w:szCs w:val="20"/>
        </w:rPr>
      </w:pPr>
      <w:bookmarkStart w:name="bookmark9" w:id="12"/>
      <w:bookmarkEnd w:id="12"/>
      <w:r>
        <w:rPr>
          <w:sz w:val="20"/>
          <w:szCs w:val="20"/>
          <w:b/>
          <w:bCs/>
          <w:color w:val="231F20"/>
          <w:spacing w:val="-6"/>
          <w:position w:val="3"/>
        </w:rPr>
        <w:t>2.2           Review and future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6"/>
          <w:position w:val="3"/>
        </w:rPr>
        <w:t>goals</w:t>
      </w:r>
    </w:p>
    <w:p>
      <w:pPr>
        <w:pStyle w:val="BodyText"/>
        <w:ind w:left="487" w:right="1133" w:hanging="2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document was subject to independent peer revie</w:t>
      </w:r>
      <w:r>
        <w:rPr>
          <w:sz w:val="18"/>
          <w:szCs w:val="18"/>
          <w:color w:val="231F20"/>
          <w:spacing w:val="2"/>
        </w:rPr>
        <w:t>w prior to publication. Publications ensuing from published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reviewed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488" w:right="1132" w:hanging="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ongoing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0"/>
        </w:rPr>
        <w:t>2026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ASCO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One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ongoing</w:t>
      </w:r>
      <w:r>
        <w:rPr>
          <w:sz w:val="18"/>
          <w:szCs w:val="18"/>
          <w:color w:val="231F20"/>
          <w:spacing w:val="12"/>
        </w:rPr>
        <w:t>:</w:t>
      </w:r>
    </w:p>
    <w:p>
      <w:pPr>
        <w:pStyle w:val="BodyText"/>
        <w:ind w:left="914" w:right="1132" w:hanging="421"/>
        <w:spacing w:before="1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•       Systematic re</w:t>
      </w:r>
      <w:r>
        <w:rPr>
          <w:sz w:val="18"/>
          <w:szCs w:val="18"/>
          <w:color w:val="231F20"/>
          <w:spacing w:val="4"/>
        </w:rPr>
        <w:t>view and meta-analysis of minimally-invasive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procedures 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VEIL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4" w:line="199" w:lineRule="auto"/>
        <w:rPr>
          <w:sz w:val="36"/>
          <w:szCs w:val="36"/>
        </w:rPr>
      </w:pPr>
      <w:bookmarkStart w:name="bookmark125" w:id="13"/>
      <w:bookmarkEnd w:id="13"/>
      <w:r>
        <w:rPr>
          <w:sz w:val="36"/>
          <w:szCs w:val="36"/>
          <w:b/>
          <w:bCs/>
          <w:color w:val="231F20"/>
          <w:spacing w:val="-29"/>
        </w:rPr>
        <w:t>3.      EPIDEMIOLOGY,</w:t>
      </w:r>
      <w:r>
        <w:rPr>
          <w:sz w:val="36"/>
          <w:szCs w:val="36"/>
          <w:b/>
          <w:bCs/>
          <w:color w:val="231F20"/>
          <w:spacing w:val="-7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AETIOL</w:t>
      </w:r>
      <w:r>
        <w:rPr>
          <w:sz w:val="36"/>
          <w:szCs w:val="36"/>
          <w:b/>
          <w:bCs/>
          <w:color w:val="231F20"/>
          <w:spacing w:val="-30"/>
        </w:rPr>
        <w:t>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AND</w:t>
      </w:r>
    </w:p>
    <w:p>
      <w:pPr>
        <w:pStyle w:val="BodyText"/>
        <w:ind w:left="1359"/>
        <w:spacing w:before="13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8"/>
          <w:w w:val="93"/>
        </w:rPr>
        <w:t>PATHOLOGY</w:t>
      </w:r>
    </w:p>
    <w:p>
      <w:pPr>
        <w:pStyle w:val="BodyText"/>
        <w:ind w:left="487"/>
        <w:spacing w:before="186" w:line="263" w:lineRule="exact"/>
        <w:outlineLvl w:val="1"/>
        <w:rPr>
          <w:sz w:val="20"/>
          <w:szCs w:val="20"/>
        </w:rPr>
      </w:pPr>
      <w:bookmarkStart w:name="bookmark11" w:id="14"/>
      <w:bookmarkEnd w:id="14"/>
      <w:r>
        <w:rPr>
          <w:sz w:val="20"/>
          <w:szCs w:val="20"/>
          <w:b/>
          <w:bCs/>
          <w:color w:val="231F20"/>
          <w:spacing w:val="-8"/>
          <w:position w:val="3"/>
        </w:rPr>
        <w:t>3.1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Definition of penile cancer</w:t>
      </w:r>
    </w:p>
    <w:p>
      <w:pPr>
        <w:pStyle w:val="BodyText"/>
        <w:ind w:left="489" w:right="1132" w:firstLine="6"/>
        <w:spacing w:before="2" w:line="274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557366</wp:posOffset>
            </wp:positionV>
            <wp:extent cx="180010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More than 95% of penile cancers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are SCCs.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ecognised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subtypes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 features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natural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(see Table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3.1).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Penile SCC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arises from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epithelium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inner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prepuce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280" w:right="1838" w:hanging="795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Table 3.1: Histological subtypes of penile carcinomas according to the 2020 WHO Classification </w:t>
      </w:r>
      <w:r>
        <w:rPr>
          <w:sz w:val="18"/>
          <w:szCs w:val="18"/>
          <w:color w:val="231F20"/>
          <w:spacing w:val="-8"/>
        </w:rPr>
        <w:t>[8, 9]</w:t>
      </w:r>
      <w:r>
        <w:rPr>
          <w:sz w:val="18"/>
          <w:szCs w:val="18"/>
          <w:b/>
          <w:bCs/>
          <w:color w:val="231F20"/>
          <w:spacing w:val="-8"/>
        </w:rPr>
        <w:t>,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4"/>
        </w:rPr>
        <w:t>frequency and outcomes </w:t>
      </w:r>
      <w:r>
        <w:rPr>
          <w:sz w:val="18"/>
          <w:szCs w:val="18"/>
          <w:color w:val="231F20"/>
          <w:spacing w:val="-4"/>
        </w:rPr>
        <w:t>(Modified from [10])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1133"/>
        <w:gridCol w:w="850"/>
        <w:gridCol w:w="4819"/>
      </w:tblGrid>
      <w:tr>
        <w:trPr>
          <w:trHeight w:val="539" w:hRule="atLeast"/>
        </w:trPr>
        <w:tc>
          <w:tcPr>
            <w:shd w:val="clear" w:fill="E6E7E9"/>
            <w:tcW w:w="1702" w:type="dxa"/>
            <w:vAlign w:val="top"/>
          </w:tcPr>
          <w:p>
            <w:pPr>
              <w:pStyle w:val="TableText"/>
              <w:ind w:left="60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8"/>
              </w:rPr>
              <w:t>Subtype</w:t>
            </w:r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64"/>
              <w:spacing w:before="115" w:line="191" w:lineRule="auto"/>
              <w:rPr/>
            </w:pPr>
            <w:r>
              <w:rPr>
                <w:b/>
                <w:bCs/>
                <w:color w:val="231F20"/>
                <w:spacing w:val="-10"/>
              </w:rPr>
              <w:t>Frequency</w:t>
            </w:r>
          </w:p>
          <w:p>
            <w:pPr>
              <w:pStyle w:val="TableText"/>
              <w:ind w:left="63"/>
              <w:spacing w:before="11" w:line="236" w:lineRule="exact"/>
              <w:rPr/>
            </w:pPr>
            <w:r>
              <w:rPr>
                <w:b/>
                <w:bCs/>
                <w:color w:val="231F20"/>
                <w:spacing w:val="-4"/>
                <w:position w:val="3"/>
              </w:rPr>
              <w:t>(% of cases)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4" w:right="93"/>
              <w:spacing w:before="108" w:line="242" w:lineRule="auto"/>
              <w:rPr/>
            </w:pPr>
            <w:r>
              <w:rPr>
                <w:b/>
                <w:bCs/>
                <w:color w:val="231F20"/>
                <w:spacing w:val="-11"/>
              </w:rPr>
              <w:t>Mortality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  <w:w w:val="94"/>
              </w:rPr>
              <w:t>(%)</w:t>
            </w:r>
          </w:p>
        </w:tc>
        <w:tc>
          <w:tcPr>
            <w:shd w:val="clear" w:fill="E6E7E9"/>
            <w:tcW w:w="4819" w:type="dxa"/>
            <w:vAlign w:val="top"/>
          </w:tcPr>
          <w:p>
            <w:pPr>
              <w:pStyle w:val="TableText"/>
              <w:ind w:left="61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Other features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4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HPV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independent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SCC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6"/>
              <w:spacing w:before="106" w:line="203" w:lineRule="auto"/>
              <w:rPr/>
            </w:pPr>
            <w:r>
              <w:rPr>
                <w:color w:val="231F20"/>
                <w:spacing w:val="2"/>
              </w:rPr>
              <w:t>Usual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3" w:line="195" w:lineRule="auto"/>
              <w:rPr/>
            </w:pPr>
            <w:r>
              <w:rPr>
                <w:color w:val="231F20"/>
                <w:spacing w:val="3"/>
              </w:rPr>
              <w:t>45 – 75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color w:val="231F20"/>
                <w:spacing w:val="3"/>
              </w:rPr>
              <w:t>20 – 38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Diagnosis of exclusion. Various degrees of differentiation</w:t>
            </w:r>
          </w:p>
        </w:tc>
      </w:tr>
      <w:tr>
        <w:trPr>
          <w:trHeight w:val="53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06" w:line="199" w:lineRule="auto"/>
              <w:rPr/>
            </w:pPr>
            <w:r>
              <w:rPr>
                <w:color w:val="231F20"/>
                <w:spacing w:val="4"/>
              </w:rPr>
              <w:t>Pseudohyperplastic*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9"/>
              <w:spacing w:before="51" w:line="239" w:lineRule="exact"/>
              <w:rPr/>
            </w:pPr>
            <w:r>
              <w:rPr>
                <w:color w:val="231F20"/>
                <w:spacing w:val="-13"/>
                <w:position w:val="1"/>
              </w:rPr>
              <w:t>&lt;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3"/>
              <w:spacing w:before="111" w:line="19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5" w:right="735" w:hanging="6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Well-differentiated, superf</w:t>
            </w:r>
            <w:r>
              <w:rPr>
                <w:color w:val="231F20"/>
                <w:spacing w:val="3"/>
              </w:rPr>
              <w:t>icially spreading simulating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pseudoepitheliomatous hyperplasia</w:t>
            </w:r>
          </w:p>
        </w:tc>
      </w:tr>
      <w:tr>
        <w:trPr>
          <w:trHeight w:val="53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07" w:line="198" w:lineRule="auto"/>
              <w:rPr/>
            </w:pPr>
            <w:r>
              <w:rPr>
                <w:color w:val="231F20"/>
                <w:spacing w:val="5"/>
              </w:rPr>
              <w:t>Pseudoglandular*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9"/>
              <w:spacing w:before="52" w:line="239" w:lineRule="exact"/>
              <w:rPr/>
            </w:pPr>
            <w:r>
              <w:rPr>
                <w:color w:val="231F20"/>
                <w:spacing w:val="-13"/>
                <w:position w:val="1"/>
              </w:rPr>
              <w:t>&lt;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2" w:line="197" w:lineRule="auto"/>
              <w:outlineLvl w:val="0"/>
              <w:rPr/>
            </w:pPr>
            <w:bookmarkStart w:name="bookmark10" w:id="15"/>
            <w:bookmarkEnd w:id="15"/>
            <w:r>
              <w:rPr>
                <w:color w:val="231F20"/>
                <w:spacing w:val="2"/>
              </w:rPr>
              <w:t>30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6" w:right="1028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Poorly-differentiated c</w:t>
            </w:r>
            <w:r>
              <w:rPr>
                <w:color w:val="231F20"/>
                <w:spacing w:val="2"/>
              </w:rPr>
              <w:t>arcinoma with acantholytic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pseudolumina simulating glands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57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Verrucous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1"/>
              <w:spacing w:before="113" w:line="197" w:lineRule="auto"/>
              <w:rPr/>
            </w:pP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– 8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3"/>
              <w:spacing w:before="113" w:line="19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55" w:right="562" w:firstLine="13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Extremely well-different</w:t>
            </w:r>
            <w:r>
              <w:rPr>
                <w:color w:val="231F20"/>
                <w:spacing w:val="2"/>
              </w:rPr>
              <w:t>iated, broad-based, and pushing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front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reported</w:t>
            </w:r>
          </w:p>
        </w:tc>
      </w:tr>
      <w:tr>
        <w:trPr>
          <w:trHeight w:val="53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4"/>
              <w:spacing w:before="108" w:line="203" w:lineRule="auto"/>
              <w:rPr/>
            </w:pPr>
            <w:r>
              <w:rPr>
                <w:color w:val="231F20"/>
                <w:spacing w:val="2"/>
              </w:rPr>
              <w:t>Cuniculatum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9"/>
              <w:spacing w:before="53" w:line="239" w:lineRule="exact"/>
              <w:rPr/>
            </w:pPr>
            <w:r>
              <w:rPr>
                <w:color w:val="231F20"/>
                <w:spacing w:val="-13"/>
                <w:position w:val="1"/>
              </w:rPr>
              <w:t>&lt;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3"/>
              <w:spacing w:before="113" w:line="19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6" w:right="480" w:firstLine="2"/>
              <w:spacing w:before="52" w:line="272" w:lineRule="auto"/>
              <w:rPr/>
            </w:pPr>
            <w:r>
              <w:rPr>
                <w:color w:val="231F20"/>
              </w:rPr>
              <w:t>Endophytic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labyrinthine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growth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pattern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broad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based </w:t>
            </w:r>
            <w:r>
              <w:rPr>
                <w:color w:val="231F20"/>
                <w:spacing w:val="6"/>
              </w:rPr>
              <w:t>pushing margins.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09" w:line="199" w:lineRule="auto"/>
              <w:rPr/>
            </w:pPr>
            <w:r>
              <w:rPr>
                <w:color w:val="231F20"/>
                <w:spacing w:val="3"/>
              </w:rPr>
              <w:t>Papillary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1"/>
              <w:spacing w:before="114" w:line="197" w:lineRule="auto"/>
              <w:rPr/>
            </w:pPr>
            <w:r>
              <w:rPr>
                <w:color w:val="231F20"/>
                <w:spacing w:val="1"/>
              </w:rPr>
              <w:t>2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15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3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– 6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58" w:right="351" w:firstLine="10"/>
              <w:spacing w:before="53" w:line="272" w:lineRule="auto"/>
              <w:rPr/>
            </w:pPr>
            <w:r>
              <w:rPr>
                <w:color w:val="231F20"/>
              </w:rPr>
              <w:t>Papillae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covered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well</w:t>
            </w:r>
            <w:r>
              <w:rPr>
                <w:color w:val="231F20"/>
                <w:spacing w:val="14"/>
              </w:rPr>
              <w:t>-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moderately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differentiated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cells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without koilocytes</w:t>
            </w:r>
          </w:p>
        </w:tc>
      </w:tr>
      <w:tr>
        <w:trPr>
          <w:trHeight w:val="53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4"/>
              </w:rPr>
              <w:t>Sarcomatoid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7"/>
              <w:spacing w:before="115" w:line="194" w:lineRule="auto"/>
              <w:rPr/>
            </w:pP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4"/>
              </w:rPr>
              <w:t>-7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58"/>
              <w:spacing w:before="114" w:line="197" w:lineRule="auto"/>
              <w:rPr/>
            </w:pPr>
            <w:r>
              <w:rPr>
                <w:color w:val="231F20"/>
                <w:spacing w:val="3"/>
              </w:rPr>
              <w:t>45 – 90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3" w:right="901" w:firstLine="5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Biphasic epithelial and spindle cell neoplasia. Most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aggressive and worse pro</w:t>
            </w:r>
            <w:r>
              <w:rPr>
                <w:color w:val="231F20"/>
                <w:spacing w:val="4"/>
              </w:rPr>
              <w:t>gnosis.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10" w:line="203" w:lineRule="auto"/>
              <w:rPr/>
            </w:pPr>
            <w:r>
              <w:rPr>
                <w:color w:val="231F20"/>
              </w:rPr>
              <w:t>Mixed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7"/>
              <w:spacing w:before="115" w:line="197" w:lineRule="auto"/>
              <w:rPr/>
            </w:pPr>
            <w:r>
              <w:rPr>
                <w:color w:val="231F20"/>
                <w:spacing w:val="1"/>
              </w:rPr>
              <w:t>10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19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color w:val="231F20"/>
                <w:spacing w:val="1"/>
              </w:rPr>
              <w:t>3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– 7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5" w:right="332" w:hanging="7"/>
              <w:spacing w:before="55" w:line="271" w:lineRule="auto"/>
              <w:rPr/>
            </w:pPr>
            <w:r>
              <w:rPr>
                <w:color w:val="231F20"/>
                <w:spacing w:val="3"/>
              </w:rPr>
              <w:t>Two or more subtypes 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the same specimen. Prognosis 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subtypes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involved</w:t>
            </w:r>
            <w:r>
              <w:rPr>
                <w:color w:val="231F20"/>
                <w:spacing w:val="10"/>
              </w:rPr>
              <w:t>.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4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4"/>
                <w:position w:val="1"/>
              </w:rPr>
              <w:t>HPV-associated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10" w:line="203" w:lineRule="auto"/>
              <w:rPr/>
            </w:pPr>
            <w:r>
              <w:rPr>
                <w:color w:val="231F20"/>
                <w:spacing w:val="6"/>
              </w:rPr>
              <w:t>Basaloid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5" w:line="197" w:lineRule="auto"/>
              <w:rPr/>
            </w:pPr>
            <w:r>
              <w:rPr>
                <w:color w:val="231F20"/>
                <w:spacing w:val="2"/>
              </w:rPr>
              <w:t>4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10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color w:val="231F20"/>
                <w:spacing w:val="3"/>
              </w:rPr>
              <w:t>21 –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67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2" w:right="1283" w:firstLine="3"/>
              <w:spacing w:before="55" w:line="271" w:lineRule="auto"/>
              <w:rPr/>
            </w:pPr>
            <w:r>
              <w:rPr>
                <w:color w:val="231F20"/>
              </w:rPr>
              <w:t>Uniform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basaloid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cells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nests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sheets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with </w:t>
            </w:r>
            <w:r>
              <w:rPr>
                <w:color w:val="231F20"/>
                <w:spacing w:val="2"/>
              </w:rPr>
              <w:t>comedonecrosis or abrupt keratinisation.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59"/>
              <w:spacing w:before="117" w:line="191" w:lineRule="auto"/>
              <w:rPr/>
            </w:pPr>
            <w:r>
              <w:rPr>
                <w:color w:val="231F20"/>
                <w:spacing w:val="-3"/>
                <w:w w:val="94"/>
              </w:rPr>
              <w:t>Warty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6"/>
              <w:spacing w:before="115" w:line="197" w:lineRule="auto"/>
              <w:rPr/>
            </w:pPr>
            <w:r>
              <w:rPr>
                <w:color w:val="231F20"/>
              </w:rPr>
              <w:t>5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10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3"/>
              <w:spacing w:before="115" w:line="197" w:lineRule="auto"/>
              <w:rPr/>
            </w:pPr>
            <w:r>
              <w:rPr>
                <w:color w:val="231F20"/>
                <w:spacing w:val="1"/>
              </w:rPr>
              <w:t>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10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5" w:right="180" w:hanging="1"/>
              <w:spacing w:before="55" w:line="271" w:lineRule="auto"/>
              <w:rPr/>
            </w:pPr>
            <w:r>
              <w:rPr>
                <w:color w:val="231F20"/>
                <w:spacing w:val="3"/>
              </w:rPr>
              <w:t>Condylomatous papillae with central fibr</w:t>
            </w:r>
            <w:r>
              <w:rPr>
                <w:color w:val="231F20"/>
                <w:spacing w:val="2"/>
              </w:rPr>
              <w:t>ovascular cores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koilocytes.</w:t>
            </w:r>
          </w:p>
        </w:tc>
      </w:tr>
      <w:tr>
        <w:trPr>
          <w:trHeight w:val="53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4"/>
              <w:spacing w:before="55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Clear cell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9"/>
              <w:spacing w:before="55" w:line="239" w:lineRule="exact"/>
              <w:rPr/>
            </w:pPr>
            <w:r>
              <w:rPr>
                <w:color w:val="231F20"/>
                <w:spacing w:val="-13"/>
                <w:position w:val="1"/>
              </w:rPr>
              <w:t>&lt;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color w:val="231F20"/>
                <w:spacing w:val="3"/>
              </w:rPr>
              <w:t>20 – 30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2" w:right="454" w:firstLine="6"/>
              <w:spacing w:before="54" w:line="271" w:lineRule="auto"/>
              <w:rPr/>
            </w:pPr>
            <w:r>
              <w:rPr>
                <w:color w:val="231F20"/>
              </w:rPr>
              <w:t>Nests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sheets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cells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ample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cytoplasm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central of geographical necr</w:t>
            </w:r>
            <w:r>
              <w:rPr>
                <w:color w:val="231F20"/>
                <w:spacing w:val="3"/>
              </w:rPr>
              <w:t>osis.</w:t>
            </w:r>
          </w:p>
        </w:tc>
      </w:tr>
      <w:tr>
        <w:trPr>
          <w:trHeight w:val="53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7" w:right="92" w:firstLine="1"/>
              <w:spacing w:before="111" w:line="239" w:lineRule="auto"/>
              <w:rPr/>
            </w:pPr>
            <w:r>
              <w:rPr>
                <w:color w:val="231F20"/>
                <w:spacing w:val="2"/>
              </w:rPr>
              <w:t>Lymphoepithelioma-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like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9"/>
              <w:spacing w:before="56" w:line="238" w:lineRule="exact"/>
              <w:rPr/>
            </w:pPr>
            <w:r>
              <w:rPr>
                <w:color w:val="231F20"/>
                <w:spacing w:val="-13"/>
                <w:position w:val="1"/>
              </w:rPr>
              <w:t>&lt;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5"/>
              <w:spacing w:before="111" w:line="203" w:lineRule="auto"/>
              <w:rPr/>
            </w:pPr>
            <w:r>
              <w:rPr>
                <w:color w:val="231F20"/>
                <w:spacing w:val="-3"/>
              </w:rPr>
              <w:t>Unknown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7" w:right="1107" w:firstLine="1"/>
              <w:spacing w:before="55" w:line="271" w:lineRule="auto"/>
              <w:rPr/>
            </w:pPr>
            <w:r>
              <w:rPr>
                <w:color w:val="231F20"/>
                <w:spacing w:val="2"/>
              </w:rPr>
              <w:t>Poorly differentiated cells intermixed w</w:t>
            </w:r>
            <w:r>
              <w:rPr>
                <w:color w:val="231F20"/>
                <w:spacing w:val="1"/>
              </w:rPr>
              <w:t>ith dense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lymphoplasmacytic and eosinophilic infiltrat</w:t>
            </w:r>
            <w:r>
              <w:rPr>
                <w:color w:val="231F20"/>
                <w:spacing w:val="3"/>
              </w:rPr>
              <w:t>e.</w:t>
            </w:r>
          </w:p>
        </w:tc>
      </w:tr>
      <w:tr>
        <w:trPr>
          <w:trHeight w:val="300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11" w:line="203" w:lineRule="auto"/>
              <w:rPr/>
            </w:pPr>
            <w:r>
              <w:rPr>
                <w:color w:val="231F20"/>
              </w:rPr>
              <w:t>Mixed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6" w:line="197" w:lineRule="auto"/>
              <w:rPr/>
            </w:pPr>
            <w:r>
              <w:rPr>
                <w:color w:val="231F20"/>
                <w:spacing w:val="-4"/>
              </w:rPr>
              <w:t>4 -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10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6" w:line="197" w:lineRule="auto"/>
              <w:rPr/>
            </w:pPr>
            <w:r>
              <w:rPr>
                <w:color w:val="231F20"/>
                <w:spacing w:val="-2"/>
              </w:rPr>
              <w:t>30 - 50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8"/>
              <w:spacing w:before="56" w:line="233" w:lineRule="exact"/>
              <w:rPr/>
            </w:pPr>
            <w:r>
              <w:rPr>
                <w:color w:val="231F20"/>
                <w:spacing w:val="-1"/>
                <w:position w:val="3"/>
              </w:rPr>
              <w:t>Mainly Warty-basaloid carcinoma ac</w:t>
            </w:r>
            <w:r>
              <w:rPr>
                <w:color w:val="231F20"/>
                <w:spacing w:val="-2"/>
                <w:position w:val="3"/>
              </w:rPr>
              <w:t>cording</w:t>
            </w:r>
            <w:r>
              <w:rPr>
                <w:color w:val="231F20"/>
                <w:spacing w:val="-13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to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the WHO 2022.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"/>
          <w:pgSz w:w="11906" w:h="16838"/>
          <w:pgMar w:top="1175" w:right="0" w:bottom="497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1133"/>
        <w:gridCol w:w="850"/>
        <w:gridCol w:w="4819"/>
      </w:tblGrid>
      <w:tr>
        <w:trPr>
          <w:trHeight w:val="299" w:hRule="atLeast"/>
        </w:trPr>
        <w:tc>
          <w:tcPr>
            <w:shd w:val="clear" w:fill="C9DDF0"/>
            <w:tcW w:w="8504" w:type="dxa"/>
            <w:vAlign w:val="top"/>
            <w:gridSpan w:val="4"/>
          </w:tcPr>
          <w:p>
            <w:pPr>
              <w:pStyle w:val="TableText"/>
              <w:ind w:left="64"/>
              <w:spacing w:before="108" w:line="203" w:lineRule="auto"/>
              <w:rPr/>
            </w:pPr>
            <w:bookmarkStart w:name="bookmark126" w:id="16"/>
            <w:bookmarkEnd w:id="16"/>
            <w:r>
              <w:rPr>
                <w:color w:val="231F20"/>
                <w:spacing w:val="-6"/>
              </w:rPr>
              <w:t>Others</w:t>
            </w:r>
          </w:p>
        </w:tc>
      </w:tr>
      <w:tr>
        <w:trPr>
          <w:trHeight w:val="535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51" w:line="239" w:lineRule="exact"/>
              <w:rPr/>
            </w:pPr>
            <w:r>
              <w:rPr>
                <w:color w:val="231F20"/>
                <w:spacing w:val="-7"/>
                <w:position w:val="3"/>
              </w:rPr>
              <w:t>SCC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spacing w:val="-7"/>
                <w:position w:val="3"/>
              </w:rPr>
              <w:t>NOS (not-</w:t>
            </w:r>
          </w:p>
          <w:p>
            <w:pPr>
              <w:pStyle w:val="TableText"/>
              <w:ind w:left="62"/>
              <w:spacing w:before="1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otherwise specified)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5"/>
              <w:spacing w:before="106" w:line="203" w:lineRule="auto"/>
              <w:rPr/>
            </w:pPr>
            <w:r>
              <w:rPr>
                <w:color w:val="231F20"/>
                <w:spacing w:val="-3"/>
              </w:rPr>
              <w:t>Unknown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5"/>
              <w:spacing w:before="106" w:line="203" w:lineRule="auto"/>
              <w:rPr/>
            </w:pPr>
            <w:r>
              <w:rPr>
                <w:color w:val="231F20"/>
                <w:spacing w:val="-3"/>
              </w:rPr>
              <w:t>Unknown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2" w:right="729" w:firstLine="6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Keratinizing carcinoma.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This must be u</w:t>
            </w:r>
            <w:r>
              <w:rPr>
                <w:color w:val="231F20"/>
                <w:spacing w:val="2"/>
              </w:rPr>
              <w:t>sed only when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15"/>
              </w:rPr>
              <w:t>16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15"/>
              </w:rPr>
              <w:t>.</w:t>
            </w:r>
          </w:p>
        </w:tc>
      </w:tr>
      <w:tr>
        <w:trPr>
          <w:trHeight w:val="53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57"/>
              <w:spacing w:before="108" w:line="197" w:lineRule="auto"/>
              <w:rPr/>
            </w:pPr>
            <w:r>
              <w:rPr>
                <w:color w:val="231F20"/>
                <w:spacing w:val="6"/>
              </w:rPr>
              <w:t>Adenosquamous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</w:rPr>
              <w:t>1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– 2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3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0–14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2" w:right="273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Squamous tumour nests intermixed wit</w:t>
            </w:r>
            <w:r>
              <w:rPr>
                <w:color w:val="231F20"/>
                <w:spacing w:val="2"/>
              </w:rPr>
              <w:t>h a minor mucinous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glandular component.</w:t>
            </w:r>
          </w:p>
        </w:tc>
      </w:tr>
      <w:tr>
        <w:trPr>
          <w:trHeight w:val="1018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8"/>
              <w:spacing w:before="109" w:line="197" w:lineRule="auto"/>
              <w:rPr/>
            </w:pPr>
            <w:r>
              <w:rPr>
                <w:color w:val="231F20"/>
                <w:spacing w:val="2"/>
              </w:rPr>
              <w:t>Mucoepidermoid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5"/>
              <w:spacing w:before="109" w:line="203" w:lineRule="auto"/>
              <w:rPr/>
            </w:pPr>
            <w:r>
              <w:rPr>
                <w:color w:val="231F20"/>
                <w:spacing w:val="-3"/>
              </w:rPr>
              <w:t>Unknown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5"/>
              <w:spacing w:before="109" w:line="203" w:lineRule="auto"/>
              <w:rPr/>
            </w:pPr>
            <w:r>
              <w:rPr>
                <w:color w:val="231F20"/>
                <w:spacing w:val="-3"/>
              </w:rPr>
              <w:t>Unknown</w:t>
            </w:r>
          </w:p>
        </w:tc>
        <w:tc>
          <w:tcPr>
            <w:tcW w:w="481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Clear separation betw</w:t>
            </w:r>
            <w:r>
              <w:rPr>
                <w:color w:val="231F20"/>
                <w:spacing w:val="3"/>
                <w:position w:val="3"/>
              </w:rPr>
              <w:t>een adenosquamous and</w:t>
            </w:r>
          </w:p>
          <w:p>
            <w:pPr>
              <w:pStyle w:val="TableText"/>
              <w:ind w:left="61" w:right="312" w:firstLine="4"/>
              <w:spacing w:before="1" w:line="275" w:lineRule="auto"/>
              <w:rPr/>
            </w:pPr>
            <w:r>
              <w:rPr>
                <w:color w:val="231F20"/>
              </w:rPr>
              <w:t>mucoepidermoid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7"/>
              </w:rPr>
              <w:t>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Salivary glands criteria can be applied but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 is</w:t>
            </w:r>
            <w:r>
              <w:rPr>
                <w:color w:val="231F20"/>
                <w:spacing w:val="2"/>
              </w:rPr>
              <w:t xml:space="preserve"> no</w:t>
            </w:r>
          </w:p>
          <w:p>
            <w:pPr>
              <w:pStyle w:val="TableText"/>
              <w:ind w:left="62"/>
              <w:spacing w:before="94" w:line="159" w:lineRule="auto"/>
              <w:rPr/>
            </w:pPr>
            <w:r>
              <w:rPr>
                <w:color w:val="231F20"/>
                <w:spacing w:val="8"/>
              </w:rPr>
              <w:t>consensus.</w:t>
            </w:r>
          </w:p>
        </w:tc>
      </w:tr>
    </w:tbl>
    <w:p>
      <w:pPr>
        <w:pStyle w:val="BodyText"/>
        <w:ind w:left="1138"/>
        <w:spacing w:before="2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HPV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=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human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papillomavirus; SCC = squamous cell carcinoma; WHO = World Health Organization.</w:t>
      </w:r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 WHO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2022 classification con</w:t>
      </w:r>
      <w:r>
        <w:rPr>
          <w:sz w:val="18"/>
          <w:szCs w:val="18"/>
          <w:i/>
          <w:iCs/>
          <w:color w:val="231F20"/>
          <w:spacing w:val="7"/>
          <w:position w:val="3"/>
        </w:rPr>
        <w:t>sider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these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subtypes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part of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usual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SCC.</w:t>
      </w:r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2"/>
        </w:rPr>
        <w:t>** This</w:t>
      </w:r>
      <w:r>
        <w:rPr>
          <w:sz w:val="18"/>
          <w:szCs w:val="18"/>
          <w:i/>
          <w:iCs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is considered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a variant of</w:t>
      </w:r>
      <w:r>
        <w:rPr>
          <w:sz w:val="18"/>
          <w:szCs w:val="18"/>
          <w:i/>
          <w:iCs/>
          <w:color w:val="231F20"/>
          <w:spacing w:val="-1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the cuniculatum</w:t>
      </w:r>
      <w:r>
        <w:rPr>
          <w:sz w:val="18"/>
          <w:szCs w:val="18"/>
          <w:i/>
          <w:iCs/>
          <w:color w:val="231F20"/>
          <w:spacing w:val="-2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carcinoma.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199" w:lineRule="auto"/>
        <w:outlineLvl w:val="1"/>
        <w:rPr>
          <w:sz w:val="20"/>
          <w:szCs w:val="20"/>
        </w:rPr>
      </w:pPr>
      <w:bookmarkStart w:name="bookmark12" w:id="17"/>
      <w:bookmarkEnd w:id="17"/>
      <w:r>
        <w:rPr>
          <w:sz w:val="20"/>
          <w:szCs w:val="20"/>
          <w:b/>
          <w:bCs/>
          <w:color w:val="231F20"/>
          <w:spacing w:val="-9"/>
        </w:rPr>
        <w:t>3.2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Epidemiology</w:t>
      </w:r>
    </w:p>
    <w:p>
      <w:pPr>
        <w:pStyle w:val="BodyText"/>
        <w:ind w:left="1141" w:right="480" w:firstLine="6"/>
        <w:spacing w:before="6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866143</wp:posOffset>
            </wp:positionV>
            <wp:extent cx="197999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Penile  cancer  incidence  varies  across  th</w:t>
      </w:r>
      <w:r>
        <w:rPr>
          <w:sz w:val="18"/>
          <w:szCs w:val="18"/>
          <w:color w:val="231F20"/>
          <w:spacing w:val="3"/>
        </w:rPr>
        <w:t>e  world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(Fig.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3.1).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industrialised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countries,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uncommon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0.94/100,000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0.5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[11,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12].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contrast, in South America, Southeast Asia and parts of Africa, the incidence is much higher </w:t>
      </w:r>
      <w:r>
        <w:rPr>
          <w:sz w:val="18"/>
          <w:szCs w:val="18"/>
          <w:color w:val="231F20"/>
          <w:spacing w:val="2"/>
        </w:rPr>
        <w:t>and can account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1–2%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4"/>
        </w:rPr>
        <w:t xml:space="preserve"> [12].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4"/>
        </w:rPr>
        <w:t>0.7</w:t>
      </w:r>
      <w:r>
        <w:rPr>
          <w:sz w:val="18"/>
          <w:szCs w:val="18"/>
          <w:color w:val="231F20"/>
          <w:spacing w:val="13"/>
        </w:rPr>
        <w:t>–3.0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India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3"/>
        </w:rPr>
        <w:t>8.3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Brazil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per </w:t>
      </w:r>
      <w:r>
        <w:rPr>
          <w:sz w:val="18"/>
          <w:szCs w:val="18"/>
          <w:color w:val="231F20"/>
          <w:spacing w:val="7"/>
        </w:rPr>
        <w:t>100,000,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Africa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Uganda</w:t>
      </w:r>
      <w:r>
        <w:rPr>
          <w:sz w:val="18"/>
          <w:szCs w:val="18"/>
          <w:color w:val="231F20"/>
          <w:spacing w:val="7"/>
        </w:rPr>
        <w:t xml:space="preserve"> [12, 13].</w:t>
      </w:r>
    </w:p>
    <w:p>
      <w:pPr>
        <w:pStyle w:val="BodyText"/>
        <w:ind w:left="1141" w:right="481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Europe, there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considerable variation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across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countries.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Norway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periods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2001-2015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periods</w:t>
      </w:r>
      <w:r>
        <w:rPr>
          <w:sz w:val="18"/>
          <w:szCs w:val="18"/>
          <w:color w:val="231F20"/>
          <w:spacing w:val="8"/>
        </w:rPr>
        <w:t xml:space="preserve"> (0.65/100,000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1956–60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0.91/100,000,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6"/>
        </w:rPr>
        <w:t>2011-2015)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Percent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+0.80%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6"/>
        </w:rPr>
        <w:t>[14</w:t>
      </w:r>
      <w:r>
        <w:rPr>
          <w:sz w:val="18"/>
          <w:szCs w:val="18"/>
          <w:color w:val="231F20"/>
          <w:spacing w:val="5"/>
        </w:rPr>
        <w:t>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Kingdom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8"/>
        </w:rPr>
        <w:t>28%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1993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8"/>
        </w:rPr>
        <w:t>2018.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50–79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old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unchanged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extremes</w:t>
      </w:r>
      <w:r>
        <w:rPr>
          <w:sz w:val="18"/>
          <w:szCs w:val="18"/>
          <w:color w:val="231F20"/>
          <w:spacing w:val="12"/>
        </w:rPr>
        <w:t xml:space="preserve"> (&lt; 50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6"/>
        </w:rPr>
        <w:t>&gt; 79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>) [15].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16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registries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France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2009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2011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0.59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 </w:t>
      </w:r>
      <w:r>
        <w:rPr>
          <w:sz w:val="18"/>
          <w:szCs w:val="18"/>
          <w:color w:val="231F20"/>
          <w:spacing w:val="6"/>
        </w:rPr>
        <w:t>100,000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0.50–0.68)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6"/>
        </w:rPr>
        <w:t xml:space="preserve"> 1989 [16].</w:t>
      </w:r>
    </w:p>
    <w:p>
      <w:pPr>
        <w:pStyle w:val="BodyText"/>
        <w:ind w:left="1137" w:right="480" w:firstLine="1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USA,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penile 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 affected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ethnicity,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highest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white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Hispanics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(1.01),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Alaskans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American  Indians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6"/>
        </w:rPr>
        <w:t>(0.77),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African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Americans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6"/>
        </w:rPr>
        <w:t>(0.62)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Hispanics</w:t>
      </w:r>
      <w:r>
        <w:rPr>
          <w:sz w:val="18"/>
          <w:szCs w:val="18"/>
          <w:color w:val="231F20"/>
          <w:spacing w:val="15"/>
        </w:rPr>
        <w:t xml:space="preserve"> (0.51),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100,000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decreased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6"/>
        </w:rPr>
        <w:t>1973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2002;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6"/>
        </w:rPr>
        <w:t>0.84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6"/>
        </w:rPr>
        <w:t>(1973–</w:t>
      </w:r>
      <w:r>
        <w:rPr>
          <w:sz w:val="18"/>
          <w:szCs w:val="18"/>
          <w:color w:val="231F20"/>
          <w:spacing w:val="5"/>
        </w:rPr>
        <w:t>1982),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0.69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(1983–1992),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0.58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(1993–2002)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6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100,000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7"/>
        </w:rPr>
        <w:t>[17].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slightly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surpassing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0"/>
        </w:rPr>
        <w:t>(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20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0"/>
        </w:rPr>
        <w:t>2000–2016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0"/>
        </w:rPr>
        <w:t>[18],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percent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+3.5%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2004-2016 [19].</w:t>
      </w:r>
    </w:p>
    <w:p>
      <w:pPr>
        <w:pStyle w:val="BodyText"/>
        <w:ind w:left="1140" w:right="48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7"/>
        </w:rPr>
        <w:t xml:space="preserve"> [15, 20],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peak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sixth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[21].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Penile cancer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common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 regions with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prevalence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hu</w:t>
      </w:r>
      <w:r>
        <w:rPr>
          <w:sz w:val="18"/>
          <w:szCs w:val="18"/>
          <w:color w:val="231F20"/>
          <w:spacing w:val="3"/>
        </w:rPr>
        <w:t>man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papillomavirus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(HPV),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attributed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carcinogenesis</w:t>
      </w:r>
      <w:r>
        <w:rPr>
          <w:sz w:val="18"/>
          <w:szCs w:val="18"/>
          <w:color w:val="231F20"/>
          <w:spacing w:val="12"/>
        </w:rPr>
        <w:t xml:space="preserve"> [22,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2"/>
        </w:rPr>
        <w:t>23].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reports </w:t>
      </w:r>
      <w:r>
        <w:rPr>
          <w:sz w:val="18"/>
          <w:szCs w:val="18"/>
          <w:color w:val="231F20"/>
          <w:spacing w:val="3"/>
        </w:rPr>
        <w:t>linking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this cancer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human immunodeficiency virus (HIV) or acquired immun</w:t>
      </w:r>
      <w:r>
        <w:rPr>
          <w:sz w:val="18"/>
          <w:szCs w:val="18"/>
          <w:color w:val="231F20"/>
          <w:spacing w:val="2"/>
        </w:rPr>
        <w:t>e deficiency syndrome (AIDS).</w:t>
      </w:r>
    </w:p>
    <w:p>
      <w:pPr>
        <w:pStyle w:val="BodyText"/>
        <w:ind w:left="1141" w:right="481" w:firstLine="7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summary,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slight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Western/developed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cou</w:t>
      </w:r>
      <w:r>
        <w:rPr>
          <w:sz w:val="18"/>
          <w:szCs w:val="18"/>
          <w:color w:val="231F20"/>
          <w:spacing w:val="2"/>
        </w:rPr>
        <w:t>ntries,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oropharynx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[24].</w:t>
      </w:r>
    </w:p>
    <w:p>
      <w:pPr>
        <w:spacing w:line="275" w:lineRule="auto"/>
        <w:sectPr>
          <w:footerReference w:type="default" r:id="rId16"/>
          <w:pgSz w:w="11906" w:h="16838"/>
          <w:pgMar w:top="1133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2"/>
        <w:spacing w:before="47" w:line="239" w:lineRule="exact"/>
        <w:rPr>
          <w:sz w:val="18"/>
          <w:szCs w:val="18"/>
        </w:rPr>
      </w:pPr>
      <w:bookmarkStart w:name="bookmark127" w:id="18"/>
      <w:bookmarkEnd w:id="18"/>
      <w:r>
        <w:rPr>
          <w:sz w:val="18"/>
          <w:szCs w:val="18"/>
          <w:b/>
          <w:bCs/>
          <w:color w:val="231F20"/>
          <w:spacing w:val="-7"/>
          <w:position w:val="3"/>
        </w:rPr>
        <w:t>Figure 3.1: Annual incidence </w:t>
      </w:r>
      <w:r>
        <w:rPr>
          <w:sz w:val="18"/>
          <w:szCs w:val="18"/>
          <w:b/>
          <w:bCs/>
          <w:color w:val="231F20"/>
          <w:spacing w:val="-8"/>
          <w:position w:val="3"/>
        </w:rPr>
        <w:t>rate (world standardised) by world area </w:t>
      </w:r>
      <w:r>
        <w:rPr>
          <w:sz w:val="18"/>
          <w:szCs w:val="18"/>
          <w:color w:val="231F20"/>
          <w:spacing w:val="-8"/>
          <w:position w:val="3"/>
        </w:rPr>
        <w:t>[25]</w:t>
      </w:r>
    </w:p>
    <w:p>
      <w:pPr>
        <w:ind w:firstLine="481"/>
        <w:spacing w:before="147" w:line="562" w:lineRule="exact"/>
        <w:rPr/>
      </w:pPr>
      <w:r>
        <w:rPr>
          <w:position w:val="-11"/>
        </w:rPr>
        <w:pict>
          <v:shape id="_x0000_s2" style="mso-position-vertical-relative:line;mso-position-horizontal-relative:char;width:424.9pt;height:28.1pt;" fillcolor="#56A0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30"/>
                    <w:spacing w:before="194" w:line="198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Age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standardized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5"/>
                    </w:rPr>
                    <w:t xml:space="preserve"> 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World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5"/>
                    </w:rPr>
                    <w:t>)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incidence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and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mortality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rates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5"/>
                    </w:rPr>
                    <w:t>,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penis</w:t>
                  </w:r>
                </w:p>
              </w:txbxContent>
            </v:textbox>
          </v:shape>
        </w:pict>
      </w:r>
    </w:p>
    <w:p>
      <w:pPr>
        <w:spacing w:line="230" w:lineRule="exact"/>
        <w:rPr/>
      </w:pPr>
      <w:r/>
    </w:p>
    <w:p>
      <w:pPr>
        <w:spacing w:line="230" w:lineRule="exact"/>
        <w:sectPr>
          <w:footerReference w:type="default" r:id="rId18"/>
          <w:pgSz w:w="11906" w:h="16838"/>
          <w:pgMar w:top="1202" w:right="0" w:bottom="498" w:left="1785" w:header="0" w:footer="329" w:gutter="0"/>
          <w:cols w:equalWidth="0" w:num="1">
            <w:col w:w="10120" w:space="0"/>
          </w:cols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918" w:right="56" w:hanging="341"/>
        <w:spacing w:before="49" w:line="293" w:lineRule="auto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1"/>
        </w:rPr>
        <w:t>South America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Caribbean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Melanesia</w:t>
      </w:r>
    </w:p>
    <w:p>
      <w:pPr>
        <w:ind w:left="1442" w:right="56" w:hanging="186"/>
        <w:spacing w:before="2" w:line="293" w:lineRule="auto"/>
        <w:tabs>
          <w:tab w:val="left" w:pos="1645"/>
        </w:tabs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</w:rPr>
        <w:t>South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>-</w:t>
      </w:r>
      <w:r>
        <w:rPr>
          <w:rFonts w:ascii="Arial" w:hAnsi="Arial" w:eastAsia="Arial" w:cs="Arial"/>
          <w:sz w:val="17"/>
          <w:szCs w:val="17"/>
          <w:color w:val="231F20"/>
        </w:rPr>
        <w:t>Central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Asia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>Eastern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Africa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Southern Africa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Northern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Europe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>Central America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Western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Europe</w:t>
      </w:r>
    </w:p>
    <w:p>
      <w:pPr>
        <w:ind w:left="1227" w:right="56" w:hanging="644"/>
        <w:spacing w:before="1" w:line="282" w:lineRule="auto"/>
        <w:tabs>
          <w:tab w:val="left" w:pos="1410"/>
        </w:tabs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"/>
        </w:rPr>
        <w:t>Central and</w:t>
      </w:r>
      <w:r>
        <w:rPr>
          <w:rFonts w:ascii="Arial" w:hAnsi="Arial" w:eastAsia="Arial" w:cs="Arial"/>
          <w:sz w:val="17"/>
          <w:szCs w:val="17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Eastern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Europe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>Southern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Europe </w:t>
      </w:r>
      <w:r>
        <w:rPr>
          <w:rFonts w:ascii="Arial" w:hAnsi="Arial" w:eastAsia="Arial" w:cs="Arial"/>
          <w:sz w:val="17"/>
          <w:szCs w:val="17"/>
          <w:color w:val="231F20"/>
        </w:rPr>
        <w:t>South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-</w:t>
      </w:r>
      <w:r>
        <w:rPr>
          <w:rFonts w:ascii="Arial" w:hAnsi="Arial" w:eastAsia="Arial" w:cs="Arial"/>
          <w:sz w:val="17"/>
          <w:szCs w:val="17"/>
          <w:color w:val="231F20"/>
        </w:rPr>
        <w:t>Eastern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Asia</w:t>
      </w:r>
    </w:p>
    <w:p>
      <w:pPr>
        <w:ind w:left="2227"/>
        <w:spacing w:before="3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231F20"/>
          <w:spacing w:val="1"/>
        </w:rPr>
        <w:t>World</w:t>
      </w:r>
    </w:p>
    <w:p>
      <w:pPr>
        <w:ind w:left="1707"/>
        <w:spacing w:before="77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1"/>
        </w:rPr>
        <w:t>Middle Africa</w:t>
      </w:r>
    </w:p>
    <w:p>
      <w:pPr>
        <w:ind w:left="1362" w:right="56" w:hanging="730"/>
        <w:spacing w:before="80" w:line="294" w:lineRule="auto"/>
        <w:tabs>
          <w:tab w:val="left" w:pos="1551"/>
          <w:tab w:val="left" w:pos="1578"/>
          <w:tab w:val="left" w:pos="1695"/>
          <w:tab w:val="left" w:pos="1761"/>
          <w:tab w:val="left" w:pos="1983"/>
        </w:tabs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</w:rPr>
        <w:t>Australia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New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Zealand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Northern America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Eastern Asia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Western Africa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>Western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Asia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Northern Africa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</w:rPr>
        <w:tab/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Polynesia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Micronesia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4" style="position:absolute;margin-left:99.401pt;margin-top:29.3864pt;mso-position-vertical-relative:text;mso-position-horizontal-relative:text;width:49.5pt;height:8.85pt;z-index:251669504;" fillcolor="#56A0D5" filled="true" stroked="false"/>
        </w:pict>
      </w:r>
      <w:r>
        <w:pict>
          <v:rect id="_x0000_s6" style="position:absolute;margin-left:102.7pt;margin-top:41.2814pt;mso-position-vertical-relative:text;mso-position-horizontal-relative:text;width:46.2pt;height:8.85pt;z-index:251672576;" fillcolor="#56A0D5" filled="true" stroked="false"/>
        </w:pict>
      </w:r>
      <w:r>
        <w:pict>
          <v:rect id="_x0000_s8" style="position:absolute;margin-left:102.7pt;margin-top:53.1765pt;mso-position-vertical-relative:text;mso-position-horizontal-relative:text;width:46.2pt;height:8.85pt;z-index:251668480;" fillcolor="#56A0D5" filled="true" stroked="false"/>
        </w:pict>
      </w:r>
      <w:r>
        <w:pict>
          <v:rect id="_x0000_s10" style="position:absolute;margin-left:105.999pt;margin-top:65.0705pt;mso-position-vertical-relative:text;mso-position-horizontal-relative:text;width:42.9pt;height:8.85pt;z-index:251670528;" fillcolor="#56A0D5" filled="true" stroked="false"/>
        </w:pict>
      </w:r>
      <w:r>
        <w:pict>
          <v:shape id="_x0000_s12" style="position:absolute;margin-left:77.2495pt;margin-top:0.293457pt;mso-position-vertical-relative:text;mso-position-horizontal-relative:text;width:138.6pt;height:12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Incidence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-1"/>
                    </w:rPr>
                    <w:drawing>
                      <wp:inline distT="0" distB="0" distL="0" distR="0">
                        <wp:extent cx="611644" cy="122326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1644" cy="122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31F20"/>
                    </w:rPr>
                    <w:t>Mortality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4423129</wp:posOffset>
            </wp:positionH>
            <wp:positionV relativeFrom="paragraph">
              <wp:posOffset>2399314</wp:posOffset>
            </wp:positionV>
            <wp:extent cx="180010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5" w:lineRule="exact"/>
        <w:rPr/>
      </w:pPr>
      <w:r/>
    </w:p>
    <w:tbl>
      <w:tblPr>
        <w:tblStyle w:val="TableNormal"/>
        <w:tblW w:w="5940" w:type="dxa"/>
        <w:tblInd w:w="7" w:type="dxa"/>
        <w:tblLayout w:type="fixed"/>
        <w:tblBorders>
          <w:top w:val="single" w:color="BCBDC0" w:sz="2" w:space="0"/>
          <w:left w:val="single" w:color="BCBDC0" w:sz="2" w:space="0"/>
          <w:bottom w:val="single" w:color="BCBDC0" w:sz="2" w:space="0"/>
          <w:right w:val="single" w:color="BCBDC0" w:sz="2" w:space="0"/>
          <w:insideH w:val="single" w:color="BCBDC0" w:sz="2" w:space="0"/>
          <w:insideV w:val="single" w:color="BCBDC0" w:sz="2" w:space="0"/>
        </w:tblBorders>
      </w:tblPr>
      <w:tblGrid>
        <w:gridCol w:w="339"/>
        <w:gridCol w:w="662"/>
        <w:gridCol w:w="662"/>
        <w:gridCol w:w="663"/>
        <w:gridCol w:w="646"/>
        <w:gridCol w:w="649"/>
        <w:gridCol w:w="663"/>
        <w:gridCol w:w="662"/>
        <w:gridCol w:w="663"/>
        <w:gridCol w:w="331"/>
      </w:tblGrid>
      <w:tr>
        <w:trPr>
          <w:trHeight w:val="5724" w:hRule="atLeast"/>
        </w:trPr>
        <w:tc>
          <w:tcPr>
            <w:tcW w:w="339" w:type="dxa"/>
            <w:vAlign w:val="top"/>
            <w:tcBorders>
              <w:bottom w:val="single" w:color="231F20" w:sz="6" w:space="0"/>
              <w:top w:val="nil"/>
              <w:left w:val="single" w:color="000001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2" w:type="dxa"/>
            <w:vAlign w:val="top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2" w:type="dxa"/>
            <w:vAlign w:val="top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" w:type="dxa"/>
            <w:vAlign w:val="top"/>
            <w:tcBorders>
              <w:bottom w:val="single" w:color="231F20" w:sz="6" w:space="0"/>
              <w:top w:val="nil"/>
              <w:left w:val="single" w:color="231F20" w:sz="2" w:space="0"/>
              <w:right w:val="single" w:color="231F20" w:sz="2" w:space="0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69"/>
              <w:spacing w:before="44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1.5</w:t>
            </w:r>
          </w:p>
          <w:p>
            <w:pPr>
              <w:ind w:left="135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1.4</w:t>
            </w:r>
          </w:p>
          <w:p>
            <w:pPr>
              <w:ind w:left="135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1.4</w:t>
            </w:r>
          </w:p>
          <w:p>
            <w:pPr>
              <w:ind w:left="201"/>
              <w:spacing w:before="96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1.3</w:t>
            </w:r>
          </w:p>
          <w:p>
            <w:pPr>
              <w:ind w:left="267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1.2</w:t>
            </w:r>
          </w:p>
          <w:p>
            <w:pPr>
              <w:ind w:left="333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1.1</w:t>
            </w:r>
          </w:p>
          <w:p>
            <w:pPr>
              <w:ind w:left="333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1.1</w:t>
            </w:r>
          </w:p>
          <w:p>
            <w:pPr>
              <w:ind w:left="431"/>
              <w:spacing w:before="96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1.0</w:t>
            </w:r>
          </w:p>
          <w:p>
            <w:pPr>
              <w:ind w:left="324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0.95</w:t>
            </w:r>
          </w:p>
          <w:p>
            <w:pPr>
              <w:ind w:right="15"/>
              <w:spacing w:before="97" w:line="196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0.91</w:t>
            </w:r>
          </w:p>
          <w:p>
            <w:pPr>
              <w:spacing w:before="97" w:line="196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0.86</w:t>
            </w:r>
          </w:p>
          <w:p>
            <w:pPr>
              <w:spacing w:before="97" w:line="196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1"/>
              </w:rPr>
              <w:t>0.8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3</w:t>
            </w:r>
          </w:p>
          <w:p>
            <w:pPr>
              <w:ind w:right="11"/>
              <w:spacing w:before="97" w:line="196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0.8</w:t>
            </w:r>
          </w:p>
          <w:p>
            <w:pPr>
              <w:spacing w:before="97" w:line="196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3"/>
              </w:rPr>
              <w:t>0.7</w:t>
            </w:r>
          </w:p>
          <w:p>
            <w:pPr>
              <w:spacing w:before="98" w:line="196" w:lineRule="auto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0"/>
                <w:w w:val="87"/>
              </w:rPr>
              <w:t>0</w:t>
            </w:r>
          </w:p>
        </w:tc>
        <w:tc>
          <w:tcPr>
            <w:tcW w:w="646" w:type="dxa"/>
            <w:vAlign w:val="top"/>
            <w:tcBorders>
              <w:bottom w:val="single" w:color="231F20" w:sz="6" w:space="0"/>
              <w:right w:val="single" w:color="231F20" w:sz="6" w:space="0"/>
              <w:top w:val="nil"/>
              <w:left w:val="single" w:color="231F20" w:sz="2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rightMargin">
                    <wp:posOffset>-499109</wp:posOffset>
                  </wp:positionH>
                  <wp:positionV relativeFrom="topMargin">
                    <wp:posOffset>859103</wp:posOffset>
                  </wp:positionV>
                  <wp:extent cx="502907" cy="1169555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2907" cy="116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before="43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3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326259" cy="112128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6259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9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5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0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311364" cy="112128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364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9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.54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224126" cy="112128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126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9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6"/>
              </w:rPr>
              <w:t>0.51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196933" cy="112128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933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9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0.40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165966" cy="112128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966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9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0.10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5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41276" cy="112140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276" cy="1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0.08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33022" cy="11214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22" cy="1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55"/>
              <w:spacing w:before="95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0.05</w:t>
            </w:r>
          </w:p>
        </w:tc>
        <w:tc>
          <w:tcPr>
            <w:tcW w:w="649" w:type="dxa"/>
            <w:vAlign w:val="top"/>
            <w:tcBorders>
              <w:bottom w:val="single" w:color="231F20" w:sz="6" w:space="0"/>
              <w:top w:val="nil"/>
              <w:left w:val="single" w:color="000001" w:sz="6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before="43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82908" cy="112141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908" cy="11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6"/>
              </w:rPr>
              <w:t>0.47</w:t>
            </w:r>
          </w:p>
          <w:p>
            <w:pPr>
              <w:spacing w:before="59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78552" cy="112153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552" cy="11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0.45</w:t>
            </w:r>
          </w:p>
          <w:p>
            <w:pPr>
              <w:spacing w:before="5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48673" cy="112141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673" cy="11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0.36</w:t>
            </w:r>
          </w:p>
          <w:p>
            <w:pPr>
              <w:spacing w:before="59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229819" cy="112141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819" cy="11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0.5</w:t>
            </w:r>
          </w:p>
          <w:p>
            <w:pPr>
              <w:spacing w:before="59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229819" cy="112141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819" cy="11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0.5</w:t>
            </w:r>
          </w:p>
          <w:p>
            <w:pPr>
              <w:spacing w:before="59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73993" cy="112128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993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3"/>
              </w:rPr>
              <w:t>0.43</w:t>
            </w:r>
          </w:p>
          <w:p>
            <w:pPr>
              <w:spacing w:before="6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86471" cy="112128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471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0.21</w:t>
            </w:r>
          </w:p>
          <w:p>
            <w:pPr>
              <w:spacing w:before="5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44520" cy="112128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520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0.35</w:t>
            </w:r>
          </w:p>
          <w:p>
            <w:pPr>
              <w:spacing w:before="6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82347" cy="112128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347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0.20</w:t>
            </w:r>
          </w:p>
          <w:p>
            <w:pPr>
              <w:spacing w:before="5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36205" cy="112128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205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0.33</w:t>
            </w:r>
          </w:p>
          <w:p>
            <w:pPr>
              <w:spacing w:before="6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86471" cy="112141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471" cy="11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0.21</w:t>
            </w:r>
          </w:p>
          <w:p>
            <w:pPr>
              <w:spacing w:before="5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32067" cy="112153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067" cy="11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0.32</w:t>
            </w:r>
          </w:p>
          <w:p>
            <w:pPr>
              <w:spacing w:before="6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19622" cy="112128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622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0.29</w:t>
            </w:r>
          </w:p>
          <w:p>
            <w:pPr>
              <w:spacing w:before="5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148673" cy="112128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673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0.36</w:t>
            </w:r>
          </w:p>
          <w:p>
            <w:pPr>
              <w:spacing w:before="6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32837" cy="112128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837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0.08</w:t>
            </w:r>
          </w:p>
          <w:p>
            <w:pPr>
              <w:spacing w:before="5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3"/>
              </w:rPr>
              <w:drawing>
                <wp:inline distT="0" distB="0" distL="0" distR="0">
                  <wp:extent cx="53433" cy="112128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433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0.13</w:t>
            </w:r>
          </w:p>
          <w:p>
            <w:pPr>
              <w:spacing w:before="6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-2"/>
              </w:rPr>
              <w:drawing>
                <wp:inline distT="0" distB="0" distL="0" distR="0">
                  <wp:extent cx="53433" cy="112128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433" cy="11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0.13</w:t>
            </w:r>
          </w:p>
          <w:p>
            <w:pPr>
              <w:ind w:left="104"/>
              <w:spacing w:before="86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0.04</w:t>
            </w:r>
          </w:p>
          <w:p>
            <w:pPr>
              <w:ind w:left="97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0.03</w:t>
            </w:r>
          </w:p>
          <w:p>
            <w:pPr>
              <w:ind w:left="97"/>
              <w:spacing w:before="97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0.03</w:t>
            </w:r>
          </w:p>
        </w:tc>
        <w:tc>
          <w:tcPr>
            <w:tcW w:w="663" w:type="dxa"/>
            <w:vAlign w:val="top"/>
            <w:tcBorders>
              <w:bottom w:val="single" w:color="231F20" w:sz="6" w:space="0"/>
              <w:top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8"/>
              <w:spacing w:before="43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8</w:t>
            </w:r>
          </w:p>
          <w:p>
            <w:pPr>
              <w:ind w:left="28"/>
              <w:spacing w:before="96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8</w:t>
            </w:r>
          </w:p>
        </w:tc>
        <w:tc>
          <w:tcPr>
            <w:tcW w:w="662" w:type="dxa"/>
            <w:vAlign w:val="top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" w:type="dxa"/>
            <w:vAlign w:val="top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1" w:type="dxa"/>
            <w:vAlign w:val="top"/>
            <w:tcBorders>
              <w:bottom w:val="single" w:color="231F20" w:sz="6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4"/>
        <w:spacing w:before="32" w:line="19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"/>
        </w:rPr>
        <w:t>4.0         3.0         2.0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    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1.0           0           1.0       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 xml:space="preserve"> 2.0         3.0          4.0</w:t>
      </w:r>
    </w:p>
    <w:p>
      <w:pPr>
        <w:ind w:left="1811"/>
        <w:spacing w:before="102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31F20"/>
          <w:spacing w:val="-3"/>
        </w:rPr>
        <w:t>ASR (World)</w:t>
      </w:r>
      <w:r>
        <w:rPr>
          <w:rFonts w:ascii="Arial" w:hAnsi="Arial" w:eastAsia="Arial" w:cs="Arial"/>
          <w:sz w:val="19"/>
          <w:szCs w:val="19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3"/>
        </w:rPr>
        <w:t>per</w:t>
      </w:r>
      <w:r>
        <w:rPr>
          <w:rFonts w:ascii="Arial" w:hAnsi="Arial" w:eastAsia="Arial" w:cs="Arial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3"/>
        </w:rPr>
        <w:t>100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231F20"/>
          <w:spacing w:val="-3"/>
        </w:rPr>
        <w:t>000</w:t>
      </w:r>
    </w:p>
    <w:p>
      <w:pPr>
        <w:spacing w:line="196" w:lineRule="auto"/>
        <w:sectPr>
          <w:type w:val="continuous"/>
          <w:pgSz w:w="11906" w:h="16838"/>
          <w:pgMar w:top="1202" w:right="0" w:bottom="498" w:left="1785" w:header="0" w:footer="329" w:gutter="0"/>
          <w:cols w:equalWidth="0" w:num="2">
            <w:col w:w="2771" w:space="100"/>
            <w:col w:w="725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487"/>
        <w:spacing w:before="242" w:line="264" w:lineRule="exact"/>
        <w:outlineLvl w:val="1"/>
        <w:rPr>
          <w:sz w:val="20"/>
          <w:szCs w:val="20"/>
        </w:rPr>
      </w:pPr>
      <w:bookmarkStart w:name="bookmark13" w:id="19"/>
      <w:bookmarkEnd w:id="19"/>
      <w:r>
        <w:rPr>
          <w:sz w:val="20"/>
          <w:szCs w:val="20"/>
          <w:b/>
          <w:bCs/>
          <w:color w:val="231F20"/>
          <w:spacing w:val="-6"/>
          <w:position w:val="3"/>
        </w:rPr>
        <w:t>3.3           Risk factors, prognosis, and prevention</w:t>
      </w:r>
    </w:p>
    <w:p>
      <w:pPr>
        <w:pStyle w:val="BodyText"/>
        <w:ind w:left="489" w:right="1133" w:hanging="1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Several risk factors for penile cancer have been identified, su</w:t>
      </w:r>
      <w:r>
        <w:rPr>
          <w:sz w:val="18"/>
          <w:szCs w:val="18"/>
          <w:color w:val="231F20"/>
          <w:spacing w:val="3"/>
        </w:rPr>
        <w:t>ch as phimosis, chronic penile inflammation,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lichen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sclerosus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ultraviolet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phototherapy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socio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economic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amongst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9"/>
        </w:rPr>
        <w:t xml:space="preserve"> [26].</w:t>
      </w:r>
    </w:p>
    <w:p>
      <w:pPr>
        <w:pStyle w:val="BodyText"/>
        <w:ind w:left="489" w:right="1131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influenced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histologic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18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registries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8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67%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8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spans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2000–2014.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81%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relative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worst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"/>
        </w:rPr>
        <w:t xml:space="preserve"> 16%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"/>
        </w:rPr>
        <w:t xml:space="preserve"> [27</w:t>
      </w:r>
      <w:r>
        <w:rPr>
          <w:sz w:val="18"/>
          <w:szCs w:val="18"/>
          <w:color w:val="231F20"/>
        </w:rPr>
        <w:t>].</w:t>
      </w:r>
    </w:p>
    <w:p>
      <w:pPr>
        <w:pStyle w:val="BodyText"/>
        <w:ind w:left="482" w:right="1132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papilloma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virus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3"/>
        </w:rPr>
        <w:t>[28].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papilloma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virus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deoxyribonucleic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acid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(DNA)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intraepithelial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neoplasia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tissue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samples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virus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interacts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oncogenes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suppressor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i/>
          <w:iCs/>
          <w:color w:val="231F20"/>
          <w:spacing w:val="5"/>
        </w:rPr>
        <w:t>p16, P5</w:t>
      </w:r>
      <w:r>
        <w:rPr>
          <w:sz w:val="18"/>
          <w:szCs w:val="18"/>
          <w:i/>
          <w:iCs/>
          <w:color w:val="231F20"/>
          <w:spacing w:val="4"/>
        </w:rPr>
        <w:t>3, </w:t>
      </w:r>
      <w:r>
        <w:rPr>
          <w:sz w:val="18"/>
          <w:szCs w:val="18"/>
          <w:i/>
          <w:iCs/>
          <w:color w:val="231F20"/>
        </w:rPr>
        <w:t>Rb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4"/>
        </w:rPr>
        <w:t>) [29, 30].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HPV-positivity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SCC.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Human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papillo</w:t>
      </w:r>
      <w:r>
        <w:rPr>
          <w:sz w:val="18"/>
          <w:szCs w:val="18"/>
          <w:color w:val="231F20"/>
          <w:spacing w:val="2"/>
        </w:rPr>
        <w:t>ma virus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 co-factor in the carcinogenesis of some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subtypes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SCC,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others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HPV.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pat</w:t>
      </w:r>
      <w:r>
        <w:rPr>
          <w:sz w:val="18"/>
          <w:szCs w:val="18"/>
          <w:color w:val="231F20"/>
          <w:spacing w:val="3"/>
        </w:rPr>
        <w:t>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condyloma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acuminata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[31].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52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concluded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50.8%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2"/>
        </w:rPr>
        <w:t>: 44.8–56.7).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basaloid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highest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prevalence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(84%)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warty-basaloid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  <w:spacing w:val="3"/>
        </w:rPr>
        <w:t>75.7%)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warty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2"/>
        </w:rPr>
        <w:t xml:space="preserve"> (58.7%).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histologically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19.4%.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genotypes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4"/>
        </w:rPr>
        <w:t>16 (68.3%,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58.9–77.1),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3"/>
        </w:rPr>
        <w:t>6 </w:t>
      </w:r>
      <w:r>
        <w:rPr>
          <w:sz w:val="18"/>
          <w:szCs w:val="18"/>
          <w:color w:val="231F20"/>
        </w:rPr>
        <w:t>genotype</w:t>
      </w:r>
      <w:r>
        <w:rPr>
          <w:sz w:val="18"/>
          <w:szCs w:val="18"/>
          <w:color w:val="231F20"/>
          <w:spacing w:val="3"/>
        </w:rPr>
        <w:t xml:space="preserve"> (8.1%,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 4.0–13.7) [23].</w:t>
      </w:r>
    </w:p>
    <w:p>
      <w:pPr>
        <w:pStyle w:val="BodyText"/>
        <w:ind w:left="494" w:right="1132" w:firstLine="2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early studies,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HPV has shown 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inconsistent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association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prognosis.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study,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8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(93%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8"/>
        </w:rPr>
        <w:t>78%)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[32],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while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(</w:t>
      </w:r>
      <w:r>
        <w:rPr>
          <w:sz w:val="18"/>
          <w:szCs w:val="18"/>
          <w:color w:val="231F20"/>
          <w:position w:val="3"/>
        </w:rPr>
        <w:t>LN</w:t>
      </w:r>
      <w:r>
        <w:rPr>
          <w:sz w:val="18"/>
          <w:szCs w:val="18"/>
          <w:color w:val="231F20"/>
          <w:spacing w:val="14"/>
          <w:position w:val="3"/>
        </w:rPr>
        <w:t>)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10-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was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reported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another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</w:p>
    <w:p>
      <w:pPr>
        <w:pStyle w:val="BodyText"/>
        <w:ind w:left="489" w:right="1132" w:firstLine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[33]. 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variable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relationship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emains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unexplained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suggested 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related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 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[34]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linked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[35]. 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</w:t>
      </w:r>
      <w:r>
        <w:rPr>
          <w:sz w:val="18"/>
          <w:szCs w:val="18"/>
          <w:color w:val="231F20"/>
          <w:spacing w:val="2"/>
        </w:rPr>
        <w:t>alysis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published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2018 [36]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0.61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head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[37]</w:t>
      </w:r>
    </w:p>
    <w:p>
      <w:pPr>
        <w:spacing w:line="275" w:lineRule="auto"/>
        <w:sectPr>
          <w:type w:val="continuous"/>
          <w:pgSz w:w="11906" w:h="16838"/>
          <w:pgMar w:top="1202" w:right="0" w:bottom="498" w:left="1785" w:header="0" w:footer="329" w:gutter="0"/>
          <w:cols w:equalWidth="0" w:num="1">
            <w:col w:w="10120" w:space="0"/>
          </w:cols>
        </w:sectPr>
        <w:rPr>
          <w:sz w:val="18"/>
          <w:szCs w:val="18"/>
        </w:rPr>
      </w:pPr>
    </w:p>
    <w:p>
      <w:pPr>
        <w:pStyle w:val="BodyText"/>
        <w:ind w:left="1142" w:right="481"/>
        <w:spacing w:before="46" w:line="276" w:lineRule="auto"/>
        <w:jc w:val="both"/>
        <w:rPr>
          <w:sz w:val="18"/>
          <w:szCs w:val="18"/>
        </w:rPr>
      </w:pPr>
      <w:bookmarkStart w:name="bookmark128" w:id="20"/>
      <w:bookmarkEnd w:id="20"/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[38],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0.34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0.54,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8"/>
        </w:rPr>
        <w:t>6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immunohistochemistry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IHC</w:t>
      </w:r>
      <w:r>
        <w:rPr>
          <w:sz w:val="18"/>
          <w:szCs w:val="18"/>
          <w:color w:val="231F20"/>
          <w:spacing w:val="8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hazard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0"/>
        </w:rPr>
        <w:t>[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0"/>
        </w:rPr>
        <w:t>]: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0.45)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5"/>
        </w:rPr>
        <w:t xml:space="preserve"> [36, 39].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5"/>
        </w:rPr>
        <w:t xml:space="preserve"> [38, 40].</w:t>
      </w:r>
    </w:p>
    <w:p>
      <w:pPr>
        <w:pStyle w:val="BodyText"/>
        <w:ind w:left="1137" w:right="481" w:firstLine="850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 is no significant association between the incidence of penile and ce</w:t>
      </w:r>
      <w:r>
        <w:rPr>
          <w:sz w:val="18"/>
          <w:szCs w:val="18"/>
          <w:color w:val="231F20"/>
          <w:spacing w:val="3"/>
        </w:rPr>
        <w:t>rvical cancer, although half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virtually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linked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5"/>
        </w:rPr>
        <w:t xml:space="preserve"> [41].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partners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[42].</w:t>
      </w:r>
    </w:p>
    <w:p>
      <w:pPr>
        <w:pStyle w:val="BodyText"/>
        <w:ind w:left="1137" w:right="481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present,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except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countries, there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recommendation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HPV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vaccination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because of the different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HPV-associated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patterns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penile-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 cervical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5"/>
        </w:rPr>
        <w:t>]: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0.42),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0.16),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0.22)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vaccinated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groups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</w:t>
      </w:r>
      <w:r>
        <w:rPr>
          <w:sz w:val="18"/>
          <w:szCs w:val="18"/>
          <w:color w:val="231F20"/>
          <w:spacing w:val="3"/>
        </w:rPr>
        <w:t>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groups,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indicating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HPV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vaccination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leads to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prevention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HPV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[43].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Human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papilloma virus vaccination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more 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50%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intraepithelial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meaningful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estimates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obtained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head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neck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carcinomas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[44].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Since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50%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carcinomas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80%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neoplastic lesions are HPV-associat</w:t>
      </w:r>
      <w:r>
        <w:rPr>
          <w:sz w:val="18"/>
          <w:szCs w:val="18"/>
          <w:color w:val="231F20"/>
          <w:spacing w:val="3"/>
        </w:rPr>
        <w:t>ed, HPV vaccination is encouraged [45].</w:t>
      </w:r>
    </w:p>
    <w:p>
      <w:pPr>
        <w:pStyle w:val="BodyText"/>
        <w:ind w:left="1141" w:right="480" w:firstLine="856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Phimosis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strongly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invasi</w:t>
      </w:r>
      <w:r>
        <w:rPr>
          <w:sz w:val="18"/>
          <w:szCs w:val="18"/>
          <w:color w:val="231F20"/>
          <w:spacing w:val="3"/>
        </w:rPr>
        <w:t>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[46-49],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infections.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smegma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carcinogen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[48].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lichen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clerosus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relatively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 penile  cancer  patients  but  is  not  associated  with  adverse  histopathologica</w:t>
      </w:r>
      <w:r>
        <w:rPr>
          <w:sz w:val="18"/>
          <w:szCs w:val="18"/>
          <w:color w:val="231F20"/>
          <w:spacing w:val="3"/>
        </w:rPr>
        <w:t>l  features,  including  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intraepithelial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neoplasia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(PeIN).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epidemiolog</w:t>
      </w:r>
      <w:r>
        <w:rPr>
          <w:sz w:val="18"/>
          <w:szCs w:val="18"/>
          <w:color w:val="231F20"/>
          <w:spacing w:val="2"/>
        </w:rPr>
        <w:t>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cigarette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smoking,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socio-economic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education</w:t>
      </w:r>
      <w:r>
        <w:rPr>
          <w:sz w:val="18"/>
          <w:szCs w:val="18"/>
          <w:color w:val="231F20"/>
          <w:spacing w:val="5"/>
        </w:rPr>
        <w:t xml:space="preserve"> [47, 49].</w:t>
      </w:r>
    </w:p>
    <w:p>
      <w:pPr>
        <w:pStyle w:val="BodyText"/>
        <w:ind w:left="1134" w:right="481" w:firstLine="863"/>
        <w:spacing w:before="2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102356</wp:posOffset>
            </wp:positionV>
            <wp:extent cx="197999" cy="32400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Neonatal circumcisio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reduces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incidence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penile cancer;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seem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PeIN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[46].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lowest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Israeli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Jews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(0.3/100,000/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>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One </w:t>
      </w:r>
      <w:r>
        <w:rPr>
          <w:sz w:val="18"/>
          <w:szCs w:val="18"/>
          <w:color w:val="231F20"/>
          <w:spacing w:val="3"/>
        </w:rPr>
        <w:t>matched-pair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case-control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protective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neonatal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circumcision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(OR: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0.41)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weaker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restricted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phimosis (OR: 0.79, 95% CI: 0.29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2) [46].</w:t>
      </w:r>
    </w:p>
    <w:p>
      <w:pPr>
        <w:pStyle w:val="BodyText"/>
        <w:ind w:left="1139"/>
        <w:spacing w:before="282" w:line="199" w:lineRule="auto"/>
        <w:outlineLvl w:val="1"/>
        <w:rPr>
          <w:sz w:val="20"/>
          <w:szCs w:val="20"/>
        </w:rPr>
      </w:pPr>
      <w:bookmarkStart w:name="bookmark14" w:id="21"/>
      <w:bookmarkEnd w:id="21"/>
      <w:r>
        <w:rPr>
          <w:sz w:val="20"/>
          <w:szCs w:val="20"/>
          <w:b/>
          <w:bCs/>
          <w:color w:val="231F20"/>
          <w:spacing w:val="-8"/>
        </w:rPr>
        <w:t>3.4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Pathology</w:t>
      </w:r>
    </w:p>
    <w:p>
      <w:pPr>
        <w:pStyle w:val="BodyText"/>
        <w:ind w:left="1134" w:right="479" w:firstLine="5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Squamous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accounts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ma</w:t>
      </w:r>
      <w:r>
        <w:rPr>
          <w:sz w:val="18"/>
          <w:szCs w:val="18"/>
          <w:color w:val="231F20"/>
          <w:spacing w:val="1"/>
        </w:rPr>
        <w:t>lignancies.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known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how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often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SCC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preceded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premalignant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[50-53].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precursor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SCC,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PeINs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classified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HPV-independent,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known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differentiated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PeIN,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HPV-associate</w:t>
      </w:r>
      <w:r>
        <w:rPr>
          <w:sz w:val="18"/>
          <w:szCs w:val="18"/>
          <w:color w:val="231F20"/>
        </w:rPr>
        <w:t>d,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scheme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counterparts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 Table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3.2).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 terms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  Erythroplasia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Queyrat,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Bowenoid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papulosis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Bowens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discouraged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2022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6"/>
        </w:rPr>
        <w:t xml:space="preserve"> [8, 54].</w:t>
      </w:r>
    </w:p>
    <w:p>
      <w:pPr>
        <w:pStyle w:val="BodyText"/>
        <w:ind w:left="1134" w:right="481" w:firstLine="86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Different histological types of penile SCC with differen</w:t>
      </w:r>
      <w:r>
        <w:rPr>
          <w:sz w:val="18"/>
          <w:szCs w:val="18"/>
          <w:color w:val="231F20"/>
          <w:spacing w:val="3"/>
        </w:rPr>
        <w:t>t growth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patterns, 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aggressiveness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HPV associations have been identified (see Table 3.1). Numerous mixed forms exist such as</w:t>
      </w:r>
      <w:r>
        <w:rPr>
          <w:sz w:val="18"/>
          <w:szCs w:val="18"/>
          <w:color w:val="231F20"/>
          <w:spacing w:val="3"/>
        </w:rPr>
        <w:t xml:space="preserve"> the warty-basaloid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50  60%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mixed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usual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verrucous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11"/>
        </w:rPr>
        <w:t>),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usual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warty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usual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basaloid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usual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rarer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45" w:right="481" w:firstLine="849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malignant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penis,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</w:t>
      </w:r>
      <w:r>
        <w:rPr>
          <w:sz w:val="18"/>
          <w:szCs w:val="18"/>
          <w:color w:val="231F20"/>
          <w:spacing w:val="2"/>
        </w:rPr>
        <w:t>nile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SCC,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melanocytic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lesions,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mesenchymal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tumours,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lymphomas,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metastases.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Penile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m</w:t>
      </w:r>
      <w:r>
        <w:rPr>
          <w:sz w:val="18"/>
          <w:szCs w:val="18"/>
          <w:color w:val="231F20"/>
          <w:spacing w:val="4"/>
        </w:rPr>
        <w:t>etastases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frequently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prostatic,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3"/>
        </w:rPr>
        <w:t xml:space="preserve"> [55].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sarcoma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[8].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Table 3.2: Classification of penile intra-epithelial neoplasia </w:t>
      </w:r>
      <w:r>
        <w:rPr>
          <w:sz w:val="18"/>
          <w:szCs w:val="18"/>
          <w:color w:val="231F20"/>
          <w:spacing w:val="-6"/>
          <w:position w:val="3"/>
        </w:rPr>
        <w:t>[8]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8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405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HPV-independent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358"/>
              <w:spacing w:before="105" w:line="205" w:lineRule="auto"/>
              <w:rPr/>
            </w:pPr>
            <w:r>
              <w:rPr>
                <w:color w:val="231F20"/>
              </w:rPr>
              <w:t>o      Differentiated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PeIN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405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HPV-associated PeIN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358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o</w:t>
            </w:r>
            <w:r>
              <w:rPr>
                <w:color w:val="231F20"/>
                <w:spacing w:val="12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patterns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basaloid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undifferentiated</w:t>
            </w:r>
            <w:r>
              <w:rPr>
                <w:color w:val="231F20"/>
                <w:spacing w:val="12"/>
                <w:position w:val="3"/>
              </w:rPr>
              <w:t>), </w:t>
            </w:r>
            <w:r>
              <w:rPr>
                <w:color w:val="231F20"/>
                <w:position w:val="3"/>
              </w:rPr>
              <w:t>warty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condylomatous</w:t>
            </w:r>
            <w:r>
              <w:rPr>
                <w:color w:val="231F20"/>
                <w:spacing w:val="12"/>
                <w:position w:val="3"/>
              </w:rPr>
              <w:t>),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mixed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35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o</w:t>
            </w:r>
            <w:r>
              <w:rPr>
                <w:color w:val="231F20"/>
                <w:spacing w:val="10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10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less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frequent</w:t>
            </w:r>
            <w:r>
              <w:rPr>
                <w:color w:val="231F20"/>
                <w:spacing w:val="10"/>
                <w:position w:val="3"/>
              </w:rPr>
              <w:t>) </w:t>
            </w:r>
            <w:r>
              <w:rPr>
                <w:color w:val="231F20"/>
                <w:position w:val="3"/>
              </w:rPr>
              <w:t>patterns</w:t>
            </w:r>
            <w:r>
              <w:rPr>
                <w:color w:val="231F20"/>
                <w:spacing w:val="10"/>
                <w:position w:val="3"/>
              </w:rPr>
              <w:t>: </w:t>
            </w:r>
            <w:r>
              <w:rPr>
                <w:color w:val="231F20"/>
                <w:position w:val="3"/>
              </w:rPr>
              <w:t>pagetoid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clear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spindle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histology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3" w:line="239" w:lineRule="exact"/>
        <w:outlineLvl w:val="2"/>
        <w:rPr>
          <w:sz w:val="18"/>
          <w:szCs w:val="18"/>
        </w:rPr>
      </w:pPr>
      <w:bookmarkStart w:name="bookmark15" w:id="22"/>
      <w:bookmarkEnd w:id="22"/>
      <w:r>
        <w:rPr>
          <w:sz w:val="18"/>
          <w:szCs w:val="18"/>
          <w:i/>
          <w:iCs/>
          <w:color w:val="231F20"/>
          <w:spacing w:val="-1"/>
          <w:position w:val="3"/>
        </w:rPr>
        <w:t>3.4.1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Gross handling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pathology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pecimens</w:t>
      </w:r>
    </w:p>
    <w:p>
      <w:pPr>
        <w:pStyle w:val="BodyText"/>
        <w:ind w:left="1140" w:right="481" w:hanging="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Tissue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sections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determine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accuracy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histological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diagnosis.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</w:t>
      </w:r>
      <w:r>
        <w:rPr>
          <w:sz w:val="18"/>
          <w:szCs w:val="18"/>
          <w:color w:val="231F20"/>
          <w:spacing w:val="4"/>
        </w:rPr>
        <w:t>mall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fully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included,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bigger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3-4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blocks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anatomical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landmarks.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Specimens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properly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oriented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surgeons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and,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circumcision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glans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resurfacing,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properly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pinned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allow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clear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margins.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Penectomy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specimens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canalised through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longitudinally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halves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invasion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structures.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identification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gross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(as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microscopy)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Whole-mount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clusion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sections are recommended as they provide a better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background for the appropriate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identification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anatomical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structures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accurate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staging,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crease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cost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[56].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Sentinel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evaluated according to a standardised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IHC protocol [57]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micro-metastases;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lymphadenect</w:t>
      </w:r>
      <w:r>
        <w:rPr>
          <w:sz w:val="18"/>
          <w:szCs w:val="18"/>
          <w:color w:val="231F20"/>
          <w:spacing w:val="2"/>
        </w:rPr>
        <w:t>omy/</w:t>
      </w:r>
    </w:p>
    <w:p>
      <w:pPr>
        <w:spacing w:line="275" w:lineRule="auto"/>
        <w:sectPr>
          <w:footerReference w:type="default" r:id="rId46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 w:right="1133" w:firstLine="5"/>
        <w:spacing w:before="46" w:line="276" w:lineRule="auto"/>
        <w:jc w:val="both"/>
        <w:rPr>
          <w:sz w:val="18"/>
          <w:szCs w:val="18"/>
        </w:rPr>
      </w:pPr>
      <w:bookmarkStart w:name="bookmark129" w:id="23"/>
      <w:bookmarkEnd w:id="23"/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(LND)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specimen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inked,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evaluated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properly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since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extra-capsular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extension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profoundly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influences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decisions.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Second-opinion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desirable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entity</w:t>
      </w:r>
      <w:r>
        <w:rPr>
          <w:sz w:val="18"/>
          <w:szCs w:val="18"/>
          <w:color w:val="231F20"/>
          <w:spacing w:val="12"/>
        </w:rPr>
        <w:t xml:space="preserve"> [58],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7"/>
        </w:rPr>
        <w:t xml:space="preserve"> [58, 59].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00" w:lineRule="auto"/>
        <w:outlineLvl w:val="2"/>
        <w:rPr>
          <w:sz w:val="18"/>
          <w:szCs w:val="18"/>
        </w:rPr>
      </w:pPr>
      <w:bookmarkStart w:name="bookmark16" w:id="24"/>
      <w:bookmarkEnd w:id="24"/>
      <w:r>
        <w:rPr>
          <w:sz w:val="18"/>
          <w:szCs w:val="18"/>
          <w:i/>
          <w:iCs/>
          <w:color w:val="231F20"/>
          <w:spacing w:val="-2"/>
        </w:rPr>
        <w:t>3.4.2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Pathology</w:t>
      </w:r>
      <w:r>
        <w:rPr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report</w:t>
      </w:r>
    </w:p>
    <w:p>
      <w:pPr>
        <w:pStyle w:val="BodyText"/>
        <w:ind w:left="489" w:right="1132" w:firstLine="6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standardisation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collection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purposes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dataset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template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Collaboration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(ICCR)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used when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possible.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anatomic</w:t>
      </w:r>
      <w:r>
        <w:rPr>
          <w:sz w:val="18"/>
          <w:szCs w:val="18"/>
          <w:color w:val="231F20"/>
          <w:spacing w:val="1"/>
        </w:rPr>
        <w:t>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primary tumour,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histological ty</w:t>
      </w:r>
      <w:r>
        <w:rPr>
          <w:sz w:val="18"/>
          <w:szCs w:val="18"/>
          <w:color w:val="231F20"/>
          <w:spacing w:val="2"/>
        </w:rPr>
        <w:t>pe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SCC,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grade,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perineural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invasion,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depth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invasion, 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(venous/lymphatic),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pattern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invasio</w:t>
      </w:r>
      <w:r>
        <w:rPr>
          <w:sz w:val="18"/>
          <w:szCs w:val="18"/>
          <w:color w:val="231F20"/>
          <w:spacing w:val="3"/>
        </w:rPr>
        <w:t>n,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corpus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spongiosum/corpora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cavernosum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0"/>
        </w:rPr>
        <w:t>16 </w:t>
      </w:r>
      <w:r>
        <w:rPr>
          <w:sz w:val="18"/>
          <w:szCs w:val="18"/>
          <w:color w:val="231F20"/>
        </w:rPr>
        <w:t>IHC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[60-63]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0"/>
        </w:rPr>
        <w:t>3.3).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confirmation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HPV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(e.g.,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polymerase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chain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reaction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</w:t>
      </w:r>
      <w:r>
        <w:rPr>
          <w:sz w:val="18"/>
          <w:szCs w:val="18"/>
          <w:color w:val="231F20"/>
        </w:rPr>
        <w:t>PCR</w:t>
      </w:r>
      <w:r>
        <w:rPr>
          <w:sz w:val="18"/>
          <w:szCs w:val="18"/>
          <w:color w:val="231F20"/>
          <w:spacing w:val="10"/>
        </w:rPr>
        <w:t>],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0"/>
        </w:rPr>
        <w:t>-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hybridization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</w:t>
      </w:r>
      <w:r>
        <w:rPr>
          <w:sz w:val="18"/>
          <w:szCs w:val="18"/>
          <w:color w:val="231F20"/>
        </w:rPr>
        <w:t>ISH</w:t>
      </w:r>
      <w:r>
        <w:rPr>
          <w:sz w:val="18"/>
          <w:szCs w:val="18"/>
          <w:color w:val="231F20"/>
          <w:spacing w:val="10"/>
        </w:rPr>
        <w:t>]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ribonucleic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acid </w:t>
      </w:r>
      <w:r>
        <w:rPr>
          <w:sz w:val="18"/>
          <w:szCs w:val="18"/>
          <w:color w:val="231F20"/>
          <w:spacing w:val="2"/>
        </w:rPr>
        <w:t>[</w:t>
      </w:r>
      <w:r>
        <w:rPr>
          <w:sz w:val="18"/>
          <w:szCs w:val="18"/>
          <w:color w:val="231F20"/>
        </w:rPr>
        <w:t>RNA</w:t>
      </w:r>
      <w:r>
        <w:rPr>
          <w:sz w:val="18"/>
          <w:szCs w:val="18"/>
          <w:color w:val="231F20"/>
          <w:spacing w:val="2"/>
        </w:rPr>
        <w:t>])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desirable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carried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1168000</wp:posOffset>
            </wp:positionV>
            <wp:extent cx="180010" cy="32400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  <w:position w:val="3"/>
        </w:rPr>
        <w:t>Table 3.3: Informati</w:t>
      </w:r>
      <w:r>
        <w:rPr>
          <w:sz w:val="18"/>
          <w:szCs w:val="18"/>
          <w:b/>
          <w:bCs/>
          <w:color w:val="231F20"/>
          <w:spacing w:val="-8"/>
          <w:position w:val="3"/>
        </w:rPr>
        <w:t>on to include in pathology reports for penile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carcinomas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895"/>
        <w:gridCol w:w="1416"/>
        <w:gridCol w:w="1193"/>
      </w:tblGrid>
      <w:tr>
        <w:trPr>
          <w:trHeight w:val="300" w:hRule="atLeast"/>
        </w:trPr>
        <w:tc>
          <w:tcPr>
            <w:shd w:val="clear" w:fill="E6E7E9"/>
            <w:tcW w:w="5895" w:type="dxa"/>
            <w:vAlign w:val="top"/>
          </w:tcPr>
          <w:p>
            <w:pPr>
              <w:pStyle w:val="TableText"/>
              <w:ind w:left="58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Type of information*</w:t>
            </w:r>
          </w:p>
        </w:tc>
        <w:tc>
          <w:tcPr>
            <w:shd w:val="clear" w:fill="E6E7E9"/>
            <w:tcW w:w="1416" w:type="dxa"/>
            <w:vAlign w:val="top"/>
          </w:tcPr>
          <w:p>
            <w:pPr>
              <w:pStyle w:val="TableText"/>
              <w:ind w:left="66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Recommended</w:t>
            </w:r>
          </w:p>
        </w:tc>
        <w:tc>
          <w:tcPr>
            <w:shd w:val="clear" w:fill="E6E7E9"/>
            <w:tcW w:w="1193" w:type="dxa"/>
            <w:vAlign w:val="top"/>
          </w:tcPr>
          <w:p>
            <w:pPr>
              <w:pStyle w:val="TableText"/>
              <w:ind w:left="66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required</w:t>
            </w:r>
          </w:p>
        </w:tc>
      </w:tr>
      <w:tr>
        <w:trPr>
          <w:trHeight w:val="536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1"/>
              <w:spacing w:before="50" w:line="239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Clinical information</w:t>
            </w:r>
          </w:p>
          <w:p>
            <w:pPr>
              <w:pStyle w:val="TableText"/>
              <w:ind w:left="66"/>
              <w:spacing w:before="1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treatments</w:t>
            </w:r>
            <w:r>
              <w:rPr>
                <w:color w:val="231F20"/>
                <w:spacing w:val="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topic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2"/>
                <w:position w:val="3"/>
              </w:rPr>
              <w:t>)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9"/>
              <w:spacing w:before="145" w:line="157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0"/>
              <w:spacing w:before="51" w:line="235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Surgical procedure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6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776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Tumour localisation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8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Anatomic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structures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involved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externally</w:t>
            </w:r>
            <w:r>
              <w:rPr>
                <w:color w:val="231F20"/>
                <w:spacing w:val="8"/>
                <w:position w:val="3"/>
              </w:rPr>
              <w:t xml:space="preserve"> (e.g.: </w:t>
            </w:r>
            <w:r>
              <w:rPr>
                <w:color w:val="231F20"/>
                <w:position w:val="3"/>
              </w:rPr>
              <w:t>foreskin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glans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etc</w:t>
            </w:r>
            <w:r>
              <w:rPr>
                <w:color w:val="231F20"/>
                <w:spacing w:val="7"/>
                <w:position w:val="3"/>
              </w:rPr>
              <w:t>.)</w:t>
            </w:r>
          </w:p>
          <w:p>
            <w:pPr>
              <w:pStyle w:val="TableText"/>
              <w:ind w:left="403"/>
              <w:spacing w:before="1" w:line="234" w:lineRule="exact"/>
              <w:rPr/>
            </w:pP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depth</w:t>
            </w:r>
            <w:r>
              <w:rPr>
                <w:color w:val="231F20"/>
                <w:spacing w:val="9"/>
                <w:position w:val="3"/>
              </w:rPr>
              <w:t xml:space="preserve"> (e.g.: </w:t>
            </w:r>
            <w:r>
              <w:rPr>
                <w:color w:val="231F20"/>
                <w:position w:val="3"/>
              </w:rPr>
              <w:t>dartos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corpus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spongiosum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etc</w:t>
            </w:r>
            <w:r>
              <w:rPr>
                <w:color w:val="231F20"/>
                <w:spacing w:val="9"/>
                <w:position w:val="3"/>
              </w:rPr>
              <w:t>.)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6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776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2" w:line="238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Macroscopic tumour d</w:t>
            </w:r>
            <w:r>
              <w:rPr>
                <w:b/>
                <w:bCs/>
                <w:color w:val="231F20"/>
                <w:spacing w:val="-9"/>
                <w:position w:val="3"/>
              </w:rPr>
              <w:t>imension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4"/>
                <w:position w:val="1"/>
              </w:rPr>
              <w:t>•</w:t>
            </w:r>
            <w:r>
              <w:rPr>
                <w:color w:val="231F20"/>
                <w:spacing w:val="7"/>
                <w:position w:val="1"/>
              </w:rPr>
              <w:t xml:space="preserve">     </w:t>
            </w:r>
            <w:r>
              <w:rPr>
                <w:color w:val="231F20"/>
                <w:position w:val="1"/>
              </w:rPr>
              <w:t>Size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tumour</w:t>
            </w:r>
          </w:p>
          <w:p>
            <w:pPr>
              <w:pStyle w:val="TableText"/>
              <w:ind w:left="66"/>
              <w:spacing w:before="1" w:line="234" w:lineRule="exact"/>
              <w:rPr/>
            </w:pPr>
            <w:r>
              <w:rPr>
                <w:color w:val="231F20"/>
                <w:spacing w:val="4"/>
                <w:position w:val="1"/>
              </w:rPr>
              <w:t>•</w:t>
            </w:r>
            <w:r>
              <w:rPr>
                <w:color w:val="231F20"/>
                <w:spacing w:val="10"/>
                <w:position w:val="1"/>
              </w:rPr>
              <w:t xml:space="preserve">     </w:t>
            </w:r>
            <w:r>
              <w:rPr>
                <w:color w:val="231F20"/>
                <w:spacing w:val="4"/>
                <w:position w:val="1"/>
              </w:rPr>
              <w:t>Maximum</w:t>
            </w:r>
            <w:r>
              <w:rPr>
                <w:color w:val="231F20"/>
                <w:spacing w:val="-4"/>
                <w:position w:val="1"/>
              </w:rPr>
              <w:t xml:space="preserve"> </w:t>
            </w:r>
            <w:r>
              <w:rPr>
                <w:color w:val="231F20"/>
                <w:spacing w:val="4"/>
                <w:position w:val="1"/>
              </w:rPr>
              <w:t>thickness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6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2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Photographic documentat</w:t>
            </w:r>
            <w:r>
              <w:rPr>
                <w:b/>
                <w:bCs/>
                <w:color w:val="231F20"/>
                <w:spacing w:val="-10"/>
                <w:position w:val="3"/>
              </w:rPr>
              <w:t>ion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9"/>
              <w:spacing w:before="147" w:line="157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2" w:line="235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Block identification with description of the localization of the samples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7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9"/>
              </w:rPr>
              <w:t>Histological tumour type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7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2" w:line="235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Histological grade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7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1016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2" w:line="239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Microscopic maximum dimensions</w:t>
            </w:r>
          </w:p>
          <w:p>
            <w:pPr>
              <w:pStyle w:val="TableText"/>
              <w:ind w:left="402" w:right="663" w:hanging="336"/>
              <w:spacing w:before="1" w:line="275" w:lineRule="auto"/>
              <w:rPr/>
            </w:pPr>
            <w:r>
              <w:rPr>
                <w:color w:val="231F20"/>
                <w:spacing w:val="8"/>
              </w:rPr>
              <w:t>•     </w:t>
            </w:r>
            <w:r>
              <w:rPr>
                <w:color w:val="231F20"/>
              </w:rPr>
              <w:t>Depth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8"/>
              </w:rPr>
              <w:t>(i.e.,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millimetres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basement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membrane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  <w:spacing w:val="3"/>
              </w:rPr>
              <w:t>deepest point of invasio</w:t>
            </w:r>
            <w:r>
              <w:rPr>
                <w:color w:val="231F20"/>
                <w:spacing w:val="2"/>
              </w:rPr>
              <w:t>n)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•     Combination of gross and microscopic if large tumours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7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536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59" w:right="232" w:firstLine="6"/>
              <w:spacing w:before="54" w:line="271" w:lineRule="auto"/>
              <w:rPr/>
            </w:pPr>
            <w:r>
              <w:rPr>
                <w:b/>
                <w:bCs/>
                <w:color w:val="231F20"/>
                <w:spacing w:val="-7"/>
              </w:rPr>
              <w:t>Extent of invasion (microscopic </w:t>
            </w:r>
            <w:r>
              <w:rPr>
                <w:b/>
                <w:bCs/>
                <w:color w:val="231F20"/>
                <w:spacing w:val="-8"/>
              </w:rPr>
              <w:t>confirmation of all the involved anatomic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structures)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8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53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58"/>
              <w:spacing w:before="54" w:line="239" w:lineRule="exact"/>
              <w:rPr/>
            </w:pPr>
            <w:r>
              <w:rPr>
                <w:b/>
                <w:bCs/>
                <w:color w:val="231F20"/>
                <w:spacing w:val="-1"/>
                <w:position w:val="3"/>
              </w:rPr>
              <w:t>Tumour invasion front </w:t>
            </w:r>
            <w:r>
              <w:rPr>
                <w:color w:val="231F20"/>
                <w:spacing w:val="-1"/>
                <w:position w:val="3"/>
              </w:rPr>
              <w:t>(Broadly-based pushi</w:t>
            </w:r>
            <w:r>
              <w:rPr>
                <w:color w:val="231F20"/>
                <w:spacing w:val="-2"/>
                <w:position w:val="3"/>
              </w:rPr>
              <w:t>ng, destructive but well-</w:t>
            </w:r>
          </w:p>
          <w:p>
            <w:pPr>
              <w:pStyle w:val="TableText"/>
              <w:ind w:left="62"/>
              <w:spacing w:before="1" w:line="232" w:lineRule="exact"/>
              <w:rPr/>
            </w:pPr>
            <w:r>
              <w:rPr>
                <w:color w:val="231F20"/>
                <w:position w:val="3"/>
              </w:rPr>
              <w:t>delineated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destructive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irregular</w:t>
            </w:r>
            <w:r>
              <w:rPr>
                <w:color w:val="231F20"/>
                <w:spacing w:val="10"/>
                <w:position w:val="3"/>
              </w:rPr>
              <w:t>/</w:t>
            </w:r>
            <w:r>
              <w:rPr>
                <w:color w:val="231F20"/>
                <w:position w:val="3"/>
              </w:rPr>
              <w:t>finger</w:t>
            </w:r>
            <w:r>
              <w:rPr>
                <w:color w:val="231F20"/>
                <w:spacing w:val="10"/>
                <w:position w:val="3"/>
              </w:rPr>
              <w:t>-</w:t>
            </w:r>
            <w:r>
              <w:rPr>
                <w:color w:val="231F20"/>
                <w:position w:val="3"/>
              </w:rPr>
              <w:t>like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10"/>
                <w:position w:val="3"/>
              </w:rPr>
              <w:t>/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budding</w:t>
            </w:r>
            <w:r>
              <w:rPr>
                <w:color w:val="231F20"/>
                <w:spacing w:val="10"/>
                <w:position w:val="3"/>
              </w:rPr>
              <w:t>) [64-66]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9"/>
              <w:spacing w:before="149" w:line="157" w:lineRule="auto"/>
              <w:rPr/>
            </w:pPr>
            <w:r>
              <w:rPr>
                <w:color w:val="231F20"/>
              </w:rPr>
              <w:t>x</w:t>
            </w:r>
          </w:p>
        </w:tc>
        <w:tc>
          <w:tcPr>
            <w:tcW w:w="1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Lymphovascular invasion </w:t>
            </w:r>
            <w:r>
              <w:rPr>
                <w:color w:val="231F20"/>
                <w:spacing w:val="-6"/>
                <w:position w:val="3"/>
              </w:rPr>
              <w:t>[67, 68]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9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Perineural invasion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9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Margin status in mm (margins as p</w:t>
            </w:r>
            <w:r>
              <w:rPr>
                <w:b/>
                <w:bCs/>
                <w:color w:val="231F20"/>
                <w:spacing w:val="-8"/>
                <w:position w:val="3"/>
              </w:rPr>
              <w:t>er specimen)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9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1016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4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Lymph node status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7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Size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largest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deposit</w:t>
            </w:r>
            <w:r>
              <w:rPr>
                <w:color w:val="231F20"/>
                <w:spacing w:val="7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size</w:t>
            </w:r>
            <w:r>
              <w:rPr>
                <w:color w:val="231F20"/>
                <w:spacing w:val="7"/>
                <w:position w:val="3"/>
              </w:rPr>
              <w:t>)</w:t>
            </w:r>
          </w:p>
          <w:p>
            <w:pPr>
              <w:pStyle w:val="TableText"/>
              <w:ind w:left="405" w:right="386" w:hanging="7"/>
              <w:spacing w:line="271" w:lineRule="auto"/>
              <w:rPr/>
            </w:pPr>
            <w:r>
              <w:rPr>
                <w:color w:val="231F20"/>
              </w:rPr>
              <w:t>Total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LNs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LNs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extra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capsular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spread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(</w:t>
            </w:r>
            <w:r>
              <w:rPr>
                <w:color w:val="231F20"/>
              </w:rPr>
              <w:t>ECS</w:t>
            </w:r>
            <w:r>
              <w:rPr>
                <w:color w:val="231F20"/>
                <w:spacing w:val="3"/>
              </w:rPr>
              <w:t>),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site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separately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49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3"/>
              <w:spacing w:before="116" w:line="192" w:lineRule="auto"/>
              <w:rPr/>
            </w:pPr>
            <w:r>
              <w:rPr>
                <w:b/>
                <w:bCs/>
                <w:color w:val="231F20"/>
                <w:spacing w:val="-12"/>
              </w:rPr>
              <w:t>pTNM Stage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50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  <w:tr>
        <w:trPr>
          <w:trHeight w:val="300" w:hRule="atLeast"/>
        </w:trPr>
        <w:tc>
          <w:tcPr>
            <w:tcW w:w="5895" w:type="dxa"/>
            <w:vAlign w:val="top"/>
          </w:tcPr>
          <w:p>
            <w:pPr>
              <w:pStyle w:val="TableText"/>
              <w:ind w:left="65"/>
              <w:spacing w:before="55" w:line="235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HPV assessment (at leas</w:t>
            </w:r>
            <w:r>
              <w:rPr>
                <w:b/>
                <w:bCs/>
                <w:color w:val="231F20"/>
                <w:spacing w:val="-8"/>
                <w:position w:val="3"/>
              </w:rPr>
              <w:t>t p16</w:t>
            </w:r>
            <w:r>
              <w:rPr>
                <w:b/>
                <w:bCs/>
                <w:color w:val="231F20"/>
                <w:spacing w:val="5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8"/>
                <w:position w:val="3"/>
              </w:rPr>
              <w:t>IHC based)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60"/>
              <w:spacing w:before="150" w:line="157" w:lineRule="auto"/>
              <w:rPr/>
            </w:pPr>
            <w:r>
              <w:rPr>
                <w:color w:val="231F20"/>
              </w:rPr>
              <w:t>x</w:t>
            </w:r>
          </w:p>
        </w:tc>
      </w:tr>
    </w:tbl>
    <w:p>
      <w:pPr>
        <w:pStyle w:val="BodyText"/>
        <w:ind w:left="490"/>
        <w:spacing w:before="2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See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also ICCR dataset: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hyperlink w:history="true" r:id="rId50">
        <w:r>
          <w:rPr>
            <w:sz w:val="18"/>
            <w:szCs w:val="18"/>
            <w:i/>
            <w:iCs/>
            <w:color w:val="231F20"/>
            <w:spacing w:val="9"/>
            <w:position w:val="3"/>
          </w:rPr>
          <w:t>https://www.iccr-cancer.org/datasets/published-datasets/urinary-male-genital/penis/</w:t>
        </w:r>
      </w:hyperlink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9" w:lineRule="auto"/>
        <w:outlineLvl w:val="2"/>
        <w:rPr>
          <w:sz w:val="18"/>
          <w:szCs w:val="18"/>
        </w:rPr>
      </w:pPr>
      <w:bookmarkStart w:name="bookmark17" w:id="25"/>
      <w:bookmarkEnd w:id="25"/>
      <w:r>
        <w:rPr>
          <w:sz w:val="18"/>
          <w:szCs w:val="18"/>
          <w:i/>
          <w:iCs/>
          <w:color w:val="231F20"/>
          <w:spacing w:val="-2"/>
        </w:rPr>
        <w:t>3.4.3 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Grading</w:t>
      </w:r>
    </w:p>
    <w:p>
      <w:pPr>
        <w:pStyle w:val="BodyText"/>
        <w:ind w:left="488" w:right="1132" w:hanging="3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node,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(TNM)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includes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relevance.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grading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observer-dependent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can be problematic, especially in large tumours which may be heterogeneous. This may have implications on 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there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discordance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[50]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Inter-observer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agreement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experience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specialisation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pathologist.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inter-obser</w:t>
      </w:r>
      <w:r>
        <w:rPr>
          <w:sz w:val="18"/>
          <w:szCs w:val="18"/>
          <w:color w:val="231F20"/>
          <w:spacing w:val="2"/>
        </w:rPr>
        <w:t>ver</w:t>
      </w:r>
    </w:p>
    <w:p>
      <w:pPr>
        <w:spacing w:line="276" w:lineRule="auto"/>
        <w:sectPr>
          <w:footerReference w:type="default" r:id="rId48"/>
          <w:pgSz w:w="11906" w:h="16838"/>
          <w:pgMar w:top="1202" w:right="0" w:bottom="497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41" w:right="480" w:firstLine="1"/>
        <w:spacing w:before="48" w:line="287" w:lineRule="auto"/>
        <w:jc w:val="both"/>
        <w:rPr>
          <w:sz w:val="18"/>
          <w:szCs w:val="18"/>
        </w:rPr>
      </w:pPr>
      <w:bookmarkStart w:name="bookmark130" w:id="26"/>
      <w:bookmarkEnd w:id="26"/>
      <w:r>
        <w:rPr>
          <w:sz w:val="18"/>
          <w:szCs w:val="18"/>
          <w:color w:val="231F20"/>
        </w:rPr>
        <w:t>agreement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moderate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Fleiss</w:t>
      </w:r>
      <w:r>
        <w:rPr>
          <w:sz w:val="18"/>
          <w:szCs w:val="18"/>
          <w:color w:val="231F20"/>
          <w:spacing w:val="10"/>
        </w:rPr>
        <w:t>’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kappa</w:t>
      </w:r>
      <w:r>
        <w:rPr>
          <w:sz w:val="18"/>
          <w:szCs w:val="18"/>
          <w:color w:val="231F20"/>
          <w:spacing w:val="10"/>
        </w:rPr>
        <w:t xml:space="preserve"> 0.07–0.55)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[69].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methodology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grade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developed,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WHO/The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</w:t>
      </w:r>
      <w:r>
        <w:rPr>
          <w:sz w:val="18"/>
          <w:szCs w:val="18"/>
          <w:color w:val="231F20"/>
          <w:spacing w:val="1"/>
        </w:rPr>
        <w:t>ciety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Urological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Pathology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(ISUP)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recommended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(see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Table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3.4)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grade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3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sarcomatoi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poorly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differentiated.</w:t>
      </w:r>
    </w:p>
    <w:p>
      <w:pPr>
        <w:pStyle w:val="BodyText"/>
        <w:ind w:left="1137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3.4: Grading re</w:t>
      </w:r>
      <w:r>
        <w:rPr>
          <w:sz w:val="18"/>
          <w:szCs w:val="18"/>
          <w:b/>
          <w:bCs/>
          <w:color w:val="231F20"/>
          <w:spacing w:val="-9"/>
          <w:position w:val="3"/>
        </w:rPr>
        <w:t>commendations for penile SCC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816"/>
        <w:gridCol w:w="1586"/>
        <w:gridCol w:w="1700"/>
        <w:gridCol w:w="1700"/>
        <w:gridCol w:w="1702"/>
      </w:tblGrid>
      <w:tr>
        <w:trPr>
          <w:trHeight w:val="299" w:hRule="atLeast"/>
        </w:trPr>
        <w:tc>
          <w:tcPr>
            <w:shd w:val="clear" w:fill="E6E7E9"/>
            <w:tcW w:w="1816" w:type="dxa"/>
            <w:vAlign w:val="top"/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Feature</w:t>
            </w:r>
          </w:p>
        </w:tc>
        <w:tc>
          <w:tcPr>
            <w:shd w:val="clear" w:fill="E6E7E9"/>
            <w:tcW w:w="1586" w:type="dxa"/>
            <w:vAlign w:val="top"/>
          </w:tcPr>
          <w:p>
            <w:pPr>
              <w:pStyle w:val="TableText"/>
              <w:ind w:left="60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3"/>
              </w:rPr>
              <w:t>Grade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1</w:t>
            </w:r>
          </w:p>
        </w:tc>
        <w:tc>
          <w:tcPr>
            <w:shd w:val="clear" w:fill="E6E7E9"/>
            <w:tcW w:w="1700" w:type="dxa"/>
            <w:vAlign w:val="top"/>
          </w:tcPr>
          <w:p>
            <w:pPr>
              <w:pStyle w:val="TableText"/>
              <w:ind w:left="62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Grade 2</w:t>
            </w:r>
          </w:p>
        </w:tc>
        <w:tc>
          <w:tcPr>
            <w:shd w:val="clear" w:fill="E6E7E9"/>
            <w:tcW w:w="1700" w:type="dxa"/>
            <w:vAlign w:val="top"/>
          </w:tcPr>
          <w:p>
            <w:pPr>
              <w:pStyle w:val="TableText"/>
              <w:ind w:left="62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Grade 3</w:t>
            </w:r>
          </w:p>
        </w:tc>
        <w:tc>
          <w:tcPr>
            <w:shd w:val="clear" w:fill="E6E7E9"/>
            <w:tcW w:w="170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Sarcomatoid</w:t>
            </w:r>
          </w:p>
        </w:tc>
      </w:tr>
      <w:tr>
        <w:trPr>
          <w:trHeight w:val="296" w:hRule="atLeast"/>
        </w:trPr>
        <w:tc>
          <w:tcPr>
            <w:tcW w:w="1816" w:type="dxa"/>
            <w:vAlign w:val="top"/>
          </w:tcPr>
          <w:p>
            <w:pPr>
              <w:pStyle w:val="TableText"/>
              <w:ind w:left="61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Cytological atypia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6"/>
              <w:spacing w:before="106" w:line="205" w:lineRule="auto"/>
              <w:rPr/>
            </w:pPr>
            <w:r>
              <w:rPr>
                <w:color w:val="231F20"/>
              </w:rPr>
              <w:t>Mild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06" w:line="203" w:lineRule="auto"/>
              <w:rPr/>
            </w:pPr>
            <w:r>
              <w:rPr>
                <w:color w:val="231F20"/>
              </w:rPr>
              <w:t>Moderate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7"/>
              <w:spacing w:before="106" w:line="197" w:lineRule="auto"/>
              <w:rPr/>
            </w:pPr>
            <w:r>
              <w:rPr>
                <w:color w:val="231F20"/>
                <w:spacing w:val="7"/>
              </w:rPr>
              <w:t>Anaplasia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2"/>
              <w:spacing w:before="106" w:line="203" w:lineRule="auto"/>
              <w:rPr/>
            </w:pPr>
            <w:r>
              <w:rPr>
                <w:color w:val="231F20"/>
                <w:spacing w:val="4"/>
              </w:rPr>
              <w:t>Sarcomatoid</w:t>
            </w:r>
          </w:p>
        </w:tc>
      </w:tr>
      <w:tr>
        <w:trPr>
          <w:trHeight w:val="296" w:hRule="atLeast"/>
        </w:trPr>
        <w:tc>
          <w:tcPr>
            <w:tcW w:w="1816" w:type="dxa"/>
            <w:vAlign w:val="top"/>
          </w:tcPr>
          <w:p>
            <w:pPr>
              <w:pStyle w:val="TableText"/>
              <w:ind w:left="65"/>
              <w:spacing w:before="109" w:line="200" w:lineRule="auto"/>
              <w:rPr/>
            </w:pPr>
            <w:r>
              <w:rPr>
                <w:b/>
                <w:bCs/>
                <w:color w:val="231F20"/>
                <w:spacing w:val="-9"/>
              </w:rPr>
              <w:t>Keratinisation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Usually abundant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2" w:line="191" w:lineRule="auto"/>
              <w:rPr/>
            </w:pPr>
            <w:r>
              <w:rPr>
                <w:color w:val="231F20"/>
                <w:spacing w:val="2"/>
              </w:rPr>
              <w:t>Less prominent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May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57"/>
              <w:spacing w:before="107" w:line="203" w:lineRule="auto"/>
              <w:rPr/>
            </w:pPr>
            <w:r>
              <w:rPr>
                <w:color w:val="231F20"/>
                <w:spacing w:val="3"/>
              </w:rPr>
              <w:t>Absent</w:t>
            </w:r>
          </w:p>
        </w:tc>
      </w:tr>
      <w:tr>
        <w:trPr>
          <w:trHeight w:val="296" w:hRule="atLeast"/>
        </w:trPr>
        <w:tc>
          <w:tcPr>
            <w:tcW w:w="1816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Intercellular bridges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6"/>
              <w:spacing w:before="113" w:line="197" w:lineRule="auto"/>
              <w:rPr/>
            </w:pPr>
            <w:r>
              <w:rPr>
                <w:color w:val="231F20"/>
              </w:rPr>
              <w:t>Prominent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3"/>
              <w:spacing w:before="108" w:line="203" w:lineRule="auto"/>
              <w:rPr/>
            </w:pPr>
            <w:r>
              <w:rPr>
                <w:color w:val="231F20"/>
                <w:spacing w:val="3"/>
              </w:rPr>
              <w:t>Occasional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5" w:line="195" w:lineRule="auto"/>
              <w:rPr/>
            </w:pPr>
            <w:r>
              <w:rPr>
                <w:color w:val="231F20"/>
                <w:spacing w:val="-1"/>
              </w:rPr>
              <w:t>Few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57"/>
              <w:spacing w:before="108" w:line="203" w:lineRule="auto"/>
              <w:rPr/>
            </w:pPr>
            <w:r>
              <w:rPr>
                <w:color w:val="231F20"/>
                <w:spacing w:val="3"/>
              </w:rPr>
              <w:t>Absent</w:t>
            </w:r>
          </w:p>
        </w:tc>
      </w:tr>
      <w:tr>
        <w:trPr>
          <w:trHeight w:val="296" w:hRule="atLeast"/>
        </w:trPr>
        <w:tc>
          <w:tcPr>
            <w:tcW w:w="1816" w:type="dxa"/>
            <w:vAlign w:val="top"/>
          </w:tcPr>
          <w:p>
            <w:pPr>
              <w:pStyle w:val="TableText"/>
              <w:ind w:left="64"/>
              <w:spacing w:before="54" w:line="231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Mitotic activity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6"/>
              <w:spacing w:before="116" w:line="195" w:lineRule="auto"/>
              <w:rPr/>
            </w:pPr>
            <w:r>
              <w:rPr>
                <w:color w:val="231F20"/>
                <w:spacing w:val="-2"/>
              </w:rPr>
              <w:t>Rare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4"/>
                <w:position w:val="1"/>
              </w:rPr>
              <w:t>Increased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09" w:line="203" w:lineRule="auto"/>
              <w:rPr/>
            </w:pPr>
            <w:r>
              <w:rPr>
                <w:color w:val="231F20"/>
                <w:spacing w:val="3"/>
              </w:rPr>
              <w:t>Abundant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57"/>
              <w:spacing w:before="109" w:line="203" w:lineRule="auto"/>
              <w:rPr/>
            </w:pPr>
            <w:r>
              <w:rPr>
                <w:color w:val="231F20"/>
                <w:spacing w:val="3"/>
              </w:rPr>
              <w:t>Abundant</w:t>
            </w:r>
          </w:p>
        </w:tc>
      </w:tr>
      <w:tr>
        <w:trPr>
          <w:trHeight w:val="299" w:hRule="atLeast"/>
        </w:trPr>
        <w:tc>
          <w:tcPr>
            <w:tcW w:w="1816" w:type="dxa"/>
            <w:vAlign w:val="top"/>
          </w:tcPr>
          <w:p>
            <w:pPr>
              <w:pStyle w:val="TableText"/>
              <w:ind w:left="57"/>
              <w:spacing w:before="55" w:line="234" w:lineRule="exact"/>
              <w:rPr/>
            </w:pPr>
            <w:r>
              <w:rPr>
                <w:b/>
                <w:bCs/>
                <w:color w:val="231F20"/>
                <w:spacing w:val="-13"/>
                <w:position w:val="3"/>
              </w:rPr>
              <w:t>Tumour margin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66"/>
              <w:spacing w:before="110" w:line="198" w:lineRule="auto"/>
              <w:rPr/>
            </w:pPr>
            <w:r>
              <w:rPr>
                <w:color w:val="231F20"/>
                <w:spacing w:val="6"/>
              </w:rPr>
              <w:t>Pushing/well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3"/>
                <w:position w:val="1"/>
              </w:rPr>
              <w:t>Infiltrative/ill de</w:t>
            </w:r>
            <w:r>
              <w:rPr>
                <w:color w:val="231F20"/>
                <w:spacing w:val="2"/>
                <w:position w:val="1"/>
              </w:rPr>
              <w:t>fined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55" w:line="234" w:lineRule="exact"/>
              <w:rPr/>
            </w:pPr>
            <w:r>
              <w:rPr>
                <w:color w:val="231F20"/>
                <w:spacing w:val="3"/>
                <w:position w:val="1"/>
              </w:rPr>
              <w:t>Infiltrative/ill de</w:t>
            </w:r>
            <w:r>
              <w:rPr>
                <w:color w:val="231F20"/>
                <w:spacing w:val="2"/>
                <w:position w:val="1"/>
              </w:rPr>
              <w:t>fined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70"/>
              <w:spacing w:before="55" w:line="234" w:lineRule="exact"/>
              <w:rPr/>
            </w:pPr>
            <w:r>
              <w:rPr>
                <w:color w:val="231F20"/>
                <w:spacing w:val="3"/>
                <w:position w:val="1"/>
              </w:rPr>
              <w:t>Infiltrative/ill de</w:t>
            </w:r>
            <w:r>
              <w:rPr>
                <w:color w:val="231F20"/>
                <w:spacing w:val="2"/>
                <w:position w:val="1"/>
              </w:rPr>
              <w:t>fined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2" w:line="239" w:lineRule="exact"/>
        <w:outlineLvl w:val="2"/>
        <w:rPr>
          <w:sz w:val="18"/>
          <w:szCs w:val="18"/>
        </w:rPr>
      </w:pPr>
      <w:bookmarkStart w:name="bookmark18" w:id="27"/>
      <w:bookmarkEnd w:id="27"/>
      <w:r>
        <w:rPr>
          <w:sz w:val="18"/>
          <w:szCs w:val="18"/>
          <w:i/>
          <w:iCs/>
          <w:color w:val="231F20"/>
          <w:spacing w:val="-2"/>
          <w:position w:val="3"/>
        </w:rPr>
        <w:t>3.4.4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Pathological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prognostic factors</w:t>
      </w:r>
    </w:p>
    <w:p>
      <w:pPr>
        <w:pStyle w:val="BodyText"/>
        <w:ind w:left="1140" w:right="481" w:firstLine="6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559934</wp:posOffset>
            </wp:positionV>
            <wp:extent cx="197999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neural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 lymphovascular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[67],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depth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strong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[70].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lymphovascular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predictors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spread.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Lymphovascular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space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2"/>
        </w:rPr>
        <w:t>/invasion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often seen in advanced stages but ma</w:t>
      </w:r>
      <w:r>
        <w:rPr>
          <w:sz w:val="18"/>
          <w:szCs w:val="18"/>
          <w:color w:val="231F20"/>
          <w:spacing w:val="3"/>
        </w:rPr>
        <w:t>y 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 seen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invasive tumours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histologic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4"/>
        </w:rPr>
        <w:t xml:space="preserve"> [71, 72].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extracapsular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strong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1" w:right="48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UICC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8</w:t>
      </w:r>
      <w:r>
        <w:rPr>
          <w:sz w:val="12"/>
          <w:szCs w:val="12"/>
          <w:color w:val="231F20"/>
          <w:position w:val="5"/>
        </w:rPr>
        <w:t>th  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[73].</w:t>
      </w:r>
      <w:r>
        <w:rPr>
          <w:sz w:val="18"/>
          <w:szCs w:val="18"/>
          <w:color w:val="231F20"/>
        </w:rPr>
        <w:t xml:space="preserve">  Nevertheless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proximal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 can signify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highly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aggressive SCC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probably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due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subjacent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erectile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corpora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(see Table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4.1).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found that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corpus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spongiosum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(pT2)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cancer-specific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(CSS),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(OS)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compared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corpora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cavernosa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[74].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8"/>
        </w:rPr>
        <w:t>2/T3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taking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consideration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perineural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features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inconsistency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[75].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Extra-capsular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extension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carries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denoted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5"/>
        </w:rPr>
        <w:t>3 [76-78].</w:t>
      </w:r>
    </w:p>
    <w:p>
      <w:pPr>
        <w:pStyle w:val="BodyText"/>
        <w:ind w:left="1142" w:right="481" w:firstLine="851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Chaux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color w:val="231F20"/>
          <w:spacing w:val="4"/>
        </w:rPr>
        <w:t>, suggested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</w:t>
      </w:r>
      <w:r>
        <w:rPr>
          <w:sz w:val="18"/>
          <w:szCs w:val="18"/>
          <w:color w:val="231F20"/>
          <w:spacing w:val="3"/>
        </w:rPr>
        <w:t>nostic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index which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incorporates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anatomical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level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infiltration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perineural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 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likelihood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</w:t>
      </w:r>
      <w:r>
        <w:rPr>
          <w:sz w:val="18"/>
          <w:szCs w:val="18"/>
          <w:color w:val="231F20"/>
          <w:spacing w:val="2"/>
        </w:rPr>
        <w:t>ases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5-year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[79].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Sali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 al</w:t>
      </w:r>
      <w:r>
        <w:rPr>
          <w:sz w:val="18"/>
          <w:szCs w:val="18"/>
          <w:color w:val="231F20"/>
          <w:spacing w:val="2"/>
        </w:rPr>
        <w:t>.,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incorporating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anatomical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replac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perineural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[66].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6"/>
        </w:rPr>
        <w:t>-,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radiological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well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nomograms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none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comparativ</w:t>
      </w:r>
      <w:r>
        <w:rPr>
          <w:sz w:val="18"/>
          <w:szCs w:val="18"/>
          <w:color w:val="231F20"/>
          <w:spacing w:val="3"/>
        </w:rPr>
        <w:t>ely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precludes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making a recommendation.</w:t>
      </w:r>
    </w:p>
    <w:p>
      <w:pPr>
        <w:pStyle w:val="BodyText"/>
        <w:ind w:left="1137"/>
        <w:spacing w:before="241" w:line="239" w:lineRule="exact"/>
        <w:outlineLvl w:val="2"/>
        <w:rPr>
          <w:sz w:val="18"/>
          <w:szCs w:val="18"/>
        </w:rPr>
      </w:pPr>
      <w:bookmarkStart w:name="bookmark19" w:id="28"/>
      <w:bookmarkEnd w:id="28"/>
      <w:r>
        <w:rPr>
          <w:sz w:val="18"/>
          <w:szCs w:val="18"/>
          <w:i/>
          <w:iCs/>
          <w:color w:val="231F20"/>
          <w:spacing w:val="-2"/>
          <w:position w:val="1"/>
        </w:rPr>
        <w:t>3.4.5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Penile cancer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HPV</w:t>
      </w:r>
    </w:p>
    <w:p>
      <w:pPr>
        <w:pStyle w:val="BodyText"/>
        <w:ind w:left="1140" w:right="481" w:firstLine="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 2022 WHO classification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HPV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key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determinant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classification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4"/>
        </w:rPr>
        <w:t xml:space="preserve"> [8].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1137" w:right="481" w:firstLine="858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p16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  <w:spacing w:val="2"/>
        </w:rPr>
        <w:t>IHC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surrogate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HPV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genotype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oncogenic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activity.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absence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advanced techniques,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helpful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assigning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SCC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HPV</w:t>
      </w:r>
      <w:r>
        <w:rPr>
          <w:sz w:val="18"/>
          <w:szCs w:val="18"/>
          <w:color w:val="231F20"/>
          <w:spacing w:val="3"/>
        </w:rPr>
        <w:t>-associated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6"/>
        </w:rPr>
        <w:t>16  </w:t>
      </w:r>
      <w:r>
        <w:rPr>
          <w:sz w:val="18"/>
          <w:szCs w:val="18"/>
          <w:color w:val="231F20"/>
        </w:rPr>
        <w:t>IHC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 41.6%  [23]. 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morphological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SCCs</w:t>
      </w:r>
      <w:r>
        <w:rPr>
          <w:sz w:val="18"/>
          <w:szCs w:val="18"/>
          <w:color w:val="231F20"/>
          <w:spacing w:val="9"/>
        </w:rPr>
        <w:t xml:space="preserve"> (85.8%)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SCCs</w:t>
      </w:r>
      <w:r>
        <w:rPr>
          <w:sz w:val="18"/>
          <w:szCs w:val="18"/>
          <w:color w:val="231F20"/>
          <w:spacing w:val="9"/>
        </w:rPr>
        <w:t xml:space="preserve"> (17.1%)[2</w:t>
      </w:r>
      <w:r>
        <w:rPr>
          <w:sz w:val="18"/>
          <w:szCs w:val="18"/>
          <w:color w:val="231F20"/>
          <w:spacing w:val="8"/>
        </w:rPr>
        <w:t>3]. </w:t>
      </w:r>
      <w:r>
        <w:rPr>
          <w:sz w:val="18"/>
          <w:szCs w:val="18"/>
          <w:color w:val="231F20"/>
        </w:rPr>
        <w:t>Comparing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RNA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ISH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p16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IHC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100%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71%,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89% </w:t>
      </w:r>
      <w:r>
        <w:rPr>
          <w:sz w:val="18"/>
          <w:szCs w:val="18"/>
          <w:color w:val="231F20"/>
        </w:rPr>
        <w:t>when </w:t>
      </w:r>
      <w:r>
        <w:rPr>
          <w:sz w:val="18"/>
          <w:szCs w:val="18"/>
          <w:color w:val="231F20"/>
          <w:spacing w:val="3"/>
        </w:rPr>
        <w:t>considering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intensity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p16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IHC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positivity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[80</w:t>
      </w:r>
      <w:r>
        <w:rPr>
          <w:sz w:val="18"/>
          <w:szCs w:val="18"/>
          <w:color w:val="231F20"/>
          <w:spacing w:val="2"/>
        </w:rPr>
        <w:t>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indicate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sensitivity,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specificity,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predictive values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HPV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positivity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using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strin</w:t>
      </w:r>
      <w:r>
        <w:rPr>
          <w:sz w:val="18"/>
          <w:szCs w:val="18"/>
          <w:color w:val="231F20"/>
          <w:spacing w:val="2"/>
        </w:rPr>
        <w:t>gent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p16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IHC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cut-off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suggested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Cubilla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1"/>
        </w:rPr>
        <w:t>[81]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3.2).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80%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respondents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conference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urogenital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p16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IHC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separ</w:t>
      </w:r>
      <w:r>
        <w:rPr>
          <w:sz w:val="18"/>
          <w:szCs w:val="18"/>
          <w:color w:val="231F20"/>
          <w:spacing w:val="2"/>
        </w:rPr>
        <w:t>ate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HPV-associated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HPV-independent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SCCs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5"/>
        </w:rPr>
        <w:t>16 </w:t>
      </w:r>
      <w:r>
        <w:rPr>
          <w:sz w:val="18"/>
          <w:szCs w:val="18"/>
          <w:color w:val="231F20"/>
        </w:rPr>
        <w:t>IHC</w:t>
      </w:r>
      <w:r>
        <w:rPr>
          <w:sz w:val="18"/>
          <w:szCs w:val="18"/>
          <w:color w:val="231F20"/>
          <w:spacing w:val="5"/>
        </w:rPr>
        <w:t xml:space="preserve"> [82].</w:t>
      </w:r>
    </w:p>
    <w:p>
      <w:pPr>
        <w:spacing w:line="275" w:lineRule="auto"/>
        <w:sectPr>
          <w:footerReference w:type="default" r:id="rId51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92"/>
        <w:spacing w:before="47" w:line="239" w:lineRule="exact"/>
        <w:rPr>
          <w:sz w:val="18"/>
          <w:szCs w:val="18"/>
        </w:rPr>
      </w:pPr>
      <w:bookmarkStart w:name="bookmark131" w:id="29"/>
      <w:bookmarkEnd w:id="29"/>
      <w:r>
        <w:rPr>
          <w:sz w:val="18"/>
          <w:szCs w:val="18"/>
          <w:b/>
          <w:bCs/>
          <w:color w:val="231F20"/>
          <w:spacing w:val="-7"/>
          <w:position w:val="3"/>
        </w:rPr>
        <w:t>Fig 3.2:  Patterns of p16 expression. (A) no staining; (B)</w:t>
      </w:r>
      <w:r>
        <w:rPr>
          <w:sz w:val="18"/>
          <w:szCs w:val="18"/>
          <w:b/>
          <w:b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mosaic staining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pattern:</w:t>
      </w:r>
      <w:r>
        <w:rPr>
          <w:sz w:val="18"/>
          <w:szCs w:val="18"/>
          <w:b/>
          <w:b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(C) 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>en-bloc </w:t>
      </w:r>
      <w:r>
        <w:rPr>
          <w:sz w:val="18"/>
          <w:szCs w:val="18"/>
          <w:b/>
          <w:bCs/>
          <w:color w:val="231F20"/>
          <w:spacing w:val="-7"/>
          <w:position w:val="3"/>
        </w:rPr>
        <w:t>staining</w:t>
      </w:r>
      <w:r>
        <w:rPr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pattern.</w:t>
      </w:r>
    </w:p>
    <w:p>
      <w:pPr>
        <w:pStyle w:val="BodyText"/>
        <w:ind w:left="114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Only (C) is considered positive for p16.</w:t>
      </w:r>
    </w:p>
    <w:p>
      <w:pPr>
        <w:ind w:firstLine="481"/>
        <w:spacing w:before="147" w:line="3644" w:lineRule="exact"/>
        <w:rPr/>
      </w:pPr>
      <w:r>
        <w:rPr>
          <w:position w:val="-72"/>
        </w:rPr>
        <w:drawing>
          <wp:inline distT="0" distB="0" distL="0" distR="0">
            <wp:extent cx="5235087" cy="231359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5087" cy="23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/>
        <w:spacing w:before="289" w:line="239" w:lineRule="exact"/>
        <w:outlineLvl w:val="2"/>
        <w:rPr>
          <w:sz w:val="18"/>
          <w:szCs w:val="18"/>
        </w:rPr>
      </w:pPr>
      <w:bookmarkStart w:name="bookmark20" w:id="30"/>
      <w:bookmarkEnd w:id="30"/>
      <w:r>
        <w:rPr>
          <w:sz w:val="18"/>
          <w:szCs w:val="18"/>
          <w:i/>
          <w:iCs/>
          <w:color w:val="231F20"/>
          <w:spacing w:val="-1"/>
          <w:position w:val="3"/>
        </w:rPr>
        <w:t>3.4.6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Penile biop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sy: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pathological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and technical considerations</w:t>
      </w:r>
    </w:p>
    <w:p>
      <w:pPr>
        <w:pStyle w:val="BodyText"/>
        <w:ind w:left="488" w:right="1133" w:hanging="3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102952</wp:posOffset>
            </wp:positionV>
            <wp:extent cx="180010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[50].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acquiring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punch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(e.g.,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2–3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local </w:t>
      </w:r>
      <w:r>
        <w:rPr>
          <w:sz w:val="18"/>
          <w:szCs w:val="18"/>
          <w:color w:val="231F20"/>
          <w:spacing w:val="5"/>
        </w:rPr>
        <w:t>anaesthesia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is sufficient to confirm the diagnosis.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biopsies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average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size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mm,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it 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diffi</w:t>
      </w:r>
      <w:r>
        <w:rPr>
          <w:sz w:val="18"/>
          <w:szCs w:val="18"/>
          <w:color w:val="231F20"/>
          <w:spacing w:val="4"/>
        </w:rPr>
        <w:t>cult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evaluate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depth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91%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[50].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Furthermore, vascular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lymphati</w:t>
      </w:r>
      <w:r>
        <w:rPr>
          <w:sz w:val="18"/>
          <w:szCs w:val="18"/>
          <w:color w:val="231F20"/>
          <w:spacing w:val="2"/>
        </w:rPr>
        <w:t>c 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emboli 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detected in only 9–11% of cases [50]. Therefore,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cases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where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depth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necessary,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 incisional biopsy which is deep enough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 properly assess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degree</w:t>
      </w:r>
      <w:r>
        <w:rPr>
          <w:sz w:val="18"/>
          <w:szCs w:val="18"/>
          <w:color w:val="231F20"/>
          <w:spacing w:val="3"/>
        </w:rPr>
        <w:t xml:space="preserve"> of invasion and stage is preferable.</w:t>
      </w:r>
    </w:p>
    <w:p>
      <w:pPr>
        <w:pStyle w:val="BodyText"/>
        <w:ind w:left="486"/>
        <w:spacing w:before="241" w:line="239" w:lineRule="exact"/>
        <w:outlineLvl w:val="2"/>
        <w:rPr>
          <w:sz w:val="18"/>
          <w:szCs w:val="18"/>
        </w:rPr>
      </w:pPr>
      <w:bookmarkStart w:name="bookmark21" w:id="31"/>
      <w:bookmarkEnd w:id="31"/>
      <w:r>
        <w:rPr>
          <w:sz w:val="18"/>
          <w:szCs w:val="18"/>
          <w:i/>
          <w:iCs/>
          <w:color w:val="231F20"/>
          <w:position w:val="3"/>
        </w:rPr>
        <w:t>3.4.7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Summar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guidelines for the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pathological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assessment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tumour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specimens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Incidence of penile cancer varies according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geographical location, race and ethnicity.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181" w:hanging="9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Western developed countries have seen a slight increase in incidence, which m</w:t>
            </w:r>
            <w:r>
              <w:rPr>
                <w:color w:val="231F20"/>
                <w:spacing w:val="2"/>
              </w:rPr>
              <w:t>ay be caused by higher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HPV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61" w:firstLine="7"/>
              <w:spacing w:before="53" w:line="274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analogy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HPV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cancers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HPV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status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influence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penile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data is needed, underlining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the importance of routine assessment of HPV status in all penile cancer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91" w:hanging="5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The pathological evaluation of penile carc</w:t>
            </w:r>
            <w:r>
              <w:rPr>
                <w:color w:val="231F20"/>
                <w:spacing w:val="3"/>
              </w:rPr>
              <w:t>inoma specimens must include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pTNM (see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Chapter 4) stage and an assessment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tumour grad</w:t>
            </w:r>
            <w:r>
              <w:rPr>
                <w:color w:val="231F20"/>
                <w:spacing w:val="3"/>
              </w:rPr>
              <w:t>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57" w:hanging="7"/>
              <w:spacing w:before="52" w:line="272" w:lineRule="auto"/>
              <w:rPr/>
            </w:pPr>
            <w:r>
              <w:rPr>
                <w:color w:val="231F20"/>
                <w:spacing w:val="5"/>
              </w:rPr>
              <w:t>The pathological evaluation of penile carcinoma specimens m</w:t>
            </w:r>
            <w:r>
              <w:rPr>
                <w:color w:val="231F20"/>
                <w:spacing w:val="4"/>
              </w:rPr>
              <w:t>ust include an assessment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p16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immunohistochemistry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199" w:hanging="3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The pathological evaluation of penile carcinoma specimens should follow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the ICCR dataset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synoptic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report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8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ICCR = International Collaboration on Cancer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Reporting.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97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18"/>
        </w:rPr>
        <w:t>4.      CLASSIFICATION </w:t>
      </w:r>
      <w:r>
        <w:rPr>
          <w:sz w:val="36"/>
          <w:szCs w:val="36"/>
          <w:b/>
          <w:bCs/>
          <w:color w:val="231F20"/>
          <w:spacing w:val="-19"/>
        </w:rPr>
        <w:t>SYSTEMS</w:t>
      </w:r>
    </w:p>
    <w:p>
      <w:pPr>
        <w:pStyle w:val="BodyText"/>
        <w:ind w:left="487"/>
        <w:spacing w:before="186" w:line="262" w:lineRule="exact"/>
        <w:outlineLvl w:val="1"/>
        <w:rPr>
          <w:sz w:val="20"/>
          <w:szCs w:val="20"/>
        </w:rPr>
      </w:pPr>
      <w:bookmarkStart w:name="bookmark23" w:id="32"/>
      <w:bookmarkEnd w:id="32"/>
      <w:r>
        <w:rPr>
          <w:sz w:val="20"/>
          <w:szCs w:val="20"/>
          <w:b/>
          <w:bCs/>
          <w:color w:val="231F20"/>
          <w:spacing w:val="-5"/>
          <w:position w:val="1"/>
        </w:rPr>
        <w:t>4.1           TNM classification</w:t>
      </w:r>
    </w:p>
    <w:p>
      <w:pPr>
        <w:pStyle w:val="BodyText"/>
        <w:ind w:left="488" w:right="1132" w:hanging="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8</w:t>
      </w:r>
      <w:r>
        <w:rPr>
          <w:sz w:val="12"/>
          <w:szCs w:val="12"/>
          <w:color w:val="231F20"/>
          <w:spacing w:val="3"/>
          <w:position w:val="5"/>
        </w:rPr>
        <w:t>th</w:t>
      </w:r>
      <w:r>
        <w:rPr>
          <w:sz w:val="12"/>
          <w:szCs w:val="12"/>
          <w:color w:val="231F20"/>
          <w:spacing w:val="29"/>
          <w:w w:val="101"/>
          <w:position w:val="5"/>
        </w:rPr>
        <w:t xml:space="preserve"> </w:t>
      </w:r>
      <w:r>
        <w:rPr>
          <w:sz w:val="18"/>
          <w:szCs w:val="18"/>
          <w:color w:val="231F20"/>
          <w:spacing w:val="3"/>
        </w:rPr>
        <w:t>edition 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UICC/AJCC TNM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 the currently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 classification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syst</w:t>
      </w:r>
      <w:r>
        <w:rPr>
          <w:sz w:val="18"/>
          <w:szCs w:val="18"/>
          <w:color w:val="231F20"/>
          <w:spacing w:val="2"/>
        </w:rPr>
        <w:t>em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2017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[73,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83]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8"/>
        </w:rPr>
        <w:t>(7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introduced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category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stratified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 two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depending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absence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lymphovascular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perineural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6"/>
        </w:rPr>
        <w:t xml:space="preserve"> (T1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 T1b,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4.1)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[84</w:t>
      </w:r>
      <w:r>
        <w:rPr>
          <w:sz w:val="18"/>
          <w:szCs w:val="18"/>
          <w:color w:val="231F20"/>
          <w:spacing w:val="5"/>
        </w:rPr>
        <w:t>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classified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3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near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meatus</w:t>
      </w:r>
    </w:p>
    <w:p>
      <w:pPr>
        <w:spacing w:line="275" w:lineRule="auto"/>
        <w:sectPr>
          <w:footerReference w:type="default" r:id="rId53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7" w:right="480" w:firstLine="8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directly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invade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corpus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sp</w:t>
      </w:r>
      <w:r>
        <w:rPr>
          <w:sz w:val="18"/>
          <w:szCs w:val="18"/>
          <w:color w:val="231F20"/>
          <w:spacing w:val="2"/>
        </w:rPr>
        <w:t>ongiosum,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worse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outcome.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addition,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previous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shown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corpus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spongiosum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corpus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cavernosum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invasion. Therefore,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into the corpus spongiosum 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corpus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cavernosum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classified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into T2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T3,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1"/>
        </w:rPr>
        <w:t xml:space="preserve"> [85, 86].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4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adjacent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tissues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1"/>
        </w:rPr>
        <w:t>(e.g.,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prepubic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scrotum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spermatic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pubic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0"/>
        </w:rPr>
        <w:t>).</w:t>
      </w:r>
    </w:p>
    <w:p>
      <w:pPr>
        <w:pStyle w:val="BodyText"/>
        <w:ind w:left="1137" w:right="48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pN1 category was modified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include up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to two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unilateral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ingu</w:t>
      </w:r>
      <w:r>
        <w:rPr>
          <w:sz w:val="18"/>
          <w:szCs w:val="18"/>
          <w:color w:val="231F20"/>
          <w:spacing w:val="2"/>
        </w:rPr>
        <w:t>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metastases,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pN2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category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modified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three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unilateral,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bilateral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metastases. This 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showing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involving three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unilateral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bilateral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 with th</w:t>
      </w:r>
      <w:r>
        <w:rPr>
          <w:sz w:val="18"/>
          <w:szCs w:val="18"/>
          <w:color w:val="231F20"/>
          <w:spacing w:val="1"/>
        </w:rPr>
        <w:t>ose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involving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unilateral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[86, 87].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8"/>
        </w:rPr>
        <w:t>3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uni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extranodal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7"/>
        </w:rPr>
        <w:t>) (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7"/>
        </w:rPr>
        <w:t>[73,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83].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  <w:spacing w:val="4"/>
        </w:rPr>
        <w:t>LN spread cranial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pelvic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template is classified as extra-regional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therefore </w:t>
      </w:r>
      <w:r>
        <w:rPr>
          <w:sz w:val="18"/>
          <w:szCs w:val="18"/>
          <w:color w:val="231F20"/>
          <w:spacing w:val="3"/>
        </w:rPr>
        <w:t>as distant metastases.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1168000</wp:posOffset>
            </wp:positionV>
            <wp:extent cx="197999" cy="32400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  <w:position w:val="3"/>
        </w:rPr>
        <w:t>Table 4.1: UICC/AJCC 8th edition TNM clinical and pathological classification of penile cancer </w:t>
      </w:r>
      <w:r>
        <w:rPr>
          <w:sz w:val="18"/>
          <w:szCs w:val="18"/>
          <w:color w:val="231F20"/>
          <w:spacing w:val="-7"/>
          <w:position w:val="3"/>
        </w:rPr>
        <w:t>[73,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-7"/>
          <w:position w:val="3"/>
        </w:rPr>
        <w:t>83]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300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5"/>
                <w:position w:val="1"/>
              </w:rPr>
              <w:t>Clinical classification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8"/>
              <w:spacing w:before="107" w:line="199" w:lineRule="auto"/>
              <w:rPr/>
            </w:pPr>
            <w:r>
              <w:rPr>
                <w:b/>
                <w:bCs/>
                <w:color w:val="231F20"/>
                <w:spacing w:val="-13"/>
              </w:rPr>
              <w:t>T - Primary Tumour</w:t>
            </w:r>
          </w:p>
        </w:tc>
      </w:tr>
      <w:tr>
        <w:trPr>
          <w:trHeight w:val="3493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 w:right="5135"/>
              <w:spacing w:before="49" w:line="325" w:lineRule="auto"/>
              <w:rPr/>
            </w:pPr>
            <w:r>
              <w:rPr>
                <w:color w:val="231F20"/>
              </w:rPr>
              <w:t>TX</w:t>
            </w:r>
            <w:r>
              <w:rPr>
                <w:color w:val="231F20"/>
                <w:spacing w:val="11"/>
              </w:rPr>
              <w:t xml:space="preserve">      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assessed </w:t>
            </w:r>
            <w:r>
              <w:rPr>
                <w:color w:val="231F20"/>
              </w:rPr>
              <w:t>T0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</w:rPr>
              <w:t>No evidence of primary </w:t>
            </w:r>
            <w:r>
              <w:rPr>
                <w:color w:val="231F20"/>
                <w:spacing w:val="-1"/>
              </w:rPr>
              <w:t>tumour</w:t>
            </w:r>
          </w:p>
          <w:p>
            <w:pPr>
              <w:pStyle w:val="TableText"/>
              <w:ind w:left="58"/>
              <w:spacing w:before="39" w:line="239" w:lineRule="exact"/>
              <w:rPr/>
            </w:pPr>
            <w:r>
              <w:rPr>
                <w:color w:val="231F20"/>
                <w:position w:val="3"/>
              </w:rPr>
              <w:t>Tis</w:t>
            </w:r>
            <w:r>
              <w:rPr>
                <w:color w:val="231F20"/>
                <w:spacing w:val="14"/>
                <w:position w:val="3"/>
              </w:rPr>
              <w:t xml:space="preserve">     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in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situ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spacing w:val="14"/>
                <w:position w:val="3"/>
              </w:rPr>
              <w:t>(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Intraepithelial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Neoplasia</w:t>
            </w:r>
            <w:r>
              <w:rPr>
                <w:color w:val="231F20"/>
                <w:spacing w:val="14"/>
                <w:position w:val="3"/>
              </w:rPr>
              <w:t xml:space="preserve"> – </w:t>
            </w:r>
            <w:r>
              <w:rPr>
                <w:color w:val="231F20"/>
                <w:position w:val="3"/>
              </w:rPr>
              <w:t>PeIN</w:t>
            </w:r>
            <w:r>
              <w:rPr>
                <w:color w:val="231F20"/>
                <w:spacing w:val="14"/>
                <w:position w:val="3"/>
              </w:rPr>
              <w:t>)</w:t>
            </w:r>
          </w:p>
          <w:p>
            <w:pPr>
              <w:pStyle w:val="TableText"/>
              <w:ind w:left="58"/>
              <w:spacing w:before="123" w:line="197" w:lineRule="auto"/>
              <w:rPr/>
            </w:pPr>
            <w:r>
              <w:rPr>
                <w:color w:val="231F20"/>
              </w:rPr>
              <w:t>Ta</w:t>
            </w:r>
            <w:r>
              <w:rPr>
                <w:color w:val="231F20"/>
                <w:spacing w:val="6"/>
              </w:rPr>
              <w:t xml:space="preserve">      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6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verrucous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16"/>
              </w:rPr>
              <w:t>*</w:t>
            </w:r>
          </w:p>
          <w:p>
            <w:pPr>
              <w:pStyle w:val="TableText"/>
              <w:ind w:left="58"/>
              <w:spacing w:before="70" w:line="239" w:lineRule="exact"/>
              <w:rPr/>
            </w:pPr>
            <w:r>
              <w:rPr>
                <w:color w:val="231F20"/>
                <w:spacing w:val="15"/>
                <w:position w:val="3"/>
              </w:rPr>
              <w:t>T1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subepithelial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connective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tissue</w:t>
            </w:r>
          </w:p>
          <w:p>
            <w:pPr>
              <w:pStyle w:val="TableText"/>
              <w:ind w:left="1086" w:right="312" w:hanging="461"/>
              <w:spacing w:before="63" w:line="275" w:lineRule="auto"/>
              <w:rPr/>
            </w:pPr>
            <w:r>
              <w:rPr>
                <w:color w:val="231F20"/>
                <w:spacing w:val="3"/>
              </w:rPr>
              <w:t>T1a   Tumour invades subepithelial connective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tissue without lymphovascular invasion or p</w:t>
            </w:r>
            <w:r>
              <w:rPr>
                <w:color w:val="231F20"/>
                <w:spacing w:val="2"/>
              </w:rPr>
              <w:t>erineural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invasion and is not poorly differentiated</w:t>
            </w:r>
          </w:p>
          <w:p>
            <w:pPr>
              <w:pStyle w:val="TableText"/>
              <w:ind w:left="1086" w:right="559" w:hanging="461"/>
              <w:spacing w:before="64" w:line="275" w:lineRule="auto"/>
              <w:rPr/>
            </w:pPr>
            <w:r>
              <w:rPr>
                <w:color w:val="231F20"/>
                <w:spacing w:val="3"/>
              </w:rPr>
              <w:t>T1b   Tumour invades subepithelial connective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tissue with lymphovascular invasion o</w:t>
            </w:r>
            <w:r>
              <w:rPr>
                <w:color w:val="231F20"/>
                <w:spacing w:val="2"/>
              </w:rPr>
              <w:t>r perineural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poorly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differentiated</w:t>
            </w:r>
          </w:p>
          <w:p>
            <w:pPr>
              <w:pStyle w:val="TableText"/>
              <w:ind w:left="58" w:right="2201"/>
              <w:spacing w:before="64" w:line="321" w:lineRule="auto"/>
              <w:jc w:val="both"/>
              <w:rPr/>
            </w:pPr>
            <w:r>
              <w:rPr>
                <w:color w:val="231F20"/>
                <w:spacing w:val="6"/>
              </w:rPr>
              <w:t>T2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corpus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spongiosum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T3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corpus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cavernosum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7"/>
              </w:rPr>
              <w:t>T4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adjacent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structures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107" w:line="19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N - Regional</w:t>
            </w:r>
            <w:r>
              <w:rPr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Lymph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Nodes</w:t>
            </w:r>
          </w:p>
        </w:tc>
      </w:tr>
      <w:tr>
        <w:trPr>
          <w:trHeight w:val="1504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2"/>
              <w:spacing w:before="52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cNX     Regional lymph nod</w:t>
            </w:r>
            <w:r>
              <w:rPr>
                <w:color w:val="231F20"/>
                <w:spacing w:val="3"/>
                <w:position w:val="3"/>
              </w:rPr>
              <w:t>es cannot be assessed</w:t>
            </w:r>
          </w:p>
          <w:p>
            <w:pPr>
              <w:pStyle w:val="TableText"/>
              <w:ind w:left="62"/>
              <w:spacing w:before="63" w:line="239" w:lineRule="exact"/>
              <w:rPr/>
            </w:pP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2"/>
                <w:position w:val="3"/>
              </w:rPr>
              <w:t>0    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palpable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visibly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enlarged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nodes</w:t>
            </w:r>
          </w:p>
          <w:p>
            <w:pPr>
              <w:pStyle w:val="TableText"/>
              <w:ind w:left="62"/>
              <w:spacing w:before="63" w:line="239" w:lineRule="exact"/>
              <w:rPr/>
            </w:pP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5"/>
                <w:position w:val="3"/>
              </w:rPr>
              <w:t>1     </w:t>
            </w:r>
            <w:r>
              <w:rPr>
                <w:color w:val="231F20"/>
                <w:position w:val="3"/>
              </w:rPr>
              <w:t>Palpable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mobile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unilateral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</w:p>
          <w:p>
            <w:pPr>
              <w:pStyle w:val="TableText"/>
              <w:ind w:left="62"/>
              <w:spacing w:before="63" w:line="239" w:lineRule="exact"/>
              <w:rPr/>
            </w:pP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4"/>
                <w:position w:val="3"/>
              </w:rPr>
              <w:t>2     </w:t>
            </w:r>
            <w:r>
              <w:rPr>
                <w:color w:val="231F20"/>
                <w:position w:val="3"/>
              </w:rPr>
              <w:t>Palpable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mobile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multiple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bilateral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nodes</w:t>
            </w:r>
          </w:p>
          <w:p>
            <w:pPr>
              <w:pStyle w:val="TableText"/>
              <w:ind w:left="62"/>
              <w:spacing w:before="6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cN3     Fixed inguinal nodal mass </w:t>
            </w:r>
            <w:r>
              <w:rPr>
                <w:i/>
                <w:iCs/>
                <w:color w:val="231F20"/>
                <w:spacing w:val="3"/>
                <w:position w:val="3"/>
              </w:rPr>
              <w:t>or </w:t>
            </w:r>
            <w:r>
              <w:rPr>
                <w:color w:val="231F20"/>
                <w:spacing w:val="3"/>
                <w:position w:val="3"/>
              </w:rPr>
              <w:t>pelvic lymphadenopathy, unilateral or bilater</w:t>
            </w:r>
            <w:r>
              <w:rPr>
                <w:color w:val="231F20"/>
                <w:spacing w:val="2"/>
                <w:position w:val="3"/>
              </w:rPr>
              <w:t>al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111" w:line="200" w:lineRule="auto"/>
              <w:rPr/>
            </w:pPr>
            <w:r>
              <w:rPr>
                <w:b/>
                <w:bCs/>
                <w:color w:val="231F20"/>
                <w:spacing w:val="-7"/>
              </w:rPr>
              <w:t>M - Distant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Metastasis</w:t>
            </w:r>
          </w:p>
        </w:tc>
      </w:tr>
      <w:tr>
        <w:trPr>
          <w:trHeight w:val="598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2" w:right="6203"/>
              <w:spacing w:before="53" w:line="307" w:lineRule="auto"/>
              <w:rPr/>
            </w:pPr>
            <w:r>
              <w:rPr>
                <w:color w:val="231F20"/>
                <w:spacing w:val="4"/>
              </w:rPr>
              <w:t>cM0</w:t>
            </w:r>
            <w:r>
              <w:rPr>
                <w:color w:val="231F20"/>
                <w:spacing w:val="13"/>
                <w:w w:val="101"/>
              </w:rPr>
              <w:t xml:space="preserve">    </w:t>
            </w:r>
            <w:r>
              <w:rPr>
                <w:color w:val="231F20"/>
                <w:spacing w:val="4"/>
              </w:rPr>
              <w:t>No distant metastasis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cM1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5"/>
              </w:rPr>
              <w:t>Distant metastasis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5"/>
                <w:position w:val="3"/>
              </w:rPr>
              <w:t>Pathological classification</w:t>
            </w:r>
          </w:p>
        </w:tc>
      </w:tr>
      <w:tr>
        <w:trPr>
          <w:trHeight w:val="53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categories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correspond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categories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  <w:p>
            <w:pPr>
              <w:pStyle w:val="TableText"/>
              <w:ind w:left="58"/>
              <w:spacing w:before="1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The pN categories are based upon</w:t>
            </w:r>
            <w:r>
              <w:rPr>
                <w:color w:val="231F20"/>
                <w:spacing w:val="2"/>
                <w:position w:val="3"/>
              </w:rPr>
              <w:t xml:space="preserve"> biopsy or surgical excision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3"/>
              <w:spacing w:before="111" w:line="19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pN - Regional</w:t>
            </w:r>
            <w:r>
              <w:rPr>
                <w:b/>
                <w:bCs/>
                <w:color w:val="231F20"/>
                <w:spacing w:val="22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Lymph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Nodes</w:t>
            </w:r>
          </w:p>
        </w:tc>
      </w:tr>
      <w:tr>
        <w:trPr>
          <w:trHeight w:val="1744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6" w:right="4641"/>
              <w:spacing w:before="55" w:line="325" w:lineRule="auto"/>
              <w:rPr/>
            </w:pPr>
            <w:r>
              <w:rPr>
                <w:color w:val="231F20"/>
                <w:spacing w:val="4"/>
              </w:rPr>
              <w:t>pNX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4"/>
              </w:rPr>
              <w:t>Regional lymph no</w:t>
            </w:r>
            <w:r>
              <w:rPr>
                <w:color w:val="231F20"/>
                <w:spacing w:val="3"/>
              </w:rPr>
              <w:t>des cannot be assessed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10"/>
              </w:rPr>
              <w:t>0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6"/>
              <w:spacing w:before="39" w:line="239" w:lineRule="exact"/>
              <w:rPr/>
            </w:pP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9"/>
                <w:position w:val="3"/>
              </w:rPr>
              <w:t>1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two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nodes</w:t>
            </w:r>
          </w:p>
          <w:p>
            <w:pPr>
              <w:pStyle w:val="TableText"/>
              <w:ind w:left="66"/>
              <w:spacing w:before="6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pN2     Metastasis in more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than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two unilateral inguinal nodes or bilateral ing</w:t>
            </w:r>
            <w:r>
              <w:rPr>
                <w:color w:val="231F20"/>
                <w:spacing w:val="2"/>
                <w:position w:val="3"/>
              </w:rPr>
              <w:t>uinal lymph nodes</w:t>
            </w:r>
          </w:p>
          <w:p>
            <w:pPr>
              <w:pStyle w:val="TableText"/>
              <w:ind w:left="632" w:right="437" w:hanging="566"/>
              <w:spacing w:before="63" w:line="270" w:lineRule="auto"/>
              <w:rPr/>
            </w:pPr>
            <w:r>
              <w:rPr>
                <w:color w:val="231F20"/>
              </w:rPr>
              <w:t>pN</w:t>
            </w:r>
            <w:r>
              <w:rPr>
                <w:color w:val="231F20"/>
                <w:spacing w:val="10"/>
              </w:rPr>
              <w:t>3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0"/>
              </w:rPr>
              <w:t>(s), </w:t>
            </w:r>
            <w:r>
              <w:rPr>
                <w:color w:val="231F20"/>
              </w:rPr>
              <w:t>unilateral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i/>
                <w:iCs/>
                <w:color w:val="231F20"/>
              </w:rPr>
              <w:t>or</w:t>
            </w:r>
            <w:r>
              <w:rPr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bilateral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extranodal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node metastasis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3"/>
              <w:spacing w:before="114" w:line="195" w:lineRule="auto"/>
              <w:rPr/>
            </w:pPr>
            <w:r>
              <w:rPr>
                <w:b/>
                <w:bCs/>
                <w:color w:val="231F20"/>
                <w:spacing w:val="-7"/>
              </w:rPr>
              <w:t>pM - Distant</w:t>
            </w:r>
            <w:r>
              <w:rPr>
                <w:b/>
                <w:bCs/>
                <w:color w:val="231F20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Metastasis</w:t>
            </w:r>
          </w:p>
        </w:tc>
      </w:tr>
      <w:tr>
        <w:trPr>
          <w:trHeight w:val="300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6"/>
              <w:spacing w:before="57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pM1    Distant metastasis m</w:t>
            </w:r>
            <w:r>
              <w:rPr>
                <w:color w:val="231F20"/>
                <w:spacing w:val="4"/>
                <w:position w:val="3"/>
              </w:rPr>
              <w:t>icroscopically confirmed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6"/>
          <w:pgSz w:w="11906" w:h="16838"/>
          <w:pgMar w:top="1202" w:right="1785" w:bottom="497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2"/>
              <w:spacing w:before="108" w:line="198" w:lineRule="auto"/>
              <w:rPr/>
            </w:pPr>
            <w:bookmarkStart w:name="bookmark132" w:id="33"/>
            <w:bookmarkEnd w:id="33"/>
            <w:r>
              <w:rPr>
                <w:b/>
                <w:bCs/>
                <w:color w:val="231F20"/>
                <w:spacing w:val="-9"/>
              </w:rPr>
              <w:t>G - Histopathological Grading</w:t>
            </w:r>
          </w:p>
        </w:tc>
      </w:tr>
      <w:tr>
        <w:trPr>
          <w:trHeight w:val="1441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 w:right="4553"/>
              <w:spacing w:before="51" w:line="347" w:lineRule="auto"/>
              <w:rPr/>
            </w:pPr>
            <w:r>
              <w:rPr>
                <w:color w:val="231F20"/>
                <w:spacing w:val="2"/>
              </w:rPr>
              <w:t>GX       Grade of differentiation cannot be assessed </w:t>
            </w:r>
            <w:r>
              <w:rPr>
                <w:color w:val="231F20"/>
              </w:rPr>
              <w:t>G1       Well differentiated</w:t>
            </w:r>
          </w:p>
          <w:p>
            <w:pPr>
              <w:pStyle w:val="TableText"/>
              <w:ind w:left="64"/>
              <w:spacing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G2       </w:t>
            </w:r>
            <w:r>
              <w:rPr>
                <w:color w:val="231F20"/>
                <w:position w:val="3"/>
              </w:rPr>
              <w:t>Moderately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differentiated</w:t>
            </w:r>
          </w:p>
          <w:p>
            <w:pPr>
              <w:pStyle w:val="TableText"/>
              <w:ind w:left="64" w:right="6329"/>
              <w:spacing w:before="63" w:line="272" w:lineRule="auto"/>
              <w:rPr/>
            </w:pPr>
            <w:r>
              <w:rPr>
                <w:color w:val="231F20"/>
                <w:spacing w:val="3"/>
              </w:rPr>
              <w:t>G3       </w:t>
            </w:r>
            <w:r>
              <w:rPr>
                <w:color w:val="231F20"/>
              </w:rPr>
              <w:t>Poorly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differentiated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</w:rPr>
              <w:t>G4       </w:t>
            </w:r>
            <w:r>
              <w:rPr>
                <w:color w:val="231F20"/>
              </w:rPr>
              <w:t>Undifferentiated</w:t>
            </w:r>
          </w:p>
        </w:tc>
      </w:tr>
    </w:tbl>
    <w:p>
      <w:pPr>
        <w:pStyle w:val="BodyText"/>
        <w:ind w:left="490"/>
        <w:spacing w:before="40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*Including verrucous carcinoma.</w:t>
      </w:r>
    </w:p>
    <w:p>
      <w:pPr>
        <w:pStyle w:val="BodyText"/>
        <w:ind w:left="487"/>
        <w:spacing w:before="219" w:line="264" w:lineRule="exact"/>
        <w:outlineLvl w:val="1"/>
        <w:rPr>
          <w:sz w:val="20"/>
          <w:szCs w:val="20"/>
        </w:rPr>
      </w:pPr>
      <w:bookmarkStart w:name="bookmark24" w:id="34"/>
      <w:bookmarkEnd w:id="34"/>
      <w:r>
        <w:rPr>
          <w:sz w:val="20"/>
          <w:szCs w:val="20"/>
          <w:b/>
          <w:bCs/>
          <w:color w:val="231F20"/>
          <w:spacing w:val="-6"/>
          <w:position w:val="3"/>
        </w:rPr>
        <w:t>4.2           Cancer stage grouping</w:t>
      </w:r>
    </w:p>
    <w:p>
      <w:pPr>
        <w:pStyle w:val="BodyText"/>
        <w:ind w:left="488" w:right="1132" w:firstLine="8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 UICC TNM 8th edition, stage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 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subdivided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 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categories.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1b–2N0M0,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3N0M0 [73]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7"/>
        </w:rPr>
        <w:t xml:space="preserve"> 4</w:t>
      </w:r>
      <w:r>
        <w:rPr>
          <w:sz w:val="18"/>
          <w:szCs w:val="18"/>
          <w:color w:val="231F20"/>
          <w:spacing w:val="6"/>
        </w:rPr>
        <w:t>.2).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1320095</wp:posOffset>
            </wp:positionV>
            <wp:extent cx="180010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9"/>
          <w:position w:val="3"/>
        </w:rPr>
        <w:t>Table 4.2 UICC TNM Stage/Pr</w:t>
      </w:r>
      <w:r>
        <w:rPr>
          <w:sz w:val="18"/>
          <w:szCs w:val="18"/>
          <w:b/>
          <w:bCs/>
          <w:color w:val="231F20"/>
          <w:spacing w:val="-10"/>
          <w:position w:val="3"/>
        </w:rPr>
        <w:t>ognostic Groups </w:t>
      </w:r>
      <w:r>
        <w:rPr>
          <w:sz w:val="18"/>
          <w:szCs w:val="18"/>
          <w:color w:val="231F20"/>
          <w:spacing w:val="-10"/>
          <w:position w:val="3"/>
        </w:rPr>
        <w:t>[73]</w:t>
      </w:r>
    </w:p>
    <w:p>
      <w:pPr>
        <w:spacing w:before="30"/>
        <w:rPr/>
      </w:pPr>
      <w:r/>
    </w:p>
    <w:tbl>
      <w:tblPr>
        <w:tblStyle w:val="TableNormal"/>
        <w:tblW w:w="4536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5"/>
        <w:gridCol w:w="1133"/>
        <w:gridCol w:w="1133"/>
        <w:gridCol w:w="1135"/>
      </w:tblGrid>
      <w:tr>
        <w:trPr>
          <w:trHeight w:val="299" w:hRule="atLeast"/>
        </w:trPr>
        <w:tc>
          <w:tcPr>
            <w:shd w:val="clear" w:fill="E6E7E9"/>
            <w:tcW w:w="1135" w:type="dxa"/>
            <w:vAlign w:val="top"/>
          </w:tcPr>
          <w:p>
            <w:pPr>
              <w:pStyle w:val="TableText"/>
              <w:ind w:left="60"/>
              <w:spacing w:before="113" w:line="192" w:lineRule="auto"/>
              <w:rPr/>
            </w:pPr>
            <w:r>
              <w:rPr>
                <w:b/>
                <w:bCs/>
                <w:color w:val="231F20"/>
                <w:spacing w:val="-6"/>
              </w:rPr>
              <w:t>Stage</w:t>
            </w:r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57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T</w:t>
            </w:r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</w:tc>
        <w:tc>
          <w:tcPr>
            <w:shd w:val="clear" w:fill="E6E7E9"/>
            <w:tcW w:w="1135" w:type="dxa"/>
            <w:vAlign w:val="top"/>
          </w:tcPr>
          <w:p>
            <w:pPr>
              <w:pStyle w:val="TableText"/>
              <w:ind w:left="66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M</w:t>
            </w:r>
          </w:p>
        </w:tc>
      </w:tr>
      <w:tr>
        <w:trPr>
          <w:trHeight w:val="296" w:hRule="atLeast"/>
        </w:trPr>
        <w:tc>
          <w:tcPr>
            <w:tcW w:w="11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b/>
                <w:bCs/>
                <w:color w:val="231F20"/>
              </w:rPr>
              <w:t>0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1" w:line="197" w:lineRule="auto"/>
              <w:rPr/>
            </w:pPr>
            <w:r>
              <w:rPr>
                <w:color w:val="231F20"/>
                <w:spacing w:val="3"/>
              </w:rPr>
              <w:t>Tis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111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69"/>
              <w:spacing w:before="111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7" w:hRule="atLeast"/>
        </w:trPr>
        <w:tc>
          <w:tcPr>
            <w:tcW w:w="1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4" w:line="195" w:lineRule="auto"/>
              <w:rPr/>
            </w:pPr>
            <w:r>
              <w:rPr>
                <w:color w:val="231F20"/>
                <w:spacing w:val="-3"/>
              </w:rPr>
              <w:t>Ta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112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7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67"/>
              <w:spacing w:before="114" w:line="195" w:lineRule="auto"/>
              <w:rPr/>
            </w:pPr>
            <w:r>
              <w:rPr>
                <w:b/>
                <w:bCs/>
                <w:color w:val="231F20"/>
              </w:rPr>
              <w:t>I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T1a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7" w:hRule="atLeast"/>
        </w:trPr>
        <w:tc>
          <w:tcPr>
            <w:tcW w:w="11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114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IIA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07" w:line="203" w:lineRule="auto"/>
              <w:rPr/>
            </w:pPr>
            <w:r>
              <w:rPr>
                <w:color w:val="231F20"/>
              </w:rPr>
              <w:t>T1b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2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7" w:hRule="atLeast"/>
        </w:trPr>
        <w:tc>
          <w:tcPr>
            <w:tcW w:w="1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2" w:line="197" w:lineRule="auto"/>
              <w:rPr/>
            </w:pPr>
            <w:r>
              <w:rPr>
                <w:color w:val="231F20"/>
                <w:spacing w:val="-2"/>
              </w:rPr>
              <w:t>T2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3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3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6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67"/>
              <w:spacing w:before="114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IIB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2" w:line="197" w:lineRule="auto"/>
              <w:rPr/>
            </w:pPr>
            <w:r>
              <w:rPr>
                <w:color w:val="231F20"/>
                <w:spacing w:val="-2"/>
              </w:rPr>
              <w:t>T3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3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3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7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68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IIIA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3" w:line="197" w:lineRule="auto"/>
              <w:rPr/>
            </w:pPr>
            <w:r>
              <w:rPr>
                <w:color w:val="231F20"/>
                <w:spacing w:val="5"/>
              </w:rPr>
              <w:t>T1–3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5" w:line="195" w:lineRule="auto"/>
              <w:rPr/>
            </w:pPr>
            <w:r>
              <w:rPr>
                <w:color w:val="231F20"/>
                <w:spacing w:val="-9"/>
              </w:rPr>
              <w:t>N1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6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68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IIIB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3" w:line="197" w:lineRule="auto"/>
              <w:rPr/>
            </w:pPr>
            <w:r>
              <w:rPr>
                <w:color w:val="231F20"/>
                <w:spacing w:val="5"/>
              </w:rPr>
              <w:t>T1–3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3" w:line="197" w:lineRule="auto"/>
              <w:rPr/>
            </w:pPr>
            <w:r>
              <w:rPr>
                <w:color w:val="231F20"/>
                <w:spacing w:val="-9"/>
              </w:rPr>
              <w:t>N2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7" w:hRule="atLeast"/>
        </w:trPr>
        <w:tc>
          <w:tcPr>
            <w:tcW w:w="11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116" w:line="19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IV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6" w:line="195" w:lineRule="auto"/>
              <w:rPr/>
            </w:pPr>
            <w:r>
              <w:rPr>
                <w:color w:val="231F20"/>
                <w:spacing w:val="-2"/>
              </w:rPr>
              <w:t>T4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6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5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6" w:hRule="atLeast"/>
        </w:trPr>
        <w:tc>
          <w:tcPr>
            <w:tcW w:w="11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7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T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114" w:line="197" w:lineRule="auto"/>
              <w:rPr/>
            </w:pPr>
            <w:r>
              <w:rPr>
                <w:color w:val="231F20"/>
                <w:spacing w:val="-9"/>
              </w:rPr>
              <w:t>N3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</w:tr>
      <w:tr>
        <w:trPr>
          <w:trHeight w:val="299" w:hRule="atLeast"/>
        </w:trPr>
        <w:tc>
          <w:tcPr>
            <w:tcW w:w="1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7"/>
              <w:spacing w:before="118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T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118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70"/>
              <w:spacing w:before="117" w:line="195" w:lineRule="auto"/>
              <w:rPr/>
            </w:pPr>
            <w:r>
              <w:rPr>
                <w:color w:val="231F20"/>
              </w:rPr>
              <w:t>M1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505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3"/>
        </w:rPr>
        <w:t>5.      DIAGNOSTIC</w:t>
      </w:r>
      <w:r>
        <w:rPr>
          <w:sz w:val="36"/>
          <w:szCs w:val="36"/>
          <w:b/>
          <w:bCs/>
          <w:color w:val="231F20"/>
          <w:spacing w:val="31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EVALUATION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AND</w:t>
      </w:r>
      <w:r>
        <w:rPr>
          <w:sz w:val="36"/>
          <w:szCs w:val="36"/>
          <w:b/>
          <w:bCs/>
          <w:color w:val="231F20"/>
          <w:spacing w:val="9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STAGING</w:t>
      </w:r>
    </w:p>
    <w:p>
      <w:pPr>
        <w:pStyle w:val="BodyText"/>
        <w:ind w:left="491"/>
        <w:spacing w:before="186" w:line="263" w:lineRule="exact"/>
        <w:outlineLvl w:val="1"/>
        <w:rPr>
          <w:sz w:val="20"/>
          <w:szCs w:val="20"/>
        </w:rPr>
      </w:pPr>
      <w:bookmarkStart w:name="bookmark26" w:id="35"/>
      <w:bookmarkEnd w:id="35"/>
      <w:r>
        <w:rPr>
          <w:sz w:val="20"/>
          <w:szCs w:val="20"/>
          <w:b/>
          <w:bCs/>
          <w:color w:val="231F20"/>
          <w:spacing w:val="-9"/>
          <w:position w:val="3"/>
        </w:rPr>
        <w:t>5.1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Primary lesion</w:t>
      </w:r>
    </w:p>
    <w:p>
      <w:pPr>
        <w:pStyle w:val="BodyText"/>
        <w:ind w:left="491"/>
        <w:spacing w:line="237" w:lineRule="exact"/>
        <w:outlineLvl w:val="2"/>
        <w:rPr>
          <w:sz w:val="18"/>
          <w:szCs w:val="18"/>
        </w:rPr>
      </w:pPr>
      <w:bookmarkStart w:name="bookmark27" w:id="36"/>
      <w:bookmarkEnd w:id="36"/>
      <w:r>
        <w:rPr>
          <w:sz w:val="18"/>
          <w:szCs w:val="18"/>
          <w:i/>
          <w:iCs/>
          <w:color w:val="231F20"/>
          <w:spacing w:val="-3"/>
          <w:position w:val="3"/>
        </w:rPr>
        <w:t>5.1.1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Physical examination</w:t>
      </w:r>
    </w:p>
    <w:p>
      <w:pPr>
        <w:pStyle w:val="BodyText"/>
        <w:ind w:left="485" w:right="1132" w:firstLine="10"/>
        <w:spacing w:before="3" w:line="28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raised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ulcerous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destructive</w:t>
      </w:r>
      <w:r>
        <w:rPr>
          <w:sz w:val="18"/>
          <w:szCs w:val="18"/>
          <w:color w:val="231F20"/>
          <w:spacing w:val="16"/>
        </w:rPr>
        <w:t xml:space="preserve"> [88].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critically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appearance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 </w:t>
      </w:r>
      <w:r>
        <w:rPr>
          <w:sz w:val="18"/>
          <w:szCs w:val="18"/>
          <w:color w:val="231F20"/>
          <w:spacing w:val="5"/>
        </w:rPr>
        <w:t>be heterogeneous and can sometimes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hidden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under </w:t>
      </w:r>
      <w:r>
        <w:rPr>
          <w:sz w:val="18"/>
          <w:szCs w:val="18"/>
          <w:color w:val="231F20"/>
          <w:spacing w:val="4"/>
        </w:rPr>
        <w:t>the foreskin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phimosis.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inspection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palpation</w:t>
      </w:r>
      <w:r>
        <w:rPr>
          <w:sz w:val="18"/>
          <w:szCs w:val="18"/>
          <w:color w:val="231F20"/>
          <w:spacing w:val="3"/>
        </w:rPr>
        <w:t xml:space="preserve"> of the entire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penis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potential skip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lesions).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dimensions,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anatomic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location,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extent 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oted,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stretched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length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recommended.</w:t>
      </w:r>
    </w:p>
    <w:p>
      <w:pPr>
        <w:pStyle w:val="BodyText"/>
        <w:ind w:left="491"/>
        <w:spacing w:before="201" w:line="239" w:lineRule="exact"/>
        <w:outlineLvl w:val="2"/>
        <w:rPr>
          <w:sz w:val="18"/>
          <w:szCs w:val="18"/>
        </w:rPr>
      </w:pPr>
      <w:bookmarkStart w:name="bookmark28" w:id="37"/>
      <w:bookmarkEnd w:id="37"/>
      <w:r>
        <w:rPr>
          <w:sz w:val="18"/>
          <w:szCs w:val="18"/>
          <w:i/>
          <w:iCs/>
          <w:color w:val="231F20"/>
          <w:spacing w:val="-3"/>
          <w:position w:val="3"/>
        </w:rPr>
        <w:t>5.1.2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Imaging of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the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primary tum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our</w:t>
      </w:r>
    </w:p>
    <w:p>
      <w:pPr>
        <w:pStyle w:val="BodyText"/>
        <w:ind w:left="482" w:right="1132" w:firstLine="1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method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estimating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 xml:space="preserve"> [89].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distinguishing T1 from T2 disease, magneti</w:t>
      </w:r>
      <w:r>
        <w:rPr>
          <w:sz w:val="18"/>
          <w:szCs w:val="18"/>
          <w:color w:val="231F20"/>
          <w:spacing w:val="2"/>
        </w:rPr>
        <w:t>c resonance imaging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(MRI) does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outperform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physical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examination.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uncertainty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invades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cavernosal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bodies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"/>
        </w:rPr>
        <w:t>3),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glansectomy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helpful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[90,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91].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corporal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80%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 70–87%)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96%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85–9</w:t>
      </w:r>
      <w:r>
        <w:rPr>
          <w:sz w:val="18"/>
          <w:szCs w:val="18"/>
          <w:color w:val="231F20"/>
          <w:spacing w:val="1"/>
        </w:rPr>
        <w:t>9%),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respectively </w:t>
      </w:r>
      <w:r>
        <w:rPr>
          <w:sz w:val="18"/>
          <w:szCs w:val="18"/>
          <w:color w:val="231F20"/>
          <w:spacing w:val="18"/>
        </w:rPr>
        <w:t>[92,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8"/>
        </w:rPr>
        <w:t>93].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resectability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large </w:t>
      </w:r>
      <w:r>
        <w:rPr>
          <w:sz w:val="18"/>
          <w:szCs w:val="18"/>
          <w:color w:val="231F20"/>
          <w:spacing w:val="10"/>
        </w:rPr>
        <w:t>(T4)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adjacent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structures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erection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"/>
        </w:rPr>
        <w:t xml:space="preserve"> [93].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(US) can be considered [94].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29" w:id="38"/>
      <w:bookmarkEnd w:id="38"/>
      <w:r>
        <w:rPr>
          <w:sz w:val="18"/>
          <w:szCs w:val="18"/>
          <w:i/>
          <w:iCs/>
          <w:color w:val="231F20"/>
          <w:spacing w:val="-2"/>
          <w:position w:val="3"/>
        </w:rPr>
        <w:t>5.1.3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Penile biopsy: indications</w:t>
      </w:r>
    </w:p>
    <w:p>
      <w:pPr>
        <w:pStyle w:val="BodyText"/>
        <w:ind w:left="489" w:right="1131" w:hanging="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 biopsy 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the penile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tumour should be obtained when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there is doubt about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 exact nature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the lesion. 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even in clinically obvious cases, histological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information 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facilitate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decisions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(such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</w:p>
    <w:p>
      <w:pPr>
        <w:spacing w:line="275" w:lineRule="auto"/>
        <w:sectPr>
          <w:footerReference w:type="default" r:id="rId58"/>
          <w:pgSz w:w="11906" w:h="16838"/>
          <w:pgMar w:top="1133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8" w:right="480" w:firstLine="6"/>
        <w:spacing w:before="4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indications for surgical stagi</w:t>
      </w:r>
      <w:r>
        <w:rPr>
          <w:sz w:val="18"/>
          <w:szCs w:val="18"/>
          <w:color w:val="231F20"/>
          <w:spacing w:val="2"/>
        </w:rPr>
        <w:t>ng). Histological confirmation is also necessary to guide management when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topical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[88].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histopathological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considerations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"/>
        </w:rPr>
        <w:t xml:space="preserve"> 3.4.6.</w:t>
      </w:r>
    </w:p>
    <w:p>
      <w:pPr>
        <w:pStyle w:val="BodyText"/>
        <w:ind w:left="1143"/>
        <w:spacing w:before="219" w:line="264" w:lineRule="exact"/>
        <w:rPr>
          <w:sz w:val="20"/>
          <w:szCs w:val="20"/>
        </w:rPr>
      </w:pPr>
      <w:bookmarkStart w:name="bookmark133" w:id="39"/>
      <w:bookmarkEnd w:id="39"/>
      <w:r>
        <w:rPr>
          <w:sz w:val="20"/>
          <w:szCs w:val="20"/>
          <w:b/>
          <w:bCs/>
          <w:color w:val="231F20"/>
          <w:spacing w:val="-9"/>
          <w:position w:val="3"/>
        </w:rPr>
        <w:t>5.2</w:t>
      </w:r>
      <w:r>
        <w:rPr>
          <w:sz w:val="20"/>
          <w:szCs w:val="20"/>
          <w:b/>
          <w:bCs/>
          <w:color w:val="231F20"/>
          <w:spacing w:val="5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Lymph node staging</w:t>
      </w:r>
    </w:p>
    <w:p>
      <w:pPr>
        <w:pStyle w:val="BodyText"/>
        <w:ind w:left="1134" w:right="480" w:firstLine="1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Penile 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metasta</w:t>
      </w:r>
      <w:r>
        <w:rPr>
          <w:sz w:val="18"/>
          <w:szCs w:val="18"/>
          <w:color w:val="231F20"/>
          <w:spacing w:val="4"/>
        </w:rPr>
        <w:t>sizes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a stepwise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manner through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initially to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[95].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Fewer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 these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 generally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accompanied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regio</w:t>
      </w:r>
      <w:r>
        <w:rPr>
          <w:sz w:val="18"/>
          <w:szCs w:val="18"/>
          <w:color w:val="231F20"/>
          <w:spacing w:val="3"/>
        </w:rPr>
        <w:t>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involvement. 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result,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"/>
        </w:rPr>
        <w:t xml:space="preserve"> 95%, 80%, 65%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35%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"/>
        </w:rPr>
        <w:t>0, N1, </w:t>
      </w:r>
      <w:r>
        <w:rPr>
          <w:sz w:val="18"/>
          <w:szCs w:val="18"/>
          <w:color w:val="231F20"/>
        </w:rPr>
        <w:t>N2 or N3 disease, respectively [96, 97].</w:t>
      </w:r>
    </w:p>
    <w:p>
      <w:pPr>
        <w:pStyle w:val="BodyText"/>
        <w:ind w:left="1134" w:right="480" w:firstLine="1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 patients  with  clinically  node-negative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"/>
        </w:rPr>
        <w:t>roins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(no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suspicious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palpable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nodes,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cN0),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non-randomised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84%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35%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2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20%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2"/>
        </w:rPr>
        <w:t>95%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2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delayed </w:t>
      </w:r>
      <w:r>
        <w:rPr>
          <w:sz w:val="18"/>
          <w:szCs w:val="18"/>
          <w:color w:val="231F20"/>
          <w:spacing w:val="4"/>
        </w:rPr>
        <w:t>surgery groups, respe</w:t>
      </w:r>
      <w:r>
        <w:rPr>
          <w:sz w:val="18"/>
          <w:szCs w:val="18"/>
          <w:color w:val="231F20"/>
          <w:spacing w:val="3"/>
        </w:rPr>
        <w:t>ctively [98]. Therefore, detecting lymphatic spread as early as possible is a crucial element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Since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disseminates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first,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focused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identifying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(micro)metastatic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disease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inguinal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early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4"/>
        </w:rPr>
        <w:t>ossible,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distant metastases is only indicated in clinically node-positive pati</w:t>
      </w:r>
      <w:r>
        <w:rPr>
          <w:sz w:val="18"/>
          <w:szCs w:val="18"/>
          <w:color w:val="231F20"/>
          <w:spacing w:val="3"/>
        </w:rPr>
        <w:t>ents.</w:t>
      </w:r>
    </w:p>
    <w:p>
      <w:pPr>
        <w:pStyle w:val="BodyText"/>
        <w:ind w:left="1143"/>
        <w:spacing w:before="240" w:line="239" w:lineRule="exact"/>
        <w:outlineLvl w:val="2"/>
        <w:rPr>
          <w:sz w:val="18"/>
          <w:szCs w:val="18"/>
        </w:rPr>
      </w:pPr>
      <w:bookmarkStart w:name="bookmark31" w:id="40"/>
      <w:bookmarkEnd w:id="40"/>
      <w:r>
        <w:rPr>
          <w:sz w:val="18"/>
          <w:szCs w:val="18"/>
          <w:i/>
          <w:iCs/>
          <w:color w:val="231F20"/>
          <w:spacing w:val="-3"/>
          <w:position w:val="3"/>
        </w:rPr>
        <w:t>5.2.1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Physical examination</w:t>
      </w:r>
    </w:p>
    <w:p>
      <w:pPr>
        <w:pStyle w:val="BodyText"/>
        <w:ind w:left="1134" w:right="481" w:firstLine="9"/>
        <w:spacing w:before="8" w:line="280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105575</wp:posOffset>
            </wp:positionV>
            <wp:extent cx="197999" cy="32400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Careful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palpation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groins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enlarged/pathologic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6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suspected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reliable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exmination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challenging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obesity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previous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nguinal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Also,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enlarged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tum</w:t>
      </w:r>
      <w:r>
        <w:rPr>
          <w:sz w:val="18"/>
          <w:szCs w:val="18"/>
          <w:color w:val="231F20"/>
          <w:spacing w:val="2"/>
        </w:rPr>
        <w:t>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(rather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metastasis)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antibiotics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aim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resolve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enlarged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delay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staging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[99].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examination,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divided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suspicious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nodes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</w:t>
      </w:r>
      <w:r>
        <w:rPr>
          <w:sz w:val="18"/>
          <w:szCs w:val="18"/>
          <w:color w:val="231F20"/>
          <w:spacing w:val="3"/>
        </w:rPr>
        <w:t>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(clinically node-negative, cN0), and those with suspicious pa</w:t>
      </w:r>
      <w:r>
        <w:rPr>
          <w:sz w:val="18"/>
          <w:szCs w:val="18"/>
          <w:color w:val="231F20"/>
          <w:spacing w:val="3"/>
        </w:rPr>
        <w:t>lpable nodes (clinically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node-positive,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cN+).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suspected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palpation;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location,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whether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fixed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mobile,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43"/>
        <w:spacing w:before="201" w:line="239" w:lineRule="exact"/>
        <w:outlineLvl w:val="2"/>
        <w:rPr>
          <w:sz w:val="18"/>
          <w:szCs w:val="18"/>
        </w:rPr>
      </w:pPr>
      <w:bookmarkStart w:name="bookmark32" w:id="41"/>
      <w:bookmarkEnd w:id="41"/>
      <w:r>
        <w:rPr>
          <w:sz w:val="18"/>
          <w:szCs w:val="18"/>
          <w:i/>
          <w:iCs/>
          <w:color w:val="231F20"/>
          <w:spacing w:val="-2"/>
          <w:position w:val="3"/>
        </w:rPr>
        <w:t>5.2.2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Clinically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node-negative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patients (cN0)</w:t>
      </w:r>
    </w:p>
    <w:p>
      <w:pPr>
        <w:pStyle w:val="BodyText"/>
        <w:ind w:left="1145" w:right="482" w:firstLine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suspicious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palpation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3"/>
        </w:rPr>
        <w:t>0),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3"/>
        </w:rPr>
        <w:t xml:space="preserve"> 20-25%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harbour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occult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so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warranted</w:t>
      </w:r>
      <w:r>
        <w:rPr>
          <w:sz w:val="18"/>
          <w:szCs w:val="18"/>
          <w:color w:val="231F20"/>
          <w:spacing w:val="16"/>
        </w:rPr>
        <w:t xml:space="preserve"> [100].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33" w:id="42"/>
      <w:bookmarkEnd w:id="42"/>
      <w:r>
        <w:rPr>
          <w:sz w:val="18"/>
          <w:szCs w:val="18"/>
          <w:i/>
          <w:iCs/>
          <w:color w:val="231F20"/>
          <w:spacing w:val="8"/>
          <w:position w:val="3"/>
        </w:rPr>
        <w:t>5.2.2.1      Non-surgical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staging </w:t>
      </w:r>
      <w:r>
        <w:rPr>
          <w:sz w:val="18"/>
          <w:szCs w:val="18"/>
          <w:i/>
          <w:iCs/>
          <w:color w:val="231F20"/>
          <w:spacing w:val="7"/>
          <w:position w:val="3"/>
        </w:rPr>
        <w:t>options</w:t>
      </w:r>
    </w:p>
    <w:p>
      <w:pPr>
        <w:pStyle w:val="BodyText"/>
        <w:ind w:left="1141" w:right="481" w:firstLine="3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Unfortunately, there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 validated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nomograms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 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</w:t>
      </w:r>
      <w:r>
        <w:rPr>
          <w:sz w:val="18"/>
          <w:szCs w:val="18"/>
          <w:color w:val="231F20"/>
          <w:spacing w:val="1"/>
        </w:rPr>
        <w:t>rs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reliably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predict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LN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involvement.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Conventional  imaging  modalities  such </w:t>
      </w:r>
      <w:r>
        <w:rPr>
          <w:sz w:val="18"/>
          <w:szCs w:val="18"/>
          <w:color w:val="231F20"/>
          <w:spacing w:val="2"/>
        </w:rPr>
        <w:t xml:space="preserve"> 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US,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computed  tomography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(CT)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MRI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detect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micro-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7"/>
          <w:position w:val="5"/>
        </w:rPr>
        <w:t>18</w:t>
      </w:r>
      <w:r>
        <w:rPr>
          <w:sz w:val="18"/>
          <w:szCs w:val="18"/>
          <w:color w:val="231F20"/>
          <w:spacing w:val="7"/>
        </w:rPr>
        <w:t>F-</w:t>
      </w:r>
      <w:r>
        <w:rPr>
          <w:sz w:val="18"/>
          <w:szCs w:val="18"/>
          <w:color w:val="231F20"/>
        </w:rPr>
        <w:t>fluoro</w:t>
      </w:r>
      <w:r>
        <w:rPr>
          <w:sz w:val="18"/>
          <w:szCs w:val="18"/>
          <w:color w:val="231F20"/>
          <w:spacing w:val="7"/>
        </w:rPr>
        <w:t>-2-</w:t>
      </w:r>
      <w:r>
        <w:rPr>
          <w:sz w:val="18"/>
          <w:szCs w:val="18"/>
          <w:color w:val="231F20"/>
        </w:rPr>
        <w:t>deoxy</w:t>
      </w:r>
      <w:r>
        <w:rPr>
          <w:sz w:val="18"/>
          <w:szCs w:val="18"/>
          <w:color w:val="231F20"/>
          <w:spacing w:val="7"/>
        </w:rPr>
        <w:t>-D-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2"/>
          <w:szCs w:val="12"/>
          <w:color w:val="231F20"/>
          <w:spacing w:val="6"/>
          <w:position w:val="5"/>
        </w:rPr>
        <w:t>18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6"/>
        </w:rPr>
        <w:t>) 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detect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&lt;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4"/>
        </w:rPr>
        <w:t>10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4"/>
        </w:rPr>
        <w:t>[101-103].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modalities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routine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node-negative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aim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identify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sub-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[104,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105].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modalities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detect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enlarged/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abnormal nodes in patients when physical examination is challengin</w:t>
      </w:r>
      <w:r>
        <w:rPr>
          <w:sz w:val="18"/>
          <w:szCs w:val="18"/>
          <w:color w:val="231F20"/>
          <w:spacing w:val="3"/>
        </w:rPr>
        <w:t>g (e.g., due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obesity).</w:t>
      </w:r>
    </w:p>
    <w:p>
      <w:pPr>
        <w:pStyle w:val="BodyText"/>
        <w:ind w:left="1137" w:right="480" w:firstLine="1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centres 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offer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dynamic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sentinel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node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(D</w:t>
      </w:r>
      <w:r>
        <w:rPr>
          <w:sz w:val="18"/>
          <w:szCs w:val="18"/>
          <w:color w:val="231F20"/>
          <w:spacing w:val="3"/>
        </w:rPr>
        <w:t>SNB)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hyperlink w:history="true" r:id="rId62">
        <w:r>
          <w:rPr>
            <w:sz w:val="18"/>
            <w:szCs w:val="18"/>
            <w:color w:val="231F20"/>
            <w:spacing w:val="3"/>
          </w:rPr>
          <w:t>5.2.2.3</w:t>
        </w:r>
      </w:hyperlink>
      <w:r>
        <w:rPr>
          <w:sz w:val="18"/>
          <w:szCs w:val="18"/>
          <w:color w:val="231F20"/>
          <w:spacing w:val="3"/>
        </w:rPr>
        <w:t>.),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obtained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prior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DSNB.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If sonographically suspicious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nodes 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detected,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aspiration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0"/>
        </w:rPr>
        <w:t xml:space="preserve">  (</w:t>
      </w:r>
      <w:r>
        <w:rPr>
          <w:sz w:val="18"/>
          <w:szCs w:val="18"/>
          <w:color w:val="231F20"/>
        </w:rPr>
        <w:t>FNAC</w:t>
      </w:r>
      <w:r>
        <w:rPr>
          <w:sz w:val="18"/>
          <w:szCs w:val="18"/>
          <w:color w:val="231F20"/>
          <w:spacing w:val="10"/>
        </w:rPr>
        <w:t>)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easily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session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confirm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LN </w:t>
      </w:r>
      <w:r>
        <w:rPr>
          <w:sz w:val="18"/>
          <w:szCs w:val="18"/>
          <w:color w:val="231F20"/>
          <w:spacing w:val="4"/>
        </w:rPr>
        <w:t>metastasis [106]. Studi</w:t>
      </w:r>
      <w:r>
        <w:rPr>
          <w:sz w:val="18"/>
          <w:szCs w:val="18"/>
          <w:color w:val="231F20"/>
          <w:spacing w:val="3"/>
        </w:rPr>
        <w:t>es incorporating US + FNAC 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investigation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node-negative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speci</w:t>
      </w:r>
      <w:r>
        <w:rPr>
          <w:sz w:val="18"/>
          <w:szCs w:val="18"/>
          <w:color w:val="231F20"/>
          <w:spacing w:val="18"/>
        </w:rPr>
        <w:t>ﬁ</w:t>
      </w:r>
      <w:r>
        <w:rPr>
          <w:sz w:val="18"/>
          <w:szCs w:val="18"/>
          <w:color w:val="231F20"/>
        </w:rPr>
        <w:t>city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8"/>
        </w:rPr>
        <w:t>39%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8"/>
        </w:rPr>
        <w:t>100%,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Hence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negative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unreliable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exclude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node-negative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+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FNAC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  <w:spacing w:val="5"/>
        </w:rPr>
        <w:t>10–13%,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allowing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earlier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[107,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108]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0"/>
        </w:rPr>
        <w:t xml:space="preserve"> + </w:t>
      </w:r>
      <w:r>
        <w:rPr>
          <w:sz w:val="18"/>
          <w:szCs w:val="18"/>
          <w:color w:val="231F20"/>
        </w:rPr>
        <w:t>FNAC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34" w:id="43"/>
      <w:bookmarkEnd w:id="43"/>
      <w:r>
        <w:rPr>
          <w:sz w:val="18"/>
          <w:szCs w:val="18"/>
          <w:i/>
          <w:iCs/>
          <w:color w:val="231F20"/>
          <w:spacing w:val="8"/>
          <w:position w:val="3"/>
        </w:rPr>
        <w:t>5.2.2.2      Indications for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surgical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staging</w:t>
      </w:r>
    </w:p>
    <w:p>
      <w:pPr>
        <w:pStyle w:val="BodyText"/>
        <w:ind w:left="1140" w:right="48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delayed 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occult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current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non-invasive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options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(nomograms,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reliable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enough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detect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micrometastatic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invasive/surgical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staging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remains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indispensable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identi</w:t>
      </w:r>
      <w:r>
        <w:rPr>
          <w:sz w:val="18"/>
          <w:szCs w:val="18"/>
          <w:color w:val="231F20"/>
          <w:spacing w:val="5"/>
        </w:rPr>
        <w:t>fy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micro-metastasis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before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nodal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metastases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become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palpable/visible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[98].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7"/>
        </w:rPr>
        <w:t>20–25%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clinically </w:t>
      </w:r>
      <w:r>
        <w:rPr>
          <w:sz w:val="18"/>
          <w:szCs w:val="18"/>
          <w:color w:val="231F20"/>
          <w:spacing w:val="4"/>
        </w:rPr>
        <w:t>node-negative patients harbour occul</w:t>
      </w:r>
      <w:r>
        <w:rPr>
          <w:sz w:val="18"/>
          <w:szCs w:val="18"/>
          <w:color w:val="231F20"/>
          <w:spacing w:val="3"/>
        </w:rPr>
        <w:t>t metastasis.</w:t>
      </w:r>
    </w:p>
    <w:p>
      <w:pPr>
        <w:spacing w:line="275" w:lineRule="auto"/>
        <w:sectPr>
          <w:footerReference w:type="default" r:id="rId60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76" w:right="1132" w:firstLine="9"/>
        <w:spacing w:before="46" w:line="276" w:lineRule="auto"/>
        <w:jc w:val="both"/>
        <w:rPr>
          <w:sz w:val="18"/>
          <w:szCs w:val="18"/>
        </w:rPr>
      </w:pPr>
      <w:bookmarkStart w:name="bookmark134" w:id="44"/>
      <w:bookmarkEnd w:id="44"/>
      <w:r>
        <w:rPr>
          <w:sz w:val="18"/>
          <w:szCs w:val="18"/>
          <w:color w:val="231F20"/>
          <w:spacing w:val="5"/>
        </w:rPr>
        <w:t>To select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patients that are especially 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risk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nodal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</w:t>
      </w:r>
      <w:r>
        <w:rPr>
          <w:sz w:val="18"/>
          <w:szCs w:val="18"/>
          <w:color w:val="231F20"/>
          <w:spacing w:val="4"/>
        </w:rPr>
        <w:t>tastases,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categories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established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differentiation,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lymphovascular/perineural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differentiated</w:t>
      </w:r>
      <w:r>
        <w:rPr>
          <w:sz w:val="18"/>
          <w:szCs w:val="18"/>
          <w:color w:val="231F20"/>
          <w:spacing w:val="10"/>
        </w:rPr>
        <w:t xml:space="preserve"> (G1), </w:t>
      </w:r>
      <w:r>
        <w:rPr>
          <w:sz w:val="18"/>
          <w:szCs w:val="18"/>
          <w:color w:val="231F20"/>
        </w:rPr>
        <w:t>pTa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pTis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1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perineural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1a)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too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justify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staging.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Moderately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differentiated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(G2)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pT1a tumours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intermediate-risk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6–8%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(</w:t>
      </w:r>
      <w:r>
        <w:rPr>
          <w:sz w:val="18"/>
          <w:szCs w:val="18"/>
          <w:color w:val="231F20"/>
        </w:rPr>
        <w:t>micro</w:t>
      </w:r>
      <w:r>
        <w:rPr>
          <w:sz w:val="18"/>
          <w:szCs w:val="18"/>
          <w:color w:val="231F20"/>
          <w:spacing w:val="19"/>
        </w:rPr>
        <w:t>-)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</w:rPr>
        <w:t>, </w:t>
      </w:r>
      <w:r>
        <w:rPr>
          <w:sz w:val="18"/>
          <w:szCs w:val="18"/>
          <w:color w:val="231F20"/>
        </w:rPr>
        <w:t>whereas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9"/>
        </w:rPr>
        <w:t>1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9"/>
        </w:rPr>
        <w:t>2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3"/>
        </w:rPr>
        <w:t>22–30%.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1b,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 xml:space="preserve"> [72, 109].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 (T1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presence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lympho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neural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poorly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differentiated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2–T4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>).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intermediate-risk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(pT1a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G2),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metastas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balanced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against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surgical staging on a case-by-case basis.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2" w:line="199" w:lineRule="auto"/>
        <w:outlineLvl w:val="3"/>
        <w:rPr>
          <w:sz w:val="18"/>
          <w:szCs w:val="18"/>
        </w:rPr>
      </w:pPr>
      <w:bookmarkStart w:name="bookmark35" w:id="45"/>
      <w:bookmarkEnd w:id="45"/>
      <w:r>
        <w:rPr>
          <w:sz w:val="18"/>
          <w:szCs w:val="18"/>
          <w:i/>
          <w:iCs/>
          <w:color w:val="231F20"/>
          <w:spacing w:val="8"/>
        </w:rPr>
        <w:t>5.2.2.3      Surgical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staging options</w:t>
      </w:r>
    </w:p>
    <w:p>
      <w:pPr>
        <w:pStyle w:val="BodyText"/>
        <w:ind w:left="489" w:right="1132" w:firstLine="6"/>
        <w:spacing w:before="11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1022317</wp:posOffset>
            </wp:positionV>
            <wp:extent cx="180010" cy="32400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definition,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(ILND)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accurate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 with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compli</w:t>
      </w:r>
      <w:r>
        <w:rPr>
          <w:sz w:val="18"/>
          <w:szCs w:val="18"/>
          <w:color w:val="231F20"/>
          <w:spacing w:val="2"/>
        </w:rPr>
        <w:t>cation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6.2 -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management).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lower morbidity while maintaining sufficient sensitivity, modified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ILND templates 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(consisting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 shorter skin incision; no dissection lateral to the femoral artery 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caudal to the f</w:t>
      </w:r>
      <w:r>
        <w:rPr>
          <w:sz w:val="18"/>
          <w:szCs w:val="18"/>
          <w:color w:val="231F20"/>
          <w:spacing w:val="2"/>
        </w:rPr>
        <w:t>ossa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ovalis,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saphenous vein)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[110].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modified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considerable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complication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10"/>
        </w:rPr>
        <w:t>35–49%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15–20%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[111,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112].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assisted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LND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introduced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6.2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management).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ndicate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reduction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mainly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[113].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lymphatic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 expected since</w:t>
      </w:r>
      <w:r>
        <w:rPr>
          <w:sz w:val="18"/>
          <w:szCs w:val="18"/>
          <w:color w:val="231F20"/>
          <w:spacing w:val="3"/>
        </w:rPr>
        <w:t xml:space="preserve">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predictor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 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[114-116],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  <w:spacing w:val="-5"/>
        </w:rPr>
        <w:t>ILND [117].</w:t>
      </w:r>
    </w:p>
    <w:p>
      <w:pPr>
        <w:pStyle w:val="BodyText"/>
        <w:ind w:left="482" w:right="1132" w:firstLine="3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avoid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resecting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unneces</w:t>
      </w:r>
      <w:r>
        <w:rPr>
          <w:sz w:val="18"/>
          <w:szCs w:val="18"/>
          <w:color w:val="231F20"/>
          <w:spacing w:val="3"/>
        </w:rPr>
        <w:t>sary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thereby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minimising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morbidity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staging,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DSNB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4"/>
        </w:rPr>
        <w:t>[118].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SN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direct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drainage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  <w:spacing w:val="4"/>
        </w:rPr>
        <w:t>tumour. Based on this concept, it 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assumed 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if the SN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negative, 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indicates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absence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lymphatic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spread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corresponding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basin.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histopathology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identi</w:t>
      </w:r>
      <w:r>
        <w:rPr>
          <w:sz w:val="18"/>
          <w:szCs w:val="18"/>
          <w:color w:val="231F20"/>
          <w:spacing w:val="3"/>
        </w:rPr>
        <w:t>fies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(micro)metastasis,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completion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6.2.2)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4"/>
        </w:rPr>
        <w:t>[119].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performed </w:t>
      </w:r>
      <w:r>
        <w:rPr>
          <w:sz w:val="18"/>
          <w:szCs w:val="18"/>
          <w:color w:val="231F20"/>
          <w:spacing w:val="4"/>
        </w:rPr>
        <w:t>using a combination of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</w:t>
      </w:r>
      <w:r>
        <w:rPr>
          <w:sz w:val="18"/>
          <w:szCs w:val="18"/>
          <w:color w:val="231F20"/>
          <w:spacing w:val="3"/>
        </w:rPr>
        <w:t>ioactive tracer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patent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dye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order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achieve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optimal visualization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lymphatic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drainage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innov</w:t>
      </w:r>
      <w:r>
        <w:rPr>
          <w:sz w:val="18"/>
          <w:szCs w:val="18"/>
          <w:color w:val="231F20"/>
          <w:spacing w:val="2"/>
        </w:rPr>
        <w:t>ations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incorporation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single-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photon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emission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computed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tomography/CT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(SPECT/CT)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hybrid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radioactive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fluorescent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tracers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[120].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Throughout the years, the procedure has matured into a reliable staging technique w</w:t>
      </w:r>
      <w:r>
        <w:rPr>
          <w:sz w:val="18"/>
          <w:szCs w:val="18"/>
          <w:color w:val="231F20"/>
          <w:spacing w:val="2"/>
        </w:rPr>
        <w:t>ith high diagnostic accuracy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rates,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experienced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centres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(sensitivity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92–96%,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false-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4–8%,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7"/>
        </w:rPr>
        <w:t xml:space="preserve"> 6–14%) [108, 114, 121].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pooled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12%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[122]. </w:t>
      </w:r>
      <w:r>
        <w:rPr>
          <w:sz w:val="18"/>
          <w:szCs w:val="18"/>
          <w:color w:val="231F20"/>
        </w:rPr>
        <w:t>This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learning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curve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supports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centralisation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9" w:right="1133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feasible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does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run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false-negative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procedure,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(modified/superficial/video-endoscopic)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considered after informing the patient 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2"/>
        </w:rPr>
        <w:t>the inherent risk of higher morbidity associated with these procedures.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36" w:id="46"/>
      <w:bookmarkEnd w:id="46"/>
      <w:r>
        <w:rPr>
          <w:sz w:val="18"/>
          <w:szCs w:val="18"/>
          <w:i/>
          <w:iCs/>
          <w:color w:val="231F20"/>
          <w:spacing w:val="-2"/>
          <w:position w:val="3"/>
        </w:rPr>
        <w:t>5.2.3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Clinic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ally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node-positive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patients (cN+)</w:t>
      </w:r>
    </w:p>
    <w:p>
      <w:pPr>
        <w:pStyle w:val="BodyText"/>
        <w:ind w:left="482" w:right="1132" w:firstLine="14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palpable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0"/>
        </w:rPr>
        <w:t>,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20"/>
        </w:rPr>
        <w:t xml:space="preserve"> 45–80%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0"/>
        </w:rPr>
        <w:t>[123].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Lymph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preferably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confirmed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image-guided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CT).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While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cN0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thoracic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23"/>
        </w:rPr>
        <w:t xml:space="preserve"> </w:t>
      </w:r>
      <w:hyperlink w:history="true" r:id="rId65">
        <w:r>
          <w:rPr>
            <w:sz w:val="18"/>
            <w:szCs w:val="18"/>
            <w:color w:val="231F20"/>
            <w:spacing w:val="2"/>
          </w:rPr>
          <w:t>5.2.2.1</w:t>
        </w:r>
      </w:hyperlink>
      <w:r>
        <w:rPr>
          <w:sz w:val="18"/>
          <w:szCs w:val="18"/>
          <w:color w:val="231F20"/>
          <w:spacing w:val="2"/>
        </w:rPr>
        <w:t>),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value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cN+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patients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pelvis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exclude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distant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metastases.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Computed tomography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chest/abdomen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broadly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however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20–38%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de</w:t>
      </w:r>
      <w:r>
        <w:rPr>
          <w:sz w:val="18"/>
          <w:szCs w:val="18"/>
          <w:color w:val="231F20"/>
          <w:spacing w:val="2"/>
        </w:rPr>
        <w:t>tection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LNs.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Magnetic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resonance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constitutes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another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modality;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3"/>
        </w:rPr>
        <w:t>icular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contra-indication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io</w:t>
      </w:r>
      <w:r>
        <w:rPr>
          <w:sz w:val="18"/>
          <w:szCs w:val="18"/>
          <w:color w:val="231F20"/>
          <w:spacing w:val="2"/>
        </w:rPr>
        <w:t>dine-based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contrast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CT. 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MRI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pooled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</w:t>
      </w:r>
      <w:r>
        <w:rPr>
          <w:sz w:val="18"/>
          <w:szCs w:val="18"/>
          <w:color w:val="231F20"/>
          <w:spacing w:val="2"/>
        </w:rPr>
        <w:t>itivity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42%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39%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82%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[124].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8"/>
          <w:position w:val="5"/>
        </w:rPr>
        <w:t>18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accurate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LNs,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malignancies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</w:t>
      </w:r>
      <w:r>
        <w:rPr>
          <w:sz w:val="18"/>
          <w:szCs w:val="18"/>
          <w:color w:val="231F20"/>
          <w:spacing w:val="1"/>
        </w:rPr>
        <w:t>25].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2"/>
          <w:szCs w:val="12"/>
          <w:color w:val="231F20"/>
          <w:spacing w:val="16"/>
          <w:position w:val="5"/>
        </w:rPr>
        <w:t>18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91%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6"/>
        </w:rPr>
        <w:t>100%,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7"/>
        </w:rPr>
        <w:t xml:space="preserve"> +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FNAC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7"/>
        </w:rPr>
        <w:t xml:space="preserve"> [126].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5"/>
        </w:rPr>
        <w:t>initially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staged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cN0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who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subsequently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upstag</w:t>
      </w:r>
      <w:r>
        <w:rPr>
          <w:sz w:val="18"/>
          <w:szCs w:val="18"/>
          <w:color w:val="231F20"/>
          <w:spacing w:val="4"/>
        </w:rPr>
        <w:t>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pN+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staging,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chest/abdomen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node-positive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further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6.2.</w:t>
      </w:r>
    </w:p>
    <w:p>
      <w:pPr>
        <w:spacing w:line="275" w:lineRule="auto"/>
        <w:sectPr>
          <w:footerReference w:type="default" r:id="rId63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43"/>
        <w:spacing w:before="53" w:line="265" w:lineRule="exact"/>
        <w:rPr>
          <w:sz w:val="20"/>
          <w:szCs w:val="20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3195418</wp:posOffset>
            </wp:positionV>
            <wp:extent cx="197999" cy="32400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5" w:id="47"/>
      <w:bookmarkEnd w:id="47"/>
      <w:r>
        <w:rPr>
          <w:sz w:val="20"/>
          <w:szCs w:val="20"/>
          <w:b/>
          <w:bCs/>
          <w:color w:val="231F20"/>
          <w:spacing w:val="-6"/>
          <w:position w:val="3"/>
        </w:rPr>
        <w:t>5.3           Summary of evidence and guidelines for the diagnosis and staging of pe</w:t>
      </w:r>
      <w:r>
        <w:rPr>
          <w:sz w:val="20"/>
          <w:szCs w:val="20"/>
          <w:b/>
          <w:bCs/>
          <w:color w:val="231F20"/>
          <w:spacing w:val="-7"/>
          <w:position w:val="3"/>
        </w:rPr>
        <w:t>nile cancer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For distinguishing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T1 from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T2 disease, MRI does not outperform clinical staging.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5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431" w:firstLine="7"/>
              <w:spacing w:before="51" w:line="273" w:lineRule="auto"/>
              <w:rPr/>
            </w:pP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predicting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corporal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6"/>
              </w:rPr>
              <w:t xml:space="preserve"> (T3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6"/>
              </w:rPr>
              <w:t>), </w:t>
            </w:r>
            <w:r>
              <w:rPr>
                <w:color w:val="231F20"/>
              </w:rPr>
              <w:t>MRI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showed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pooled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sensitivity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80% (95% </w:t>
            </w:r>
            <w:r>
              <w:rPr>
                <w:color w:val="231F20"/>
              </w:rPr>
              <w:t>CI</w:t>
            </w:r>
            <w:r>
              <w:rPr>
                <w:color w:val="231F20"/>
                <w:spacing w:val="6"/>
              </w:rPr>
              <w:t>: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70–87%)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96% (95% </w:t>
            </w:r>
            <w:r>
              <w:rPr>
                <w:color w:val="231F20"/>
              </w:rPr>
              <w:t>CI</w:t>
            </w:r>
            <w:r>
              <w:rPr>
                <w:color w:val="231F20"/>
                <w:spacing w:val="4"/>
              </w:rPr>
              <w:t>: 85–99%), </w:t>
            </w:r>
            <w:r>
              <w:rPr>
                <w:color w:val="231F20"/>
              </w:rPr>
              <w:t>respectively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Magnetic resonance imagi</w:t>
            </w:r>
            <w:r>
              <w:rPr>
                <w:color w:val="231F20"/>
                <w:spacing w:val="2"/>
                <w:position w:val="3"/>
              </w:rPr>
              <w:t>ng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with and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without artificial erection showed similar accuracy in local staging.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4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08" w:firstLine="2"/>
              <w:spacing w:before="51" w:line="274" w:lineRule="auto"/>
              <w:jc w:val="both"/>
              <w:rPr/>
            </w:pPr>
            <w:r>
              <w:rPr>
                <w:color w:val="231F20"/>
                <w:spacing w:val="3"/>
              </w:rPr>
              <w:t>Computed Tomography, PET/CT and </w:t>
            </w:r>
            <w:r>
              <w:rPr>
                <w:color w:val="231F20"/>
                <w:spacing w:val="2"/>
              </w:rPr>
              <w:t>MRI imaging cannot detect micro-metastases and are therefore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of limited value in clinically node-negative patients in which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aim 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identify small sub-clinic</w:t>
            </w:r>
            <w:r>
              <w:rPr>
                <w:color w:val="231F20"/>
                <w:spacing w:val="2"/>
              </w:rPr>
              <w:t>al LN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metastasis.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79" w:firstLine="3"/>
              <w:spacing w:before="52" w:line="272" w:lineRule="auto"/>
              <w:rPr/>
            </w:pPr>
            <w:r>
              <w:rPr>
                <w:color w:val="231F20"/>
              </w:rPr>
              <w:t>Inguinal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7"/>
              </w:rPr>
              <w:t xml:space="preserve"> + </w:t>
            </w:r>
            <w:r>
              <w:rPr>
                <w:color w:val="231F20"/>
              </w:rPr>
              <w:t>FNAC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sonographically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abnormal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DSNB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allowing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earlier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therapeutic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For surgical staging of cN0 patients, DSNB has shown </w:t>
            </w:r>
            <w:r>
              <w:rPr>
                <w:color w:val="231F20"/>
                <w:spacing w:val="3"/>
                <w:position w:val="3"/>
              </w:rPr>
              <w:t>a high diagnostic accuracy.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197"/>
              <w:spacing w:before="54" w:line="271" w:lineRule="auto"/>
              <w:rPr/>
            </w:pPr>
            <w:r>
              <w:rPr>
                <w:color w:val="231F20"/>
              </w:rPr>
              <w:t>Sentinel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shown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complication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modified</w:t>
            </w:r>
            <w:r>
              <w:rPr>
                <w:color w:val="231F20"/>
                <w:spacing w:val="13"/>
              </w:rPr>
              <w:t>-, </w:t>
            </w:r>
            <w:r>
              <w:rPr>
                <w:color w:val="231F20"/>
              </w:rPr>
              <w:t>superficial</w:t>
            </w:r>
            <w:r>
              <w:rPr>
                <w:color w:val="231F20"/>
                <w:spacing w:val="13"/>
              </w:rPr>
              <w:t>-,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video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endoscopic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LND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362" w:firstLine="14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Imaging with </w:t>
            </w:r>
            <w:r>
              <w:rPr>
                <w:sz w:val="12"/>
                <w:szCs w:val="12"/>
                <w:color w:val="231F20"/>
                <w:spacing w:val="3"/>
                <w:position w:val="5"/>
              </w:rPr>
              <w:t>18</w:t>
            </w:r>
            <w:r>
              <w:rPr>
                <w:color w:val="231F20"/>
                <w:spacing w:val="3"/>
              </w:rPr>
              <w:t>FDG-PET/CT in clinically node-positive patients showed higher sensitivity/specificity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than CT alone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pre-operative staging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pelvic LNs and distant </w:t>
            </w:r>
            <w:r>
              <w:rPr>
                <w:color w:val="231F20"/>
                <w:spacing w:val="2"/>
              </w:rPr>
              <w:t>metastasis.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5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107" w:line="197" w:lineRule="auto"/>
              <w:outlineLvl w:val="1"/>
              <w:rPr/>
            </w:pPr>
            <w:bookmarkStart w:name="bookmark39" w:id="48"/>
            <w:bookmarkEnd w:id="48"/>
            <w:r>
              <w:rPr>
                <w:b/>
                <w:bCs/>
                <w:i/>
                <w:iCs/>
                <w:color w:val="231F20"/>
                <w:spacing w:val="-5"/>
              </w:rPr>
              <w:t>Primary tumour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Perform a detailed physical examination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penis and external genitalia, re</w:t>
            </w:r>
            <w:r>
              <w:rPr>
                <w:color w:val="231F20"/>
                <w:spacing w:val="2"/>
                <w:position w:val="3"/>
              </w:rPr>
              <w:t>cording</w:t>
            </w:r>
          </w:p>
          <w:p>
            <w:pPr>
              <w:pStyle w:val="TableText"/>
              <w:ind w:left="65" w:right="361"/>
              <w:spacing w:line="274" w:lineRule="auto"/>
              <w:rPr/>
            </w:pPr>
            <w:r>
              <w:rPr>
                <w:color w:val="231F20"/>
                <w:spacing w:val="3"/>
              </w:rPr>
              <w:t>morphology, size and location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penile lesion,</w:t>
            </w:r>
            <w:r>
              <w:rPr>
                <w:color w:val="231F20"/>
                <w:spacing w:val="2"/>
              </w:rPr>
              <w:t xml:space="preserve"> including extent and invasion of penile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(adjacent) structures.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1" w:firstLine="3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Perform magnetic resonance imaging (MRI)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 penis/primary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(artificial erection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not mandatory) when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</w:t>
            </w:r>
            <w:r>
              <w:rPr>
                <w:color w:val="231F20"/>
                <w:spacing w:val="2"/>
              </w:rPr>
              <w:t xml:space="preserve"> is uncertainty regarding corporal invasion and/or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the feasibility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(</w:t>
            </w:r>
            <w:r>
              <w:rPr>
                <w:color w:val="231F20"/>
              </w:rPr>
              <w:t>organ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MRI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Obtain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lesion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malignancy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clinically</w:t>
            </w:r>
          </w:p>
          <w:p>
            <w:pPr>
              <w:pStyle w:val="TableText"/>
              <w:ind w:left="67" w:right="62" w:hanging="5"/>
              <w:spacing w:line="273" w:lineRule="auto"/>
              <w:rPr/>
            </w:pPr>
            <w:r>
              <w:rPr>
                <w:color w:val="231F20"/>
              </w:rPr>
              <w:t>obvious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lesion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planned</w:t>
            </w:r>
            <w:r>
              <w:rPr>
                <w:color w:val="231F20"/>
                <w:spacing w:val="10"/>
              </w:rPr>
              <w:t xml:space="preserve"> (e.g., </w:t>
            </w:r>
            <w:r>
              <w:rPr>
                <w:color w:val="231F20"/>
              </w:rPr>
              <w:t>topical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agents</w:t>
            </w:r>
            <w:r>
              <w:rPr>
                <w:color w:val="231F20"/>
                <w:spacing w:val="10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laser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5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Inguinal lymph nodes (LN)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004" w:firstLine="6"/>
              <w:spacing w:before="52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physical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examination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groins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Record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laterality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characteristics of any palpa</w:t>
            </w:r>
            <w:r>
              <w:rPr>
                <w:color w:val="231F20"/>
                <w:spacing w:val="5"/>
              </w:rPr>
              <w:t>ble/suspicious inguinal nodes.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52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Clinically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node-negative (cN0)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92" w:firstLine="7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If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there are no palpable/sus</w:t>
            </w:r>
            <w:r>
              <w:rPr>
                <w:color w:val="231F20"/>
                <w:spacing w:val="3"/>
              </w:rPr>
              <w:t>picious nodes (cN0) at physical examination, offer surgical LN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having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micro</w:t>
            </w:r>
            <w:r>
              <w:rPr>
                <w:color w:val="231F20"/>
                <w:spacing w:val="16"/>
              </w:rPr>
              <w:t>-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6"/>
              </w:rPr>
              <w:t xml:space="preserve"> (T1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16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409" w:firstLine="11"/>
              <w:spacing w:before="53" w:line="272" w:lineRule="auto"/>
              <w:rPr/>
            </w:pPr>
            <w:r>
              <w:rPr>
                <w:color w:val="231F20"/>
                <w:spacing w:val="5"/>
              </w:rPr>
              <w:t>In case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T1a G2 disease, also discuss surveillance as an alter</w:t>
            </w:r>
            <w:r>
              <w:rPr>
                <w:color w:val="231F20"/>
                <w:spacing w:val="4"/>
              </w:rPr>
              <w:t>native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surgical staging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willing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strict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475" w:hanging="6"/>
              <w:spacing w:before="53" w:line="273" w:lineRule="auto"/>
              <w:jc w:val="both"/>
              <w:rPr/>
            </w:pPr>
            <w:r>
              <w:rPr>
                <w:color w:val="231F20"/>
              </w:rPr>
              <w:t>When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indicated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dynamic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sentinel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3"/>
              </w:rPr>
              <w:t xml:space="preserve"> (</w:t>
            </w:r>
            <w:r>
              <w:rPr>
                <w:color w:val="231F20"/>
              </w:rPr>
              <w:t>DSNB</w:t>
            </w:r>
            <w:r>
              <w:rPr>
                <w:color w:val="231F20"/>
                <w:spacing w:val="13"/>
              </w:rPr>
              <w:t>).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DSNB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referral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feasible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preferred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well  </w:t>
            </w:r>
            <w:r>
              <w:rPr>
                <w:color w:val="231F20"/>
              </w:rPr>
              <w:t>informed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dissection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ILND</w:t>
            </w:r>
            <w:r>
              <w:rPr>
                <w:color w:val="231F20"/>
                <w:spacing w:val="9"/>
              </w:rPr>
              <w:t>) (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video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endoscopic</w:t>
            </w:r>
            <w:r>
              <w:rPr>
                <w:color w:val="231F20"/>
                <w:spacing w:val="9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00" w:firstLine="7"/>
              <w:spacing w:before="53" w:line="272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DSNB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planned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needle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aspiration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FNAC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4"/>
              </w:rPr>
              <w:t>sonographically abnorm</w:t>
            </w:r>
            <w:r>
              <w:rPr>
                <w:color w:val="231F20"/>
                <w:spacing w:val="3"/>
              </w:rPr>
              <w:t>al LNs.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Clinically</w:t>
            </w:r>
            <w:r>
              <w:rPr>
                <w:b/>
                <w:bCs/>
                <w:i/>
                <w:iCs/>
                <w:color w:val="231F20"/>
                <w:spacing w:val="-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node-positive (cN+)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83" w:firstLine="3"/>
              <w:spacing w:before="53" w:line="272" w:lineRule="auto"/>
              <w:rPr/>
            </w:pPr>
            <w:r>
              <w:rPr>
                <w:color w:val="231F20"/>
                <w:spacing w:val="4"/>
              </w:rPr>
              <w:t>If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there is a palpable/suspicious node at physical examination (cN+),</w:t>
            </w:r>
            <w:r>
              <w:rPr>
                <w:color w:val="231F20"/>
                <w:spacing w:val="3"/>
              </w:rPr>
              <w:t xml:space="preserve"> obtain (image-guided)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biopsy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confirm nod</w:t>
            </w:r>
            <w:r>
              <w:rPr>
                <w:color w:val="231F20"/>
                <w:spacing w:val="3"/>
              </w:rPr>
              <w:t>al metastasis before initiating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82" w:firstLine="7"/>
              <w:spacing w:before="54" w:line="274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7"/>
              </w:rPr>
              <w:t>+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exclude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metastases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  <w:position w:val="5"/>
              </w:rPr>
              <w:t>18</w:t>
            </w:r>
            <w:r>
              <w:rPr>
                <w:color w:val="231F20"/>
                <w:spacing w:val="7"/>
              </w:rPr>
              <w:t>F-</w:t>
            </w:r>
            <w:r>
              <w:rPr>
                <w:color w:val="231F20"/>
              </w:rPr>
              <w:t>fluoro</w:t>
            </w:r>
            <w:r>
              <w:rPr>
                <w:color w:val="231F20"/>
                <w:spacing w:val="7"/>
              </w:rPr>
              <w:t>-2-</w:t>
            </w:r>
            <w:r>
              <w:rPr>
                <w:color w:val="231F20"/>
              </w:rPr>
              <w:t>deoxy</w:t>
            </w:r>
            <w:r>
              <w:rPr>
                <w:color w:val="231F20"/>
                <w:spacing w:val="7"/>
              </w:rPr>
              <w:t>-D-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</w:rPr>
              <w:t>glucose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positron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emission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sz w:val="12"/>
                <w:szCs w:val="12"/>
                <w:color w:val="231F20"/>
                <w:spacing w:val="4"/>
                <w:position w:val="5"/>
              </w:rPr>
              <w:t>18</w:t>
            </w:r>
            <w:r>
              <w:rPr>
                <w:color w:val="231F20"/>
              </w:rPr>
              <w:t>FDG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PET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chest and abdomen before initiating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6"/>
          <w:pgSz w:w="11906" w:h="16838"/>
          <w:pgMar w:top="1175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04"/>
        <w:spacing w:before="52" w:line="197" w:lineRule="auto"/>
        <w:rPr>
          <w:sz w:val="36"/>
          <w:szCs w:val="36"/>
        </w:rPr>
      </w:pPr>
      <w:bookmarkStart w:name="bookmark136" w:id="49"/>
      <w:bookmarkEnd w:id="49"/>
      <w:r>
        <w:rPr>
          <w:sz w:val="36"/>
          <w:szCs w:val="36"/>
          <w:b/>
          <w:bCs/>
          <w:color w:val="231F20"/>
          <w:spacing w:val="-22"/>
        </w:rPr>
        <w:t>6.      DISEASE</w:t>
      </w:r>
      <w:r>
        <w:rPr>
          <w:sz w:val="36"/>
          <w:szCs w:val="36"/>
          <w:b/>
          <w:bCs/>
          <w:color w:val="231F20"/>
          <w:spacing w:val="29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491"/>
        <w:spacing w:before="185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2"/>
          <w:position w:val="3"/>
        </w:rPr>
        <w:t>6.1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  <w:position w:val="3"/>
        </w:rPr>
        <w:t>Treatment of the primary tumour</w:t>
      </w:r>
    </w:p>
    <w:p>
      <w:pPr>
        <w:pStyle w:val="BodyText"/>
        <w:ind w:left="482" w:right="1132" w:firstLine="13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Besides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functioning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urination,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fully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penis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sense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wholeness,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desirability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masculinity.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Hence,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aims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 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 tumour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 removal with as much organ preservation as possib</w:t>
      </w:r>
      <w:r>
        <w:rPr>
          <w:sz w:val="18"/>
          <w:szCs w:val="18"/>
          <w:color w:val="231F20"/>
          <w:spacing w:val="2"/>
        </w:rPr>
        <w:t>le, without compromising oncological control.</w:t>
      </w:r>
    </w:p>
    <w:p>
      <w:pPr>
        <w:pStyle w:val="BodyText"/>
        <w:ind w:left="489" w:right="1133" w:firstLine="84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4"/>
        </w:rPr>
        <w:t>localised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preservati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cosmetic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total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penectomy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trea</w:t>
      </w:r>
      <w:r>
        <w:rPr>
          <w:sz w:val="18"/>
          <w:szCs w:val="18"/>
          <w:color w:val="231F20"/>
          <w:spacing w:val="1"/>
        </w:rPr>
        <w:t>tment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method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localised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penile cancer, based on </w:t>
      </w:r>
      <w:r>
        <w:rPr>
          <w:sz w:val="18"/>
          <w:szCs w:val="18"/>
          <w:color w:val="231F20"/>
          <w:spacing w:val="2"/>
        </w:rPr>
        <w:t>retrospective studies.</w:t>
      </w:r>
    </w:p>
    <w:p>
      <w:pPr>
        <w:pStyle w:val="BodyText"/>
        <w:ind w:left="486" w:right="1132" w:firstLine="859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Histological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diagnosis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loc</w:t>
      </w:r>
      <w:r>
        <w:rPr>
          <w:sz w:val="18"/>
          <w:szCs w:val="18"/>
          <w:color w:val="231F20"/>
          <w:spacing w:val="4"/>
        </w:rPr>
        <w:t>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obtained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before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non-surgical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considered. For small tu</w:t>
      </w:r>
      <w:r>
        <w:rPr>
          <w:sz w:val="18"/>
          <w:szCs w:val="18"/>
          <w:color w:val="231F20"/>
          <w:spacing w:val="3"/>
        </w:rPr>
        <w:t>mours, excisional biopsy can equal treatment, while for larger lesions which necessitate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mutilating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incisional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advised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3.4.6).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rovides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confirmation of the diagnosis before treatment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primary 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wh</w:t>
      </w:r>
      <w:r>
        <w:rPr>
          <w:sz w:val="18"/>
          <w:szCs w:val="18"/>
          <w:color w:val="231F20"/>
          <w:spacing w:val="2"/>
        </w:rPr>
        <w:t>ich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important consequences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invasive staging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groins.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treatment,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negative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margins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invasive carcinoma must be obtained. Treatment of the primary tumour and</w:t>
      </w:r>
      <w:r>
        <w:rPr>
          <w:sz w:val="18"/>
          <w:szCs w:val="18"/>
          <w:color w:val="231F20"/>
          <w:spacing w:val="2"/>
        </w:rPr>
        <w:t xml:space="preserve"> of the regional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 simultaneous or staged.</w:t>
      </w:r>
    </w:p>
    <w:p>
      <w:pPr>
        <w:pStyle w:val="BodyText"/>
        <w:ind w:left="482" w:right="1132" w:firstLine="1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557469</wp:posOffset>
            </wp:positionV>
            <wp:extent cx="180010" cy="32400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treatment  modalities  for  small  and  localised  penile  </w:t>
      </w:r>
      <w:r>
        <w:rPr>
          <w:sz w:val="18"/>
          <w:szCs w:val="18"/>
          <w:color w:val="231F20"/>
          <w:spacing w:val="3"/>
        </w:rPr>
        <w:t>cancer  include  topical  therapy,  laser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ablation,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excisional  surgery,  external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beam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(EBRT)  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brachytherapy.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Unfortunately,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Guidelines Panel revealed a complete absence of both RCTs and prospective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trials asse</w:t>
      </w:r>
      <w:r>
        <w:rPr>
          <w:sz w:val="18"/>
          <w:szCs w:val="18"/>
          <w:color w:val="231F20"/>
          <w:spacing w:val="3"/>
        </w:rPr>
        <w:t>ssing and comparing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effectiveness of interventions for managing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primary tumour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[3]. 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recommendations can therefore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opinion.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absence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compara</w:t>
      </w:r>
      <w:r>
        <w:rPr>
          <w:sz w:val="18"/>
          <w:szCs w:val="18"/>
          <w:color w:val="231F20"/>
          <w:spacing w:val="2"/>
        </w:rPr>
        <w:t>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supporting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modalities,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informed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options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tumour and situation, and the potential advantages and disadvantages 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each technique 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discussed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 disease stage 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the following sections.</w:t>
      </w:r>
    </w:p>
    <w:p>
      <w:pPr>
        <w:pStyle w:val="BodyText"/>
        <w:ind w:left="491"/>
        <w:spacing w:before="240" w:line="239" w:lineRule="exact"/>
        <w:outlineLvl w:val="2"/>
        <w:rPr>
          <w:sz w:val="18"/>
          <w:szCs w:val="18"/>
        </w:rPr>
      </w:pPr>
      <w:bookmarkStart w:name="bookmark40" w:id="50"/>
      <w:bookmarkEnd w:id="50"/>
      <w:r>
        <w:rPr>
          <w:sz w:val="18"/>
          <w:szCs w:val="18"/>
          <w:i/>
          <w:iCs/>
          <w:color w:val="231F20"/>
          <w:spacing w:val="-2"/>
          <w:position w:val="3"/>
        </w:rPr>
        <w:t>6.1.1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superficial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non-inv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asive disease (PeIN, Ta)</w:t>
      </w:r>
    </w:p>
    <w:p>
      <w:pPr>
        <w:pStyle w:val="BodyText"/>
        <w:ind w:left="489" w:right="1132" w:firstLine="6"/>
        <w:spacing w:before="5" w:line="28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intra-epithelial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neoplasia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pr</w:t>
      </w:r>
      <w:r>
        <w:rPr>
          <w:sz w:val="18"/>
          <w:szCs w:val="18"/>
          <w:color w:val="231F20"/>
          <w:spacing w:val="3"/>
        </w:rPr>
        <w:t>ogress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2.6–13%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despite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treatment;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hence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eradication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diligent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[127-129].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PeIN  lesions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located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mucosal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surfaces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glans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prepuce whilst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lichen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sclerosus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affects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prepuce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[128].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circumcision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8"/>
        </w:rPr>
        <w:t xml:space="preserve">  [129].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circumcision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glans </w:t>
      </w:r>
      <w:r>
        <w:rPr>
          <w:sz w:val="18"/>
          <w:szCs w:val="18"/>
          <w:color w:val="231F20"/>
          <w:spacing w:val="3"/>
        </w:rPr>
        <w:t>mucosa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keratinizes over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period of 3–6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PeIN 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lichen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sclerosus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resolve.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Close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monitoring before st</w:t>
      </w:r>
      <w:r>
        <w:rPr>
          <w:sz w:val="18"/>
          <w:szCs w:val="18"/>
          <w:color w:val="231F20"/>
          <w:spacing w:val="3"/>
        </w:rPr>
        <w:t>arting additional therapy has been advocated,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date,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supporting this concept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[129].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Considering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thirteen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4"/>
        </w:rPr>
        <w:t>[128],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approach </w:t>
      </w:r>
      <w:r>
        <w:rPr>
          <w:sz w:val="18"/>
          <w:szCs w:val="18"/>
          <w:color w:val="231F20"/>
          <w:spacing w:val="4"/>
        </w:rPr>
        <w:t>seems reasonable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test in futu</w:t>
      </w:r>
      <w:r>
        <w:rPr>
          <w:sz w:val="18"/>
          <w:szCs w:val="18"/>
          <w:color w:val="231F20"/>
          <w:spacing w:val="3"/>
        </w:rPr>
        <w:t>re 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trials.</w:t>
      </w:r>
    </w:p>
    <w:p>
      <w:pPr>
        <w:pStyle w:val="BodyText"/>
        <w:ind w:left="491"/>
        <w:spacing w:before="201" w:line="239" w:lineRule="exact"/>
        <w:outlineLvl w:val="3"/>
        <w:rPr>
          <w:sz w:val="18"/>
          <w:szCs w:val="18"/>
        </w:rPr>
      </w:pPr>
      <w:bookmarkStart w:name="bookmark41" w:id="51"/>
      <w:bookmarkEnd w:id="51"/>
      <w:r>
        <w:rPr>
          <w:sz w:val="18"/>
          <w:szCs w:val="18"/>
          <w:i/>
          <w:iCs/>
          <w:color w:val="231F20"/>
          <w:spacing w:val="15"/>
          <w:position w:val="3"/>
        </w:rPr>
        <w:t>6.1.1.1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position w:val="3"/>
        </w:rPr>
        <w:t>Topical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therapies</w:t>
      </w:r>
    </w:p>
    <w:p>
      <w:pPr>
        <w:pStyle w:val="BodyText"/>
        <w:ind w:left="482" w:right="1132" w:firstLine="3"/>
        <w:spacing w:before="1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Topical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imiquimod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IQ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5"/>
        </w:rPr>
        <w:t xml:space="preserve"> (5-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increasingly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[130].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5-Fluorouracil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exerts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through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inhibition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en</w:t>
      </w:r>
      <w:r>
        <w:rPr>
          <w:sz w:val="18"/>
          <w:szCs w:val="18"/>
          <w:color w:val="231F20"/>
          <w:spacing w:val="1"/>
        </w:rPr>
        <w:t>zyme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thymidylate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synthase.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protocol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exists,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leaving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5-</w:t>
      </w:r>
      <w:r>
        <w:rPr>
          <w:sz w:val="18"/>
          <w:szCs w:val="18"/>
          <w:color w:val="231F20"/>
          <w:spacing w:val="1"/>
        </w:rPr>
        <w:t>FU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ointment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12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every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48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4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6-</w:t>
      </w:r>
      <w:r>
        <w:rPr>
          <w:sz w:val="18"/>
          <w:szCs w:val="18"/>
          <w:color w:val="231F20"/>
        </w:rPr>
        <w:t>week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[131].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Imiquimod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acts through several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pathways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activation 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immune c</w:t>
      </w:r>
      <w:r>
        <w:rPr>
          <w:sz w:val="18"/>
          <w:szCs w:val="18"/>
          <w:color w:val="231F20"/>
          <w:spacing w:val="3"/>
        </w:rPr>
        <w:t>ells via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toll-like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receptor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7,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creating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inflammatory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</w:t>
      </w:r>
      <w:r>
        <w:rPr>
          <w:sz w:val="18"/>
          <w:szCs w:val="18"/>
          <w:color w:val="231F20"/>
          <w:spacing w:val="3"/>
        </w:rPr>
        <w:t>nse,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 times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week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weeks. There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consensus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comparative data on the optimal treatment schedules for these therapies and the evidence for these treatments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heterogenous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studies.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aforementioned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low-quality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illustrated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topical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3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3"/>
        </w:rPr>
        <w:t>40–100%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3"/>
        </w:rPr>
        <w:t>20%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IQ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48–74%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color w:val="231F20"/>
          <w:spacing w:val="8"/>
        </w:rPr>
        <w:t>11%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8"/>
        </w:rPr>
        <w:t>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[132].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8"/>
        </w:rPr>
        <w:t>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marked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erythema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erosions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crust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lasting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longer,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decreased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</w:t>
      </w:r>
      <w:r>
        <w:rPr>
          <w:sz w:val="18"/>
          <w:szCs w:val="18"/>
          <w:color w:val="231F20"/>
          <w:spacing w:val="2"/>
        </w:rPr>
        <w:t>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 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regimens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diminished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effectiveness.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Similarly,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IQ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complicated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tissue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effects,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er</w:t>
      </w:r>
      <w:r>
        <w:rPr>
          <w:sz w:val="18"/>
          <w:szCs w:val="18"/>
          <w:color w:val="231F20"/>
          <w:spacing w:val="3"/>
        </w:rPr>
        <w:t>ythema,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oedema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erosions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ulceration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crust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consistent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8"/>
        </w:rPr>
        <w:t>[133].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Discontinuation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topical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age</w:t>
      </w:r>
      <w:r>
        <w:rPr>
          <w:sz w:val="18"/>
          <w:szCs w:val="18"/>
          <w:color w:val="231F20"/>
          <w:spacing w:val="4"/>
        </w:rPr>
        <w:t>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observed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12%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[132].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treatment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effects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must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clinica</w:t>
      </w:r>
      <w:r>
        <w:rPr>
          <w:sz w:val="18"/>
          <w:szCs w:val="18"/>
          <w:color w:val="231F20"/>
          <w:spacing w:val="4"/>
        </w:rPr>
        <w:t>lly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doubt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surveillance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warranted.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Insuffic</w:t>
      </w:r>
      <w:r>
        <w:rPr>
          <w:sz w:val="18"/>
          <w:szCs w:val="18"/>
          <w:color w:val="231F20"/>
          <w:spacing w:val="4"/>
        </w:rPr>
        <w:t>ient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responses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recurrences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signify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underlying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hence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topical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fails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1"/>
        <w:spacing w:before="241" w:line="239" w:lineRule="exact"/>
        <w:outlineLvl w:val="3"/>
        <w:rPr>
          <w:sz w:val="18"/>
          <w:szCs w:val="18"/>
        </w:rPr>
      </w:pPr>
      <w:bookmarkStart w:name="bookmark42" w:id="52"/>
      <w:bookmarkEnd w:id="52"/>
      <w:r>
        <w:rPr>
          <w:sz w:val="18"/>
          <w:szCs w:val="18"/>
          <w:i/>
          <w:iCs/>
          <w:color w:val="231F20"/>
          <w:spacing w:val="18"/>
          <w:position w:val="1"/>
        </w:rPr>
        <w:t>6.1.1.2</w:t>
      </w:r>
      <w:r>
        <w:rPr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Laser</w:t>
      </w:r>
      <w:r>
        <w:rPr>
          <w:sz w:val="18"/>
          <w:szCs w:val="18"/>
          <w:i/>
          <w:iCs/>
          <w:color w:val="231F20"/>
          <w:spacing w:val="-6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ablation</w:t>
      </w:r>
    </w:p>
    <w:p>
      <w:pPr>
        <w:pStyle w:val="BodyText"/>
        <w:ind w:left="493" w:right="1131" w:firstLine="3"/>
        <w:spacing w:before="1" w:line="27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Laser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option.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Energy-based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discussed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iterature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Neodymium:Yttrium-Aluminium-Garnet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(Nd:YAG,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penetration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4–6 mm,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wavelength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1064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nm)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Carbo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dioxide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  <w:w w:val="92"/>
        </w:rPr>
        <w:t>(CO</w:t>
      </w:r>
      <w:r>
        <w:rPr>
          <w:sz w:val="12"/>
          <w:szCs w:val="12"/>
          <w:color w:val="231F20"/>
          <w:spacing w:val="9"/>
          <w:position w:val="-4"/>
        </w:rPr>
        <w:t>2</w:t>
      </w:r>
      <w:r>
        <w:rPr>
          <w:sz w:val="18"/>
          <w:szCs w:val="18"/>
          <w:color w:val="231F20"/>
          <w:spacing w:val="9"/>
          <w:position w:val="-4"/>
        </w:rPr>
        <w:t>,</w:t>
      </w:r>
      <w:r>
        <w:rPr>
          <w:sz w:val="18"/>
          <w:szCs w:val="18"/>
          <w:color w:val="231F20"/>
          <w:spacing w:val="48"/>
          <w:w w:val="101"/>
          <w:position w:val="-4"/>
        </w:rPr>
        <w:t xml:space="preserve"> </w:t>
      </w:r>
      <w:r>
        <w:rPr>
          <w:sz w:val="18"/>
          <w:szCs w:val="18"/>
          <w:color w:val="231F20"/>
        </w:rPr>
        <w:t>penetration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9"/>
        </w:rPr>
        <w:t>&lt;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wavelength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10600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nm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lasers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9"/>
        </w:rPr>
        <w:t>[134].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</w:p>
    <w:p>
      <w:pPr>
        <w:spacing w:line="273" w:lineRule="auto"/>
        <w:sectPr>
          <w:footerReference w:type="default" r:id="rId68"/>
          <w:pgSz w:w="11906" w:h="16838"/>
          <w:pgMar w:top="1127" w:right="0" w:bottom="498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134" w:right="480" w:firstLine="10"/>
        <w:spacing w:before="46" w:line="276" w:lineRule="auto"/>
        <w:jc w:val="both"/>
        <w:rPr>
          <w:sz w:val="18"/>
          <w:szCs w:val="18"/>
        </w:rPr>
      </w:pPr>
      <w:bookmarkStart w:name="bookmark137" w:id="53"/>
      <w:bookmarkEnd w:id="53"/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52  100%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7  48%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[132].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Altered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sensitivity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laser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</w:t>
      </w:r>
      <w:r>
        <w:rPr>
          <w:sz w:val="18"/>
          <w:szCs w:val="18"/>
          <w:color w:val="231F20"/>
          <w:spacing w:val="3"/>
        </w:rPr>
        <w:t>scribed,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50%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decreased sensitivity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15%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Reports show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relatively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possi</w:t>
      </w:r>
      <w:r>
        <w:rPr>
          <w:sz w:val="18"/>
          <w:szCs w:val="18"/>
          <w:color w:val="231F20"/>
          <w:spacing w:val="2"/>
        </w:rPr>
        <w:t>bly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inadequate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penetration,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difficulties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assessing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borders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affected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area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missing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subepithelial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7"/>
        </w:rPr>
        <w:t xml:space="preserve"> [10, 135, 136].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some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compromising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[137,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138].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cryotherapy,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without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topical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therapy,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photodynamic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therapy,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 induces photo-selective cell death,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there are only limited data for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treatment of PeIN.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1"/>
        </w:rPr>
        <w:t>6.1.1.3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Surgery</w:t>
      </w:r>
    </w:p>
    <w:p>
      <w:pPr>
        <w:pStyle w:val="BodyText"/>
        <w:ind w:left="1134" w:right="480" w:firstLine="13"/>
        <w:spacing w:before="8" w:line="276" w:lineRule="auto"/>
        <w:rPr>
          <w:sz w:val="18"/>
          <w:szCs w:val="18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1630233</wp:posOffset>
            </wp:positionV>
            <wp:extent cx="197999" cy="32400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Extensive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PeIN, residual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PeIN in resection margins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ablative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topical therapy,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treated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excision.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Glans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resurfacing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consists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thickness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removal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glandular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epithelium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[139]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buccal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mucosa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[140]).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</w:rPr>
        <w:t>tend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excellent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engraftment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vascularized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bed</w:t>
      </w:r>
      <w:r>
        <w:rPr>
          <w:sz w:val="18"/>
          <w:szCs w:val="18"/>
          <w:color w:val="231F20"/>
          <w:spacing w:val="8"/>
        </w:rPr>
        <w:t xml:space="preserve">  [141].  </w:t>
      </w:r>
      <w:r>
        <w:rPr>
          <w:sz w:val="18"/>
          <w:szCs w:val="18"/>
          <w:color w:val="231F20"/>
        </w:rPr>
        <w:t>Recurrences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8"/>
        </w:rPr>
        <w:t>(0  20%)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cosmesis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acceptable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[139,  141,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142]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feasible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coronal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ridge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helps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provides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excellent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cosmetic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show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[143].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opposed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ablative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topical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treatments,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</w:t>
      </w:r>
      <w:r>
        <w:rPr>
          <w:sz w:val="18"/>
          <w:szCs w:val="18"/>
          <w:color w:val="231F20"/>
          <w:spacing w:val="1"/>
        </w:rPr>
        <w:t>tage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complete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histopathological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local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staging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detection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glans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resurfacing for presumed PeIN, up to 20% 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patients were found t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examination [139]. Surgeons and pathologists are urged to discuss appropriate specimen handling (e.g., pinning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down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skin as resec</w:t>
      </w:r>
      <w:r>
        <w:rPr>
          <w:sz w:val="18"/>
          <w:szCs w:val="18"/>
          <w:color w:val="231F20"/>
          <w:spacing w:val="3"/>
        </w:rPr>
        <w:t>ted) and pathological reporting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cases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to aid further management and avoid over-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7"/>
        </w:rPr>
        <w:t xml:space="preserve"> [144].</w:t>
      </w:r>
    </w:p>
    <w:p>
      <w:pPr>
        <w:pStyle w:val="BodyText"/>
        <w:ind w:left="1143"/>
        <w:spacing w:before="240" w:line="239" w:lineRule="exact"/>
        <w:outlineLvl w:val="2"/>
        <w:rPr>
          <w:sz w:val="18"/>
          <w:szCs w:val="18"/>
        </w:rPr>
      </w:pPr>
      <w:bookmarkStart w:name="bookmark44" w:id="54"/>
      <w:bookmarkEnd w:id="54"/>
      <w:r>
        <w:rPr>
          <w:sz w:val="18"/>
          <w:szCs w:val="18"/>
          <w:i/>
          <w:iCs/>
          <w:color w:val="231F20"/>
          <w:spacing w:val="-2"/>
          <w:position w:val="3"/>
        </w:rPr>
        <w:t>6.1.2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invasive disease confined to the glans (cT1/T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2)</w:t>
      </w:r>
    </w:p>
    <w:p>
      <w:pPr>
        <w:pStyle w:val="BodyText"/>
        <w:ind w:left="1134" w:right="480" w:firstLine="4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feasible,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localised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receive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organ-sparin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treatment.  Resection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lesion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eradicates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localised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definitive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staging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understaging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missing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intra-tumour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heterogeneity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encountered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</w:rPr>
        <w:t>incisional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punch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[10].</w:t>
      </w:r>
      <w:r>
        <w:rPr>
          <w:sz w:val="18"/>
          <w:szCs w:val="18"/>
          <w:color w:val="231F20"/>
        </w:rPr>
        <w:t xml:space="preserve">  Foreskin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circumcision</w:t>
      </w:r>
      <w:r>
        <w:rPr>
          <w:sz w:val="18"/>
          <w:szCs w:val="18"/>
          <w:color w:val="231F20"/>
          <w:spacing w:val="16"/>
        </w:rPr>
        <w:t>.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glandular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coronal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lesions,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wide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excision,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tota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glansectomy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reconstruction,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surgical options while additional circumcision 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advised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 glandular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tumours.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External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beam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radiot</w:t>
      </w:r>
      <w:r>
        <w:rPr>
          <w:sz w:val="18"/>
          <w:szCs w:val="18"/>
          <w:color w:val="231F20"/>
          <w:spacing w:val="3"/>
        </w:rPr>
        <w:t>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brachytherapy are radiotherapeutic options for these patients. Laser therapy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rep</w:t>
      </w:r>
      <w:r>
        <w:rPr>
          <w:sz w:val="18"/>
          <w:szCs w:val="18"/>
          <w:color w:val="231F20"/>
          <w:spacing w:val="2"/>
        </w:rPr>
        <w:t>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but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invasive disease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recognised, a</w:t>
      </w:r>
      <w:r>
        <w:rPr>
          <w:sz w:val="18"/>
          <w:szCs w:val="18"/>
          <w:color w:val="231F20"/>
          <w:spacing w:val="3"/>
        </w:rPr>
        <w:t>nd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high,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possibly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result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limited tissue penetration depth of laser ablation. Further </w:t>
      </w:r>
      <w:r>
        <w:rPr>
          <w:sz w:val="18"/>
          <w:szCs w:val="18"/>
          <w:color w:val="231F20"/>
          <w:spacing w:val="2"/>
        </w:rPr>
        <w:t>research is needed to better establish the comparative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safety and effectiveness of surgical and </w:t>
      </w:r>
      <w:r>
        <w:rPr>
          <w:sz w:val="18"/>
          <w:szCs w:val="18"/>
          <w:color w:val="231F20"/>
          <w:spacing w:val="4"/>
        </w:rPr>
        <w:t>nonsurgical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therapies for penile cancer.</w:t>
      </w:r>
    </w:p>
    <w:p>
      <w:pPr>
        <w:pStyle w:val="BodyText"/>
        <w:ind w:left="1134" w:right="480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depends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size,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localisation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preference.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Over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recent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decades,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shift towards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organ-spar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observed,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assumption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li</w:t>
      </w:r>
      <w:r>
        <w:rPr>
          <w:sz w:val="18"/>
          <w:szCs w:val="18"/>
          <w:color w:val="231F20"/>
          <w:spacing w:val="1"/>
        </w:rPr>
        <w:t>ttle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influence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long-term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survival.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large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series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looking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higher-risk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glansectomy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3"/>
        </w:rPr>
        <w:t>[145]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3"/>
        </w:rPr>
        <w:t>[146],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experiencing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poorer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multivariate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correcting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prognosti</w:t>
      </w:r>
      <w:r>
        <w:rPr>
          <w:sz w:val="18"/>
          <w:szCs w:val="18"/>
          <w:color w:val="231F20"/>
          <w:spacing w:val="1"/>
        </w:rPr>
        <w:t>cators.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fared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excision,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display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aggressive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biology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hand,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showing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recur</w:t>
      </w:r>
      <w:r>
        <w:rPr>
          <w:sz w:val="18"/>
          <w:szCs w:val="18"/>
          <w:color w:val="231F20"/>
          <w:spacing w:val="2"/>
        </w:rPr>
        <w:t>rence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amputative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despite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aggressive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supporting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[147].</w:t>
      </w:r>
    </w:p>
    <w:p>
      <w:pPr>
        <w:pStyle w:val="BodyText"/>
        <w:ind w:left="1134" w:right="480" w:firstLine="3"/>
        <w:spacing w:before="243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5"/>
        </w:rPr>
        <w:t>82%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76.7%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non-RCTs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organ-sparing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surgery.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Similarly,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cumulative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5-year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RFR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amput</w:t>
      </w:r>
      <w:r>
        <w:rPr>
          <w:sz w:val="18"/>
          <w:szCs w:val="18"/>
          <w:color w:val="231F20"/>
          <w:spacing w:val="1"/>
        </w:rPr>
        <w:t>ative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surgery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83.9%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93.3%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variations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reflect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designs as well as the different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cohorts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instance;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larger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proporti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treated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amputative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u w:val="single" w:color="auto"/>
          <w:color w:val="231F20"/>
          <w:spacing w:val="12"/>
          <w:position w:val="1"/>
        </w:rPr>
        <w:t>&gt;</w:t>
      </w:r>
      <w:r>
        <w:rPr>
          <w:sz w:val="18"/>
          <w:szCs w:val="18"/>
          <w:color w:val="231F20"/>
          <w:spacing w:val="29"/>
          <w:position w:val="1"/>
        </w:rPr>
        <w:t xml:space="preserve"> </w:t>
      </w:r>
      <w:r>
        <w:rPr>
          <w:sz w:val="18"/>
          <w:szCs w:val="18"/>
          <w:color w:val="231F20"/>
          <w:spacing w:val="12"/>
        </w:rPr>
        <w:t>T3: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29.4%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&lt;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T3: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7.8%).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RFRs </w:t>
      </w:r>
      <w:r>
        <w:rPr>
          <w:sz w:val="18"/>
          <w:szCs w:val="18"/>
          <w:color w:val="231F20"/>
          <w:spacing w:val="4"/>
        </w:rPr>
        <w:t>observed after amputative surgery needs to be</w:t>
      </w:r>
      <w:r>
        <w:rPr>
          <w:sz w:val="18"/>
          <w:szCs w:val="18"/>
          <w:color w:val="231F20"/>
          <w:spacing w:val="3"/>
        </w:rPr>
        <w:t xml:space="preserve"> weighed against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impact 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sexual function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QoL.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Hence,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limits of organ-sparing surgery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 complet</w:t>
      </w:r>
      <w:r>
        <w:rPr>
          <w:sz w:val="18"/>
          <w:szCs w:val="18"/>
          <w:color w:val="231F20"/>
          <w:spacing w:val="2"/>
        </w:rPr>
        <w:t>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clear,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risks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discussed 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patient when making</w:t>
      </w:r>
      <w:r>
        <w:rPr>
          <w:sz w:val="18"/>
          <w:szCs w:val="18"/>
          <w:color w:val="231F20"/>
          <w:spacing w:val="3"/>
        </w:rPr>
        <w:t xml:space="preserve"> a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plan.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45" w:id="55"/>
      <w:bookmarkEnd w:id="55"/>
      <w:r>
        <w:rPr>
          <w:sz w:val="18"/>
          <w:szCs w:val="18"/>
          <w:i/>
          <w:iCs/>
          <w:color w:val="231F20"/>
          <w:spacing w:val="8"/>
          <w:position w:val="3"/>
        </w:rPr>
        <w:t>6.1.2.1      Width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negative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surgical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margins</w:t>
      </w:r>
    </w:p>
    <w:p>
      <w:pPr>
        <w:pStyle w:val="BodyText"/>
        <w:ind w:left="1140" w:right="481" w:hanging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concept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organ-preserving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</w:t>
      </w:r>
      <w:r>
        <w:rPr>
          <w:sz w:val="18"/>
          <w:szCs w:val="18"/>
          <w:color w:val="231F20"/>
          <w:spacing w:val="1"/>
        </w:rPr>
        <w:t>gery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observations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how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distance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between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resection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margin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affects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found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lesions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spread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&gt;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  mm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beyond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macroscopic margin and, in line with this finding,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show 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 excision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margin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10 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acceptably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[148-150].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supra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referral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considerably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distance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</w:p>
    <w:p>
      <w:pPr>
        <w:spacing w:line="275" w:lineRule="auto"/>
        <w:sectPr>
          <w:footerReference w:type="default" r:id="rId70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5" w:right="1132" w:firstLine="2"/>
        <w:spacing w:before="46" w:line="276" w:lineRule="auto"/>
        <w:jc w:val="both"/>
        <w:rPr>
          <w:sz w:val="18"/>
          <w:szCs w:val="18"/>
        </w:rPr>
      </w:pPr>
      <w:bookmarkStart w:name="bookmark138" w:id="56"/>
      <w:bookmarkEnd w:id="56"/>
      <w:r>
        <w:rPr>
          <w:sz w:val="18"/>
          <w:szCs w:val="18"/>
          <w:color w:val="231F20"/>
          <w:spacing w:val="4"/>
        </w:rPr>
        <w:t>&lt;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[151].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what </w:t>
      </w:r>
      <w:r>
        <w:rPr>
          <w:sz w:val="18"/>
          <w:szCs w:val="18"/>
          <w:color w:val="231F20"/>
          <w:spacing w:val="4"/>
        </w:rPr>
        <w:t>constitutes an oncologically safe width of macros</w:t>
      </w:r>
      <w:r>
        <w:rPr>
          <w:sz w:val="18"/>
          <w:szCs w:val="18"/>
          <w:color w:val="231F20"/>
          <w:spacing w:val="3"/>
        </w:rPr>
        <w:t>copic negative 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margins.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on the observation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(1)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(2)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&gt;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 </w:t>
      </w:r>
      <w:r>
        <w:rPr>
          <w:sz w:val="18"/>
          <w:szCs w:val="18"/>
          <w:color w:val="231F20"/>
          <w:spacing w:val="2"/>
        </w:rPr>
        <w:t>not result in a higher risk for local recurrence,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macroscopic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margins 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indeed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minimal,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sp</w:t>
      </w:r>
      <w:r>
        <w:rPr>
          <w:sz w:val="18"/>
          <w:szCs w:val="18"/>
          <w:color w:val="231F20"/>
          <w:spacing w:val="1"/>
        </w:rPr>
        <w:t>ecifically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smaller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aggressive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Hence,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ensure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removal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histologically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margins,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excision must include a margin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normal-appearing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skin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around the 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surrounding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erythema.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bulky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adoption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wider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prudent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"/>
        </w:rPr>
        <w:t xml:space="preserve"> [145, 150].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6.1.2.2      The use 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intra-operative frozen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section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assessment</w:t>
      </w:r>
    </w:p>
    <w:p>
      <w:pPr>
        <w:pStyle w:val="BodyText"/>
        <w:ind w:left="485" w:right="1132"/>
        <w:spacing w:before="10" w:line="275" w:lineRule="auto"/>
        <w:rPr>
          <w:sz w:val="18"/>
          <w:szCs w:val="18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1631478</wp:posOffset>
            </wp:positionV>
            <wp:extent cx="180010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frozen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value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interpretation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excision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margins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uncertain,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benefits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adopting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frozen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decreased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smaller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safety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margin,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allowing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maximum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tissue.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169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treat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tertiary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referral centre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UK showed that frozen section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 durin</w:t>
      </w:r>
      <w:r>
        <w:rPr>
          <w:sz w:val="18"/>
          <w:szCs w:val="18"/>
          <w:color w:val="231F20"/>
          <w:spacing w:val="1"/>
        </w:rPr>
        <w:t>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organ-sparing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contributed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very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0.6%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5.3%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[152,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153].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  <w:spacing w:val="2"/>
        </w:rPr>
        <w:t>contradicted by a large contemporary series,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also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a tertiary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referral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centre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UK,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showing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similarly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4%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3"/>
        </w:rPr>
        <w:t>[151].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2017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stated 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frozen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failed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"/>
        </w:rPr>
        <w:t>orrect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 patient selection, and hence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causal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rel</w:t>
      </w:r>
      <w:r>
        <w:rPr>
          <w:sz w:val="18"/>
          <w:szCs w:val="18"/>
          <w:color w:val="231F20"/>
          <w:spacing w:val="3"/>
        </w:rPr>
        <w:t>ationship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frozen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rates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lacking,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research.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3"/>
        </w:rPr>
        <w:t>ata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multi-centre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differentiated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PeIN, squamous hyperplasia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lichen sclerosis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present at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surgical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margins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frequent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relevant for CSS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[77]. 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 surgical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margins 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aimed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doubt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adicality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resection, it is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Panel’s opinion that frozen section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helpful tool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achieve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definitive tumour-free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whereas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routinely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1"/>
        <w:spacing w:before="240" w:line="239" w:lineRule="exact"/>
        <w:outlineLvl w:val="3"/>
        <w:rPr>
          <w:sz w:val="18"/>
          <w:szCs w:val="18"/>
        </w:rPr>
      </w:pPr>
      <w:bookmarkStart w:name="bookmark47" w:id="57"/>
      <w:bookmarkEnd w:id="57"/>
      <w:r>
        <w:rPr>
          <w:sz w:val="18"/>
          <w:szCs w:val="18"/>
          <w:i/>
          <w:iCs/>
          <w:color w:val="231F20"/>
          <w:spacing w:val="18"/>
          <w:position w:val="1"/>
        </w:rPr>
        <w:t>6.1.2.3</w:t>
      </w:r>
      <w:r>
        <w:rPr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Laser</w:t>
      </w:r>
      <w:r>
        <w:rPr>
          <w:sz w:val="18"/>
          <w:szCs w:val="18"/>
          <w:i/>
          <w:iCs/>
          <w:color w:val="231F20"/>
          <w:spacing w:val="-6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ablation</w:t>
      </w:r>
    </w:p>
    <w:p>
      <w:pPr>
        <w:pStyle w:val="BodyText"/>
        <w:ind w:left="489" w:right="1132" w:firstLine="7"/>
        <w:spacing w:before="1" w:line="25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non-inva</w:t>
      </w:r>
      <w:r>
        <w:rPr>
          <w:sz w:val="18"/>
          <w:szCs w:val="18"/>
          <w:color w:val="231F20"/>
          <w:spacing w:val="3"/>
        </w:rPr>
        <w:t>sive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superficially-invasive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lesions,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laser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Typically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</w:t>
      </w:r>
      <w:r>
        <w:rPr>
          <w:sz w:val="12"/>
          <w:szCs w:val="12"/>
          <w:color w:val="231F20"/>
          <w:spacing w:val="2"/>
          <w:position w:val="-6"/>
        </w:rPr>
        <w:t>2  </w:t>
      </w:r>
      <w:r>
        <w:rPr>
          <w:sz w:val="18"/>
          <w:szCs w:val="18"/>
          <w:color w:val="231F20"/>
          <w:spacing w:val="2"/>
        </w:rPr>
        <w:t>laser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ample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millimetres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coagulation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provides </w:t>
      </w:r>
      <w:r>
        <w:rPr>
          <w:sz w:val="18"/>
          <w:szCs w:val="18"/>
          <w:color w:val="231F20"/>
          <w:spacing w:val="3"/>
        </w:rPr>
        <w:t>deeper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uniform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tissue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coagulation.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Healing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fastest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CO</w:t>
      </w:r>
      <w:r>
        <w:rPr>
          <w:sz w:val="12"/>
          <w:szCs w:val="12"/>
          <w:color w:val="231F20"/>
          <w:spacing w:val="2"/>
          <w:position w:val="-5"/>
        </w:rPr>
        <w:t>2</w:t>
      </w:r>
      <w:r>
        <w:rPr>
          <w:sz w:val="12"/>
          <w:szCs w:val="12"/>
          <w:color w:val="231F20"/>
          <w:spacing w:val="14"/>
          <w:w w:val="101"/>
          <w:position w:val="-5"/>
        </w:rPr>
        <w:t xml:space="preserve">  </w:t>
      </w:r>
      <w:r>
        <w:rPr>
          <w:sz w:val="18"/>
          <w:szCs w:val="18"/>
          <w:color w:val="231F20"/>
          <w:spacing w:val="2"/>
        </w:rPr>
        <w:t>laser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re-epithelization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almost complete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by three to si</w:t>
      </w:r>
      <w:r>
        <w:rPr>
          <w:sz w:val="18"/>
          <w:szCs w:val="18"/>
          <w:color w:val="231F20"/>
          <w:spacing w:val="3"/>
        </w:rPr>
        <w:t>x weeks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post-treatment.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Because of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greater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depth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 tissue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coagulation,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healing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[134].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Penetration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depth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depends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15–20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2"/>
          <w:szCs w:val="12"/>
          <w:color w:val="231F20"/>
          <w:spacing w:val="7"/>
          <w:position w:val="-5"/>
        </w:rPr>
        <w:t>2</w:t>
      </w:r>
      <w:r>
        <w:rPr>
          <w:sz w:val="12"/>
          <w:szCs w:val="12"/>
          <w:color w:val="231F20"/>
          <w:spacing w:val="21"/>
          <w:w w:val="102"/>
          <w:position w:val="-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7"/>
        </w:rPr>
        <w:t>15–25 </w:t>
      </w:r>
      <w:r>
        <w:rPr>
          <w:sz w:val="18"/>
          <w:szCs w:val="18"/>
          <w:color w:val="231F20"/>
        </w:rPr>
        <w:t>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lasers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publications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details</w:t>
      </w:r>
      <w:r>
        <w:rPr>
          <w:sz w:val="18"/>
          <w:szCs w:val="18"/>
          <w:color w:val="231F20"/>
          <w:spacing w:val="8"/>
        </w:rPr>
        <w:t xml:space="preserve"> [134].</w:t>
      </w:r>
    </w:p>
    <w:p>
      <w:pPr>
        <w:pStyle w:val="BodyText"/>
        <w:ind w:left="482" w:right="1132" w:firstLine="1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Panel’s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SR,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seven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</w:t>
      </w:r>
      <w:r>
        <w:rPr>
          <w:sz w:val="18"/>
          <w:szCs w:val="18"/>
          <w:color w:val="231F20"/>
          <w:spacing w:val="2"/>
        </w:rPr>
        <w:t>orted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laser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(81.2%)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5"/>
        </w:rPr>
        <w:t>2 (18.5%)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389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[3].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34.2-94%.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69.4%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(270/389).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42.9–73.</w:t>
      </w:r>
      <w:r>
        <w:rPr>
          <w:sz w:val="18"/>
          <w:szCs w:val="18"/>
          <w:color w:val="231F20"/>
          <w:spacing w:val="9"/>
        </w:rPr>
        <w:t>9%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23.5%–84.2%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2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=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512),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laser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7"/>
        </w:rPr>
        <w:t>50–100%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89.2%),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indicating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managed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total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amputation,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raises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caution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T1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tumours.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Tang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al</w:t>
      </w:r>
      <w:r>
        <w:rPr>
          <w:sz w:val="18"/>
          <w:szCs w:val="18"/>
          <w:color w:val="231F20"/>
          <w:spacing w:val="2"/>
        </w:rPr>
        <w:t>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multi-institutional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 treated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laser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monotherapy,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ill</w:t>
      </w:r>
      <w:r>
        <w:rPr>
          <w:sz w:val="18"/>
          <w:szCs w:val="18"/>
          <w:color w:val="231F20"/>
          <w:spacing w:val="2"/>
        </w:rPr>
        <w:t>ustrating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importance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pre-ablation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stratification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Clinicians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aware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understaging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incision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followed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[10,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154],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advised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84" w:right="1132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preputial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oedema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dysuria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Meatal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7.4%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1–7%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studies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46.0–56.5%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5"/>
        </w:rPr>
        <w:t xml:space="preserve"> 46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</w:rPr>
        <w:t xml:space="preserve"> 72%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22%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decreased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6%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"/>
        </w:rPr>
        <w:t xml:space="preserve"> [155].</w:t>
      </w:r>
    </w:p>
    <w:p>
      <w:pPr>
        <w:pStyle w:val="BodyText"/>
        <w:ind w:left="491"/>
        <w:spacing w:before="241" w:line="239" w:lineRule="exact"/>
        <w:outlineLvl w:val="3"/>
        <w:rPr>
          <w:sz w:val="18"/>
          <w:szCs w:val="18"/>
        </w:rPr>
      </w:pPr>
      <w:bookmarkStart w:name="bookmark48" w:id="58"/>
      <w:bookmarkEnd w:id="58"/>
      <w:r>
        <w:rPr>
          <w:sz w:val="18"/>
          <w:szCs w:val="18"/>
          <w:i/>
          <w:iCs/>
          <w:color w:val="231F20"/>
          <w:spacing w:val="7"/>
          <w:position w:val="3"/>
        </w:rPr>
        <w:t>6.1.2.4      Moh’s micrographic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surgery</w:t>
      </w:r>
    </w:p>
    <w:p>
      <w:pPr>
        <w:pStyle w:val="BodyText"/>
        <w:ind w:left="489" w:right="1132" w:firstLine="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Moh’s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micrographic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technique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tissue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excised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processed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histological margins in real time to give a complete circumferential 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deep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margin.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aims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maxi</w:t>
      </w:r>
      <w:r>
        <w:rPr>
          <w:sz w:val="18"/>
          <w:szCs w:val="18"/>
          <w:color w:val="231F20"/>
          <w:spacing w:val="3"/>
        </w:rPr>
        <w:t>mal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organ-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adopting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51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71.4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100%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88.2%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9"/>
        </w:rPr>
        <w:t>(45/51)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[3].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routinely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feels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involve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clinician experienced in penil</w:t>
      </w:r>
      <w:r>
        <w:rPr>
          <w:sz w:val="18"/>
          <w:szCs w:val="18"/>
          <w:color w:val="231F20"/>
          <w:spacing w:val="2"/>
        </w:rPr>
        <w:t>e cancer management before referral for Moh’s surgery.</w:t>
      </w:r>
    </w:p>
    <w:p>
      <w:pPr>
        <w:spacing w:line="275" w:lineRule="auto"/>
        <w:sectPr>
          <w:footerReference w:type="default" r:id="rId72"/>
          <w:pgSz w:w="11906" w:h="16838"/>
          <w:pgMar w:top="1202" w:right="0" w:bottom="498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43"/>
        <w:spacing w:before="47" w:line="239" w:lineRule="exact"/>
        <w:rPr>
          <w:sz w:val="18"/>
          <w:szCs w:val="18"/>
        </w:rPr>
      </w:pPr>
      <w:bookmarkStart w:name="bookmark139" w:id="59"/>
      <w:bookmarkEnd w:id="59"/>
      <w:r>
        <w:rPr>
          <w:sz w:val="18"/>
          <w:szCs w:val="18"/>
          <w:i/>
          <w:iCs/>
          <w:color w:val="231F20"/>
          <w:spacing w:val="8"/>
          <w:position w:val="1"/>
        </w:rPr>
        <w:t>6.1.2.5      Wide</w:t>
      </w:r>
      <w:r>
        <w:rPr>
          <w:sz w:val="18"/>
          <w:szCs w:val="18"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1"/>
        </w:rPr>
        <w:t>local ex</w:t>
      </w:r>
      <w:r>
        <w:rPr>
          <w:sz w:val="18"/>
          <w:szCs w:val="18"/>
          <w:i/>
          <w:iCs/>
          <w:color w:val="231F20"/>
          <w:spacing w:val="7"/>
          <w:position w:val="1"/>
        </w:rPr>
        <w:t>cision</w:t>
      </w:r>
      <w:r>
        <w:rPr>
          <w:sz w:val="18"/>
          <w:szCs w:val="18"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and circumcision</w:t>
      </w:r>
    </w:p>
    <w:p>
      <w:pPr>
        <w:pStyle w:val="BodyText"/>
        <w:ind w:left="1134" w:right="481" w:firstLine="1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preputial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circumcision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topical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laser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brachytherapy,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facilitates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examinations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[153].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small,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preputial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penil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circumcision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alone usually presents adequate treatment. However, lesions located on the </w:t>
      </w:r>
      <w:r>
        <w:rPr>
          <w:sz w:val="18"/>
          <w:szCs w:val="18"/>
          <w:color w:val="231F20"/>
          <w:spacing w:val="2"/>
        </w:rPr>
        <w:t>corona or glans, limited in size, 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wide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excision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margin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normal-appearing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skin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around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surrounding er</w:t>
      </w:r>
      <w:r>
        <w:rPr>
          <w:sz w:val="18"/>
          <w:szCs w:val="18"/>
          <w:color w:val="231F20"/>
          <w:spacing w:val="3"/>
        </w:rPr>
        <w:t>ythema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(see 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hyperlink w:history="true" r:id="rId75">
        <w:r>
          <w:rPr>
            <w:sz w:val="18"/>
            <w:szCs w:val="18"/>
            <w:color w:val="231F20"/>
            <w:spacing w:val="3"/>
          </w:rPr>
          <w:t>6.1.2.1</w:t>
        </w:r>
      </w:hyperlink>
      <w:r>
        <w:rPr>
          <w:sz w:val="18"/>
          <w:szCs w:val="18"/>
          <w:color w:val="231F20"/>
          <w:spacing w:val="3"/>
        </w:rPr>
        <w:t>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Few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wide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excision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far,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described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organ-sparing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treatments.</w:t>
      </w:r>
    </w:p>
    <w:p>
      <w:pPr>
        <w:pStyle w:val="BodyText"/>
        <w:ind w:left="114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6.1.2.6</w:t>
      </w:r>
      <w:r>
        <w:rPr>
          <w:sz w:val="18"/>
          <w:szCs w:val="18"/>
          <w:i/>
          <w:iCs/>
          <w:color w:val="231F20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Glans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resurfacing</w:t>
      </w:r>
    </w:p>
    <w:p>
      <w:pPr>
        <w:pStyle w:val="BodyText"/>
        <w:ind w:left="1134" w:right="480" w:firstLine="13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Besides its established effects in th</w:t>
      </w:r>
      <w:r>
        <w:rPr>
          <w:sz w:val="18"/>
          <w:szCs w:val="18"/>
          <w:color w:val="231F20"/>
          <w:spacing w:val="3"/>
        </w:rPr>
        <w:t>e therapy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PeIN, total 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glans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resurfacing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employed for superficially-invasive lesions combined with deeper resection at the site of invasion. The lite</w:t>
      </w:r>
      <w:r>
        <w:rPr>
          <w:sz w:val="18"/>
          <w:szCs w:val="18"/>
          <w:color w:val="231F20"/>
          <w:spacing w:val="2"/>
        </w:rPr>
        <w:t>rature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heterogeneous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reporting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miscellaneous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techniques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organ-sparing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glans resurfacing without specifica</w:t>
      </w:r>
      <w:r>
        <w:rPr>
          <w:sz w:val="18"/>
          <w:szCs w:val="18"/>
          <w:color w:val="231F20"/>
          <w:spacing w:val="5"/>
        </w:rPr>
        <w:t>tion of tumour invasiveness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 these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specifically.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studies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reported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glans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resurfacing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specifically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 total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68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 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instances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0"/>
        </w:rPr>
        <w:t>2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displaying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75–96.6%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[143,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151,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156-158]. </w:t>
      </w:r>
      <w:r>
        <w:rPr>
          <w:sz w:val="18"/>
          <w:szCs w:val="18"/>
          <w:color w:val="231F20"/>
        </w:rPr>
        <w:t>Similar </w:t>
      </w:r>
      <w:r>
        <w:rPr>
          <w:sz w:val="18"/>
          <w:szCs w:val="18"/>
          <w:color w:val="231F20"/>
          <w:spacing w:val="6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glans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resurfacing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applied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ca</w:t>
      </w:r>
      <w:r>
        <w:rPr>
          <w:sz w:val="18"/>
          <w:szCs w:val="18"/>
          <w:color w:val="231F20"/>
          <w:spacing w:val="5"/>
        </w:rPr>
        <w:t>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in situ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graft-related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complications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scarce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cosmesis,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assessed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by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patients,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is generally </w:t>
      </w:r>
      <w:r>
        <w:rPr>
          <w:sz w:val="18"/>
          <w:szCs w:val="18"/>
          <w:color w:val="231F20"/>
          <w:spacing w:val="5"/>
        </w:rPr>
        <w:t>good. Cakir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colleagues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described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small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series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 technique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glans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resurfacing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preservation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coronal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sulcus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di</w:t>
      </w:r>
      <w:r>
        <w:rPr>
          <w:sz w:val="18"/>
          <w:szCs w:val="18"/>
          <w:color w:val="231F20"/>
          <w:spacing w:val="3"/>
        </w:rPr>
        <w:t>stal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invading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sulcus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aiming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maximally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preserved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erogenous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sensation</w:t>
      </w:r>
      <w:r>
        <w:rPr>
          <w:sz w:val="18"/>
          <w:szCs w:val="18"/>
          <w:color w:val="231F20"/>
          <w:spacing w:val="16"/>
        </w:rPr>
        <w:t xml:space="preserve"> [143].</w:t>
      </w: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101363</wp:posOffset>
            </wp:positionV>
            <wp:extent cx="197999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43"/>
        <w:spacing w:before="52" w:line="200" w:lineRule="auto"/>
        <w:outlineLvl w:val="2"/>
        <w:rPr>
          <w:sz w:val="18"/>
          <w:szCs w:val="18"/>
        </w:rPr>
      </w:pPr>
      <w:bookmarkStart w:name="bookmark52" w:id="60"/>
      <w:bookmarkEnd w:id="60"/>
      <w:r>
        <w:rPr>
          <w:sz w:val="18"/>
          <w:szCs w:val="18"/>
          <w:i/>
          <w:iCs/>
          <w:color w:val="231F20"/>
          <w:spacing w:val="19"/>
        </w:rPr>
        <w:t>6.1.2.7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Glansectomy</w:t>
      </w:r>
    </w:p>
    <w:p>
      <w:pPr>
        <w:pStyle w:val="BodyText"/>
        <w:ind w:left="1134" w:right="461" w:firstLine="1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confined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glans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repuce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eligible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wide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excision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glans  resurfacing  are  good  candidates  for  glansectomy.  Patients </w:t>
      </w:r>
      <w:r>
        <w:rPr>
          <w:sz w:val="18"/>
          <w:szCs w:val="18"/>
          <w:color w:val="231F20"/>
          <w:spacing w:val="4"/>
        </w:rPr>
        <w:t xml:space="preserve"> 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poor  vascular  function,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diabetes,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immunosuppression,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previous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groin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2"/>
        </w:rPr>
        <w:t>ss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suitable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application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failure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discussed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decision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application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primary closure.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For cases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 which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lesion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confined t</w:t>
      </w:r>
      <w:r>
        <w:rPr>
          <w:sz w:val="18"/>
          <w:szCs w:val="18"/>
          <w:color w:val="231F20"/>
          <w:spacing w:val="3"/>
        </w:rPr>
        <w:t>o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glans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clearly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away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corporal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tips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according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examination,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app</w:t>
      </w:r>
      <w:r>
        <w:rPr>
          <w:sz w:val="18"/>
          <w:szCs w:val="18"/>
          <w:color w:val="231F20"/>
          <w:spacing w:val="3"/>
        </w:rPr>
        <w:t>roach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Bucks’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fascia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used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excise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gla</w:t>
      </w:r>
      <w:r>
        <w:rPr>
          <w:sz w:val="18"/>
          <w:szCs w:val="18"/>
          <w:color w:val="231F20"/>
          <w:spacing w:val="5"/>
        </w:rPr>
        <w:t>ns, while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cases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doubt,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plane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under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Bucks fascia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used.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Panel’s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SR,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outermost tips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corpora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cave</w:t>
      </w:r>
      <w:r>
        <w:rPr>
          <w:sz w:val="18"/>
          <w:szCs w:val="18"/>
          <w:color w:val="231F20"/>
          <w:spacing w:val="2"/>
        </w:rPr>
        <w:t>rnosa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1,681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5"/>
        </w:rPr>
        <w:t>86.4%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>1–T2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  <w:spacing w:val="8"/>
        </w:rPr>
        <w:t>78.0–95.8%  [3].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thickness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reconstruct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graft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8"/>
        </w:rPr>
        <w:t>1.5–23.5%.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meatal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2.8–14.3%.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cosmetic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erections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reported  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9"/>
        </w:rPr>
        <w:t>95–100%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  </w:t>
      </w:r>
      <w:r>
        <w:rPr>
          <w:sz w:val="18"/>
          <w:szCs w:val="18"/>
          <w:color w:val="231F20"/>
          <w:spacing w:val="9"/>
        </w:rPr>
        <w:t>50–100%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 respectively  </w:t>
      </w:r>
      <w:r>
        <w:rPr>
          <w:sz w:val="18"/>
          <w:szCs w:val="18"/>
          <w:color w:val="231F20"/>
          <w:spacing w:val="9"/>
        </w:rPr>
        <w:t>[159].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Roussel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colleagues,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describing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multicentre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cluding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230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pT1,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9"/>
        </w:rPr>
        <w:t>534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9"/>
        </w:rPr>
        <w:t>2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9"/>
        </w:rPr>
        <w:t>108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9"/>
        </w:rPr>
        <w:t>3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9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1"/>
        </w:rPr>
        <w:t>94.8%,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87.3%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5"/>
        </w:rPr>
        <w:t>69.7%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Moreover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  <w:spacing w:val="4"/>
        </w:rPr>
        <w:t>remained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predictor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decreased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overal</w:t>
      </w:r>
      <w:r>
        <w:rPr>
          <w:sz w:val="18"/>
          <w:szCs w:val="18"/>
          <w:color w:val="231F20"/>
          <w:spacing w:val="3"/>
        </w:rPr>
        <w:t>l-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CSS,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excluding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margin-positive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cases,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pT3 disease, 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 with clinical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involvement.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Hence, these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issues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discussed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intervention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choosing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aggressive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partial penectomy.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00" w:lineRule="auto"/>
        <w:outlineLvl w:val="2"/>
        <w:rPr>
          <w:sz w:val="18"/>
          <w:szCs w:val="18"/>
        </w:rPr>
      </w:pPr>
      <w:bookmarkStart w:name="bookmark53" w:id="61"/>
      <w:bookmarkEnd w:id="61"/>
      <w:r>
        <w:rPr>
          <w:sz w:val="18"/>
          <w:szCs w:val="18"/>
          <w:i/>
          <w:iCs/>
          <w:color w:val="231F20"/>
          <w:spacing w:val="17"/>
        </w:rPr>
        <w:t>6.1.2.8      </w:t>
      </w:r>
      <w:r>
        <w:rPr>
          <w:sz w:val="18"/>
          <w:szCs w:val="18"/>
          <w:i/>
          <w:iCs/>
          <w:color w:val="231F20"/>
        </w:rPr>
        <w:t>Partial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</w:rPr>
        <w:t>penectomy</w:t>
      </w:r>
    </w:p>
    <w:p>
      <w:pPr>
        <w:pStyle w:val="BodyText"/>
        <w:ind w:left="1137" w:right="481" w:hanging="1"/>
        <w:spacing w:before="8" w:line="278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Amputative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amputative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reserved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disease.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8"/>
        </w:rPr>
        <w:t>5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heterogeneous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243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8"/>
        </w:rPr>
        <w:t>71.6%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staged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1–T2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75.8-95.4%.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7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RFR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83.9%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(204/243).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Two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92%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95.4%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RFRs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penectomy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T1–T2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lesions,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howeve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report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RFRs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penile-sparing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amputative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T2-only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5-year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RFR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amputative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urgery 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superior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penile-sparing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surgery,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indicating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wider resection is protective against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always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discussed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option,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although the higher RFRs observed after amputative surgery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needs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be weighed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against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 o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43"/>
        <w:spacing w:before="224" w:line="239" w:lineRule="exact"/>
        <w:outlineLvl w:val="2"/>
        <w:rPr>
          <w:sz w:val="18"/>
          <w:szCs w:val="18"/>
        </w:rPr>
      </w:pPr>
      <w:bookmarkStart w:name="bookmark54" w:id="62"/>
      <w:bookmarkEnd w:id="62"/>
      <w:r>
        <w:rPr>
          <w:sz w:val="18"/>
          <w:szCs w:val="18"/>
          <w:i/>
          <w:iCs/>
          <w:color w:val="231F20"/>
          <w:spacing w:val="12"/>
          <w:position w:val="3"/>
        </w:rPr>
        <w:t>6.1.2.9      </w:t>
      </w:r>
      <w:r>
        <w:rPr>
          <w:sz w:val="18"/>
          <w:szCs w:val="18"/>
          <w:i/>
          <w:iCs/>
          <w:color w:val="231F20"/>
          <w:position w:val="3"/>
        </w:rPr>
        <w:t>Radiotherapy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for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</w:t>
      </w:r>
      <w:r>
        <w:rPr>
          <w:sz w:val="18"/>
          <w:szCs w:val="18"/>
          <w:i/>
          <w:iCs/>
          <w:color w:val="231F20"/>
          <w:spacing w:val="12"/>
          <w:position w:val="3"/>
        </w:rPr>
        <w:t>1 </w:t>
      </w:r>
      <w:r>
        <w:rPr>
          <w:sz w:val="18"/>
          <w:szCs w:val="18"/>
          <w:i/>
          <w:iCs/>
          <w:color w:val="231F20"/>
          <w:position w:val="3"/>
        </w:rPr>
        <w:t>and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</w:t>
      </w:r>
      <w:r>
        <w:rPr>
          <w:sz w:val="18"/>
          <w:szCs w:val="18"/>
          <w:i/>
          <w:iCs/>
          <w:color w:val="231F20"/>
          <w:spacing w:val="12"/>
          <w:position w:val="3"/>
        </w:rPr>
        <w:t>2 </w:t>
      </w:r>
      <w:r>
        <w:rPr>
          <w:sz w:val="18"/>
          <w:szCs w:val="18"/>
          <w:i/>
          <w:iCs/>
          <w:color w:val="231F20"/>
          <w:position w:val="3"/>
        </w:rPr>
        <w:t>disease</w:t>
      </w:r>
    </w:p>
    <w:p>
      <w:pPr>
        <w:pStyle w:val="BodyText"/>
        <w:ind w:left="1141" w:right="480" w:firstLine="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organ-prese</w:t>
      </w:r>
      <w:r>
        <w:rPr>
          <w:sz w:val="18"/>
          <w:szCs w:val="18"/>
          <w:color w:val="231F20"/>
          <w:spacing w:val="2"/>
        </w:rPr>
        <w:t>rving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selected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T1–2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[3].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min</w:t>
      </w:r>
      <w:r>
        <w:rPr>
          <w:sz w:val="18"/>
          <w:szCs w:val="18"/>
          <w:color w:val="231F20"/>
          <w:spacing w:val="1"/>
        </w:rPr>
        <w:t>imum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60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EQD2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combined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brachytherapy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boost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[160,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161].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studied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3"/>
        </w:rPr>
        <w:t>&lt; 4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its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exceeding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size.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brachytherap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</w:p>
    <w:p>
      <w:pPr>
        <w:spacing w:line="275" w:lineRule="auto"/>
        <w:sectPr>
          <w:footerReference w:type="default" r:id="rId74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86" w:right="1133" w:firstLine="8"/>
        <w:spacing w:before="46" w:line="276" w:lineRule="auto"/>
        <w:jc w:val="both"/>
        <w:rPr>
          <w:sz w:val="18"/>
          <w:szCs w:val="18"/>
        </w:rPr>
      </w:pPr>
      <w:bookmarkStart w:name="bookmark140" w:id="63"/>
      <w:bookmarkEnd w:id="63"/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70–90%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8"/>
        </w:rPr>
        <w:t>[160,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161].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Groupe </w:t>
      </w:r>
      <w:r>
        <w:rPr>
          <w:sz w:val="18"/>
          <w:szCs w:val="18"/>
          <w:color w:val="231F20"/>
          <w:spacing w:val="3"/>
        </w:rPr>
        <w:t>Européen de Curiethérapie-Euro</w:t>
      </w:r>
      <w:r>
        <w:rPr>
          <w:sz w:val="18"/>
          <w:szCs w:val="18"/>
          <w:color w:val="231F20"/>
          <w:spacing w:val="2"/>
        </w:rPr>
        <w:t>pean Society of Therapeutic Radiation Oncology consensus statement for 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brachytherapy also reported </w:t>
      </w:r>
      <w:r>
        <w:rPr>
          <w:sz w:val="18"/>
          <w:szCs w:val="18"/>
          <w:color w:val="231F20"/>
          <w:spacing w:val="2"/>
        </w:rPr>
        <w:t>good tumour control rates, acceptable morbidity, and functional organ preservation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8"/>
        </w:rPr>
        <w:t>1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8"/>
        </w:rPr>
        <w:t>2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8"/>
        </w:rPr>
        <w:t>[160].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70–88%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7"/>
        </w:rPr>
        <w:t>[162],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conservation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87%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70%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5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7"/>
        </w:rPr>
        <w:t>10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Pulsed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rate </w:t>
      </w:r>
      <w:r>
        <w:rPr>
          <w:sz w:val="18"/>
          <w:szCs w:val="18"/>
          <w:color w:val="231F20"/>
          <w:spacing w:val="3"/>
        </w:rPr>
        <w:t>brachytherapy can be used interchangeably with traditional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low-dose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15%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3"/>
        </w:rPr>
        <w:t>[163].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introduced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limited </w:t>
      </w:r>
      <w:r>
        <w:rPr>
          <w:sz w:val="18"/>
          <w:szCs w:val="18"/>
          <w:color w:val="231F20"/>
        </w:rPr>
        <w:t>[164-169].</w:t>
      </w:r>
    </w:p>
    <w:p>
      <w:pPr>
        <w:pStyle w:val="BodyText"/>
        <w:ind w:left="489" w:right="1132" w:firstLine="84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Panel’s SR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identified 21 studies evalu</w:t>
      </w:r>
      <w:r>
        <w:rPr>
          <w:sz w:val="18"/>
          <w:szCs w:val="18"/>
          <w:color w:val="231F20"/>
          <w:spacing w:val="4"/>
        </w:rPr>
        <w:t>ating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radiotherapy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1,222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>-, </w:t>
      </w:r>
      <w:r>
        <w:rPr>
          <w:sz w:val="18"/>
          <w:szCs w:val="18"/>
          <w:color w:val="231F20"/>
        </w:rPr>
        <w:t>pulse</w:t>
      </w:r>
      <w:r>
        <w:rPr>
          <w:sz w:val="18"/>
          <w:szCs w:val="18"/>
          <w:color w:val="231F20"/>
          <w:spacing w:val="4"/>
        </w:rPr>
        <w:t>-,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brachytherapy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circumcision</w:t>
      </w:r>
      <w:r>
        <w:rPr>
          <w:sz w:val="18"/>
          <w:szCs w:val="18"/>
          <w:color w:val="231F20"/>
          <w:spacing w:val="7"/>
        </w:rPr>
        <w:t xml:space="preserve"> [3].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7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RFRs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78.6% (861/1,096)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55.2%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(37/67)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RFRs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per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RFRs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59–94%,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50–67%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2,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17–77%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[167,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170-172].</w:t>
      </w:r>
    </w:p>
    <w:p>
      <w:pPr>
        <w:pStyle w:val="BodyText"/>
        <w:ind w:left="485" w:right="1133" w:firstLine="86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radiotherapy,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slightly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3"/>
        </w:rPr>
        <w:t>76–84%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73–79%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9"/>
        </w:rPr>
        <w:t>[173].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brachytherapy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74%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salvaged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[170].</w:t>
      </w:r>
    </w:p>
    <w:p>
      <w:pPr>
        <w:pStyle w:val="BodyText"/>
        <w:ind w:left="489" w:right="1133" w:firstLine="849"/>
        <w:spacing w:before="3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255316</wp:posOffset>
            </wp:positionV>
            <wp:extent cx="180010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radiotherapy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  penil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stenosis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(20–35%),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glans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7"/>
        </w:rPr>
        <w:t>(10–20%)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fibrosis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corpora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cavernosa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[174].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meatal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has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40%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7"/>
        </w:rPr>
        <w:t>73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6.6%.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>, 2.6%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intercourse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5.3% </w:t>
      </w:r>
      <w:r>
        <w:rPr>
          <w:sz w:val="18"/>
          <w:szCs w:val="18"/>
          <w:color w:val="231F20"/>
        </w:rPr>
        <w:t>dysuria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amputation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6.8%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[1</w:t>
      </w:r>
      <w:r>
        <w:rPr>
          <w:sz w:val="18"/>
          <w:szCs w:val="18"/>
          <w:color w:val="231F20"/>
          <w:spacing w:val="9"/>
        </w:rPr>
        <w:t>75].</w:t>
      </w:r>
    </w:p>
    <w:p>
      <w:pPr>
        <w:pStyle w:val="BodyText"/>
        <w:ind w:left="485" w:right="1133" w:firstLine="86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17/18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normal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erections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maintained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[176].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minimum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5.9)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29/34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63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answered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22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dilatation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30%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22"/>
        </w:rPr>
        <w:t>-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2"/>
        </w:rPr>
        <w:t>13%;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mild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70% </w:t>
      </w:r>
      <w:r>
        <w:rPr>
          <w:sz w:val="18"/>
          <w:szCs w:val="18"/>
          <w:color w:val="231F20"/>
        </w:rPr>
        <w:t>continued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maintain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55" w:id="64"/>
      <w:bookmarkEnd w:id="64"/>
      <w:r>
        <w:rPr>
          <w:sz w:val="18"/>
          <w:szCs w:val="18"/>
          <w:i/>
          <w:iCs/>
          <w:color w:val="231F20"/>
          <w:spacing w:val="-1"/>
          <w:position w:val="3"/>
        </w:rPr>
        <w:t>6.1.3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Locally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advanced disease (T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3–T4)</w:t>
      </w:r>
    </w:p>
    <w:p>
      <w:pPr>
        <w:pStyle w:val="BodyText"/>
        <w:ind w:left="491"/>
        <w:spacing w:before="1" w:line="239" w:lineRule="exact"/>
        <w:outlineLvl w:val="2"/>
        <w:rPr>
          <w:sz w:val="18"/>
          <w:szCs w:val="18"/>
        </w:rPr>
      </w:pPr>
      <w:bookmarkStart w:name="bookmark56" w:id="65"/>
      <w:bookmarkEnd w:id="65"/>
      <w:r>
        <w:rPr>
          <w:sz w:val="18"/>
          <w:szCs w:val="18"/>
          <w:i/>
          <w:iCs/>
          <w:color w:val="231F20"/>
          <w:spacing w:val="17"/>
          <w:position w:val="1"/>
        </w:rPr>
        <w:t>6.1.3.1      </w:t>
      </w:r>
      <w:r>
        <w:rPr>
          <w:sz w:val="18"/>
          <w:szCs w:val="18"/>
          <w:i/>
          <w:iCs/>
          <w:color w:val="231F20"/>
          <w:position w:val="1"/>
        </w:rPr>
        <w:t>Resectable</w:t>
      </w:r>
      <w:r>
        <w:rPr>
          <w:sz w:val="18"/>
          <w:szCs w:val="18"/>
          <w:i/>
          <w:iCs/>
          <w:color w:val="231F20"/>
          <w:spacing w:val="17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disease</w:t>
      </w:r>
    </w:p>
    <w:p>
      <w:pPr>
        <w:pStyle w:val="BodyText"/>
        <w:ind w:left="482" w:right="1132" w:firstLine="14"/>
        <w:spacing w:before="1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 cT2  disease  where  there  is  doubt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corporeal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or  tunica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albuginea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continuing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dissection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over  Buc</w:t>
      </w:r>
      <w:r>
        <w:rPr>
          <w:sz w:val="18"/>
          <w:szCs w:val="18"/>
          <w:color w:val="231F20"/>
          <w:spacing w:val="3"/>
        </w:rPr>
        <w:t>k’s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fascia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perform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corporectomy,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superficial to the tunica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albuginea 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adopted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after dividing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neurovascular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bundle.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instances,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frozen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sections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corporeal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tips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helpful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assessing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</w:t>
      </w:r>
      <w:r>
        <w:rPr>
          <w:sz w:val="18"/>
          <w:szCs w:val="18"/>
          <w:color w:val="231F20"/>
          <w:spacing w:val="2"/>
        </w:rPr>
        <w:t>ocedure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peri-operatively.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Pre-operativ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MRI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assist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planning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discussed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Chapter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5.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cT3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obvious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invol</w:t>
      </w:r>
      <w:r>
        <w:rPr>
          <w:sz w:val="18"/>
          <w:szCs w:val="18"/>
          <w:color w:val="231F20"/>
          <w:spacing w:val="3"/>
        </w:rPr>
        <w:t>vement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corpora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cavernosa,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amputation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standard.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offered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reconstructive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options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centralisation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neo-glans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format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graft.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higher-risk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glansectomy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penectomy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instances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associate</w:t>
      </w:r>
      <w:r>
        <w:rPr>
          <w:sz w:val="18"/>
          <w:szCs w:val="18"/>
          <w:color w:val="231F20"/>
          <w:spacing w:val="3"/>
        </w:rPr>
        <w:t>d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survival.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informed 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 wider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resection (i.e., partial or radical penectomy)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fu</w:t>
      </w:r>
      <w:r>
        <w:rPr>
          <w:sz w:val="18"/>
          <w:szCs w:val="18"/>
          <w:color w:val="231F20"/>
          <w:spacing w:val="1"/>
        </w:rPr>
        <w:t>nctionality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4"/>
        </w:rPr>
        <w:t>[145,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4"/>
        </w:rPr>
        <w:t>177].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amputation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urination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perineal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urethrostomy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reserved </w:t>
      </w:r>
      <w:r>
        <w:rPr>
          <w:sz w:val="18"/>
          <w:szCs w:val="18"/>
          <w:color w:val="231F20"/>
          <w:spacing w:val="3"/>
        </w:rPr>
        <w:t>for those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whom 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resection with 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safe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margin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inability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void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upright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wetting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scrotum.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locally-advanced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undertaken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concurrent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"/>
        </w:rPr>
        <w:t>isease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LNs,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traditional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reconsidered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3"/>
        </w:rPr>
        <w:t>[178].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planning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23"/>
        </w:rPr>
        <w:t>3–T4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  <w:spacing w:val="3"/>
        </w:rPr>
        <w:t>lesions, 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patient-unique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immobilization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spare testes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scrotum. A total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phallic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reconstruction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offered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total/subtotal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amputation.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amputation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wide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margins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total penectomy with perineal urethrostomy is the standard advisable treatment. In case of locally-advan</w:t>
      </w:r>
      <w:r>
        <w:rPr>
          <w:sz w:val="18"/>
          <w:szCs w:val="18"/>
          <w:color w:val="231F20"/>
          <w:spacing w:val="2"/>
        </w:rPr>
        <w:t>ced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ulcerated cases which are resectable, composite myocutaneous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flaps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advancement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fl</w:t>
      </w:r>
      <w:r>
        <w:rPr>
          <w:sz w:val="18"/>
          <w:szCs w:val="18"/>
          <w:color w:val="231F20"/>
          <w:spacing w:val="4"/>
        </w:rPr>
        <w:t>aps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needed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defect</w:t>
      </w:r>
      <w:r>
        <w:rPr>
          <w:sz w:val="18"/>
          <w:szCs w:val="18"/>
          <w:color w:val="231F20"/>
          <w:spacing w:val="7"/>
        </w:rPr>
        <w:t xml:space="preserve"> [179].</w:t>
      </w:r>
    </w:p>
    <w:p>
      <w:pPr>
        <w:pStyle w:val="BodyText"/>
        <w:ind w:left="491"/>
        <w:spacing w:before="241" w:line="238" w:lineRule="exact"/>
        <w:outlineLvl w:val="2"/>
        <w:rPr>
          <w:sz w:val="18"/>
          <w:szCs w:val="18"/>
        </w:rPr>
      </w:pPr>
      <w:bookmarkStart w:name="bookmark57" w:id="66"/>
      <w:bookmarkEnd w:id="66"/>
      <w:r>
        <w:rPr>
          <w:sz w:val="18"/>
          <w:szCs w:val="18"/>
          <w:i/>
          <w:iCs/>
          <w:color w:val="231F20"/>
          <w:spacing w:val="17"/>
          <w:position w:val="1"/>
        </w:rPr>
        <w:t>6.1.3.2      </w:t>
      </w:r>
      <w:r>
        <w:rPr>
          <w:sz w:val="18"/>
          <w:szCs w:val="18"/>
          <w:i/>
          <w:iCs/>
          <w:color w:val="231F20"/>
          <w:position w:val="1"/>
        </w:rPr>
        <w:t>Non</w:t>
      </w:r>
      <w:r>
        <w:rPr>
          <w:sz w:val="18"/>
          <w:szCs w:val="18"/>
          <w:i/>
          <w:iCs/>
          <w:color w:val="231F20"/>
          <w:spacing w:val="17"/>
          <w:position w:val="1"/>
        </w:rPr>
        <w:t>-</w:t>
      </w:r>
      <w:r>
        <w:rPr>
          <w:sz w:val="18"/>
          <w:szCs w:val="18"/>
          <w:i/>
          <w:iCs/>
          <w:color w:val="231F20"/>
          <w:position w:val="1"/>
        </w:rPr>
        <w:t>resectable</w:t>
      </w:r>
      <w:r>
        <w:rPr>
          <w:sz w:val="18"/>
          <w:szCs w:val="18"/>
          <w:i/>
          <w:iCs/>
          <w:color w:val="231F20"/>
          <w:spacing w:val="17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disease</w:t>
      </w:r>
    </w:p>
    <w:p>
      <w:pPr>
        <w:pStyle w:val="BodyText"/>
        <w:ind w:left="489" w:right="1132" w:firstLine="7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non-resectable disease,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induction chemotherapy offers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ability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downstage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among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responders,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among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evaluated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paclitaxel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docetaxel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cisplatin and ifosfamide or 5-FU. </w:t>
      </w:r>
      <w:r>
        <w:rPr>
          <w:sz w:val="18"/>
          <w:szCs w:val="18"/>
          <w:color w:val="231F20"/>
          <w:spacing w:val="3"/>
        </w:rPr>
        <w:t>The combination of irinotecan and cisplatinum, and vinflunine as monotherapy,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  also  been  investigate</w:t>
      </w:r>
      <w:r>
        <w:rPr>
          <w:sz w:val="18"/>
          <w:szCs w:val="18"/>
          <w:color w:val="231F20"/>
          <w:spacing w:val="3"/>
        </w:rPr>
        <w:t>d.  Although  there  is  considerable  heterogeneity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in  the  regimens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cohorts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combining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unresectable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tumours,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object</w:t>
      </w:r>
      <w:r>
        <w:rPr>
          <w:sz w:val="18"/>
          <w:szCs w:val="18"/>
          <w:color w:val="231F20"/>
          <w:spacing w:val="3"/>
        </w:rPr>
        <w:t>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</w:p>
    <w:p>
      <w:pPr>
        <w:spacing w:line="275" w:lineRule="auto"/>
        <w:sectPr>
          <w:footerReference w:type="default" r:id="rId77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 w:right="480"/>
        <w:spacing w:before="46" w:line="276" w:lineRule="auto"/>
        <w:jc w:val="both"/>
        <w:rPr>
          <w:sz w:val="18"/>
          <w:szCs w:val="18"/>
        </w:rPr>
      </w:pPr>
      <w:bookmarkStart w:name="bookmark141" w:id="67"/>
      <w:bookmarkEnd w:id="67"/>
      <w:r>
        <w:rPr>
          <w:sz w:val="18"/>
          <w:szCs w:val="18"/>
          <w:color w:val="231F20"/>
          <w:spacing w:val="1"/>
        </w:rPr>
        <w:t>29–60%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[177,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180-186]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53–57%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[187]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objective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7"/>
        </w:rPr>
        <w:t>57%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(95%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46–67%)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54%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(95%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31–76%)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4"/>
        </w:rPr>
        <w:t>[188],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4–10%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4"/>
        </w:rPr>
        <w:t>[188],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considerable toxicity. This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discussed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detai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24"/>
        </w:rPr>
        <w:t xml:space="preserve"> </w:t>
      </w:r>
      <w:hyperlink w:history="true" r:id="rId80">
        <w:r>
          <w:rPr>
            <w:sz w:val="18"/>
            <w:szCs w:val="18"/>
            <w:color w:val="231F20"/>
            <w:spacing w:val="3"/>
          </w:rPr>
          <w:t>6.4.1.1</w:t>
        </w:r>
      </w:hyperlink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obtaining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response sufficient for resection, </w:t>
      </w:r>
      <w:r>
        <w:rPr>
          <w:sz w:val="18"/>
          <w:szCs w:val="18"/>
          <w:color w:val="00AEEF"/>
          <w:spacing w:val="3"/>
        </w:rPr>
        <w:t>palliat</w:t>
      </w:r>
      <w:r>
        <w:rPr>
          <w:sz w:val="18"/>
          <w:szCs w:val="18"/>
          <w:color w:val="00AEEF"/>
          <w:spacing w:val="2"/>
        </w:rPr>
        <w:t>ive </w:t>
      </w:r>
      <w:r>
        <w:rPr>
          <w:sz w:val="18"/>
          <w:szCs w:val="18"/>
          <w:color w:val="231F20"/>
          <w:spacing w:val="2"/>
        </w:rPr>
        <w:t>chemo-radiotherapy is an option.</w:t>
      </w:r>
    </w:p>
    <w:p>
      <w:pPr>
        <w:pStyle w:val="BodyText"/>
        <w:ind w:left="1134" w:right="479" w:firstLine="1"/>
        <w:spacing w:before="23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Accumulated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vulvar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supports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notion 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definitive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chemo-radiotherapy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effective treatment 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anogenital SCC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[189].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six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node-positive SCC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4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6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7"/>
        </w:rPr>
        <w:t>[189].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currently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unpublished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observational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40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loco-regionally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 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chemo-radiotherapy and treat</w:t>
      </w:r>
      <w:r>
        <w:rPr>
          <w:sz w:val="18"/>
          <w:szCs w:val="18"/>
          <w:color w:val="231F20"/>
          <w:spacing w:val="2"/>
        </w:rPr>
        <w:t>ed with curative intent,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Ottenhof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colleagues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observed 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half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proceeded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32%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&gt;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3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40% [190]. </w:t>
      </w:r>
      <w:r>
        <w:rPr>
          <w:sz w:val="18"/>
          <w:szCs w:val="18"/>
          <w:color w:val="231F20"/>
        </w:rPr>
        <w:t>Their </w:t>
      </w:r>
      <w:r>
        <w:rPr>
          <w:sz w:val="18"/>
          <w:szCs w:val="18"/>
          <w:color w:val="231F20"/>
          <w:spacing w:val="2"/>
        </w:rPr>
        <w:t>regimen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consisted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integrated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boost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intensity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modulated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radiotherapy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59.5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Gy to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 in fractions of 1.8 Gy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mi</w:t>
      </w:r>
      <w:r>
        <w:rPr>
          <w:sz w:val="18"/>
          <w:szCs w:val="18"/>
          <w:color w:val="231F20"/>
          <w:spacing w:val="2"/>
        </w:rPr>
        <w:t>tomycin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capecitabin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days.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comparison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omission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advantage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chemo-radiother</w:t>
      </w:r>
      <w:r>
        <w:rPr>
          <w:sz w:val="18"/>
          <w:szCs w:val="18"/>
          <w:color w:val="231F20"/>
          <w:spacing w:val="2"/>
        </w:rPr>
        <w:t>apy.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strategy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</w:t>
      </w:r>
      <w:r>
        <w:rPr>
          <w:sz w:val="18"/>
          <w:szCs w:val="18"/>
          <w:color w:val="231F20"/>
          <w:spacing w:val="3"/>
        </w:rPr>
        <w:t>uated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observational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writing,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made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supporting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suitable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options.</w:t>
      </w:r>
    </w:p>
    <w:p>
      <w:pPr>
        <w:pStyle w:val="BodyText"/>
        <w:ind w:left="1143"/>
        <w:spacing w:before="253" w:line="239" w:lineRule="exact"/>
        <w:outlineLvl w:val="1"/>
        <w:rPr>
          <w:sz w:val="18"/>
          <w:szCs w:val="18"/>
        </w:rPr>
      </w:pPr>
      <w:bookmarkStart w:name="bookmark58" w:id="68"/>
      <w:bookmarkEnd w:id="68"/>
      <w:r>
        <w:rPr>
          <w:sz w:val="18"/>
          <w:szCs w:val="18"/>
          <w:i/>
          <w:iCs/>
          <w:color w:val="231F20"/>
          <w:spacing w:val="-2"/>
          <w:position w:val="3"/>
        </w:rPr>
        <w:t>6.1.4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Local recurrence after organ-sparing surge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ry</w:t>
      </w:r>
    </w:p>
    <w:p>
      <w:pPr>
        <w:pStyle w:val="BodyText"/>
        <w:ind w:left="1141" w:right="481" w:hanging="5"/>
        <w:spacing w:before="2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102446</wp:posOffset>
            </wp:positionV>
            <wp:extent cx="197999" cy="32400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corpus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cavernosum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[136,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149,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191-193].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amputation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unless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unresectable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respective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15"/>
        </w:rPr>
        <w:t>).</w:t>
      </w:r>
    </w:p>
    <w:p>
      <w:pPr>
        <w:pStyle w:val="BodyText"/>
        <w:ind w:left="1143"/>
        <w:spacing w:before="240" w:line="239" w:lineRule="exact"/>
        <w:outlineLvl w:val="1"/>
        <w:rPr>
          <w:sz w:val="18"/>
          <w:szCs w:val="18"/>
        </w:rPr>
      </w:pPr>
      <w:bookmarkStart w:name="bookmark59" w:id="69"/>
      <w:bookmarkEnd w:id="69"/>
      <w:r>
        <w:rPr>
          <w:sz w:val="18"/>
          <w:szCs w:val="18"/>
          <w:i/>
          <w:iCs/>
          <w:color w:val="231F20"/>
          <w:spacing w:val="-2"/>
          <w:position w:val="3"/>
        </w:rPr>
        <w:t>6.1.5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local treatment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penile carcinoma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intra</w:t>
            </w:r>
            <w:r>
              <w:rPr>
                <w:color w:val="231F20"/>
                <w:spacing w:val="18"/>
                <w:position w:val="3"/>
              </w:rPr>
              <w:t>-</w:t>
            </w:r>
            <w:r>
              <w:rPr>
                <w:color w:val="231F20"/>
                <w:position w:val="3"/>
              </w:rPr>
              <w:t>epithelial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neoplasia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progress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invasive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lesions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8"/>
                <w:position w:val="3"/>
              </w:rPr>
              <w:t xml:space="preserve"> 2.6–13% </w:t>
            </w:r>
            <w:r>
              <w:rPr>
                <w:color w:val="231F20"/>
                <w:position w:val="3"/>
              </w:rPr>
              <w:t>despite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68" w:firstLine="4"/>
              <w:spacing w:before="52" w:line="275" w:lineRule="auto"/>
              <w:rPr/>
            </w:pPr>
            <w:r>
              <w:rPr>
                <w:color w:val="231F20"/>
              </w:rPr>
              <w:t>Response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topical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therapies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6"/>
              </w:rPr>
              <w:t xml:space="preserve"> 40–100%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20%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IQ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48–74%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11%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5-</w:t>
            </w:r>
            <w:r>
              <w:rPr>
                <w:color w:val="231F20"/>
              </w:rPr>
              <w:t>FU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laser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52–100%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4"/>
              </w:rPr>
              <w:t xml:space="preserve"> 7–48%. </w:t>
            </w:r>
            <w:r>
              <w:rPr>
                <w:color w:val="231F20"/>
              </w:rPr>
              <w:t>For</w:t>
            </w:r>
          </w:p>
          <w:p>
            <w:pPr>
              <w:pStyle w:val="TableText"/>
              <w:ind w:left="62"/>
              <w:spacing w:line="235" w:lineRule="exact"/>
              <w:rPr/>
            </w:pPr>
            <w:r>
              <w:rPr>
                <w:color w:val="231F20"/>
                <w:position w:val="3"/>
              </w:rPr>
              <w:t>glans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resurfacing</w:t>
            </w:r>
            <w:r>
              <w:rPr>
                <w:color w:val="231F20"/>
                <w:spacing w:val="14"/>
                <w:position w:val="3"/>
              </w:rPr>
              <w:t>,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4"/>
                <w:position w:val="3"/>
              </w:rPr>
              <w:t xml:space="preserve"> 4%.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101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2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A SR including retrospective studies on organ-sparing surgical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treatment 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primary lesion</w:t>
            </w:r>
          </w:p>
          <w:p>
            <w:pPr>
              <w:pStyle w:val="TableText"/>
              <w:ind w:left="63" w:right="101" w:hanging="1"/>
              <w:spacing w:line="274" w:lineRule="auto"/>
              <w:rPr/>
            </w:pPr>
            <w:r>
              <w:rPr>
                <w:color w:val="231F20"/>
              </w:rPr>
              <w:t>shows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cumulative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mean</w:t>
            </w:r>
            <w:r>
              <w:rPr>
                <w:color w:val="231F20"/>
                <w:spacing w:val="7"/>
              </w:rPr>
              <w:t xml:space="preserve"> 5-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RFRs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82%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76.7%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7"/>
              </w:rPr>
              <w:t>.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7"/>
              </w:rPr>
              <w:t>)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</w:rPr>
              <w:t>amputative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2"/>
              </w:rPr>
              <w:t xml:space="preserve"> 83.9%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93.3%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controlled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12"/>
              </w:rPr>
              <w:t>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cumulative </w:t>
            </w:r>
            <w:r>
              <w:rPr>
                <w:color w:val="231F20"/>
              </w:rPr>
              <w:t>mean</w:t>
            </w:r>
            <w:r>
              <w:rPr>
                <w:color w:val="231F20"/>
                <w:spacing w:val="12"/>
              </w:rPr>
              <w:t xml:space="preserve"> 5-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RFR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2"/>
              </w:rPr>
              <w:t xml:space="preserve"> 69.4%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laser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Current literature on frozen section a</w:t>
            </w:r>
            <w:r>
              <w:rPr>
                <w:color w:val="231F20"/>
                <w:spacing w:val="2"/>
                <w:position w:val="3"/>
              </w:rPr>
              <w:t>nalysis in organ-sparing surgery is heterogeneous and conflicting.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13" w:hanging="8"/>
              <w:spacing w:before="52" w:line="272" w:lineRule="auto"/>
              <w:rPr/>
            </w:pP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distance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margin</w:t>
            </w:r>
            <w:r>
              <w:rPr>
                <w:color w:val="231F20"/>
                <w:spacing w:val="5"/>
              </w:rPr>
              <w:t xml:space="preserve"> &lt; 1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resulted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recent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large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retrospective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tertiary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referral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centre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125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126"/>
              <w:spacing w:before="54" w:line="274" w:lineRule="auto"/>
              <w:rPr/>
            </w:pPr>
            <w:r>
              <w:rPr>
                <w:color w:val="231F20"/>
                <w:spacing w:val="4"/>
              </w:rPr>
              <w:t>Several retrospective series from claims databases and high-volume centres studyi</w:t>
            </w:r>
            <w:r>
              <w:rPr>
                <w:color w:val="231F20"/>
                <w:spacing w:val="3"/>
              </w:rPr>
              <w:t>ng non-specified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4"/>
              </w:rPr>
              <w:t>organ-sparing surgical and ablati</w:t>
            </w:r>
            <w:r>
              <w:rPr>
                <w:color w:val="231F20"/>
                <w:spacing w:val="3"/>
              </w:rPr>
              <w:t>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techniques show no impact of local recurrence on CSS where case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mix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pitched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towards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>.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large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retrospective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glansectomies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centres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showed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predictor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</w:rPr>
              <w:t>CSS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cohort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6"/>
              </w:rPr>
              <w:t>2, T3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lesions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cumulative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mean</w:t>
            </w:r>
            <w:r>
              <w:rPr>
                <w:color w:val="231F20"/>
                <w:spacing w:val="7"/>
                <w:position w:val="3"/>
              </w:rPr>
              <w:t xml:space="preserve"> 5-</w:t>
            </w:r>
            <w:r>
              <w:rPr>
                <w:color w:val="231F20"/>
                <w:position w:val="3"/>
              </w:rPr>
              <w:t>year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RFRs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7"/>
                <w:position w:val="3"/>
              </w:rPr>
              <w:t xml:space="preserve"> 78.6%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brachytherapy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55.2%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EBRT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02" w:firstLine="6"/>
              <w:spacing w:before="54" w:line="273" w:lineRule="auto"/>
              <w:rPr/>
            </w:pP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neo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pooled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2"/>
              </w:rPr>
              <w:t xml:space="preserve"> 53% (95% </w:t>
            </w:r>
            <w:r>
              <w:rPr>
                <w:color w:val="231F20"/>
              </w:rPr>
              <w:t>CI</w:t>
            </w:r>
            <w:r>
              <w:rPr>
                <w:color w:val="231F20"/>
                <w:spacing w:val="2"/>
              </w:rPr>
              <w:t>: 42</w:t>
            </w:r>
            <w:r>
              <w:rPr>
                <w:color w:val="231F20"/>
                <w:spacing w:val="1"/>
              </w:rPr>
              <w:t>–64%),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pCR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prospective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9"/>
              </w:rPr>
              <w:t xml:space="preserve"> 4–10% (95% </w:t>
            </w:r>
            <w:r>
              <w:rPr>
                <w:color w:val="231F20"/>
              </w:rPr>
              <w:t>CI</w:t>
            </w:r>
            <w:r>
              <w:rPr>
                <w:color w:val="231F20"/>
                <w:spacing w:val="9"/>
              </w:rPr>
              <w:t>: 5–30%)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15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4" w:firstLine="2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Offer a balanced and individualised discussion on benefits and harms of possible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treatments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options 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goal</w:t>
            </w:r>
            <w:r>
              <w:rPr>
                <w:color w:val="231F20"/>
                <w:spacing w:val="3"/>
              </w:rPr>
              <w:t xml:space="preserve"> of shared decision making.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67" w:firstLine="7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Inform patients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higher risk of loc</w:t>
            </w:r>
            <w:r>
              <w:rPr>
                <w:color w:val="231F20"/>
                <w:spacing w:val="2"/>
              </w:rPr>
              <w:t>al recurrence when using organ-sparing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treatments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compared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amputative surger</w:t>
            </w:r>
            <w:r>
              <w:rPr>
                <w:color w:val="231F20"/>
                <w:spacing w:val="2"/>
              </w:rPr>
              <w:t>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6"/>
              <w:spacing w:before="53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8"/>
                <w:position w:val="3"/>
              </w:rPr>
              <w:t>Topical therapy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495" w:hanging="1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topical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5-</w:t>
            </w:r>
            <w:r>
              <w:rPr>
                <w:color w:val="231F20"/>
              </w:rPr>
              <w:t>fluorouracil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imiquimod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penile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epithelial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neoplasia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PeIN</w:t>
            </w:r>
            <w:r>
              <w:rPr>
                <w:color w:val="231F20"/>
                <w:spacing w:val="14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9"/>
          <w:pgSz w:w="11906" w:h="16838"/>
          <w:pgMar w:top="1202" w:right="1785" w:bottom="498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20" w:hanging="1"/>
              <w:spacing w:before="52" w:line="274" w:lineRule="auto"/>
              <w:rPr/>
            </w:pPr>
            <w:r>
              <w:drawing>
                <wp:anchor distT="0" distB="0" distL="0" distR="0" simplePos="0" relativeHeight="251765760" behindDoc="0" locked="0" layoutInCell="0" allowOverlap="1">
                  <wp:simplePos x="0" y="0"/>
                  <wp:positionH relativeFrom="page">
                    <wp:posOffset>7379994</wp:posOffset>
                  </wp:positionH>
                  <wp:positionV relativeFrom="page">
                    <wp:posOffset>3942003</wp:posOffset>
                  </wp:positionV>
                  <wp:extent cx="180010" cy="324002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0010" cy="3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4"/>
              </w:rPr>
              <w:t>Clinically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treatment effects af</w:t>
            </w:r>
            <w:r>
              <w:rPr>
                <w:color w:val="231F20"/>
                <w:spacing w:val="3"/>
              </w:rPr>
              <w:t>ter 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treatment-free interval and in cases of doubt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topical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fails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repeated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1" w:line="235" w:lineRule="exact"/>
              <w:rPr/>
            </w:pPr>
            <w:bookmarkStart w:name="bookmark142" w:id="70"/>
            <w:bookmarkEnd w:id="70"/>
            <w:r>
              <w:rPr>
                <w:b/>
                <w:bCs/>
                <w:i/>
                <w:iCs/>
                <w:color w:val="231F20"/>
                <w:spacing w:val="-4"/>
                <w:position w:val="1"/>
              </w:rPr>
              <w:t>Laser</w:t>
            </w:r>
            <w:r>
              <w:rPr>
                <w:b/>
                <w:bCs/>
                <w:i/>
                <w:iCs/>
                <w:color w:val="231F20"/>
                <w:spacing w:val="-2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1"/>
              </w:rPr>
              <w:t>ablation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574" w:firstLine="5"/>
              <w:spacing w:before="51" w:line="25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laser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ablation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CO</w:t>
            </w:r>
            <w:r>
              <w:rPr>
                <w:sz w:val="12"/>
                <w:szCs w:val="12"/>
                <w:color w:val="231F20"/>
                <w:spacing w:val="1"/>
                <w:position w:val="-5"/>
              </w:rPr>
              <w:t>2</w:t>
            </w:r>
            <w:r>
              <w:rPr>
                <w:sz w:val="12"/>
                <w:szCs w:val="12"/>
                <w:color w:val="231F20"/>
                <w:spacing w:val="21"/>
                <w:position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Nd</w:t>
            </w:r>
            <w:r>
              <w:rPr>
                <w:color w:val="231F20"/>
                <w:spacing w:val="1"/>
              </w:rPr>
              <w:t>:</w:t>
            </w:r>
            <w:r>
              <w:rPr>
                <w:color w:val="231F20"/>
              </w:rPr>
              <w:t>YAG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laser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PeIN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1"/>
              </w:rPr>
              <w:t>1 </w:t>
            </w:r>
            <w:r>
              <w:rPr>
                <w:color w:val="231F20"/>
              </w:rPr>
              <w:t>lesions</w:t>
            </w:r>
            <w:r>
              <w:rPr>
                <w:color w:val="231F20"/>
                <w:spacing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2"/>
              <w:spacing w:before="52" w:line="234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Organ-sparing treatment:</w:t>
            </w:r>
            <w:r>
              <w:rPr>
                <w:b/>
                <w:bCs/>
                <w:i/>
                <w:iCs/>
                <w:color w:val="231F20"/>
                <w:spacing w:val="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surgery (circumcision, wide local excision,</w:t>
            </w:r>
            <w:r>
              <w:rPr>
                <w:b/>
                <w:bCs/>
                <w:i/>
                <w:iCs/>
                <w:color w:val="231F20"/>
                <w:spacing w:val="-13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glansectomy</w:t>
            </w:r>
            <w:r>
              <w:rPr>
                <w:b/>
                <w:bCs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and</w:t>
            </w:r>
            <w:r>
              <w:rPr>
                <w:b/>
                <w:bCs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glans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resurfacing)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27" w:firstLine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Offer organ-sparing surgery and reconstructive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techniques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pati</w:t>
            </w:r>
            <w:r>
              <w:rPr>
                <w:color w:val="231F20"/>
                <w:spacing w:val="2"/>
              </w:rPr>
              <w:t>ents with lesions confined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the glans and prepuce (PeIN,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Ta,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T1–T2) and who are willing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to comply with str</w:t>
            </w:r>
            <w:r>
              <w:rPr>
                <w:color w:val="231F20"/>
                <w:spacing w:val="-1"/>
              </w:rPr>
              <w:t>ict follow-up.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2" w:firstLine="6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Perform intra-operative frozen section analysis of resection </w:t>
            </w:r>
            <w:r>
              <w:rPr>
                <w:color w:val="231F20"/>
                <w:spacing w:val="2"/>
              </w:rPr>
              <w:t>margins in cases of doubt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completeness of rese</w:t>
            </w:r>
            <w:r>
              <w:rPr>
                <w:color w:val="231F20"/>
                <w:spacing w:val="3"/>
              </w:rPr>
              <w:t>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67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Offer salvage organ-sparing surgery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patients with sma</w:t>
            </w:r>
            <w:r>
              <w:rPr>
                <w:color w:val="231F20"/>
                <w:spacing w:val="2"/>
              </w:rPr>
              <w:t>ll recurrences not involving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corpora cavernosa.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2"/>
              <w:spacing w:before="54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Organ-sparing treatment: radi</w:t>
            </w:r>
            <w:r>
              <w:rPr>
                <w:b/>
                <w:bCs/>
                <w:i/>
                <w:iCs/>
                <w:color w:val="231F20"/>
                <w:spacing w:val="-6"/>
                <w:position w:val="3"/>
              </w:rPr>
              <w:t>otherapy (EBRT</w:t>
            </w:r>
            <w:r>
              <w:rPr>
                <w:b/>
                <w:bCs/>
                <w:i/>
                <w:iCs/>
                <w:color w:val="231F20"/>
                <w:spacing w:val="-2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6"/>
                <w:position w:val="3"/>
              </w:rPr>
              <w:t>and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6"/>
                <w:position w:val="3"/>
              </w:rPr>
              <w:t>brachytherapy)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selected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confirmed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6"/>
                <w:position w:val="3"/>
              </w:rPr>
              <w:t>1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6"/>
                <w:position w:val="3"/>
              </w:rPr>
              <w:t>2 </w:t>
            </w:r>
            <w:r>
              <w:rPr>
                <w:color w:val="231F20"/>
                <w:position w:val="3"/>
              </w:rPr>
              <w:t>lesions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46"/>
              <w:spacing w:before="54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Amputative surgery (partial- and total</w:t>
            </w:r>
            <w:r>
              <w:rPr>
                <w:b/>
                <w:bCs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penectom</w:t>
            </w: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y)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partial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penectomy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without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reconstruction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</w:p>
          <w:p>
            <w:pPr>
              <w:pStyle w:val="TableText"/>
              <w:ind w:left="55" w:right="117" w:firstLine="7"/>
              <w:spacing w:before="1" w:line="271" w:lineRule="auto"/>
              <w:rPr/>
            </w:pPr>
            <w:r>
              <w:rPr>
                <w:color w:val="231F20"/>
              </w:rPr>
              <w:t>corpora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cavernosa</w:t>
            </w:r>
            <w:r>
              <w:rPr>
                <w:color w:val="231F20"/>
                <w:spacing w:val="7"/>
              </w:rPr>
              <w:t xml:space="preserve"> (T3)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willing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undergo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organ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willing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comply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strict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95"/>
              <w:spacing w:before="55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penectomy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perineal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urethrostomy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large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 </w:t>
            </w:r>
            <w:r>
              <w:rPr>
                <w:color w:val="231F20"/>
                <w:spacing w:val="4"/>
              </w:rPr>
              <w:t>amenable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partial amputa</w:t>
            </w:r>
            <w:r>
              <w:rPr>
                <w:color w:val="231F20"/>
                <w:spacing w:val="3"/>
              </w:rPr>
              <w:t>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56" w:hanging="1"/>
              <w:spacing w:before="55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amputative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large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recurrences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corpora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cavernosa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involvement.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5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7"/>
                <w:position w:val="3"/>
              </w:rPr>
              <w:t>Multimodal therapy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56" w:firstLine="2"/>
              <w:spacing w:before="54" w:line="274" w:lineRule="auto"/>
              <w:jc w:val="both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induction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responders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chemo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patients with non-resectable advanced primary l</w:t>
            </w:r>
            <w:r>
              <w:rPr>
                <w:color w:val="231F20"/>
                <w:spacing w:val="2"/>
              </w:rPr>
              <w:t>esions, 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patients with locally advanced-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disease who refuse su</w:t>
            </w:r>
            <w:r>
              <w:rPr>
                <w:color w:val="231F20"/>
                <w:spacing w:val="5"/>
              </w:rPr>
              <w:t>rgical management.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263" w:lineRule="exact"/>
        <w:outlineLvl w:val="3"/>
        <w:rPr>
          <w:sz w:val="20"/>
          <w:szCs w:val="20"/>
        </w:rPr>
      </w:pPr>
      <w:bookmarkStart w:name="bookmark60" w:id="71"/>
      <w:bookmarkEnd w:id="71"/>
      <w:r>
        <w:rPr>
          <w:sz w:val="20"/>
          <w:szCs w:val="20"/>
          <w:b/>
          <w:bCs/>
          <w:color w:val="231F20"/>
          <w:spacing w:val="-7"/>
          <w:position w:val="3"/>
        </w:rPr>
        <w:t>6.2           Regional lymph node management: clinically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evident</w:t>
      </w:r>
      <w:r>
        <w:rPr>
          <w:sz w:val="20"/>
          <w:szCs w:val="20"/>
          <w:b/>
          <w:bCs/>
          <w:color w:val="231F20"/>
          <w:spacing w:val="-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disease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(cN1–cN3)</w:t>
      </w:r>
    </w:p>
    <w:p>
      <w:pPr>
        <w:pStyle w:val="BodyText"/>
        <w:ind w:left="491"/>
        <w:spacing w:line="236" w:lineRule="exact"/>
        <w:outlineLvl w:val="1"/>
        <w:rPr>
          <w:sz w:val="18"/>
          <w:szCs w:val="18"/>
        </w:rPr>
      </w:pPr>
      <w:bookmarkStart w:name="bookmark61" w:id="72"/>
      <w:bookmarkEnd w:id="72"/>
      <w:r>
        <w:rPr>
          <w:sz w:val="18"/>
          <w:szCs w:val="18"/>
          <w:i/>
          <w:iCs/>
          <w:color w:val="231F20"/>
          <w:spacing w:val="-3"/>
          <w:position w:val="1"/>
        </w:rPr>
        <w:t>6.2.1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2" w:right="1131" w:firstLine="3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lymphatic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</w:t>
      </w:r>
      <w:r>
        <w:rPr>
          <w:sz w:val="18"/>
          <w:szCs w:val="18"/>
          <w:color w:val="231F20"/>
          <w:spacing w:val="1"/>
        </w:rPr>
        <w:t>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follows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route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anatomical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drainage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primary tumour to the superficial and then deep inguinal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LNs (which 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side), followed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subcutaneous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fascia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fascia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lata </w:t>
      </w:r>
      <w:r>
        <w:rPr>
          <w:sz w:val="18"/>
          <w:szCs w:val="18"/>
          <w:color w:val="231F20"/>
          <w:spacing w:val="2"/>
        </w:rPr>
        <w:t>within Scarpa’s triangle. The deep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lie within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region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fossa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ovalis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where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superficial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saphen</w:t>
      </w:r>
      <w:r>
        <w:rPr>
          <w:sz w:val="18"/>
          <w:szCs w:val="18"/>
          <w:color w:val="231F20"/>
          <w:spacing w:val="1"/>
        </w:rPr>
        <w:t>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veins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anastomose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femoral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saphenofemoral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junction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Cloquet</w:t>
      </w:r>
      <w:r>
        <w:rPr>
          <w:sz w:val="18"/>
          <w:szCs w:val="18"/>
          <w:color w:val="231F20"/>
          <w:spacing w:val="8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Rosenmuller</w:t>
      </w:r>
      <w:r>
        <w:rPr>
          <w:sz w:val="18"/>
          <w:szCs w:val="18"/>
          <w:color w:val="231F20"/>
          <w:spacing w:val="8"/>
        </w:rPr>
        <w:t>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node)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medial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femoral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vein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entrance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femor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marks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transition </w:t>
      </w:r>
      <w:r>
        <w:rPr>
          <w:sz w:val="18"/>
          <w:szCs w:val="18"/>
          <w:color w:val="231F20"/>
          <w:spacing w:val="1"/>
        </w:rPr>
        <w:t>between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inguinal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regions.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Daseler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divided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</w:rPr>
        <w:t>uperficial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regions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centred </w:t>
      </w:r>
      <w:r>
        <w:rPr>
          <w:sz w:val="18"/>
          <w:szCs w:val="18"/>
          <w:color w:val="231F20"/>
          <w:spacing w:val="-1"/>
        </w:rPr>
        <w:t>around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saphenofemoral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junction;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central,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lateral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superior,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lateral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inferior,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medial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superior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medial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inferior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[194].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rILND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photon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SPECT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imaging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7"/>
        </w:rPr>
        <w:t>, i.e.,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located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medial </w:t>
      </w:r>
      <w:r>
        <w:rPr>
          <w:sz w:val="18"/>
          <w:szCs w:val="18"/>
          <w:color w:val="231F20"/>
        </w:rPr>
        <w:t>superior zone followed by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 central inguinal zones [194-196].No solitary lymphatic s</w:t>
      </w:r>
      <w:r>
        <w:rPr>
          <w:sz w:val="18"/>
          <w:szCs w:val="18"/>
          <w:color w:val="231F20"/>
          <w:spacing w:val="-1"/>
        </w:rPr>
        <w:t>pread has been observed 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penis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two inferior groin regions and no direct drainage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the pel</w:t>
      </w:r>
      <w:r>
        <w:rPr>
          <w:sz w:val="18"/>
          <w:szCs w:val="18"/>
          <w:color w:val="231F20"/>
          <w:spacing w:val="-2"/>
        </w:rPr>
        <w:t>vic nodes, either [194-196].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does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occur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ipsil</w:t>
      </w:r>
      <w:r>
        <w:rPr>
          <w:sz w:val="18"/>
          <w:szCs w:val="18"/>
          <w:color w:val="231F20"/>
          <w:spacing w:val="3"/>
        </w:rPr>
        <w:t>ateral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crossover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5"/>
        </w:rPr>
        <w:t xml:space="preserve"> [197].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retroperitoneal nodes (para-aortic, para-caval) is classified as </w:t>
      </w:r>
      <w:r>
        <w:rPr>
          <w:sz w:val="18"/>
          <w:szCs w:val="18"/>
          <w:color w:val="231F20"/>
          <w:spacing w:val="3"/>
        </w:rPr>
        <w:t>systemic metastatic disease [198].</w:t>
      </w:r>
    </w:p>
    <w:p>
      <w:pPr>
        <w:pStyle w:val="BodyText"/>
        <w:ind w:left="489" w:right="1132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management of reg</w:t>
      </w:r>
      <w:r>
        <w:rPr>
          <w:sz w:val="18"/>
          <w:szCs w:val="18"/>
          <w:color w:val="231F20"/>
          <w:spacing w:val="3"/>
        </w:rPr>
        <w:t>ional LNs is decisive 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survival.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 extent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nodal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singulary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prog</w:t>
      </w:r>
      <w:r>
        <w:rPr>
          <w:sz w:val="18"/>
          <w:szCs w:val="18"/>
          <w:color w:val="231F20"/>
          <w:spacing w:val="2"/>
        </w:rPr>
        <w:t>nostic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factor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Cure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achieved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LN-disease confined to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egional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LND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is the treatment of choice.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Multimodal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combining surgery, chemotherapy, or radiotherapy </w:t>
      </w:r>
      <w:r>
        <w:rPr>
          <w:sz w:val="18"/>
          <w:szCs w:val="18"/>
          <w:color w:val="231F20"/>
          <w:spacing w:val="2"/>
        </w:rPr>
        <w:t>is often indicated for more advanced disease.</w:t>
      </w:r>
    </w:p>
    <w:p>
      <w:pPr>
        <w:pStyle w:val="BodyText"/>
        <w:ind w:left="487" w:right="1132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clinically positive LNs</w:t>
      </w:r>
      <w:r>
        <w:rPr>
          <w:sz w:val="18"/>
          <w:szCs w:val="18"/>
          <w:color w:val="231F20"/>
          <w:spacing w:val="2"/>
        </w:rPr>
        <w:t xml:space="preserve"> (cN1/cN2), more extensive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metastasis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likely 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surgery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histology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required.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chance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recurrence,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enlarged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fix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inguinal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LNs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(cN3)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clinically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evident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pelvic  metastases  require  multimodal  treatment  by  induction  chemotherapy  and  consolidative  surgery  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responding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extra-capsular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extension/ENE,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metastasis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found at surgery carries a high risk of progression and is classified as pN3 and requires multimodal treatment.</w:t>
      </w:r>
    </w:p>
    <w:p>
      <w:pPr>
        <w:spacing w:line="276" w:lineRule="auto"/>
        <w:sectPr>
          <w:footerReference w:type="default" r:id="rId82"/>
          <w:pgSz w:w="11906" w:h="16838"/>
          <w:pgMar w:top="1133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7" w:right="480" w:firstLine="6"/>
        <w:spacing w:before="46" w:line="276" w:lineRule="auto"/>
        <w:jc w:val="both"/>
        <w:rPr>
          <w:sz w:val="18"/>
          <w:szCs w:val="18"/>
        </w:rPr>
      </w:pPr>
      <w:bookmarkStart w:name="bookmark143" w:id="73"/>
      <w:bookmarkEnd w:id="73"/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complexities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intent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sections </w:t>
      </w:r>
      <w:r>
        <w:rPr>
          <w:sz w:val="18"/>
          <w:szCs w:val="18"/>
          <w:color w:val="231F20"/>
          <w:spacing w:val="5"/>
        </w:rPr>
        <w:t>(i.e.,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Sections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6.2–6.4)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is 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describe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available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evidence-based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strategies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manageme</w:t>
      </w:r>
      <w:r>
        <w:rPr>
          <w:sz w:val="18"/>
          <w:szCs w:val="18"/>
          <w:color w:val="231F20"/>
          <w:spacing w:val="4"/>
        </w:rPr>
        <w:t>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evident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1"/>
        </w:rPr>
        <w:t xml:space="preserve">  (i.e., 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1"/>
        </w:rPr>
        <w:t>1–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1"/>
        </w:rPr>
        <w:t>3).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radiotherapy </w:t>
      </w:r>
      <w:r>
        <w:rPr>
          <w:sz w:val="18"/>
          <w:szCs w:val="18"/>
          <w:color w:val="231F20"/>
          <w:spacing w:val="4"/>
        </w:rPr>
        <w:t>± chemotherapy 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integrated strategies such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adjuvant therapies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reader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encouraged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summaries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rec</w:t>
      </w:r>
      <w:r>
        <w:rPr>
          <w:sz w:val="18"/>
          <w:szCs w:val="18"/>
          <w:color w:val="231F20"/>
          <w:spacing w:val="2"/>
        </w:rPr>
        <w:t>ommendation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tables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collectively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order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understand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multimodal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</w:t>
      </w:r>
      <w:r>
        <w:rPr>
          <w:sz w:val="18"/>
          <w:szCs w:val="18"/>
          <w:color w:val="231F20"/>
          <w:spacing w:val="1"/>
        </w:rPr>
        <w:t>rently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available data utilising various</w:t>
      </w:r>
      <w:r>
        <w:rPr>
          <w:sz w:val="18"/>
          <w:szCs w:val="18"/>
          <w:color w:val="231F20"/>
          <w:spacing w:val="4"/>
        </w:rPr>
        <w:t xml:space="preserve"> strategies.</w:t>
      </w:r>
    </w:p>
    <w:p>
      <w:pPr>
        <w:pStyle w:val="BodyText"/>
        <w:ind w:left="114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6.2.2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cN1–N2 disease: radical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inguinal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lymph no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de dissection</w:t>
      </w:r>
    </w:p>
    <w:p>
      <w:pPr>
        <w:pStyle w:val="BodyText"/>
        <w:ind w:left="11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6.2.2.1      Indication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radical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inguinal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</w:t>
      </w:r>
      <w:r>
        <w:rPr>
          <w:sz w:val="18"/>
          <w:szCs w:val="18"/>
          <w:i/>
          <w:iCs/>
          <w:color w:val="231F20"/>
          <w:spacing w:val="7"/>
          <w:position w:val="3"/>
        </w:rPr>
        <w:t>ph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node dissection</w:t>
      </w:r>
    </w:p>
    <w:p>
      <w:pPr>
        <w:pStyle w:val="BodyText"/>
        <w:ind w:left="1142" w:right="481" w:firstLine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6"/>
        </w:rPr>
        <w:t>1–2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6"/>
        </w:rPr>
        <w:t>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SN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DSNB).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low-volume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(pN1)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rILND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</w:t>
      </w:r>
      <w:r>
        <w:rPr>
          <w:sz w:val="18"/>
          <w:szCs w:val="18"/>
          <w:color w:val="231F20"/>
          <w:spacing w:val="1"/>
        </w:rPr>
        <w:t>estion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equivalent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[199-201].</w:t>
      </w:r>
    </w:p>
    <w:p>
      <w:pPr>
        <w:pStyle w:val="BodyText"/>
        <w:ind w:left="1141" w:right="480" w:firstLine="85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Despite this, several studies have demonstrated continuing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non-adherence to accepted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[202-205].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Cindolo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EAU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[205].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26.3%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those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managed 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per guidance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LND there was 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stati</w:t>
      </w:r>
      <w:r>
        <w:rPr>
          <w:sz w:val="18"/>
          <w:szCs w:val="18"/>
          <w:color w:val="231F20"/>
          <w:spacing w:val="4"/>
        </w:rPr>
        <w:t>stically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association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(adjusted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 0.48;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 0.24–0.96, p = 0</w:t>
      </w:r>
      <w:r>
        <w:rPr>
          <w:sz w:val="18"/>
          <w:szCs w:val="18"/>
          <w:color w:val="231F20"/>
        </w:rPr>
        <w:t>.038) [205].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64" w:id="74"/>
      <w:bookmarkEnd w:id="74"/>
      <w:r>
        <w:rPr>
          <w:sz w:val="18"/>
          <w:szCs w:val="18"/>
          <w:i/>
          <w:iCs/>
          <w:color w:val="231F20"/>
          <w:spacing w:val="6"/>
          <w:position w:val="3"/>
        </w:rPr>
        <w:t>6.2.2.2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6"/>
          <w:position w:val="3"/>
        </w:rPr>
        <w:t>What is an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acc</w:t>
      </w:r>
      <w:r>
        <w:rPr>
          <w:sz w:val="18"/>
          <w:szCs w:val="18"/>
          <w:i/>
          <w:iCs/>
          <w:color w:val="231F20"/>
          <w:spacing w:val="5"/>
          <w:position w:val="3"/>
        </w:rPr>
        <w:t>eptable definition?</w:t>
      </w:r>
    </w:p>
    <w:p>
      <w:pPr>
        <w:pStyle w:val="BodyText"/>
        <w:ind w:left="1135" w:right="479" w:firstLine="12"/>
        <w:spacing w:before="8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106186</wp:posOffset>
            </wp:positionV>
            <wp:extent cx="197999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Daseler’s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original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description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rILND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1948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considered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classical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description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radical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inguinal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dissection (rILND) (see Table 6.1) [194]. Despite this, considerable v</w:t>
      </w:r>
      <w:r>
        <w:rPr>
          <w:sz w:val="18"/>
          <w:szCs w:val="18"/>
          <w:color w:val="231F20"/>
          <w:spacing w:val="-1"/>
        </w:rPr>
        <w:t>ariation exists across high-volume centres.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In 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international survey of surgeons’ practice in European high-volume </w:t>
      </w:r>
      <w:r>
        <w:rPr>
          <w:sz w:val="18"/>
          <w:szCs w:val="18"/>
          <w:color w:val="231F20"/>
          <w:spacing w:val="-1"/>
        </w:rPr>
        <w:t>centres, consensus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was not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found in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the definition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lateral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borders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whether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fascia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lata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saphenous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preserved </w:t>
      </w:r>
      <w:r>
        <w:rPr>
          <w:sz w:val="18"/>
          <w:szCs w:val="18"/>
          <w:color w:val="231F20"/>
          <w:spacing w:val="2"/>
        </w:rPr>
        <w:t>[206].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variation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reflection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clinicians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desire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burden </w:t>
      </w:r>
      <w:r>
        <w:rPr>
          <w:sz w:val="18"/>
          <w:szCs w:val="18"/>
          <w:color w:val="231F20"/>
        </w:rPr>
        <w:t>of morbidity acknowledged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literature associa</w:t>
      </w:r>
      <w:r>
        <w:rPr>
          <w:sz w:val="18"/>
          <w:szCs w:val="18"/>
          <w:color w:val="231F20"/>
          <w:spacing w:val="-1"/>
        </w:rPr>
        <w:t>ted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rILND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(see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later 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complications).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SR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description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template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"/>
        </w:rPr>
        <w:t>1–2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</w:rPr>
        <w:t>Yao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[207]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"/>
        </w:rPr>
        <w:t xml:space="preserve"> 6.1).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20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fascial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dissections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fsILND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&lt;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N2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disease,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demonstrated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comparable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oncological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outcomes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rILND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-2"/>
        </w:rPr>
        <w:t>-year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DFS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92.1%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(100%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pN0, 91.3% for pN1, 80% for pN2, and 33.3% for pN3 dis</w:t>
      </w:r>
      <w:r>
        <w:rPr>
          <w:sz w:val="18"/>
          <w:szCs w:val="18"/>
          <w:color w:val="231F20"/>
          <w:spacing w:val="-2"/>
        </w:rPr>
        <w:t>ease, respectively) and a complication rate of 29.3%.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2"/>
        </w:rPr>
        <w:t>To date,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however, no direct comparison exists between rILND and fsILND in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this group of patients (Table 6.1).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6.1: Variations in radic</w:t>
      </w:r>
      <w:r>
        <w:rPr>
          <w:sz w:val="18"/>
          <w:szCs w:val="18"/>
          <w:b/>
          <w:bCs/>
          <w:color w:val="231F20"/>
          <w:spacing w:val="-8"/>
          <w:position w:val="3"/>
        </w:rPr>
        <w:t>al inguinal lymphadenectomy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3"/>
        <w:gridCol w:w="963"/>
        <w:gridCol w:w="906"/>
        <w:gridCol w:w="1020"/>
        <w:gridCol w:w="793"/>
        <w:gridCol w:w="850"/>
        <w:gridCol w:w="1020"/>
        <w:gridCol w:w="1076"/>
        <w:gridCol w:w="1193"/>
      </w:tblGrid>
      <w:tr>
        <w:trPr>
          <w:trHeight w:val="539" w:hRule="atLeast"/>
        </w:trPr>
        <w:tc>
          <w:tcPr>
            <w:shd w:val="clear" w:fill="E6E7E9"/>
            <w:tcW w:w="6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7"/>
              <w:spacing w:before="110" w:line="195" w:lineRule="auto"/>
              <w:rPr/>
            </w:pPr>
            <w:r>
              <w:rPr>
                <w:b/>
                <w:bCs/>
                <w:color w:val="231F20"/>
                <w:spacing w:val="-9"/>
              </w:rPr>
              <w:t>Superior</w:t>
            </w:r>
          </w:p>
        </w:tc>
        <w:tc>
          <w:tcPr>
            <w:shd w:val="clear" w:fill="E6E7E9"/>
            <w:tcW w:w="906" w:type="dxa"/>
            <w:vAlign w:val="top"/>
          </w:tcPr>
          <w:p>
            <w:pPr>
              <w:pStyle w:val="TableText"/>
              <w:ind w:left="63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Lateral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64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8"/>
              </w:rPr>
              <w:t>Medial</w:t>
            </w:r>
          </w:p>
        </w:tc>
        <w:tc>
          <w:tcPr>
            <w:shd w:val="clear" w:fill="E6E7E9"/>
            <w:tcW w:w="793" w:type="dxa"/>
            <w:vAlign w:val="top"/>
          </w:tcPr>
          <w:p>
            <w:pPr>
              <w:pStyle w:val="TableText"/>
              <w:ind w:left="66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Inferior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4"/>
                <w:position w:val="1"/>
              </w:rPr>
              <w:t>base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66"/>
              <w:spacing w:before="110" w:line="200" w:lineRule="auto"/>
              <w:rPr/>
            </w:pPr>
            <w:r>
              <w:rPr>
                <w:b/>
                <w:bCs/>
                <w:color w:val="231F20"/>
                <w:spacing w:val="-5"/>
              </w:rPr>
              <w:t>Fascia</w:t>
            </w:r>
          </w:p>
          <w:p>
            <w:pPr>
              <w:pStyle w:val="TableText"/>
              <w:ind w:left="64"/>
              <w:spacing w:before="8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preserved</w:t>
            </w:r>
          </w:p>
        </w:tc>
        <w:tc>
          <w:tcPr>
            <w:shd w:val="clear" w:fill="E6E7E9"/>
            <w:tcW w:w="1076" w:type="dxa"/>
            <w:vAlign w:val="top"/>
          </w:tcPr>
          <w:p>
            <w:pPr>
              <w:pStyle w:val="TableText"/>
              <w:ind w:left="60" w:right="157" w:firstLine="1"/>
              <w:spacing w:before="108" w:line="242" w:lineRule="auto"/>
              <w:rPr/>
            </w:pPr>
            <w:r>
              <w:rPr>
                <w:b/>
                <w:bCs/>
                <w:color w:val="231F20"/>
                <w:spacing w:val="-7"/>
              </w:rPr>
              <w:t>Saphenous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6"/>
              </w:rPr>
              <w:t>spared</w:t>
            </w:r>
          </w:p>
        </w:tc>
        <w:tc>
          <w:tcPr>
            <w:shd w:val="clear" w:fill="E6E7E9"/>
            <w:tcW w:w="1193" w:type="dxa"/>
            <w:vAlign w:val="top"/>
          </w:tcPr>
          <w:p>
            <w:pPr>
              <w:pStyle w:val="TableText"/>
              <w:ind w:left="63"/>
              <w:spacing w:before="110" w:line="200" w:lineRule="auto"/>
              <w:rPr/>
            </w:pPr>
            <w:r>
              <w:rPr>
                <w:b/>
                <w:bCs/>
                <w:color w:val="231F20"/>
                <w:spacing w:val="-9"/>
              </w:rPr>
              <w:t>Sartorius</w:t>
            </w:r>
          </w:p>
          <w:p>
            <w:pPr>
              <w:pStyle w:val="TableText"/>
              <w:ind w:left="58"/>
              <w:spacing w:before="8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transposition</w:t>
            </w:r>
          </w:p>
        </w:tc>
      </w:tr>
      <w:tr>
        <w:trPr>
          <w:trHeight w:val="1735" w:hRule="atLeast"/>
        </w:trPr>
        <w:tc>
          <w:tcPr>
            <w:tcW w:w="683" w:type="dxa"/>
            <w:vAlign w:val="top"/>
          </w:tcPr>
          <w:p>
            <w:pPr>
              <w:pStyle w:val="TableText"/>
              <w:ind w:left="64"/>
              <w:spacing w:before="113" w:line="195" w:lineRule="auto"/>
              <w:rPr/>
            </w:pPr>
            <w:r>
              <w:rPr>
                <w:b/>
                <w:bCs/>
                <w:color w:val="231F20"/>
                <w:spacing w:val="-18"/>
              </w:rPr>
              <w:t>rILND</w:t>
            </w:r>
          </w:p>
          <w:p>
            <w:pPr>
              <w:pStyle w:val="TableText"/>
              <w:ind w:left="67"/>
              <w:spacing w:before="8" w:line="239" w:lineRule="exact"/>
              <w:rPr/>
            </w:pPr>
            <w:r>
              <w:rPr>
                <w:color w:val="231F20"/>
                <w:spacing w:val="-4"/>
                <w:position w:val="3"/>
              </w:rPr>
              <w:t>[194]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8"/>
              <w:spacing w:before="111" w:line="191" w:lineRule="auto"/>
              <w:rPr/>
            </w:pPr>
            <w:r>
              <w:rPr>
                <w:color w:val="231F20"/>
              </w:rPr>
              <w:t>Superior</w:t>
            </w:r>
          </w:p>
          <w:p>
            <w:pPr>
              <w:pStyle w:val="TableText"/>
              <w:ind w:left="59" w:right="138" w:firstLine="3"/>
              <w:spacing w:before="12" w:line="277" w:lineRule="auto"/>
              <w:rPr/>
            </w:pPr>
            <w:r>
              <w:rPr>
                <w:color w:val="231F20"/>
                <w:spacing w:val="3"/>
              </w:rPr>
              <w:t>margin of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external    </w:t>
            </w:r>
            <w:r>
              <w:rPr>
                <w:color w:val="231F20"/>
              </w:rPr>
              <w:t>ring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-2"/>
              </w:rPr>
              <w:t>anterior</w:t>
            </w:r>
          </w:p>
          <w:p>
            <w:pPr>
              <w:pStyle w:val="TableText"/>
              <w:ind w:left="63" w:right="145" w:hanging="3"/>
              <w:spacing w:before="57" w:line="238" w:lineRule="auto"/>
              <w:rPr/>
            </w:pPr>
            <w:r>
              <w:rPr>
                <w:color w:val="231F20"/>
                <w:spacing w:val="-1"/>
              </w:rPr>
              <w:t>superior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4"/>
              </w:rPr>
              <w:t>iliac spine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5"/>
              <w:spacing w:before="111" w:line="197" w:lineRule="auto"/>
              <w:rPr/>
            </w:pPr>
            <w:r>
              <w:rPr>
                <w:color w:val="231F20"/>
                <w:spacing w:val="-4"/>
              </w:rPr>
              <w:t>Anterior</w:t>
            </w:r>
          </w:p>
          <w:p>
            <w:pPr>
              <w:pStyle w:val="TableText"/>
              <w:ind w:left="60"/>
              <w:spacing w:before="68" w:line="191" w:lineRule="auto"/>
              <w:rPr/>
            </w:pPr>
            <w:r>
              <w:rPr>
                <w:color w:val="231F20"/>
                <w:spacing w:val="-1"/>
              </w:rPr>
              <w:t>superior</w:t>
            </w:r>
          </w:p>
          <w:p>
            <w:pPr>
              <w:pStyle w:val="TableText"/>
              <w:ind w:left="64"/>
              <w:spacing w:before="13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iliac spine</w:t>
            </w:r>
          </w:p>
          <w:p>
            <w:pPr>
              <w:pStyle w:val="TableText"/>
              <w:ind w:left="60" w:right="185" w:firstLine="4"/>
              <w:spacing w:before="1" w:line="294" w:lineRule="auto"/>
              <w:rPr/>
            </w:pPr>
            <w:r>
              <w:rPr>
                <w:color w:val="231F20"/>
                <w:spacing w:val="-1"/>
              </w:rPr>
              <w:t>inferiorly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20 </w:t>
            </w:r>
            <w:r>
              <w:rPr>
                <w:color w:val="231F20"/>
              </w:rPr>
              <w:t>cm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8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15 </w:t>
            </w:r>
            <w:r>
              <w:rPr>
                <w:color w:val="231F20"/>
              </w:rPr>
              <w:t>cm</w:t>
            </w:r>
          </w:p>
          <w:p>
            <w:pPr>
              <w:pStyle w:val="TableText"/>
              <w:ind w:left="59" w:right="80" w:firstLine="2"/>
              <w:spacing w:before="7" w:line="276" w:lineRule="auto"/>
              <w:rPr/>
            </w:pPr>
            <w:r>
              <w:rPr>
                <w:color w:val="231F20"/>
                <w:spacing w:val="2"/>
              </w:rPr>
              <w:t>downwards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from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</w:p>
          <w:p>
            <w:pPr>
              <w:pStyle w:val="TableText"/>
              <w:ind w:left="54" w:right="346" w:firstLine="10"/>
              <w:spacing w:line="298" w:lineRule="auto"/>
              <w:rPr/>
            </w:pPr>
            <w:r>
              <w:rPr>
                <w:color w:val="231F20"/>
                <w:spacing w:val="3"/>
              </w:rPr>
              <w:t>pubic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1"/>
              </w:rPr>
              <w:t>tubercle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57"/>
              <w:spacing w:before="50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Apex of</w:t>
            </w:r>
          </w:p>
          <w:p>
            <w:pPr>
              <w:pStyle w:val="TableText"/>
              <w:ind w:left="59"/>
              <w:spacing w:before="1" w:line="238" w:lineRule="exact"/>
              <w:rPr/>
            </w:pPr>
            <w:r>
              <w:rPr>
                <w:color w:val="231F20"/>
                <w:spacing w:val="3"/>
                <w:position w:val="1"/>
              </w:rPr>
              <w:t>femoral</w:t>
            </w:r>
          </w:p>
          <w:p>
            <w:pPr>
              <w:pStyle w:val="TableText"/>
              <w:ind w:left="55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triangle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2"/>
              <w:spacing w:before="110" w:line="202" w:lineRule="auto"/>
              <w:rPr/>
            </w:pPr>
            <w:r>
              <w:rPr>
                <w:color w:val="231F20"/>
                <w:spacing w:val="1"/>
              </w:rPr>
              <w:t>Sartorius,</w:t>
            </w:r>
          </w:p>
          <w:p>
            <w:pPr>
              <w:pStyle w:val="TableText"/>
              <w:ind w:left="60"/>
              <w:spacing w:before="4"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femoral</w:t>
            </w:r>
          </w:p>
          <w:p>
            <w:pPr>
              <w:pStyle w:val="TableText"/>
              <w:ind w:left="58"/>
              <w:spacing w:before="1" w:line="238" w:lineRule="exact"/>
              <w:rPr/>
            </w:pPr>
            <w:r>
              <w:rPr>
                <w:color w:val="231F20"/>
                <w:spacing w:val="7"/>
                <w:position w:val="2"/>
              </w:rPr>
              <w:t>vessels,</w:t>
            </w:r>
          </w:p>
          <w:p>
            <w:pPr>
              <w:pStyle w:val="TableText"/>
              <w:ind w:left="67" w:right="110" w:hanging="3"/>
              <w:spacing w:before="1" w:line="275" w:lineRule="auto"/>
              <w:rPr/>
            </w:pPr>
            <w:r>
              <w:rPr>
                <w:color w:val="231F20"/>
                <w:spacing w:val="1"/>
              </w:rPr>
              <w:t>adductor </w:t>
            </w:r>
            <w:r>
              <w:rPr>
                <w:color w:val="231F20"/>
                <w:spacing w:val="5"/>
              </w:rPr>
              <w:t>longus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9"/>
              <w:spacing w:before="112" w:line="195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70"/>
              <w:spacing w:before="112" w:line="195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8"/>
              <w:spacing w:before="112" w:line="195" w:lineRule="auto"/>
              <w:rPr/>
            </w:pPr>
            <w:r>
              <w:rPr>
                <w:color w:val="231F20"/>
                <w:spacing w:val="5"/>
              </w:rPr>
              <w:t>Yes</w:t>
            </w:r>
          </w:p>
        </w:tc>
      </w:tr>
      <w:tr>
        <w:trPr>
          <w:trHeight w:val="2457" w:hRule="atLeast"/>
        </w:trPr>
        <w:tc>
          <w:tcPr>
            <w:tcW w:w="683" w:type="dxa"/>
            <w:vAlign w:val="top"/>
          </w:tcPr>
          <w:p>
            <w:pPr>
              <w:pStyle w:val="TableText"/>
              <w:ind w:left="57"/>
              <w:spacing w:before="105" w:line="205" w:lineRule="auto"/>
              <w:rPr/>
            </w:pPr>
            <w:r>
              <w:rPr>
                <w:b/>
                <w:bCs/>
                <w:color w:val="231F20"/>
                <w:spacing w:val="-8"/>
              </w:rPr>
              <w:t>fsILND</w:t>
            </w:r>
          </w:p>
          <w:p>
            <w:pPr>
              <w:pStyle w:val="TableText"/>
              <w:ind w:left="67"/>
              <w:spacing w:before="8" w:line="239" w:lineRule="exact"/>
              <w:rPr/>
            </w:pPr>
            <w:r>
              <w:rPr>
                <w:color w:val="231F20"/>
                <w:spacing w:val="-4"/>
                <w:position w:val="3"/>
              </w:rPr>
              <w:t>[207]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9"/>
              <w:spacing w:before="112" w:line="191" w:lineRule="auto"/>
              <w:rPr/>
            </w:pPr>
            <w:r>
              <w:rPr>
                <w:color w:val="231F20"/>
              </w:rPr>
              <w:t>Superior</w:t>
            </w:r>
          </w:p>
          <w:p>
            <w:pPr>
              <w:pStyle w:val="TableText"/>
              <w:ind w:left="60" w:right="138" w:firstLine="3"/>
              <w:spacing w:before="12" w:line="277" w:lineRule="auto"/>
              <w:rPr/>
            </w:pPr>
            <w:r>
              <w:rPr>
                <w:color w:val="231F20"/>
                <w:spacing w:val="3"/>
              </w:rPr>
              <w:t>margin of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external    </w:t>
            </w:r>
            <w:r>
              <w:rPr>
                <w:color w:val="231F20"/>
              </w:rPr>
              <w:t>ring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-2"/>
              </w:rPr>
              <w:t>anterior</w:t>
            </w:r>
          </w:p>
          <w:p>
            <w:pPr>
              <w:pStyle w:val="TableText"/>
              <w:ind w:left="63" w:right="145" w:hanging="3"/>
              <w:spacing w:before="57" w:line="241" w:lineRule="auto"/>
              <w:rPr/>
            </w:pPr>
            <w:r>
              <w:rPr>
                <w:color w:val="231F20"/>
                <w:spacing w:val="-1"/>
              </w:rPr>
              <w:t>superior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4"/>
              </w:rPr>
              <w:t>iliac spine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55"/>
              <w:spacing w:before="112" w:line="197" w:lineRule="auto"/>
              <w:rPr/>
            </w:pPr>
            <w:r>
              <w:rPr>
                <w:color w:val="231F20"/>
                <w:spacing w:val="-4"/>
              </w:rPr>
              <w:t>Anterior</w:t>
            </w:r>
          </w:p>
          <w:p>
            <w:pPr>
              <w:pStyle w:val="TableText"/>
              <w:ind w:left="60"/>
              <w:spacing w:before="68" w:line="191" w:lineRule="auto"/>
              <w:rPr/>
            </w:pPr>
            <w:r>
              <w:rPr>
                <w:color w:val="231F20"/>
                <w:spacing w:val="-1"/>
              </w:rPr>
              <w:t>superior</w:t>
            </w:r>
          </w:p>
          <w:p>
            <w:pPr>
              <w:pStyle w:val="TableText"/>
              <w:ind w:left="64"/>
              <w:spacing w:before="13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iliac spine</w:t>
            </w:r>
          </w:p>
          <w:p>
            <w:pPr>
              <w:pStyle w:val="TableText"/>
              <w:ind w:left="60" w:right="184" w:firstLine="4"/>
              <w:spacing w:before="1" w:line="294" w:lineRule="auto"/>
              <w:rPr/>
            </w:pPr>
            <w:r>
              <w:rPr>
                <w:color w:val="231F20"/>
                <w:spacing w:val="-1"/>
              </w:rPr>
              <w:t>inferiorly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20 </w:t>
            </w:r>
            <w:r>
              <w:rPr>
                <w:color w:val="231F20"/>
              </w:rPr>
              <w:t>cm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8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15 </w:t>
            </w:r>
            <w:r>
              <w:rPr>
                <w:color w:val="231F20"/>
              </w:rPr>
              <w:t>cm</w:t>
            </w:r>
          </w:p>
          <w:p>
            <w:pPr>
              <w:pStyle w:val="TableText"/>
              <w:ind w:left="59" w:right="80" w:firstLine="2"/>
              <w:spacing w:before="7" w:line="276" w:lineRule="auto"/>
              <w:rPr/>
            </w:pPr>
            <w:r>
              <w:rPr>
                <w:color w:val="231F20"/>
                <w:spacing w:val="2"/>
              </w:rPr>
              <w:t>downwards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from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</w:p>
          <w:p>
            <w:pPr>
              <w:pStyle w:val="TableText"/>
              <w:ind w:left="54" w:right="346" w:firstLine="10"/>
              <w:spacing w:line="298" w:lineRule="auto"/>
              <w:rPr/>
            </w:pPr>
            <w:r>
              <w:rPr>
                <w:color w:val="231F20"/>
                <w:spacing w:val="3"/>
              </w:rPr>
              <w:t>pubic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1"/>
              </w:rPr>
              <w:t>tubercle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57"/>
              <w:spacing w:before="5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Apex of</w:t>
            </w:r>
          </w:p>
          <w:p>
            <w:pPr>
              <w:pStyle w:val="TableText"/>
              <w:ind w:left="59"/>
              <w:spacing w:before="1" w:line="238" w:lineRule="exact"/>
              <w:rPr/>
            </w:pPr>
            <w:r>
              <w:rPr>
                <w:color w:val="231F20"/>
                <w:spacing w:val="3"/>
                <w:position w:val="1"/>
              </w:rPr>
              <w:t>femoral</w:t>
            </w:r>
          </w:p>
          <w:p>
            <w:pPr>
              <w:pStyle w:val="TableText"/>
              <w:ind w:left="55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triangle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9"/>
              <w:spacing w:before="111" w:line="197" w:lineRule="auto"/>
              <w:rPr/>
            </w:pPr>
            <w:r>
              <w:rPr>
                <w:color w:val="231F20"/>
                <w:spacing w:val="9"/>
              </w:rPr>
              <w:t>Fascia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 w:right="200" w:hanging="10"/>
              <w:spacing w:before="112"/>
              <w:rPr/>
            </w:pPr>
            <w:r>
              <w:rPr>
                <w:color w:val="231F20"/>
              </w:rPr>
              <w:t>Yes</w:t>
            </w:r>
            <w:r>
              <w:rPr>
                <w:color w:val="231F20"/>
                <w:spacing w:val="2"/>
              </w:rPr>
              <w:t>. </w:t>
            </w:r>
            <w:r>
              <w:rPr>
                <w:color w:val="231F20"/>
              </w:rPr>
              <w:t>Deep </w:t>
            </w:r>
            <w:r>
              <w:rPr>
                <w:color w:val="231F20"/>
                <w:spacing w:val="5"/>
              </w:rPr>
              <w:t>inguinal</w:t>
            </w:r>
          </w:p>
          <w:p>
            <w:pPr>
              <w:pStyle w:val="TableText"/>
              <w:ind w:left="56" w:right="68" w:firstLine="13"/>
              <w:spacing w:line="276" w:lineRule="auto"/>
              <w:rPr/>
            </w:pPr>
            <w:r>
              <w:rPr>
                <w:color w:val="231F20"/>
              </w:rPr>
              <w:t>LNs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medial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</w:p>
          <w:p>
            <w:pPr>
              <w:pStyle w:val="TableText"/>
              <w:ind w:left="60"/>
              <w:spacing w:line="238" w:lineRule="exact"/>
              <w:rPr/>
            </w:pPr>
            <w:r>
              <w:rPr>
                <w:color w:val="231F20"/>
                <w:spacing w:val="3"/>
                <w:position w:val="1"/>
              </w:rPr>
              <w:t>femoral</w:t>
            </w:r>
          </w:p>
          <w:p>
            <w:pPr>
              <w:pStyle w:val="TableText"/>
              <w:ind w:left="58"/>
              <w:spacing w:before="61" w:line="202" w:lineRule="auto"/>
              <w:rPr/>
            </w:pPr>
            <w:r>
              <w:rPr>
                <w:color w:val="231F20"/>
              </w:rPr>
              <w:t>vein</w:t>
            </w:r>
            <w:r>
              <w:rPr>
                <w:color w:val="231F20"/>
                <w:spacing w:val="6"/>
              </w:rPr>
              <w:t>,</w:t>
            </w:r>
          </w:p>
          <w:p>
            <w:pPr>
              <w:pStyle w:val="TableText"/>
              <w:ind w:left="50" w:right="55" w:firstLine="13"/>
              <w:spacing w:before="4" w:line="275" w:lineRule="auto"/>
              <w:rPr/>
            </w:pPr>
            <w:r>
              <w:rPr>
                <w:color w:val="231F20"/>
                <w:spacing w:val="6"/>
              </w:rPr>
              <w:t>dissected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5"/>
              </w:rPr>
              <w:t>just distal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5"/>
              </w:rPr>
              <w:t>to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5"/>
              </w:rPr>
              <w:t>the fossa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ovalis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57"/>
              <w:spacing w:before="112" w:line="195" w:lineRule="auto"/>
              <w:rPr/>
            </w:pPr>
            <w:r>
              <w:rPr>
                <w:color w:val="231F20"/>
                <w:spacing w:val="5"/>
              </w:rPr>
              <w:t>Yes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71"/>
              <w:spacing w:before="112" w:line="195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</w:tr>
    </w:tbl>
    <w:p>
      <w:pPr>
        <w:pStyle w:val="BodyText"/>
        <w:ind w:left="1144"/>
        <w:spacing w:before="28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fsILND = fascia-sparing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inguinal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</w:t>
      </w:r>
      <w:r>
        <w:rPr>
          <w:sz w:val="18"/>
          <w:szCs w:val="18"/>
          <w:i/>
          <w:iCs/>
          <w:color w:val="231F20"/>
          <w:spacing w:val="7"/>
          <w:position w:val="3"/>
        </w:rPr>
        <w:t>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node dissection; RILND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radical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inguinal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node dissection.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00" w:lineRule="auto"/>
        <w:outlineLvl w:val="2"/>
        <w:rPr>
          <w:sz w:val="18"/>
          <w:szCs w:val="18"/>
        </w:rPr>
      </w:pPr>
      <w:bookmarkStart w:name="bookmark65" w:id="75"/>
      <w:bookmarkEnd w:id="75"/>
      <w:r>
        <w:rPr>
          <w:sz w:val="18"/>
          <w:szCs w:val="18"/>
          <w:i/>
          <w:iCs/>
          <w:color w:val="231F20"/>
          <w:spacing w:val="18"/>
        </w:rPr>
        <w:t>6.2.2.3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Quality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metrics</w:t>
      </w:r>
    </w:p>
    <w:p>
      <w:pPr>
        <w:pStyle w:val="BodyText"/>
        <w:ind w:left="1141" w:right="480" w:hanging="3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standardise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resections,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seve</w:t>
      </w:r>
      <w:r>
        <w:rPr>
          <w:sz w:val="18"/>
          <w:szCs w:val="18"/>
          <w:color w:val="231F20"/>
          <w:spacing w:val="2"/>
        </w:rPr>
        <w:t>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attempted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look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surrogate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markers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LNY</w:t>
      </w:r>
      <w:r>
        <w:rPr>
          <w:sz w:val="18"/>
          <w:szCs w:val="18"/>
          <w:color w:val="231F20"/>
          <w:spacing w:val="5"/>
        </w:rPr>
        <w:t>),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LNDen</w:t>
      </w:r>
      <w:r>
        <w:rPr>
          <w:sz w:val="18"/>
          <w:szCs w:val="18"/>
          <w:color w:val="231F20"/>
          <w:spacing w:val="5"/>
        </w:rPr>
        <w:t>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completion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.</w:t>
      </w:r>
    </w:p>
    <w:p>
      <w:pPr>
        <w:spacing w:line="275" w:lineRule="auto"/>
        <w:sectPr>
          <w:footerReference w:type="default" r:id="rId84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2"/>
        <w:spacing w:before="47" w:line="239" w:lineRule="exact"/>
        <w:rPr>
          <w:sz w:val="18"/>
          <w:szCs w:val="18"/>
        </w:rPr>
      </w:pPr>
      <w:bookmarkStart w:name="bookmark144" w:id="76"/>
      <w:bookmarkEnd w:id="76"/>
      <w:r>
        <w:rPr>
          <w:sz w:val="18"/>
          <w:szCs w:val="18"/>
          <w:color w:val="231F20"/>
          <w:spacing w:val="8"/>
          <w:position w:val="3"/>
        </w:rPr>
        <w:t>6.2.2.3.1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yield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density</w:t>
      </w:r>
    </w:p>
    <w:p>
      <w:pPr>
        <w:pStyle w:val="BodyText"/>
        <w:ind w:left="484" w:right="1133" w:firstLine="12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commissioned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Panel,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identified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ex</w:t>
      </w:r>
      <w:r>
        <w:rPr>
          <w:sz w:val="18"/>
          <w:szCs w:val="18"/>
          <w:color w:val="231F20"/>
          <w:spacing w:val="3"/>
        </w:rPr>
        <w:t>amining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LNY/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LNDen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[203,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6"/>
        </w:rPr>
        <w:t>208-212].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LNY </w:t>
      </w:r>
      <w:r>
        <w:rPr>
          <w:sz w:val="18"/>
          <w:szCs w:val="18"/>
          <w:color w:val="231F20"/>
        </w:rPr>
        <w:t>varied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u w:val="single" w:color="auto"/>
          <w:color w:val="231F20"/>
          <w:spacing w:val="4"/>
          <w:position w:val="1"/>
        </w:rPr>
        <w:t>&gt;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spacing w:val="4"/>
        </w:rPr>
        <w:t>8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u w:val="single" w:color="auto"/>
          <w:color w:val="231F20"/>
          <w:spacing w:val="4"/>
          <w:position w:val="1"/>
        </w:rPr>
        <w:t>&gt;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spacing w:val="4"/>
        </w:rPr>
        <w:t>15–16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u w:val="single" w:color="auto"/>
          <w:color w:val="231F20"/>
          <w:spacing w:val="4"/>
          <w:position w:val="1"/>
        </w:rPr>
        <w:t>&lt;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spacing w:val="4"/>
        </w:rPr>
        <w:t>6.7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u w:val="single" w:color="auto"/>
          <w:color w:val="231F20"/>
          <w:spacing w:val="4"/>
          <w:position w:val="1"/>
        </w:rPr>
        <w:t>&lt;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spacing w:val="4"/>
        </w:rPr>
        <w:t>22%.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variance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accepted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values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surgical templates, variable pathological assessment, and stage migration. Consequently,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widespread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adoption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LNY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LNDen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2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6.2.2.3.2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Timing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</w:p>
    <w:p>
      <w:pPr>
        <w:pStyle w:val="BodyText"/>
        <w:ind w:left="484" w:right="1132" w:firstLine="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Several studies have highlighted the importance 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expedient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cN0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disease 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5"/>
        </w:rPr>
        <w:t>),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5"/>
        </w:rPr>
        <w:t>84%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35%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5"/>
        </w:rPr>
        <w:t>(p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5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0.0017)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3"/>
        </w:rPr>
        <w:t xml:space="preserve"> 71%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50%,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[98, 213].</w:t>
      </w:r>
    </w:p>
    <w:p>
      <w:pPr>
        <w:pStyle w:val="BodyText"/>
        <w:ind w:left="485" w:right="1132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1167058</wp:posOffset>
            </wp:positionV>
            <wp:extent cx="180010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pN1–2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optimal timing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Chipollini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</w:t>
      </w:r>
      <w:r>
        <w:rPr>
          <w:sz w:val="18"/>
          <w:szCs w:val="18"/>
          <w:color w:val="231F20"/>
          <w:spacing w:val="3"/>
        </w:rPr>
        <w:t>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examined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0"/>
        </w:rPr>
        <w:t xml:space="preserve"> (&gt;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84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9"/>
        </w:rPr>
        <w:t>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0"/>
        </w:rPr>
        <w:t>+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64.1%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39.5%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unadjusted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4"/>
        </w:rPr>
        <w:t>0.66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(0.32–1.37).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cN+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patients,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5-year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dissections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failed 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delineate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statistically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(31.8%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35.3%,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>) [214].</w:t>
      </w:r>
    </w:p>
    <w:p>
      <w:pPr>
        <w:pStyle w:val="BodyText"/>
        <w:ind w:left="491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Gulia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examined</w:t>
      </w:r>
      <w:r>
        <w:rPr>
          <w:sz w:val="18"/>
          <w:szCs w:val="18"/>
          <w:color w:val="231F20"/>
          <w:spacing w:val="10"/>
        </w:rPr>
        <w:t xml:space="preserve"> 28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rILND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0"/>
        </w:rPr>
        <w:t>&lt;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6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1)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6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 xml:space="preserve"> 2)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(70%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50% </w:t>
      </w:r>
      <w:r>
        <w:rPr>
          <w:sz w:val="18"/>
          <w:szCs w:val="18"/>
          <w:color w:val="231F20"/>
        </w:rPr>
        <w:t>palpable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5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91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13%,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(p = 0.007) [215].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52" w:line="197" w:lineRule="auto"/>
        <w:outlineLvl w:val="2"/>
        <w:rPr>
          <w:sz w:val="18"/>
          <w:szCs w:val="18"/>
        </w:rPr>
      </w:pPr>
      <w:bookmarkStart w:name="bookmark68" w:id="77"/>
      <w:bookmarkEnd w:id="77"/>
      <w:r>
        <w:rPr>
          <w:sz w:val="18"/>
          <w:szCs w:val="18"/>
          <w:i/>
          <w:iCs/>
          <w:color w:val="231F20"/>
          <w:spacing w:val="7"/>
        </w:rPr>
        <w:t>6.2.2.4</w:t>
      </w:r>
      <w:r>
        <w:rPr>
          <w:sz w:val="18"/>
          <w:szCs w:val="18"/>
          <w:i/>
          <w:iCs/>
          <w:color w:val="231F20"/>
          <w:spacing w:val="1"/>
        </w:rPr>
        <w:t xml:space="preserve">       </w:t>
      </w:r>
      <w:r>
        <w:rPr>
          <w:sz w:val="18"/>
          <w:szCs w:val="18"/>
          <w:i/>
          <w:iCs/>
          <w:color w:val="231F20"/>
          <w:spacing w:val="7"/>
        </w:rPr>
        <w:t>Complications</w:t>
      </w:r>
    </w:p>
    <w:p>
      <w:pPr>
        <w:pStyle w:val="BodyText"/>
        <w:ind w:left="493" w:right="1133" w:firstLine="2"/>
        <w:spacing w:before="1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Radical ILND carries a significant morbidity due</w:t>
      </w:r>
      <w:r>
        <w:rPr>
          <w:sz w:val="18"/>
          <w:szCs w:val="18"/>
          <w:color w:val="231F20"/>
          <w:spacing w:val="2"/>
        </w:rPr>
        <w:t xml:space="preserve"> to impaired lymph drainage from the legs and scrotum, however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lifesaving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8"/>
        </w:rPr>
        <w:t xml:space="preserve"> [216].</w:t>
      </w:r>
    </w:p>
    <w:p>
      <w:pPr>
        <w:pStyle w:val="BodyText"/>
        <w:ind w:left="489" w:right="1132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Historical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7"/>
        </w:rPr>
        <w:t>61%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[217].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rILND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60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21–55%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suffer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[115,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218,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0"/>
        </w:rPr>
        <w:t>219].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understanding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3"/>
        </w:rPr>
        <w:t>-,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6.2).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SR </w:t>
      </w:r>
      <w:r>
        <w:rPr>
          <w:sz w:val="18"/>
          <w:szCs w:val="18"/>
          <w:color w:val="231F20"/>
          <w:spacing w:val="4"/>
        </w:rPr>
        <w:t>commissioned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3"/>
        </w:rPr>
        <w:t xml:space="preserve">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reported complications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 series 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wound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(2–43%),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necrosis  </w:t>
      </w:r>
      <w:r>
        <w:rPr>
          <w:sz w:val="18"/>
          <w:szCs w:val="18"/>
          <w:color w:val="231F20"/>
          <w:spacing w:val="9"/>
        </w:rPr>
        <w:t>(3–50%),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lymphoedema  </w:t>
      </w:r>
      <w:r>
        <w:rPr>
          <w:sz w:val="18"/>
          <w:szCs w:val="18"/>
          <w:color w:val="231F20"/>
          <w:spacing w:val="9"/>
        </w:rPr>
        <w:t>(3.1–30%),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lymphocele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formation  </w:t>
      </w:r>
      <w:r>
        <w:rPr>
          <w:sz w:val="18"/>
          <w:szCs w:val="18"/>
          <w:color w:val="231F20"/>
          <w:spacing w:val="9"/>
        </w:rPr>
        <w:t>(1.8–26%),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seroma  </w:t>
      </w:r>
      <w:r>
        <w:rPr>
          <w:sz w:val="18"/>
          <w:szCs w:val="18"/>
          <w:color w:val="231F20"/>
          <w:spacing w:val="9"/>
        </w:rPr>
        <w:t>(2.4–60%)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[115, 199, 215, 218-225].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8"/>
        </w:rPr>
        <w:t xml:space="preserve"> 6.2 </w:t>
      </w:r>
      <w:r>
        <w:rPr>
          <w:sz w:val="18"/>
          <w:szCs w:val="18"/>
          <w:color w:val="231F20"/>
        </w:rPr>
        <w:t>lists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uncertain effects 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morbidity outcomes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 cancer,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cancers.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Fut</w:t>
      </w:r>
      <w:r>
        <w:rPr>
          <w:sz w:val="18"/>
          <w:szCs w:val="18"/>
          <w:color w:val="231F20"/>
          <w:spacing w:val="1"/>
        </w:rPr>
        <w:t>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283" w:right="1333" w:hanging="798"/>
        <w:spacing w:before="241" w:line="29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Table 6.2: Impact of pre-int</w:t>
      </w:r>
      <w:r>
        <w:rPr>
          <w:sz w:val="18"/>
          <w:szCs w:val="18"/>
          <w:b/>
          <w:bCs/>
          <w:color w:val="231F20"/>
          <w:spacing w:val="-8"/>
        </w:rPr>
        <w:t>ra- and post-operative factors on morbidity following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radical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inguinal</w:t>
      </w:r>
      <w:r>
        <w:rPr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lymph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node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4"/>
        </w:rPr>
        <w:t>dissection</w:t>
      </w:r>
    </w:p>
    <w:p>
      <w:pPr>
        <w:spacing w:line="232" w:lineRule="exact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799"/>
        <w:gridCol w:w="2549"/>
        <w:gridCol w:w="2156"/>
      </w:tblGrid>
      <w:tr>
        <w:trPr>
          <w:trHeight w:val="299" w:hRule="atLeast"/>
        </w:trPr>
        <w:tc>
          <w:tcPr>
            <w:shd w:val="clear" w:fill="E6E7E9"/>
            <w:tcW w:w="3799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Positive impact</w:t>
            </w:r>
          </w:p>
        </w:tc>
        <w:tc>
          <w:tcPr>
            <w:shd w:val="clear" w:fill="E6E7E9"/>
            <w:tcW w:w="2549" w:type="dxa"/>
            <w:vAlign w:val="top"/>
          </w:tcPr>
          <w:p>
            <w:pPr>
              <w:pStyle w:val="TableText"/>
              <w:ind w:left="64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Negative impact</w:t>
            </w:r>
          </w:p>
        </w:tc>
        <w:tc>
          <w:tcPr>
            <w:shd w:val="clear" w:fill="E6E7E9"/>
            <w:tcW w:w="2156" w:type="dxa"/>
            <w:vAlign w:val="top"/>
          </w:tcPr>
          <w:p>
            <w:pPr>
              <w:pStyle w:val="TableText"/>
              <w:ind w:left="66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Uncertain benefit</w:t>
            </w:r>
          </w:p>
        </w:tc>
      </w:tr>
      <w:tr>
        <w:trPr>
          <w:trHeight w:val="536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Linear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transverse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incision</w:t>
            </w:r>
            <w:r>
              <w:rPr>
                <w:color w:val="231F20"/>
                <w:spacing w:val="4"/>
                <w:position w:val="3"/>
              </w:rPr>
              <w:t xml:space="preserve"> [226, 227]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65" w:right="519" w:hanging="5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S-shaped incision, ve</w:t>
            </w:r>
            <w:r>
              <w:rPr>
                <w:color w:val="231F20"/>
                <w:spacing w:val="3"/>
              </w:rPr>
              <w:t>rtical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incision</w:t>
            </w:r>
            <w:r>
              <w:rPr>
                <w:color w:val="231F20"/>
                <w:spacing w:val="1"/>
              </w:rPr>
              <w:t xml:space="preserve"> [217, 226, 228]</w:t>
            </w:r>
          </w:p>
        </w:tc>
        <w:tc>
          <w:tcPr>
            <w:tcW w:w="2156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Vacuum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dressings</w:t>
            </w:r>
            <w:r>
              <w:rPr>
                <w:color w:val="231F20"/>
                <w:spacing w:val="13"/>
                <w:position w:val="3"/>
              </w:rPr>
              <w:t xml:space="preserve"> [229]</w:t>
            </w:r>
          </w:p>
        </w:tc>
      </w:tr>
      <w:tr>
        <w:trPr>
          <w:trHeight w:val="297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1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Saphenous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sparing</w:t>
            </w:r>
            <w:r>
              <w:rPr>
                <w:color w:val="231F20"/>
                <w:spacing w:val="6"/>
                <w:position w:val="3"/>
              </w:rPr>
              <w:t xml:space="preserve"> [227, 230, 231]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Time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controlled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drainage</w:t>
            </w:r>
            <w:r>
              <w:rPr>
                <w:color w:val="231F20"/>
                <w:spacing w:val="3"/>
                <w:position w:val="3"/>
              </w:rPr>
              <w:t xml:space="preserve"> [232]</w:t>
            </w:r>
          </w:p>
        </w:tc>
        <w:tc>
          <w:tcPr>
            <w:tcW w:w="2156" w:type="dxa"/>
            <w:vAlign w:val="top"/>
          </w:tcPr>
          <w:p>
            <w:pPr>
              <w:pStyle w:val="TableText"/>
              <w:ind w:left="70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Fibrin glue [233]</w:t>
            </w:r>
          </w:p>
        </w:tc>
      </w:tr>
      <w:tr>
        <w:trPr>
          <w:trHeight w:val="536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57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Volume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controlled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drainage</w:t>
            </w:r>
            <w:r>
              <w:rPr>
                <w:color w:val="231F20"/>
                <w:spacing w:val="4"/>
                <w:position w:val="3"/>
              </w:rPr>
              <w:t xml:space="preserve"> [232]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65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Ultrasonic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device</w:t>
            </w:r>
            <w:r>
              <w:rPr>
                <w:color w:val="231F20"/>
                <w:spacing w:val="1"/>
                <w:position w:val="3"/>
              </w:rPr>
              <w:t xml:space="preserve"> [234]</w:t>
            </w:r>
          </w:p>
        </w:tc>
        <w:tc>
          <w:tcPr>
            <w:tcW w:w="2156" w:type="dxa"/>
            <w:vAlign w:val="top"/>
          </w:tcPr>
          <w:p>
            <w:pPr>
              <w:pStyle w:val="TableText"/>
              <w:ind w:left="58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Advanced bipolar dev</w:t>
            </w:r>
            <w:r>
              <w:rPr>
                <w:color w:val="231F20"/>
                <w:spacing w:val="2"/>
                <w:position w:val="3"/>
              </w:rPr>
              <w:t>ice</w:t>
            </w:r>
          </w:p>
          <w:p>
            <w:pPr>
              <w:pStyle w:val="TableText"/>
              <w:ind w:left="68"/>
              <w:spacing w:before="1" w:line="233" w:lineRule="exact"/>
              <w:rPr/>
            </w:pPr>
            <w:r>
              <w:rPr>
                <w:color w:val="231F20"/>
                <w:spacing w:val="-4"/>
                <w:position w:val="3"/>
              </w:rPr>
              <w:t>[235]</w:t>
            </w:r>
          </w:p>
        </w:tc>
      </w:tr>
      <w:tr>
        <w:trPr>
          <w:trHeight w:val="297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Fascial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sparing</w:t>
            </w:r>
            <w:r>
              <w:rPr>
                <w:color w:val="231F20"/>
                <w:spacing w:val="12"/>
                <w:position w:val="3"/>
              </w:rPr>
              <w:t xml:space="preserve"> [207]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Sartorius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transposition</w:t>
            </w:r>
            <w:r>
              <w:rPr>
                <w:color w:val="231F20"/>
                <w:spacing w:val="6"/>
                <w:position w:val="3"/>
              </w:rPr>
              <w:t xml:space="preserve"> [219]</w:t>
            </w:r>
          </w:p>
        </w:tc>
        <w:tc>
          <w:tcPr>
            <w:tcW w:w="2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Minimally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invasive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techniques</w:t>
            </w:r>
            <w:r>
              <w:rPr>
                <w:color w:val="231F20"/>
                <w:spacing w:val="11"/>
                <w:position w:val="3"/>
              </w:rPr>
              <w:t xml:space="preserve"> [236-238]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Raised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BMI</w:t>
            </w:r>
            <w:r>
              <w:rPr>
                <w:color w:val="231F20"/>
                <w:spacing w:val="3"/>
                <w:position w:val="3"/>
              </w:rPr>
              <w:t xml:space="preserve"> [219]</w:t>
            </w:r>
          </w:p>
        </w:tc>
        <w:tc>
          <w:tcPr>
            <w:tcW w:w="2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2" w:right="137" w:firstLine="6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Lymphoedema prevention, e.g., massage, skin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saphenous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7"/>
              </w:rPr>
              <w:t xml:space="preserve"> [227, 239]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69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Increased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burden</w:t>
            </w:r>
            <w:r>
              <w:rPr>
                <w:color w:val="231F20"/>
                <w:spacing w:val="10"/>
                <w:position w:val="3"/>
              </w:rPr>
              <w:t xml:space="preserve"> [115]</w:t>
            </w:r>
          </w:p>
        </w:tc>
        <w:tc>
          <w:tcPr>
            <w:tcW w:w="2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Deep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venous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thrombosis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prophylaxis</w:t>
            </w:r>
            <w:r>
              <w:rPr>
                <w:color w:val="231F20"/>
                <w:spacing w:val="5"/>
                <w:position w:val="3"/>
              </w:rPr>
              <w:t xml:space="preserve"> [240]</w:t>
            </w:r>
          </w:p>
        </w:tc>
        <w:tc>
          <w:tcPr>
            <w:tcW w:w="2549" w:type="dxa"/>
            <w:vAlign w:val="top"/>
          </w:tcPr>
          <w:p>
            <w:pPr>
              <w:pStyle w:val="TableText"/>
              <w:ind w:left="60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Sarcopenia</w:t>
            </w:r>
            <w:r>
              <w:rPr>
                <w:color w:val="231F20"/>
                <w:spacing w:val="6"/>
                <w:position w:val="3"/>
              </w:rPr>
              <w:t xml:space="preserve"> [220]</w:t>
            </w:r>
          </w:p>
        </w:tc>
        <w:tc>
          <w:tcPr>
            <w:tcW w:w="2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3799" w:type="dxa"/>
            <w:vAlign w:val="top"/>
          </w:tcPr>
          <w:p>
            <w:pPr>
              <w:pStyle w:val="TableText"/>
              <w:ind w:left="68"/>
              <w:spacing w:before="55" w:line="239" w:lineRule="exact"/>
              <w:rPr/>
            </w:pPr>
            <w:r>
              <w:rPr>
                <w:color w:val="231F20"/>
                <w:position w:val="3"/>
              </w:rPr>
              <w:t>Prevention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surgical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site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infections</w:t>
            </w:r>
            <w:r>
              <w:rPr>
                <w:color w:val="231F20"/>
                <w:spacing w:val="13"/>
                <w:position w:val="3"/>
              </w:rPr>
              <w:t>, e.g.,</w:t>
            </w:r>
          </w:p>
          <w:p>
            <w:pPr>
              <w:pStyle w:val="TableText"/>
              <w:ind w:left="66"/>
              <w:spacing w:before="1" w:line="233" w:lineRule="exact"/>
              <w:rPr/>
            </w:pPr>
            <w:r>
              <w:rPr>
                <w:color w:val="231F20"/>
                <w:position w:val="3"/>
              </w:rPr>
              <w:t>prophylactic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antibiotics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shaving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skin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prep</w:t>
            </w:r>
            <w:r>
              <w:rPr>
                <w:color w:val="231F20"/>
                <w:spacing w:val="9"/>
                <w:position w:val="3"/>
              </w:rPr>
              <w:t xml:space="preserve"> [241]</w:t>
            </w:r>
          </w:p>
        </w:tc>
        <w:tc>
          <w:tcPr>
            <w:tcW w:w="25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6"/>
          <w:pgSz w:w="11906" w:h="16838"/>
          <w:pgMar w:top="1202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143"/>
        <w:spacing w:before="47" w:line="239" w:lineRule="exact"/>
        <w:rPr>
          <w:sz w:val="18"/>
          <w:szCs w:val="18"/>
        </w:rPr>
      </w:pPr>
      <w:bookmarkStart w:name="bookmark145" w:id="78"/>
      <w:bookmarkEnd w:id="78"/>
      <w:r>
        <w:rPr>
          <w:sz w:val="18"/>
          <w:szCs w:val="18"/>
          <w:i/>
          <w:iCs/>
          <w:color w:val="231F20"/>
          <w:spacing w:val="8"/>
          <w:position w:val="3"/>
        </w:rPr>
        <w:t>6.2.2.5      Open versus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</w:t>
      </w:r>
      <w:r>
        <w:rPr>
          <w:sz w:val="18"/>
          <w:szCs w:val="18"/>
          <w:i/>
          <w:iCs/>
          <w:color w:val="231F20"/>
          <w:spacing w:val="7"/>
          <w:position w:val="3"/>
        </w:rPr>
        <w:t>inimally-invasive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approach</w:t>
      </w:r>
    </w:p>
    <w:p>
      <w:pPr>
        <w:pStyle w:val="BodyText"/>
        <w:ind w:left="1134" w:right="481" w:firstLine="1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 recognition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significant  morbidity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  rILND,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clinicians  have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sought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  reduce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through technical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modifications.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Expanding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interest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experience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minimally-invasive techni</w:t>
      </w:r>
      <w:r>
        <w:rPr>
          <w:sz w:val="18"/>
          <w:szCs w:val="18"/>
          <w:color w:val="231F20"/>
          <w:spacing w:val="3"/>
        </w:rPr>
        <w:t>ques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introduction of video-endoscopic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(VEIL) and subsequently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robot-assisted video-endoscopic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inguinal LND (RAVEIL), using rILND or fsILND te</w:t>
      </w:r>
      <w:r>
        <w:rPr>
          <w:sz w:val="18"/>
          <w:szCs w:val="18"/>
          <w:color w:val="231F20"/>
          <w:spacing w:val="-1"/>
        </w:rPr>
        <w:t>mplates.</w:t>
      </w:r>
    </w:p>
    <w:p>
      <w:pPr>
        <w:pStyle w:val="BodyText"/>
        <w:ind w:left="1145" w:right="481" w:firstLine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Ports are generally placed at th</w:t>
      </w:r>
      <w:r>
        <w:rPr>
          <w:sz w:val="18"/>
          <w:szCs w:val="18"/>
          <w:color w:val="231F20"/>
          <w:spacing w:val="3"/>
        </w:rPr>
        <w:t>e apex of the femoral triangle,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although variations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lateral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hypogastric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allowing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incisions</w:t>
      </w:r>
      <w:r>
        <w:rPr>
          <w:sz w:val="18"/>
          <w:szCs w:val="18"/>
          <w:color w:val="231F20"/>
          <w:spacing w:val="14"/>
        </w:rPr>
        <w:t xml:space="preserve"> [242-244].</w:t>
      </w:r>
    </w:p>
    <w:p>
      <w:pPr>
        <w:pStyle w:val="BodyText"/>
        <w:ind w:left="1137" w:right="481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commissi</w:t>
      </w:r>
      <w:r>
        <w:rPr>
          <w:sz w:val="18"/>
          <w:szCs w:val="18"/>
          <w:color w:val="231F20"/>
          <w:spacing w:val="2"/>
        </w:rPr>
        <w:t>oned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by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identified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incomplete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2012 which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closed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prematurely due to poor accrual, with patients preferentially choosing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minimally-invasive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ove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[245].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remaining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>-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Narrative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  <w:spacing w:val="3"/>
        </w:rPr>
        <w:t>would suggest 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 operative time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longer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 yields can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ILND,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length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hospital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VEIL/RAVEIL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wound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compl</w:t>
      </w:r>
      <w:r>
        <w:rPr>
          <w:sz w:val="18"/>
          <w:szCs w:val="18"/>
          <w:color w:val="231F20"/>
          <w:spacing w:val="2"/>
        </w:rPr>
        <w:t>ications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though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lymphocele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readmission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2"/>
        </w:rPr>
        <w:t xml:space="preserve"> [113, 236, 238, 246-248].</w:t>
      </w:r>
    </w:p>
    <w:p>
      <w:pPr>
        <w:pStyle w:val="BodyText"/>
        <w:ind w:left="1141" w:right="481" w:firstLine="6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1014767</wp:posOffset>
            </wp:positionV>
            <wp:extent cx="197999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minimally-invasive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approaches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proportion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receiving  VEILND  or   RAVEIL  as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opposed  to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"/>
        </w:rPr>
        <w:t>de-positive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precluding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incorporation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guidance.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studies where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rILND</w:t>
      </w:r>
      <w:r>
        <w:rPr>
          <w:sz w:val="18"/>
          <w:szCs w:val="18"/>
          <w:color w:val="231F20"/>
          <w:spacing w:val="1"/>
        </w:rPr>
        <w:t xml:space="preserve"> 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used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comparator,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involved  more  morbid  manoeuvres  when  using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open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app</w:t>
      </w:r>
      <w:r>
        <w:rPr>
          <w:sz w:val="18"/>
          <w:szCs w:val="18"/>
          <w:color w:val="231F20"/>
          <w:spacing w:val="3"/>
        </w:rPr>
        <w:t>roach,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Sartorius  transposition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saphenous vein sacrifice, which were not replicated in minimally-invasive proce</w:t>
      </w:r>
      <w:r>
        <w:rPr>
          <w:sz w:val="18"/>
          <w:szCs w:val="18"/>
          <w:color w:val="231F20"/>
          <w:spacing w:val="2"/>
        </w:rPr>
        <w:t>dures.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70" w:id="79"/>
      <w:bookmarkEnd w:id="79"/>
      <w:r>
        <w:rPr>
          <w:sz w:val="18"/>
          <w:szCs w:val="18"/>
          <w:i/>
          <w:iCs/>
          <w:color w:val="231F20"/>
          <w:spacing w:val="9"/>
          <w:position w:val="3"/>
        </w:rPr>
        <w:t>6.2.2.6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guidelines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radical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inguinal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 dissection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 cN1-2 disease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Open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ILND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standard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7"/>
                <w:position w:val="3"/>
              </w:rPr>
              <w:t>1–2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spacing w:val="5"/>
                <w:position w:val="3"/>
              </w:rPr>
              <w:t>Radical inguinal lymph n</w:t>
            </w:r>
            <w:r>
              <w:rPr>
                <w:color w:val="231F20"/>
                <w:spacing w:val="4"/>
                <w:position w:val="3"/>
              </w:rPr>
              <w:t>ode dissection carries a significant risk of complications (21–55%).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60" w:hanging="5"/>
              <w:spacing w:before="52" w:line="272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fsILND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fascial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ILND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9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9"/>
              </w:rPr>
              <w:t>1–2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disease which appears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offer similar oncological outcomes, and reduced complica</w:t>
            </w:r>
            <w:r>
              <w:rPr>
                <w:color w:val="231F20"/>
                <w:spacing w:val="3"/>
              </w:rPr>
              <w:t>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yield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appear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related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however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variance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accepted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values</w:t>
            </w:r>
            <w:r>
              <w:rPr>
                <w:color w:val="231F20"/>
                <w:spacing w:val="8"/>
                <w:position w:val="3"/>
              </w:rPr>
              <w:t>,</w:t>
            </w:r>
          </w:p>
          <w:p>
            <w:pPr>
              <w:pStyle w:val="TableText"/>
              <w:ind w:left="66"/>
              <w:spacing w:before="1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pathological assessment, and stage migration prevent recommendation of a spec</w:t>
            </w:r>
            <w:r>
              <w:rPr>
                <w:color w:val="231F20"/>
                <w:spacing w:val="3"/>
                <w:position w:val="3"/>
              </w:rPr>
              <w:t>ific LN count.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Delay in nodal management of more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than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three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six mon</w:t>
            </w:r>
            <w:r>
              <w:rPr>
                <w:color w:val="231F20"/>
                <w:spacing w:val="2"/>
                <w:position w:val="3"/>
              </w:rPr>
              <w:t>ths may affect DFS.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101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Minimally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invasive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approaches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ILND</w:t>
            </w:r>
            <w:r>
              <w:rPr>
                <w:color w:val="231F20"/>
                <w:spacing w:val="1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VEIL</w:t>
            </w:r>
            <w:r>
              <w:rPr>
                <w:color w:val="231F20"/>
                <w:spacing w:val="13"/>
                <w:position w:val="3"/>
              </w:rPr>
              <w:t>/</w:t>
            </w:r>
            <w:r>
              <w:rPr>
                <w:color w:val="231F20"/>
                <w:position w:val="3"/>
              </w:rPr>
              <w:t>RAVEIL</w:t>
            </w:r>
            <w:r>
              <w:rPr>
                <w:color w:val="231F20"/>
                <w:spacing w:val="13"/>
                <w:position w:val="3"/>
              </w:rPr>
              <w:t>) </w:t>
            </w:r>
            <w:r>
              <w:rPr>
                <w:color w:val="231F20"/>
                <w:position w:val="3"/>
              </w:rPr>
              <w:t>generally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times</w:t>
            </w:r>
            <w:r>
              <w:rPr>
                <w:color w:val="231F20"/>
                <w:spacing w:val="13"/>
                <w:position w:val="3"/>
              </w:rPr>
              <w:t>,</w:t>
            </w:r>
          </w:p>
          <w:p>
            <w:pPr>
              <w:pStyle w:val="TableText"/>
              <w:ind w:left="58" w:right="104" w:firstLine="4"/>
              <w:spacing w:before="2" w:line="273" w:lineRule="auto"/>
              <w:rPr/>
            </w:pPr>
            <w:r>
              <w:rPr>
                <w:color w:val="231F20"/>
                <w:spacing w:val="3"/>
              </w:rPr>
              <w:t>equivalent LN yields, sh</w:t>
            </w:r>
            <w:r>
              <w:rPr>
                <w:color w:val="231F20"/>
                <w:spacing w:val="2"/>
              </w:rPr>
              <w:t>orter length of hospital stay and lower wound complications when compared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ILND</w:t>
            </w:r>
            <w:r>
              <w:rPr>
                <w:color w:val="231F20"/>
                <w:spacing w:val="3"/>
              </w:rPr>
              <w:t>.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since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current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3"/>
              </w:rPr>
              <w:t>1–2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recommendation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for minimally-invasive</w:t>
            </w:r>
            <w:r>
              <w:rPr>
                <w:color w:val="231F20"/>
                <w:spacing w:val="3"/>
              </w:rPr>
              <w:t xml:space="preserve"> approaches can be provided.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3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2"/>
                <w:position w:val="3"/>
              </w:rPr>
              <w:t>1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either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ipsilateral</w:t>
            </w:r>
            <w:r>
              <w:rPr>
                <w:color w:val="231F20"/>
                <w:spacing w:val="12"/>
                <w:position w:val="3"/>
              </w:rPr>
              <w:t>:</w:t>
            </w:r>
          </w:p>
          <w:p>
            <w:pPr>
              <w:pStyle w:val="TableText"/>
              <w:ind w:left="236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•    fascial-sparing inguinal lymph node d</w:t>
            </w:r>
            <w:r>
              <w:rPr>
                <w:color w:val="231F20"/>
                <w:spacing w:val="3"/>
                <w:position w:val="3"/>
              </w:rPr>
              <w:t>issection (ILND)</w:t>
            </w:r>
          </w:p>
          <w:p>
            <w:pPr>
              <w:pStyle w:val="TableText"/>
              <w:ind w:left="236"/>
              <w:spacing w:before="1" w:line="234" w:lineRule="exact"/>
              <w:rPr/>
            </w:pPr>
            <w:r>
              <w:rPr>
                <w:color w:val="231F20"/>
                <w:spacing w:val="12"/>
                <w:position w:val="3"/>
              </w:rPr>
              <w:t>•    </w:t>
            </w:r>
            <w:r>
              <w:rPr>
                <w:color w:val="231F20"/>
                <w:position w:val="3"/>
              </w:rPr>
              <w:t>open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ILND</w:t>
            </w:r>
            <w:r>
              <w:rPr>
                <w:color w:val="231F20"/>
                <w:spacing w:val="12"/>
                <w:position w:val="3"/>
              </w:rPr>
              <w:t>; </w:t>
            </w:r>
            <w:r>
              <w:rPr>
                <w:color w:val="231F20"/>
                <w:position w:val="3"/>
              </w:rPr>
              <w:t>sparing the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saphenous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vein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possible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73" w:firstLine="3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15"/>
              </w:rPr>
              <w:t>2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ipsilateral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ILND</w:t>
            </w:r>
            <w:r>
              <w:rPr>
                <w:color w:val="231F20"/>
                <w:spacing w:val="15"/>
              </w:rPr>
              <w:t>; 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saphenous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15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if possible.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minimally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invasive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1"/>
                <w:position w:val="3"/>
              </w:rPr>
              <w:t>1–2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only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trial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24" w:firstLine="2"/>
              <w:spacing w:before="53" w:line="273" w:lineRule="auto"/>
              <w:jc w:val="both"/>
              <w:rPr/>
            </w:pPr>
            <w:r>
              <w:rPr>
                <w:color w:val="231F20"/>
                <w:spacing w:val="2"/>
              </w:rPr>
              <w:t>Offer neoadjuvant chemotherapy as an alternative approach to upfront surgery to selected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bulky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mobile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bilateral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14"/>
              </w:rPr>
              <w:t>2)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candidates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cisplatin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taxane-based chemotherapy (see Section 6.4.1).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10" w:hanging="1"/>
              <w:spacing w:before="54" w:line="273" w:lineRule="auto"/>
              <w:rPr/>
            </w:pPr>
            <w:r>
              <w:rPr>
                <w:color w:val="231F20"/>
                <w:spacing w:val="4"/>
              </w:rPr>
              <w:t>Complete surgical inguinal and pelvic nodal management within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three months </w:t>
            </w:r>
            <w:r>
              <w:rPr>
                <w:color w:val="231F20"/>
                <w:spacing w:val="3"/>
              </w:rPr>
              <w:t>of diagnosis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(unless the patient has undergone prior </w:t>
            </w:r>
            <w:r>
              <w:rPr>
                <w:color w:val="231F20"/>
                <w:spacing w:val="2"/>
              </w:rPr>
              <w:t>neoadjuvant chemotherapy).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9" w:lineRule="exact"/>
        <w:outlineLvl w:val="1"/>
        <w:rPr>
          <w:sz w:val="18"/>
          <w:szCs w:val="18"/>
        </w:rPr>
      </w:pPr>
      <w:bookmarkStart w:name="bookmark71" w:id="80"/>
      <w:bookmarkEnd w:id="80"/>
      <w:bookmarkStart w:name="bookmark72" w:id="81"/>
      <w:bookmarkEnd w:id="81"/>
      <w:r>
        <w:rPr>
          <w:sz w:val="18"/>
          <w:szCs w:val="18"/>
          <w:i/>
          <w:iCs/>
          <w:color w:val="231F20"/>
          <w:spacing w:val="-2"/>
          <w:position w:val="3"/>
        </w:rPr>
        <w:t>6.2.3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Prophylactic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pelvic lymph node di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ssection</w:t>
      </w:r>
    </w:p>
    <w:p>
      <w:pPr>
        <w:pStyle w:val="BodyText"/>
        <w:ind w:left="1141" w:right="480" w:firstLine="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Prophylactic PLND (pPLND) in</w:t>
      </w:r>
      <w:r>
        <w:rPr>
          <w:sz w:val="18"/>
          <w:szCs w:val="18"/>
          <w:color w:val="231F20"/>
          <w:spacing w:val="3"/>
        </w:rPr>
        <w:t xml:space="preserve"> most cases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represents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 staging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procedure 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can thus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candidates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early adjuvant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therapy, although in select patients may also provide a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therapeu</w:t>
      </w:r>
      <w:r>
        <w:rPr>
          <w:sz w:val="18"/>
          <w:szCs w:val="18"/>
          <w:color w:val="231F20"/>
          <w:spacing w:val="2"/>
        </w:rPr>
        <w:t>tic benefit.</w:t>
      </w:r>
    </w:p>
    <w:p>
      <w:pPr>
        <w:spacing w:line="275" w:lineRule="auto"/>
        <w:sectPr>
          <w:footerReference w:type="default" r:id="rId88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1"/>
        <w:spacing w:before="47" w:line="239" w:lineRule="exact"/>
        <w:rPr>
          <w:sz w:val="18"/>
          <w:szCs w:val="18"/>
        </w:rPr>
      </w:pPr>
      <w:bookmarkStart w:name="bookmark146" w:id="82"/>
      <w:bookmarkEnd w:id="82"/>
      <w:r>
        <w:rPr>
          <w:sz w:val="18"/>
          <w:szCs w:val="18"/>
          <w:i/>
          <w:iCs/>
          <w:color w:val="231F20"/>
          <w:spacing w:val="9"/>
          <w:position w:val="3"/>
        </w:rPr>
        <w:t>6.2.3.1      Indications for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proph</w:t>
      </w:r>
      <w:r>
        <w:rPr>
          <w:sz w:val="18"/>
          <w:szCs w:val="18"/>
          <w:i/>
          <w:iCs/>
          <w:color w:val="231F20"/>
          <w:spacing w:val="8"/>
          <w:position w:val="3"/>
        </w:rPr>
        <w:t>ylactic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pelvic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 dissection</w:t>
      </w:r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6.2.3.1.1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metastasis</w:t>
      </w:r>
    </w:p>
    <w:p>
      <w:pPr>
        <w:pStyle w:val="BodyText"/>
        <w:ind w:left="488" w:right="1132" w:hanging="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</w:t>
      </w:r>
      <w:r>
        <w:rPr>
          <w:sz w:val="18"/>
          <w:szCs w:val="18"/>
          <w:color w:val="231F20"/>
          <w:spacing w:val="2"/>
        </w:rPr>
        <w:t>astasis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absence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radiological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involvement,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several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studies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tried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develop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generalized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estimating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models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characteristics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logistic  regression  and  multivariate  analysis.  Among  various  predi</w:t>
      </w:r>
      <w:r>
        <w:rPr>
          <w:sz w:val="18"/>
          <w:szCs w:val="18"/>
          <w:color w:val="231F20"/>
          <w:spacing w:val="3"/>
        </w:rPr>
        <w:t>ctors,  the  number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7"/>
        </w:rPr>
        <w:t xml:space="preserve">  (1–2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  3,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capsular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7"/>
        </w:rPr>
        <w:t>)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8"/>
        </w:rPr>
        <w:t>0–6.5%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 33–67%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[249,  250].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extracapsular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consistently significantly associated with positive ipsilateral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metastasis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4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[249-252]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immunoreactivity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4"/>
        </w:rPr>
        <w:t>53,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&gt; 30%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-1"/>
        </w:rPr>
        <w:t>LN involvement [250].</w:t>
      </w:r>
    </w:p>
    <w:p>
      <w:pPr>
        <w:pStyle w:val="BodyText"/>
        <w:ind w:left="491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6.2.3.2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What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is an acceptable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d</w:t>
      </w:r>
      <w:r>
        <w:rPr>
          <w:sz w:val="18"/>
          <w:szCs w:val="18"/>
          <w:i/>
          <w:iCs/>
          <w:color w:val="231F20"/>
          <w:spacing w:val="6"/>
          <w:position w:val="3"/>
        </w:rPr>
        <w:t>issection?</w:t>
      </w:r>
    </w:p>
    <w:p>
      <w:pPr>
        <w:pStyle w:val="BodyText"/>
        <w:ind w:left="489" w:right="1132" w:firstLine="7"/>
        <w:spacing w:before="7" w:line="275" w:lineRule="auto"/>
        <w:rPr>
          <w:sz w:val="18"/>
          <w:szCs w:val="18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1324346</wp:posOffset>
            </wp:positionV>
            <wp:extent cx="180010" cy="3240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 study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by Yao </w:t>
      </w:r>
      <w:r>
        <w:rPr>
          <w:sz w:val="18"/>
          <w:szCs w:val="18"/>
          <w:i/>
          <w:iCs/>
          <w:color w:val="231F20"/>
          <w:spacing w:val="3"/>
        </w:rPr>
        <w:t>et el</w:t>
      </w:r>
      <w:r>
        <w:rPr>
          <w:sz w:val="18"/>
          <w:szCs w:val="18"/>
          <w:color w:val="231F20"/>
          <w:spacing w:val="3"/>
        </w:rPr>
        <w:t>.,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authors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prospectively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</w:t>
      </w:r>
      <w:r>
        <w:rPr>
          <w:sz w:val="18"/>
          <w:szCs w:val="18"/>
          <w:color w:val="231F20"/>
          <w:spacing w:val="2"/>
        </w:rPr>
        <w:t>pped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distribution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128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[197].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(86.7%).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nodes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18 (</w:t>
      </w:r>
      <w:r>
        <w:rPr>
          <w:sz w:val="18"/>
          <w:szCs w:val="18"/>
          <w:color w:val="231F20"/>
        </w:rPr>
        <w:t>interquartile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2"/>
        </w:rPr>
        <w:t xml:space="preserve"> [</w:t>
      </w:r>
      <w:r>
        <w:rPr>
          <w:sz w:val="18"/>
          <w:szCs w:val="18"/>
          <w:color w:val="231F20"/>
        </w:rPr>
        <w:t>IQR</w:t>
      </w:r>
      <w:r>
        <w:rPr>
          <w:sz w:val="18"/>
          <w:szCs w:val="18"/>
          <w:color w:val="231F20"/>
          <w:spacing w:val="2"/>
        </w:rPr>
        <w:t>] 10–30),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distribution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obturator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internal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presacral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packages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50%,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36.6%,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7%,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6.4%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0%,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Notably two patients were observed to have crossover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inguinal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region 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contralateral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pelvic region, defying the accepted understanding of the historical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literature. When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exten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dissection 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considered in context of overall- and RFS there was no </w:t>
      </w:r>
      <w:r>
        <w:rPr>
          <w:sz w:val="18"/>
          <w:szCs w:val="18"/>
          <w:color w:val="231F20"/>
          <w:spacing w:val="3"/>
        </w:rPr>
        <w:t>statistically significant difference [197]. Similar data 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a 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by Zhu </w:t>
      </w:r>
      <w:r>
        <w:rPr>
          <w:sz w:val="18"/>
          <w:szCs w:val="18"/>
          <w:i/>
          <w:iCs/>
          <w:color w:val="231F20"/>
          <w:spacing w:val="3"/>
        </w:rPr>
        <w:t>et al</w:t>
      </w:r>
      <w:r>
        <w:rPr>
          <w:sz w:val="18"/>
          <w:szCs w:val="18"/>
          <w:color w:val="231F20"/>
          <w:spacing w:val="3"/>
        </w:rPr>
        <w:t>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external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il</w:t>
      </w:r>
      <w:r>
        <w:rPr>
          <w:sz w:val="18"/>
          <w:szCs w:val="18"/>
          <w:color w:val="231F20"/>
          <w:spacing w:val="2"/>
        </w:rPr>
        <w:t>iac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package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obturator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packages</w:t>
      </w:r>
      <w:r>
        <w:rPr>
          <w:sz w:val="18"/>
          <w:szCs w:val="18"/>
          <w:color w:val="231F20"/>
          <w:spacing w:val="14"/>
        </w:rPr>
        <w:t xml:space="preserve"> [253].</w:t>
      </w:r>
    </w:p>
    <w:p>
      <w:pPr>
        <w:pStyle w:val="BodyText"/>
        <w:ind w:left="492" w:right="1134" w:hanging="7"/>
        <w:spacing w:before="242" w:line="27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evaluate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 yield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SCC,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Chipollini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 al.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examined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198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[208].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u w:val="single" w:color="auto"/>
          <w:color w:val="231F20"/>
          <w:spacing w:val="2"/>
          <w:position w:val="1"/>
        </w:rPr>
        <w:t>&gt;</w:t>
      </w:r>
      <w:r>
        <w:rPr>
          <w:sz w:val="18"/>
          <w:szCs w:val="18"/>
          <w:color w:val="231F20"/>
          <w:spacing w:val="38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2"/>
        </w:rPr>
        <w:t>9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RFS </w:t>
      </w:r>
      <w:r>
        <w:rPr>
          <w:sz w:val="18"/>
          <w:szCs w:val="18"/>
          <w:color w:val="231F20"/>
        </w:rPr>
        <w:t>(HR: 0.53, p = 0.032).</w:t>
      </w:r>
    </w:p>
    <w:p>
      <w:pPr>
        <w:pStyle w:val="BodyText"/>
        <w:ind w:left="491"/>
        <w:spacing w:before="241" w:line="238" w:lineRule="exact"/>
        <w:outlineLvl w:val="2"/>
        <w:rPr>
          <w:sz w:val="18"/>
          <w:szCs w:val="18"/>
        </w:rPr>
      </w:pPr>
      <w:bookmarkStart w:name="bookmark75" w:id="83"/>
      <w:bookmarkEnd w:id="83"/>
      <w:r>
        <w:rPr>
          <w:sz w:val="18"/>
          <w:szCs w:val="18"/>
          <w:i/>
          <w:iCs/>
          <w:color w:val="231F20"/>
          <w:spacing w:val="16"/>
          <w:position w:val="1"/>
        </w:rPr>
        <w:t>6.2.3.3      </w:t>
      </w:r>
      <w:r>
        <w:rPr>
          <w:sz w:val="18"/>
          <w:szCs w:val="18"/>
          <w:i/>
          <w:iCs/>
          <w:color w:val="231F20"/>
          <w:position w:val="1"/>
        </w:rPr>
        <w:t>Survival</w:t>
      </w:r>
      <w:r>
        <w:rPr>
          <w:sz w:val="18"/>
          <w:szCs w:val="18"/>
          <w:i/>
          <w:iCs/>
          <w:color w:val="231F20"/>
          <w:spacing w:val="16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and</w:t>
      </w:r>
      <w:r>
        <w:rPr>
          <w:sz w:val="18"/>
          <w:szCs w:val="18"/>
          <w:i/>
          <w:iCs/>
          <w:color w:val="231F20"/>
          <w:spacing w:val="-1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recurrence</w:t>
      </w:r>
    </w:p>
    <w:p>
      <w:pPr>
        <w:pStyle w:val="BodyText"/>
        <w:ind w:left="484" w:right="1132" w:firstLine="1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 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pPLND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additional therapeutic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rveillance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25"/>
        </w:rPr>
        <w:t xml:space="preserve"> </w:t>
      </w:r>
      <w:hyperlink w:history="true" r:id="rId92">
        <w:r>
          <w:rPr>
            <w:sz w:val="18"/>
            <w:szCs w:val="18"/>
            <w:color w:val="231F20"/>
            <w:spacing w:val="4"/>
          </w:rPr>
          <w:t>6.4.2.2</w:t>
        </w:r>
      </w:hyperlink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limite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controversy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Djajadiningrat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</w:t>
      </w:r>
      <w:r>
        <w:rPr>
          <w:sz w:val="18"/>
          <w:szCs w:val="18"/>
          <w:color w:val="231F20"/>
          <w:spacing w:val="3"/>
        </w:rPr>
        <w:t>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estimated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5-year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all patients treated with pPLND was 51%. Patients 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worse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5-year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(17%,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6–47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62%,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95%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50–76,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&lt;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0.001)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[251].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pPLND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5"/>
        </w:rPr>
        <w:t>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5"/>
        </w:rPr>
        <w:t>3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surgery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9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pPLND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(35%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9"/>
        </w:rPr>
        <w:t>25%)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reaching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[254</w:t>
      </w:r>
      <w:r>
        <w:rPr>
          <w:sz w:val="18"/>
          <w:szCs w:val="18"/>
          <w:color w:val="231F20"/>
          <w:spacing w:val="8"/>
        </w:rPr>
        <w:t>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5"/>
        </w:rPr>
        <w:t>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, 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 xml:space="preserve"> (83.3%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50.2%, p = 0.03) [254].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evident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3"/>
        </w:rPr>
        <w:t>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2" w:line="197" w:lineRule="auto"/>
        <w:outlineLvl w:val="2"/>
        <w:rPr>
          <w:sz w:val="18"/>
          <w:szCs w:val="18"/>
        </w:rPr>
      </w:pPr>
      <w:bookmarkStart w:name="bookmark76" w:id="84"/>
      <w:bookmarkEnd w:id="84"/>
      <w:r>
        <w:rPr>
          <w:sz w:val="18"/>
          <w:szCs w:val="18"/>
          <w:i/>
          <w:iCs/>
          <w:color w:val="231F20"/>
          <w:spacing w:val="7"/>
        </w:rPr>
        <w:t>6.2.3.4</w:t>
      </w:r>
      <w:r>
        <w:rPr>
          <w:sz w:val="18"/>
          <w:szCs w:val="18"/>
          <w:i/>
          <w:iCs/>
          <w:color w:val="231F20"/>
          <w:spacing w:val="1"/>
        </w:rPr>
        <w:t xml:space="preserve">       </w:t>
      </w:r>
      <w:r>
        <w:rPr>
          <w:sz w:val="18"/>
          <w:szCs w:val="18"/>
          <w:i/>
          <w:iCs/>
          <w:color w:val="231F20"/>
          <w:spacing w:val="7"/>
        </w:rPr>
        <w:t>Complications</w:t>
      </w:r>
    </w:p>
    <w:p>
      <w:pPr>
        <w:pStyle w:val="BodyText"/>
        <w:ind w:left="486" w:right="1132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 data available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regarding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reporting of complications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PLND. 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fact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 will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 already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undergone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rILND which carries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orbidity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above.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single-centre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89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</w:t>
      </w:r>
      <w:r>
        <w:rPr>
          <w:sz w:val="18"/>
          <w:szCs w:val="18"/>
          <w:color w:val="231F20"/>
          <w:spacing w:val="1"/>
        </w:rPr>
        <w:t>oing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open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PLND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complication rate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18%.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Nine patients had wound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fection,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seroma,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dehiscence.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remaining</w:t>
      </w:r>
      <w:r>
        <w:rPr>
          <w:sz w:val="18"/>
          <w:szCs w:val="18"/>
          <w:color w:val="231F20"/>
          <w:spacing w:val="12"/>
        </w:rPr>
        <w:t xml:space="preserve"> 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pneumonia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delirium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ileus</w:t>
      </w:r>
      <w:r>
        <w:rPr>
          <w:sz w:val="18"/>
          <w:szCs w:val="18"/>
          <w:color w:val="231F20"/>
          <w:spacing w:val="12"/>
        </w:rPr>
        <w:t xml:space="preserve"> [251].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77" w:id="85"/>
      <w:bookmarkEnd w:id="85"/>
      <w:r>
        <w:rPr>
          <w:sz w:val="18"/>
          <w:szCs w:val="18"/>
          <w:i/>
          <w:iCs/>
          <w:color w:val="231F20"/>
          <w:spacing w:val="9"/>
          <w:position w:val="3"/>
        </w:rPr>
        <w:t>6.2.3.5      Minimally-in</w:t>
      </w:r>
      <w:r>
        <w:rPr>
          <w:sz w:val="18"/>
          <w:szCs w:val="18"/>
          <w:i/>
          <w:iCs/>
          <w:color w:val="231F20"/>
          <w:spacing w:val="8"/>
          <w:position w:val="3"/>
        </w:rPr>
        <w:t>vasive versus open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pelvic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 dissection</w:t>
      </w:r>
    </w:p>
    <w:p>
      <w:pPr>
        <w:pStyle w:val="BodyText"/>
        <w:ind w:left="489" w:right="1133" w:firstLine="7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a SR commissioned by the Panel there were no 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studies that examined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ro</w:t>
      </w:r>
      <w:r>
        <w:rPr>
          <w:sz w:val="18"/>
          <w:szCs w:val="18"/>
          <w:color w:val="231F20"/>
          <w:spacing w:val="2"/>
        </w:rPr>
        <w:t>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minimally-invasive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pPLND in the setting of penile cancer 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PLND. There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evidence 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exists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other common urological malignancies that demonstrates equivalent oncological outcome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 well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recovery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91"/>
        <w:spacing w:before="240" w:line="239" w:lineRule="exact"/>
        <w:outlineLvl w:val="2"/>
        <w:rPr>
          <w:sz w:val="18"/>
          <w:szCs w:val="18"/>
        </w:rPr>
      </w:pPr>
      <w:bookmarkStart w:name="bookmark78" w:id="86"/>
      <w:bookmarkEnd w:id="86"/>
      <w:r>
        <w:rPr>
          <w:sz w:val="18"/>
          <w:szCs w:val="18"/>
          <w:i/>
          <w:iCs/>
          <w:color w:val="231F20"/>
          <w:spacing w:val="9"/>
          <w:position w:val="3"/>
        </w:rPr>
        <w:t>6.2.3.6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guidelines for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prophylactic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pelvic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node dissection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68" w:firstLine="6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Prophylactic PLND in mos</w:t>
            </w:r>
            <w:r>
              <w:rPr>
                <w:color w:val="231F20"/>
                <w:spacing w:val="3"/>
              </w:rPr>
              <w:t>t cases represents a staging procedure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can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thus identify candidates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early adjuvant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therapy, although in select patients it may also</w:t>
            </w:r>
            <w:r>
              <w:rPr>
                <w:color w:val="231F20"/>
                <w:spacing w:val="2"/>
              </w:rPr>
              <w:t xml:space="preserve"> provide 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therapeutic benefit.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831" w:hanging="4"/>
              <w:spacing w:before="54" w:line="272" w:lineRule="auto"/>
              <w:rPr/>
            </w:pPr>
            <w:r>
              <w:rPr>
                <w:color w:val="231F20"/>
              </w:rPr>
              <w:t>Three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extranodal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associated with a significan</w:t>
            </w:r>
            <w:r>
              <w:rPr>
                <w:color w:val="231F20"/>
                <w:spacing w:val="4"/>
              </w:rPr>
              <w:t>tly higher incidence of pelvic LN metastases.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0"/>
          <w:pgSz w:w="11906" w:h="16838"/>
          <w:pgMar w:top="1202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147" w:id="87"/>
            <w:bookmarkEnd w:id="87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01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68" w:hanging="1"/>
              <w:spacing w:before="51" w:line="275" w:lineRule="auto"/>
              <w:rPr/>
            </w:pPr>
            <w:r>
              <w:rPr>
                <w:color w:val="231F20"/>
                <w:spacing w:val="3"/>
              </w:rPr>
              <w:t>Offer open or minimally-invas</w:t>
            </w:r>
            <w:r>
              <w:rPr>
                <w:color w:val="231F20"/>
                <w:spacing w:val="2"/>
              </w:rPr>
              <w:t>ive prophylactic ipsilateral pelvic lymphadenectomy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patients if:</w:t>
            </w:r>
          </w:p>
          <w:p>
            <w:pPr>
              <w:pStyle w:val="TableText"/>
              <w:ind w:left="236"/>
              <w:spacing w:line="239" w:lineRule="exact"/>
              <w:rPr/>
            </w:pPr>
            <w:r>
              <w:rPr>
                <w:color w:val="231F20"/>
                <w:spacing w:val="10"/>
                <w:position w:val="3"/>
              </w:rPr>
              <w:t>•    </w:t>
            </w:r>
            <w:r>
              <w:rPr>
                <w:color w:val="231F20"/>
                <w:position w:val="3"/>
              </w:rPr>
              <w:t>three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involved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side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pathological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examination</w:t>
            </w:r>
          </w:p>
          <w:p>
            <w:pPr>
              <w:pStyle w:val="TableText"/>
              <w:ind w:left="236"/>
              <w:spacing w:before="1" w:line="232" w:lineRule="exact"/>
              <w:rPr/>
            </w:pPr>
            <w:r>
              <w:rPr>
                <w:color w:val="231F20"/>
                <w:spacing w:val="13"/>
                <w:position w:val="3"/>
              </w:rPr>
              <w:t>•    </w:t>
            </w:r>
            <w:r>
              <w:rPr>
                <w:color w:val="231F20"/>
                <w:position w:val="3"/>
              </w:rPr>
              <w:t>extranodal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extension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reported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pathological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examination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10" w:hanging="1"/>
              <w:spacing w:before="54" w:line="272" w:lineRule="auto"/>
              <w:rPr/>
            </w:pPr>
            <w:r>
              <w:rPr>
                <w:color w:val="231F20"/>
                <w:spacing w:val="4"/>
              </w:rPr>
              <w:t>Complete surgical inguinal and pelvic nodal management within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three months </w:t>
            </w:r>
            <w:r>
              <w:rPr>
                <w:color w:val="231F20"/>
                <w:spacing w:val="3"/>
              </w:rPr>
              <w:t>of diagnosis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(unless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patient has undergo</w:t>
            </w:r>
            <w:r>
              <w:rPr>
                <w:color w:val="231F20"/>
                <w:spacing w:val="3"/>
              </w:rPr>
              <w:t>ne neoadjuvant chemotherapy).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8" w:line="264" w:lineRule="exact"/>
        <w:outlineLvl w:val="2"/>
        <w:rPr>
          <w:sz w:val="20"/>
          <w:szCs w:val="20"/>
        </w:rPr>
      </w:pPr>
      <w:bookmarkStart w:name="bookmark89" w:id="88"/>
      <w:bookmarkEnd w:id="88"/>
      <w:r>
        <w:rPr>
          <w:sz w:val="20"/>
          <w:szCs w:val="20"/>
          <w:b/>
          <w:bCs/>
          <w:color w:val="231F20"/>
          <w:spacing w:val="-6"/>
          <w:position w:val="3"/>
        </w:rPr>
        <w:t>6.3           Clinical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6"/>
          <w:position w:val="3"/>
        </w:rPr>
        <w:t>N3 dis</w:t>
      </w:r>
      <w:r>
        <w:rPr>
          <w:sz w:val="20"/>
          <w:szCs w:val="20"/>
          <w:b/>
          <w:bCs/>
          <w:color w:val="231F20"/>
          <w:spacing w:val="-7"/>
          <w:position w:val="3"/>
        </w:rPr>
        <w:t>ease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(cN3)</w:t>
      </w:r>
    </w:p>
    <w:p>
      <w:pPr>
        <w:pStyle w:val="BodyText"/>
        <w:ind w:left="1143"/>
        <w:spacing w:line="236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6.3.1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pStyle w:val="BodyText"/>
        <w:ind w:left="1141" w:right="480" w:firstLine="6"/>
        <w:spacing w:before="3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Patients with clinical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N3 disease as defined by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fixed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(i.e.,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skin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underlying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structures)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lymphadenopathy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upon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undergo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complete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</w:t>
      </w:r>
      <w:r>
        <w:rPr>
          <w:sz w:val="18"/>
          <w:szCs w:val="18"/>
          <w:color w:val="231F20"/>
          <w:spacing w:val="3"/>
        </w:rPr>
        <w:t>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9"/>
        </w:rPr>
        <w:t>(i.e.,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5.2.3),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already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[</w:t>
      </w:r>
      <w:r>
        <w:rPr>
          <w:sz w:val="18"/>
          <w:szCs w:val="18"/>
          <w:color w:val="231F20"/>
          <w:spacing w:val="8"/>
        </w:rPr>
        <w:t>255].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Biopsy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mass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known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requir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previously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undiagnosed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needed,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establish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facilitate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accurate staging.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6.3.2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Management strategy</w:t>
      </w:r>
    </w:p>
    <w:p>
      <w:pPr>
        <w:pStyle w:val="BodyText"/>
        <w:ind w:left="1134" w:right="480" w:firstLine="13"/>
        <w:spacing w:before="10" w:line="276" w:lineRule="auto"/>
        <w:rPr>
          <w:sz w:val="18"/>
          <w:szCs w:val="18"/>
        </w:rPr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258991</wp:posOffset>
            </wp:positionV>
            <wp:extent cx="197999" cy="32400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reasonable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4"/>
        </w:rPr>
        <w:t>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radiological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53%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patholog</w:t>
      </w:r>
      <w:r>
        <w:rPr>
          <w:sz w:val="18"/>
          <w:szCs w:val="18"/>
          <w:color w:val="231F20"/>
          <w:spacing w:val="2"/>
        </w:rPr>
        <w:t>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2"/>
        </w:rPr>
        <w:t>12.8%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2"/>
        </w:rPr>
        <w:t>[187,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256].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consisted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mostly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2"/>
        </w:rPr>
        <w:t>;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complete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intention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treat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10%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(paclitaxel,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ifosfamide,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[TIP])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4%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</w:t>
      </w:r>
      <w:r>
        <w:rPr>
          <w:sz w:val="18"/>
          <w:szCs w:val="18"/>
          <w:color w:val="231F20"/>
        </w:rPr>
        <w:t>TPF</w:t>
      </w:r>
      <w:r>
        <w:rPr>
          <w:sz w:val="18"/>
          <w:szCs w:val="18"/>
          <w:color w:val="231F20"/>
          <w:spacing w:val="9"/>
        </w:rPr>
        <w:t>])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[177,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180].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responding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</w:t>
      </w:r>
      <w:r>
        <w:rPr>
          <w:sz w:val="18"/>
          <w:szCs w:val="18"/>
          <w:color w:val="231F20"/>
          <w:spacing w:val="3"/>
        </w:rPr>
        <w:t>n,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remove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utilizing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inguinal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techniques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preferred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strategy.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detailed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examination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5"/>
        </w:rPr>
        <w:t xml:space="preserve"> 6.4.1.</w:t>
      </w:r>
    </w:p>
    <w:p>
      <w:pPr>
        <w:pStyle w:val="BodyText"/>
        <w:ind w:left="1141" w:right="480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cN3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12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7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12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subsequently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0"/>
        </w:rPr>
        <w:t>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0"/>
        </w:rPr>
        <w:t>(17%)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survived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5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[257].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worth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recognising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tha</w:t>
      </w:r>
      <w:r>
        <w:rPr>
          <w:sz w:val="18"/>
          <w:szCs w:val="18"/>
          <w:color w:val="231F20"/>
          <w:spacing w:val="-1"/>
        </w:rPr>
        <w:t>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data,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utilises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historical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radiotherapy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techniques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precluding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meaningful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extrapolation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modern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3"/>
        </w:rPr>
        <w:t xml:space="preserve"> 6.4.2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details</w:t>
      </w:r>
      <w:r>
        <w:rPr>
          <w:sz w:val="18"/>
          <w:szCs w:val="18"/>
          <w:color w:val="231F20"/>
          <w:spacing w:val="13"/>
        </w:rPr>
        <w:t>).</w:t>
      </w:r>
    </w:p>
    <w:p>
      <w:pPr>
        <w:pStyle w:val="BodyText"/>
        <w:ind w:left="1141" w:right="480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</w:t>
      </w:r>
      <w:r>
        <w:rPr>
          <w:sz w:val="18"/>
          <w:szCs w:val="18"/>
          <w:color w:val="231F20"/>
          <w:spacing w:val="3"/>
        </w:rPr>
        <w:t>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fixed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adenopathy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(cN3)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recur</w:t>
      </w:r>
      <w:r>
        <w:rPr>
          <w:sz w:val="18"/>
          <w:szCs w:val="18"/>
          <w:color w:val="231F20"/>
          <w:spacing w:val="2"/>
        </w:rPr>
        <w:t>rence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discouraged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management.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technically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feasible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“surgery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approach”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kin/soft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tissue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defects,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myocutaneous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flap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reconstruction,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prolonged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hospital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stays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(mean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8</w:t>
      </w:r>
      <w:r>
        <w:rPr>
          <w:sz w:val="18"/>
          <w:szCs w:val="18"/>
          <w:color w:val="231F20"/>
          <w:spacing w:val="3"/>
        </w:rPr>
        <w:t>.5–23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days)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6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(65–77%)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2"/>
        </w:rPr>
        <w:t>[258,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2"/>
        </w:rPr>
        <w:t>259].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2"/>
        </w:rPr>
        <w:t>24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surgical </w:t>
      </w:r>
      <w:r>
        <w:rPr>
          <w:sz w:val="18"/>
          <w:szCs w:val="18"/>
          <w:color w:val="231F20"/>
          <w:spacing w:val="3"/>
        </w:rPr>
        <w:t>debulking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CSS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DFS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six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7"/>
        </w:rPr>
        <w:t xml:space="preserve"> [259].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17.5%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exhibited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rapid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never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 xml:space="preserve"> [259].</w:t>
      </w:r>
    </w:p>
    <w:p>
      <w:pPr>
        <w:pStyle w:val="BodyText"/>
        <w:ind w:left="114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6.3.3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Patient selection for consolidative radical inguinal/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pelvic lymphadenectomy</w:t>
      </w:r>
    </w:p>
    <w:p>
      <w:pPr>
        <w:pStyle w:val="BodyText"/>
        <w:ind w:left="1138" w:right="481" w:firstLine="9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  whose  tumours  respond  to  NAC  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subsequently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undergo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consolidation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represen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6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56.9%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6"/>
        </w:rPr>
        <w:t>[256].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6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candidates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ventional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multi-agent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chemo-radiation/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offered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attempt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downsize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resectability.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recognised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weak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prospectively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InPACT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[260].</w:t>
      </w:r>
    </w:p>
    <w:p>
      <w:pPr>
        <w:pStyle w:val="BodyText"/>
        <w:ind w:left="1143"/>
        <w:spacing w:before="241" w:line="239" w:lineRule="exact"/>
        <w:outlineLvl w:val="1"/>
        <w:rPr>
          <w:sz w:val="18"/>
          <w:szCs w:val="18"/>
        </w:rPr>
      </w:pPr>
      <w:bookmarkStart w:name="bookmark83" w:id="89"/>
      <w:bookmarkEnd w:id="89"/>
      <w:r>
        <w:rPr>
          <w:sz w:val="18"/>
          <w:szCs w:val="18"/>
          <w:i/>
          <w:iCs/>
          <w:color w:val="231F20"/>
          <w:spacing w:val="-2"/>
          <w:position w:val="3"/>
        </w:rPr>
        <w:t>6.3.4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Surgical technique</w:t>
      </w:r>
    </w:p>
    <w:p>
      <w:pPr>
        <w:pStyle w:val="BodyText"/>
        <w:ind w:left="1143"/>
        <w:spacing w:before="1" w:line="239" w:lineRule="exact"/>
        <w:outlineLvl w:val="2"/>
        <w:rPr>
          <w:sz w:val="18"/>
          <w:szCs w:val="18"/>
        </w:rPr>
      </w:pPr>
      <w:bookmarkStart w:name="bookmark84" w:id="90"/>
      <w:bookmarkEnd w:id="90"/>
      <w:r>
        <w:rPr>
          <w:sz w:val="18"/>
          <w:szCs w:val="18"/>
          <w:i/>
          <w:iCs/>
          <w:color w:val="231F20"/>
          <w:spacing w:val="8"/>
          <w:position w:val="3"/>
        </w:rPr>
        <w:t>6.3.4.1      Inguinal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 di</w:t>
      </w:r>
      <w:r>
        <w:rPr>
          <w:sz w:val="18"/>
          <w:szCs w:val="18"/>
          <w:i/>
          <w:iCs/>
          <w:color w:val="231F20"/>
          <w:spacing w:val="7"/>
          <w:position w:val="3"/>
        </w:rPr>
        <w:t>ssection</w:t>
      </w:r>
    </w:p>
    <w:p>
      <w:pPr>
        <w:pStyle w:val="BodyText"/>
        <w:ind w:left="1144" w:right="481" w:hanging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proceed</w:t>
      </w:r>
      <w:r>
        <w:rPr>
          <w:sz w:val="18"/>
          <w:szCs w:val="18"/>
          <w:color w:val="231F20"/>
          <w:spacing w:val="15"/>
        </w:rPr>
        <w:t xml:space="preserve">   5–8 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completion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 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haematologic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recovery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41" w:right="480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Pre-operative planning to remove all residual disease takin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consideration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involvement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surrounding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structures,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anticipated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skin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soft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tissue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defects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surgical consultation (as appropriate) is require</w:t>
      </w:r>
      <w:r>
        <w:rPr>
          <w:sz w:val="18"/>
          <w:szCs w:val="18"/>
          <w:color w:val="231F20"/>
          <w:spacing w:val="3"/>
        </w:rPr>
        <w:t>d for successful outcomes.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85" w:id="91"/>
      <w:bookmarkEnd w:id="91"/>
      <w:r>
        <w:rPr>
          <w:sz w:val="18"/>
          <w:szCs w:val="18"/>
          <w:i/>
          <w:iCs/>
          <w:color w:val="231F20"/>
          <w:spacing w:val="8"/>
          <w:position w:val="3"/>
        </w:rPr>
        <w:t>6.3.4.2      Lymphadenectomy</w:t>
      </w:r>
      <w:r>
        <w:rPr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boundaries</w:t>
      </w:r>
    </w:p>
    <w:p>
      <w:pPr>
        <w:pStyle w:val="BodyText"/>
        <w:ind w:left="1144" w:right="480" w:hanging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Surgical  boundaries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follow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‘radical  inguinal  lymph  node’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dissection”  (described  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6.1).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Wide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involved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skin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often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required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en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bloc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ILND.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Considering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extent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inguinal</w:t>
      </w:r>
    </w:p>
    <w:p>
      <w:pPr>
        <w:spacing w:line="275" w:lineRule="auto"/>
        <w:sectPr>
          <w:footerReference w:type="default" r:id="rId93"/>
          <w:pgSz w:w="11906" w:h="16838"/>
          <w:pgMar w:top="1133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6" w:right="1133" w:hanging="3"/>
        <w:spacing w:before="48" w:line="275" w:lineRule="auto"/>
        <w:rPr>
          <w:sz w:val="18"/>
          <w:szCs w:val="18"/>
        </w:rPr>
      </w:pPr>
      <w:bookmarkStart w:name="bookmark148" w:id="92"/>
      <w:bookmarkEnd w:id="92"/>
      <w:r>
        <w:rPr>
          <w:sz w:val="18"/>
          <w:szCs w:val="18"/>
          <w:color w:val="231F20"/>
          <w:spacing w:val="4"/>
        </w:rPr>
        <w:t>metastases along with fixation to adjacent structures, minimally-invasive techniques </w:t>
      </w:r>
      <w:r>
        <w:rPr>
          <w:sz w:val="18"/>
          <w:szCs w:val="18"/>
          <w:color w:val="231F20"/>
          <w:spacing w:val="3"/>
        </w:rPr>
        <w:t>(i.e., robotic-,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inappropriate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3"/>
        </w:rPr>
        <w:t>3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6.3.4.3      Pelvic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</w:t>
      </w:r>
      <w:r>
        <w:rPr>
          <w:sz w:val="18"/>
          <w:szCs w:val="18"/>
          <w:i/>
          <w:iCs/>
          <w:color w:val="231F20"/>
          <w:spacing w:val="8"/>
          <w:position w:val="3"/>
        </w:rPr>
        <w:t>ode dissection</w:t>
      </w:r>
    </w:p>
    <w:p>
      <w:pPr>
        <w:pStyle w:val="BodyText"/>
        <w:ind w:left="482" w:right="1133" w:firstLine="5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Simultaneous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evident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diagnosis.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Ipsilateral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PLND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simultaneous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(preferred)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dela</w:t>
      </w:r>
      <w:r>
        <w:rPr>
          <w:sz w:val="18"/>
          <w:szCs w:val="18"/>
          <w:color w:val="231F20"/>
          <w:spacing w:val="2"/>
        </w:rPr>
        <w:t>yed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fashion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setting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advanced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bulky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inguinal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metastase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evident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(i.e.,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16"/>
        </w:rPr>
        <w:t>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microscopic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quite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6"/>
        </w:rPr>
        <w:t>(44–100%)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setting of extracapsular disease and especially when an inguinal mass was present in one series [249].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6.3.4.4      Surgical complication</w:t>
      </w:r>
      <w:r>
        <w:rPr>
          <w:sz w:val="18"/>
          <w:szCs w:val="18"/>
          <w:i/>
          <w:iCs/>
          <w:color w:val="231F20"/>
          <w:spacing w:val="7"/>
          <w:position w:val="3"/>
        </w:rPr>
        <w:t>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 cN3 disease</w:t>
      </w:r>
    </w:p>
    <w:p>
      <w:pPr>
        <w:pStyle w:val="BodyText"/>
        <w:ind w:left="482" w:right="1132" w:firstLine="13"/>
        <w:spacing w:before="7" w:line="275" w:lineRule="auto"/>
        <w:rPr>
          <w:sz w:val="18"/>
          <w:szCs w:val="18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1476594</wp:posOffset>
            </wp:positionV>
            <wp:extent cx="180010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bulky/fixed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variety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complications.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Minor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requiring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hospitalization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surgi</w:t>
      </w:r>
      <w:r>
        <w:rPr>
          <w:sz w:val="18"/>
          <w:szCs w:val="18"/>
          <w:color w:val="231F20"/>
          <w:spacing w:val="2"/>
        </w:rPr>
        <w:t>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tolerable</w:t>
      </w:r>
      <w:r>
        <w:rPr>
          <w:sz w:val="18"/>
          <w:szCs w:val="18"/>
          <w:color w:val="231F20"/>
          <w:spacing w:val="6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cure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palliation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achieved.  Major  post-surgical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requiring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medical or surgical intervention or associated with disability, or death, in several series included infection/sepsis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9"/>
        </w:rPr>
        <w:t>(1.5–4.5%), </w:t>
      </w:r>
      <w:r>
        <w:rPr>
          <w:sz w:val="18"/>
          <w:szCs w:val="18"/>
          <w:color w:val="231F20"/>
        </w:rPr>
        <w:t>lymphocele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drainage</w:t>
      </w:r>
      <w:r>
        <w:rPr>
          <w:sz w:val="18"/>
          <w:szCs w:val="18"/>
          <w:color w:val="231F20"/>
          <w:spacing w:val="9"/>
        </w:rPr>
        <w:t xml:space="preserve"> (0–3.8%),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dehiscence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debridement</w:t>
      </w:r>
      <w:r>
        <w:rPr>
          <w:sz w:val="18"/>
          <w:szCs w:val="18"/>
          <w:color w:val="231F20"/>
          <w:spacing w:val="9"/>
        </w:rPr>
        <w:t xml:space="preserve"> (1.5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9"/>
        </w:rPr>
        <w:t>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5.6%),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pneumonia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(0–2.9%),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embolus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(0–8.7%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(0–5.6%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9"/>
        </w:rPr>
        <w:t>[180,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258, 259].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major </w:t>
      </w:r>
      <w:r>
        <w:rPr>
          <w:sz w:val="18"/>
          <w:szCs w:val="18"/>
          <w:color w:val="231F20"/>
          <w:spacing w:val="5"/>
        </w:rPr>
        <w:t>complications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described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above 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less than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 ten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patients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3/82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(3.9%)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succumb</w:t>
      </w:r>
      <w:r>
        <w:rPr>
          <w:sz w:val="18"/>
          <w:szCs w:val="18"/>
          <w:color w:val="231F20"/>
          <w:spacing w:val="4"/>
        </w:rPr>
        <w:t>ing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sepsis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6.3.5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guidelines for the surgical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man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agement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cN3 disease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Surgery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alone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will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rarely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0"/>
                <w:position w:val="3"/>
              </w:rPr>
              <w:t>3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04" w:firstLine="6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Even when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technically feasible, upfront surgery is associated with significant complications which</w:t>
            </w:r>
            <w:r>
              <w:rPr>
                <w:color w:val="231F20"/>
                <w:spacing w:val="3"/>
              </w:rPr>
              <w:t xml:space="preserve"> 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delay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delivery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About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half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 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advanced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4"/>
                <w:position w:val="3"/>
              </w:rPr>
              <w:t>2–</w:t>
            </w:r>
            <w:r>
              <w:rPr>
                <w:color w:val="231F20"/>
                <w:position w:val="3"/>
              </w:rPr>
              <w:t>cN</w:t>
            </w:r>
            <w:r>
              <w:rPr>
                <w:color w:val="231F20"/>
                <w:spacing w:val="14"/>
                <w:position w:val="3"/>
              </w:rPr>
              <w:t>3) 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combination</w:t>
            </w:r>
          </w:p>
          <w:p>
            <w:pPr>
              <w:pStyle w:val="TableText"/>
              <w:ind w:left="62" w:right="51"/>
              <w:spacing w:line="272" w:lineRule="auto"/>
              <w:rPr/>
            </w:pPr>
            <w:r>
              <w:rPr>
                <w:color w:val="231F20"/>
                <w:spacing w:val="4"/>
              </w:rPr>
              <w:t>chemotherapy. Responders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that su</w:t>
            </w:r>
            <w:r>
              <w:rPr>
                <w:color w:val="231F20"/>
                <w:spacing w:val="3"/>
              </w:rPr>
              <w:t>bsequently undergo consolidative inguinal/PLND have an OS chance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5"/>
              </w:rPr>
              <w:t xml:space="preserve"> 50%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5"/>
              </w:rPr>
              <w:t xml:space="preserve"> 5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14" w:firstLine="3"/>
              <w:spacing w:before="54" w:line="271" w:lineRule="auto"/>
              <w:rPr/>
            </w:pPr>
            <w:r>
              <w:rPr>
                <w:color w:val="231F20"/>
              </w:rPr>
              <w:t>Inguinal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9"/>
              </w:rPr>
              <w:t>3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often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requires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overlying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skin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effectively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remove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fixed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bulky nodal mass.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68" w:hanging="7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The available liter</w:t>
            </w:r>
            <w:r>
              <w:rPr>
                <w:color w:val="231F20"/>
                <w:spacing w:val="3"/>
              </w:rPr>
              <w:t>ature includes virtually no cN3 patients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efficacy or safety of minimally-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ILND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10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383" w:firstLine="9"/>
              <w:spacing w:before="50" w:line="274" w:lineRule="auto"/>
              <w:jc w:val="both"/>
              <w:rPr/>
            </w:pPr>
            <w:r>
              <w:rPr>
                <w:color w:val="231F20"/>
                <w:spacing w:val="3"/>
              </w:rPr>
              <w:t>Offer neoadjuvant chemotherapy (NAC) using a cisplatin- a</w:t>
            </w:r>
            <w:r>
              <w:rPr>
                <w:color w:val="231F20"/>
                <w:spacing w:val="2"/>
              </w:rPr>
              <w:t>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taxane-based combination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fit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extensive 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6"/>
              </w:rPr>
              <w:t>3),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preference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6"/>
              </w:rPr>
              <w:t>. 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6"/>
              </w:rPr>
              <w:t xml:space="preserve"> 6.4.1).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responding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NAC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resection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feasible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118"/>
              <w:spacing w:before="54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progressed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NAC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feasible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See </w:t>
            </w:r>
            <w:r>
              <w:rPr>
                <w:color w:val="231F20"/>
                <w:spacing w:val="3"/>
              </w:rPr>
              <w:t>also (chemo)radiation.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Do not offer Video Endosc</w:t>
            </w:r>
            <w:r>
              <w:rPr>
                <w:color w:val="231F20"/>
                <w:spacing w:val="2"/>
                <w:position w:val="3"/>
              </w:rPr>
              <w:t>opic Inguinal lymphadenectomy.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341" w:right="1381" w:hanging="850"/>
        <w:spacing w:before="59" w:line="260" w:lineRule="auto"/>
        <w:outlineLvl w:val="0"/>
        <w:rPr>
          <w:sz w:val="20"/>
          <w:szCs w:val="20"/>
        </w:rPr>
      </w:pPr>
      <w:bookmarkStart w:name="bookmark90" w:id="93"/>
      <w:bookmarkEnd w:id="93"/>
      <w:r>
        <w:rPr>
          <w:sz w:val="20"/>
          <w:szCs w:val="20"/>
          <w:b/>
          <w:bCs/>
          <w:color w:val="231F20"/>
          <w:spacing w:val="-9"/>
        </w:rPr>
        <w:t>6.4           Role of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multimodal chemotherapy/radiotherapy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9"/>
        </w:rPr>
        <w:t>in</w:t>
      </w:r>
      <w:r>
        <w:rPr>
          <w:sz w:val="20"/>
          <w:szCs w:val="20"/>
          <w:b/>
          <w:bCs/>
          <w:color w:val="231F20"/>
          <w:spacing w:val="-10"/>
        </w:rPr>
        <w:t xml:space="preserve"> the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management of</w:t>
      </w:r>
      <w:r>
        <w:rPr>
          <w:sz w:val="20"/>
          <w:szCs w:val="20"/>
          <w:b/>
          <w:bCs/>
          <w:color w:val="231F20"/>
          <w:spacing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(regional)</w:t>
      </w:r>
      <w:r>
        <w:rPr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lymph</w:t>
      </w:r>
      <w:r>
        <w:rPr>
          <w:sz w:val="20"/>
          <w:szCs w:val="20"/>
          <w:b/>
          <w:bCs/>
          <w:color w:val="231F20"/>
        </w:rPr>
        <w:t xml:space="preserve"> </w:t>
      </w:r>
      <w:bookmarkStart w:name="bookmark90" w:id="94"/>
      <w:bookmarkEnd w:id="94"/>
      <w:r>
        <w:rPr>
          <w:sz w:val="20"/>
          <w:szCs w:val="20"/>
          <w:b/>
          <w:bCs/>
          <w:color w:val="231F20"/>
          <w:spacing w:val="-7"/>
        </w:rPr>
        <w:t>nodes</w:t>
      </w:r>
    </w:p>
    <w:p>
      <w:pPr>
        <w:pStyle w:val="BodyText"/>
        <w:ind w:left="491"/>
        <w:spacing w:line="237" w:lineRule="exact"/>
        <w:outlineLvl w:val="1"/>
        <w:rPr>
          <w:sz w:val="18"/>
          <w:szCs w:val="18"/>
        </w:rPr>
      </w:pPr>
      <w:bookmarkStart w:name="bookmark91" w:id="95"/>
      <w:bookmarkEnd w:id="95"/>
      <w:r>
        <w:rPr>
          <w:sz w:val="18"/>
          <w:szCs w:val="18"/>
          <w:i/>
          <w:iCs/>
          <w:color w:val="231F20"/>
          <w:spacing w:val="-2"/>
          <w:position w:val="3"/>
        </w:rPr>
        <w:t>6.4.1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Systemic therapy</w:t>
      </w:r>
    </w:p>
    <w:p>
      <w:pPr>
        <w:pStyle w:val="BodyText"/>
        <w:ind w:left="491"/>
        <w:spacing w:before="1" w:line="239" w:lineRule="exact"/>
        <w:outlineLvl w:val="2"/>
        <w:rPr>
          <w:sz w:val="18"/>
          <w:szCs w:val="18"/>
        </w:rPr>
      </w:pPr>
      <w:bookmarkStart w:name="bookmark92" w:id="96"/>
      <w:bookmarkEnd w:id="96"/>
      <w:r>
        <w:rPr>
          <w:sz w:val="18"/>
          <w:szCs w:val="18"/>
          <w:i/>
          <w:iCs/>
          <w:color w:val="231F20"/>
          <w:spacing w:val="17"/>
          <w:position w:val="3"/>
        </w:rPr>
        <w:t>6.4.1.1      </w:t>
      </w:r>
      <w:r>
        <w:rPr>
          <w:sz w:val="18"/>
          <w:szCs w:val="18"/>
          <w:i/>
          <w:iCs/>
          <w:color w:val="231F20"/>
          <w:position w:val="3"/>
        </w:rPr>
        <w:t>Neoadjuvant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chemotherapy</w:t>
      </w:r>
    </w:p>
    <w:p>
      <w:pPr>
        <w:pStyle w:val="BodyText"/>
        <w:ind w:left="489" w:right="1132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Bulky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enlargement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indicates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extensive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lymphatic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benefit from surgery alone.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Neoadjuvan</w:t>
      </w:r>
      <w:r>
        <w:rPr>
          <w:sz w:val="18"/>
          <w:szCs w:val="18"/>
          <w:color w:val="231F20"/>
          <w:spacing w:val="2"/>
        </w:rPr>
        <w:t>t chemotherapy before inguinal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allows 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early 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systemic disease and down-sizing of the inguinal LN me</w:t>
      </w:r>
      <w:r>
        <w:rPr>
          <w:sz w:val="18"/>
          <w:szCs w:val="18"/>
          <w:color w:val="231F20"/>
          <w:spacing w:val="4"/>
        </w:rPr>
        <w:t>tastases. In responders, complete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surgical 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possible with reasonable cl</w:t>
      </w:r>
      <w:r>
        <w:rPr>
          <w:sz w:val="18"/>
          <w:szCs w:val="18"/>
          <w:color w:val="231F20"/>
          <w:spacing w:val="3"/>
        </w:rPr>
        <w:t>inical outcome.</w:t>
      </w:r>
    </w:p>
    <w:p>
      <w:pPr>
        <w:pStyle w:val="BodyText"/>
        <w:ind w:left="489" w:right="1133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/5-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PF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25–50%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acceptable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[261,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262].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30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37%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responders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surge</w:t>
      </w:r>
      <w:r>
        <w:rPr>
          <w:sz w:val="18"/>
          <w:szCs w:val="18"/>
          <w:color w:val="231F20"/>
          <w:spacing w:val="-1"/>
        </w:rPr>
        <w:t>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NAC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[263].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EORTC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cancer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study</w:t>
      </w:r>
    </w:p>
    <w:p>
      <w:pPr>
        <w:spacing w:line="276" w:lineRule="auto"/>
        <w:sectPr>
          <w:footerReference w:type="default" r:id="rId95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6" w:right="480" w:firstLine="5"/>
        <w:spacing w:before="46" w:line="276" w:lineRule="auto"/>
        <w:jc w:val="both"/>
        <w:rPr>
          <w:sz w:val="18"/>
          <w:szCs w:val="18"/>
        </w:rPr>
      </w:pPr>
      <w:bookmarkStart w:name="bookmark149" w:id="97"/>
      <w:bookmarkEnd w:id="97"/>
      <w:r>
        <w:rPr>
          <w:sz w:val="18"/>
          <w:szCs w:val="18"/>
          <w:color w:val="231F20"/>
          <w:spacing w:val="4"/>
        </w:rPr>
        <w:t>30992, 26 patients with locally-advanced or metastatic disease received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irinotecan 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ch</w:t>
      </w:r>
      <w:r>
        <w:rPr>
          <w:sz w:val="18"/>
          <w:szCs w:val="18"/>
          <w:color w:val="231F20"/>
          <w:spacing w:val="3"/>
        </w:rPr>
        <w:t>emotherapy.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meet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endpoint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(response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rate), there were three cases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pathologically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remissions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pCRs</w:t>
      </w:r>
      <w:r>
        <w:rPr>
          <w:sz w:val="18"/>
          <w:szCs w:val="18"/>
          <w:color w:val="231F20"/>
          <w:spacing w:val="7"/>
        </w:rPr>
        <w:t>) [186].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Hypothetical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similarities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head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led to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head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neck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SCC,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taxanes.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treatment with 4 cycles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neoadjuva</w:t>
      </w:r>
      <w:r>
        <w:rPr>
          <w:sz w:val="18"/>
          <w:szCs w:val="18"/>
          <w:color w:val="231F20"/>
          <w:spacing w:val="3"/>
        </w:rPr>
        <w:t>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paclitaxel, cisplatin,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ifosfamide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(TIP)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N2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N3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[180].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50%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30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three </w:t>
      </w:r>
      <w:r>
        <w:rPr>
          <w:sz w:val="18"/>
          <w:szCs w:val="18"/>
          <w:color w:val="231F20"/>
          <w:spacing w:val="4"/>
        </w:rPr>
        <w:t>pCRs. The estimated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median time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progression (TTP) was 8.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17.1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67%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responding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responding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34" w:right="480" w:firstLine="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1623932</wp:posOffset>
            </wp:positionV>
            <wp:extent cx="197999" cy="32400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[183,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184,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5"/>
        </w:rPr>
        <w:t>264,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5"/>
        </w:rPr>
        <w:t>265].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TPF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38.5%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29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advanced or metastatic</w:t>
      </w:r>
      <w:r>
        <w:rPr>
          <w:sz w:val="18"/>
          <w:szCs w:val="18"/>
          <w:color w:val="231F20"/>
          <w:spacing w:val="3"/>
        </w:rPr>
        <w:t xml:space="preserve"> patients, although the study did not meet its primary endpoint, and there was 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toxicity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[184]. 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 testing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 TPF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26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atients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loco-regionally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12</w:t>
      </w:r>
      <w:r>
        <w:rPr>
          <w:sz w:val="18"/>
          <w:szCs w:val="18"/>
          <w:color w:val="231F20"/>
          <w:spacing w:val="11"/>
        </w:rPr>
        <w:t>%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13"/>
        </w:rPr>
        <w:t>28%,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3"/>
        </w:rPr>
        <w:t>[177].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discontinued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23%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analysing</w:t>
      </w:r>
      <w:r>
        <w:rPr>
          <w:sz w:val="18"/>
          <w:szCs w:val="18"/>
          <w:color w:val="231F20"/>
          <w:spacing w:val="7"/>
        </w:rPr>
        <w:t xml:space="preserve"> 10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(n = 182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mostly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7"/>
        </w:rPr>
        <w:t>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53% (95</w:t>
      </w:r>
      <w:r>
        <w:rPr>
          <w:sz w:val="18"/>
          <w:szCs w:val="18"/>
          <w:color w:val="231F20"/>
          <w:spacing w:val="6"/>
        </w:rPr>
        <w:t>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42–64),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55%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 40–70) [187].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favours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8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doublet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triplet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1" w:right="48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Overall,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activity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chemo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clinically-involved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SCC.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tudies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lacking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substantial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concerns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remain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suited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approac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upfront.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retrospective study including 743 patients who received a LND 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internationa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institutions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N3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constituted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appreciable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[266].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emerged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strong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4" w:right="481" w:firstLine="1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summary,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upfront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</w:t>
      </w:r>
      <w:r>
        <w:rPr>
          <w:sz w:val="18"/>
          <w:szCs w:val="18"/>
          <w:color w:val="231F20"/>
          <w:spacing w:val="1"/>
        </w:rPr>
        <w:t>gery,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potentially-suitable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approach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7"/>
        </w:rPr>
        <w:t>3)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fixed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7"/>
        </w:rPr>
        <w:t>3),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bulky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involvement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2"/>
        </w:rPr>
        <w:t>2).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nonresponding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these patients. See also section on chemo-radiotherapy.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93" w:id="98"/>
      <w:bookmarkEnd w:id="98"/>
      <w:r>
        <w:rPr>
          <w:sz w:val="18"/>
          <w:szCs w:val="18"/>
          <w:i/>
          <w:iCs/>
          <w:color w:val="231F20"/>
          <w:spacing w:val="16"/>
          <w:position w:val="3"/>
        </w:rPr>
        <w:t>6.4.1.2      </w:t>
      </w:r>
      <w:r>
        <w:rPr>
          <w:sz w:val="18"/>
          <w:szCs w:val="18"/>
          <w:i/>
          <w:iCs/>
          <w:color w:val="231F20"/>
          <w:position w:val="3"/>
        </w:rPr>
        <w:t>Adjuvant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chemotherapy</w:t>
      </w:r>
    </w:p>
    <w:p>
      <w:pPr>
        <w:pStyle w:val="BodyText"/>
        <w:ind w:left="1137" w:right="48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known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prognostic characteristics for a subset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(such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 involved pelvic LNs), indicating the likely pres</w:t>
      </w:r>
      <w:r>
        <w:rPr>
          <w:sz w:val="18"/>
          <w:szCs w:val="18"/>
          <w:color w:val="231F20"/>
          <w:spacing w:val="3"/>
        </w:rPr>
        <w:t>ence of micrometastatic disease. Data exists on response rates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those 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 there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 those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unresectable locally advanced disease as described above.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extrapolation 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disea</w:t>
      </w:r>
      <w:r>
        <w:rPr>
          <w:sz w:val="18"/>
          <w:szCs w:val="18"/>
          <w:color w:val="231F20"/>
          <w:spacing w:val="3"/>
        </w:rPr>
        <w:t>ses,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stands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reason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systemic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therapy following resection (i.e., adjuvant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therapy) may improve ou</w:t>
      </w:r>
      <w:r>
        <w:rPr>
          <w:sz w:val="18"/>
          <w:szCs w:val="18"/>
          <w:color w:val="231F20"/>
          <w:spacing w:val="2"/>
        </w:rPr>
        <w:t>tcomes.</w:t>
      </w:r>
    </w:p>
    <w:p>
      <w:pPr>
        <w:pStyle w:val="BodyText"/>
        <w:ind w:left="1134" w:right="481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multicentre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pathologically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16"/>
        </w:rPr>
        <w:t>[264].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6"/>
        </w:rPr>
        <w:t>84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analyzed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rela</w:t>
      </w:r>
      <w:r>
        <w:rPr>
          <w:sz w:val="18"/>
          <w:szCs w:val="18"/>
          <w:color w:val="231F20"/>
          <w:spacing w:val="2"/>
        </w:rPr>
        <w:t>psed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excluded.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chemotherapy,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1"/>
        </w:rPr>
        <w:t>ere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younger,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stage,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likely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unilateral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(rather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bilateral)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LN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involvement,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less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likely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receive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adjuv</w:t>
      </w:r>
      <w:r>
        <w:rPr>
          <w:sz w:val="18"/>
          <w:szCs w:val="18"/>
          <w:color w:val="231F20"/>
        </w:rPr>
        <w:t>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radiation.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  <w:spacing w:val="3"/>
        </w:rPr>
        <w:t>multivariable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analysis,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receipt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(HR: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0.40,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</w:t>
      </w:r>
      <w:r>
        <w:rPr>
          <w:sz w:val="18"/>
          <w:szCs w:val="18"/>
          <w:color w:val="231F20"/>
          <w:spacing w:val="2"/>
        </w:rPr>
        <w:t>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0.19–0.87,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9"/>
        </w:rPr>
        <w:t>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9"/>
        </w:rPr>
        <w:t>=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0.021).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611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abstract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4"/>
        </w:rPr>
        <w:t>[267].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adjusting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variates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  <w:spacing w:val="3"/>
        </w:rPr>
        <w:t>difference in survival for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3"/>
        </w:rPr>
        <w:t>those receiving adjuvant chemotherapy.</w:t>
      </w:r>
    </w:p>
    <w:p>
      <w:pPr>
        <w:pStyle w:val="BodyText"/>
        <w:ind w:left="1134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recent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examined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issue.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search,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7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identified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examini</w:t>
      </w:r>
      <w:r>
        <w:rPr>
          <w:sz w:val="18"/>
          <w:szCs w:val="18"/>
          <w:color w:val="231F20"/>
          <w:spacing w:val="3"/>
        </w:rPr>
        <w:t>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4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examined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771)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[268].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8"/>
        </w:rPr>
        <w:t xml:space="preserve"> 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8"/>
        </w:rPr>
        <w:t>:  0.95,  95%</w:t>
      </w:r>
    </w:p>
    <w:p>
      <w:pPr>
        <w:pStyle w:val="BodyText"/>
        <w:ind w:left="1143"/>
        <w:spacing w:before="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4"/>
          <w:position w:val="3"/>
        </w:rPr>
        <w:t>: 0.48–1.80).</w:t>
      </w:r>
    </w:p>
    <w:p>
      <w:pPr>
        <w:pStyle w:val="BodyText"/>
        <w:ind w:left="1141" w:right="480" w:firstLine="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Upon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data, there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supporting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primary tumour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</w:t>
      </w:r>
      <w:r>
        <w:rPr>
          <w:sz w:val="18"/>
          <w:szCs w:val="18"/>
          <w:color w:val="231F20"/>
          <w:spacing w:val="1"/>
        </w:rPr>
        <w:t>n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fact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RFS is a relevant endpoint that has been suboptimally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studied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 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 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subset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at very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recurrence, 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balanced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discussion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risks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benefits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</w:p>
    <w:p>
      <w:pPr>
        <w:spacing w:line="276" w:lineRule="auto"/>
        <w:sectPr>
          <w:footerReference w:type="default" r:id="rId97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0" w:right="1132" w:firstLine="2"/>
        <w:spacing w:before="46" w:line="276" w:lineRule="auto"/>
        <w:jc w:val="both"/>
        <w:rPr>
          <w:sz w:val="18"/>
          <w:szCs w:val="18"/>
        </w:rPr>
      </w:pPr>
      <w:bookmarkStart w:name="bookmark150" w:id="99"/>
      <w:bookmarkEnd w:id="99"/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thought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healthy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candidates.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setting,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expected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N3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tage,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particular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6"/>
        </w:rPr>
        <w:t>[266].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hyperlink w:history="true" r:id="rId100">
        <w:r>
          <w:rPr>
            <w:sz w:val="18"/>
            <w:szCs w:val="18"/>
            <w:color w:val="231F20"/>
            <w:spacing w:val="16"/>
          </w:rPr>
          <w:t>6.4.1.2</w:t>
        </w:r>
      </w:hyperlink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radiation </w:t>
      </w:r>
      <w:r>
        <w:rPr>
          <w:sz w:val="18"/>
          <w:szCs w:val="18"/>
          <w:color w:val="231F20"/>
          <w:spacing w:val="2"/>
        </w:rPr>
        <w:t>and chemo-radiotherapy.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2539371</wp:posOffset>
            </wp:positionV>
            <wp:extent cx="180010" cy="32400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8"/>
          <w:position w:val="3"/>
        </w:rPr>
        <w:t>6.4.1.3      Summary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guidelines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neoadjuvant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adjuvant chemotherapy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34" w:firstLine="2"/>
              <w:spacing w:before="50" w:line="274" w:lineRule="auto"/>
              <w:jc w:val="both"/>
              <w:rPr/>
            </w:pPr>
            <w:r>
              <w:rPr>
                <w:color w:val="231F20"/>
              </w:rPr>
              <w:t>Results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support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activity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NAC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clinically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involved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penile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SCC</w:t>
            </w:r>
            <w:r>
              <w:rPr>
                <w:color w:val="231F20"/>
                <w:spacing w:val="7"/>
              </w:rPr>
              <w:t>.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3"/>
              </w:rPr>
              <w:t>However, randomised studies are lacking, and substantial concerns remain regarding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the selection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patients who are best suite</w:t>
            </w:r>
            <w:r>
              <w:rPr>
                <w:color w:val="231F20"/>
                <w:spacing w:val="2"/>
              </w:rPr>
              <w:t>d for a systemic therapy approach upfront.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75" w:hanging="7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The available evidence favours a cisplatin-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taxane-based combination (doublet 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triplet)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preferred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Limited data suppor</w:t>
            </w:r>
            <w:r>
              <w:rPr>
                <w:color w:val="231F20"/>
                <w:spacing w:val="2"/>
                <w:position w:val="3"/>
              </w:rPr>
              <w:t>t the use of adjuvant chemotherapy to improve OS following surgical resection.</w:t>
            </w:r>
          </w:p>
          <w:p>
            <w:pPr>
              <w:pStyle w:val="TableText"/>
              <w:ind w:left="62" w:right="112" w:firstLine="6"/>
              <w:spacing w:line="273" w:lineRule="auto"/>
              <w:rPr/>
            </w:pPr>
            <w:r>
              <w:rPr>
                <w:color w:val="231F20"/>
              </w:rPr>
              <w:t>However, it could be offered to patients with pN3 disease post-LND if NAC has not been received, upon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careful consideration of risks and benefits 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</w:t>
            </w:r>
            <w:r>
              <w:rPr>
                <w:color w:val="231F20"/>
                <w:spacing w:val="2"/>
              </w:rPr>
              <w:t>e patient.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07" w:firstLine="2"/>
              <w:spacing w:before="50" w:line="274" w:lineRule="auto"/>
              <w:jc w:val="both"/>
              <w:rPr/>
            </w:pPr>
            <w:r>
              <w:rPr>
                <w:color w:val="231F20"/>
                <w:spacing w:val="4"/>
              </w:rPr>
              <w:t>Offer neoadjuvant chemotherap</w:t>
            </w:r>
            <w:r>
              <w:rPr>
                <w:color w:val="231F20"/>
                <w:spacing w:val="3"/>
              </w:rPr>
              <w:t>y using a cisplatin-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taxane-based combination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fit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extensive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5"/>
              </w:rPr>
              <w:t>3),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preference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front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20" w:firstLine="9"/>
              <w:spacing w:before="53" w:line="273" w:lineRule="auto"/>
              <w:jc w:val="both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upfront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bulky mobile inguinal nodes or bilateral disease (cN2) who are candidates for cisplatin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taxane-based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12" w:firstLine="2"/>
              <w:spacing w:before="53" w:line="274" w:lineRule="auto"/>
              <w:rPr/>
            </w:pPr>
            <w:r>
              <w:rPr>
                <w:color w:val="231F20"/>
                <w:spacing w:val="4"/>
              </w:rPr>
              <w:t>Have a balanced discussion of risks and benefits</w:t>
            </w:r>
            <w:r>
              <w:rPr>
                <w:color w:val="231F20"/>
                <w:spacing w:val="3"/>
              </w:rPr>
              <w:t xml:space="preserve"> of adjuvant chemotherapy with high-risk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patients with surgically resected disease, in particular 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</w:t>
            </w:r>
            <w:r>
              <w:rPr>
                <w:color w:val="231F20"/>
                <w:spacing w:val="2"/>
              </w:rPr>
              <w:t>ose with pathological pelvic LN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8"/>
              </w:rPr>
              <w:t>3). 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also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2" w:line="200" w:lineRule="auto"/>
        <w:outlineLvl w:val="1"/>
        <w:rPr>
          <w:sz w:val="18"/>
          <w:szCs w:val="18"/>
        </w:rPr>
      </w:pPr>
      <w:bookmarkStart w:name="bookmark95" w:id="100"/>
      <w:bookmarkEnd w:id="100"/>
      <w:r>
        <w:rPr>
          <w:sz w:val="18"/>
          <w:szCs w:val="18"/>
          <w:i/>
          <w:iCs/>
          <w:color w:val="231F20"/>
          <w:spacing w:val="-3"/>
        </w:rPr>
        <w:t>6.4.2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Radiotherapy</w:t>
      </w:r>
    </w:p>
    <w:p>
      <w:pPr>
        <w:pStyle w:val="BodyText"/>
        <w:ind w:left="491"/>
        <w:spacing w:before="12" w:line="239" w:lineRule="exact"/>
        <w:outlineLvl w:val="2"/>
        <w:rPr>
          <w:sz w:val="18"/>
          <w:szCs w:val="18"/>
        </w:rPr>
      </w:pPr>
      <w:bookmarkStart w:name="bookmark96" w:id="101"/>
      <w:bookmarkEnd w:id="101"/>
      <w:r>
        <w:rPr>
          <w:sz w:val="18"/>
          <w:szCs w:val="18"/>
          <w:i/>
          <w:iCs/>
          <w:color w:val="231F20"/>
          <w:spacing w:val="6"/>
          <w:position w:val="3"/>
        </w:rPr>
        <w:t>6.4.2.1      Pre-operative</w:t>
      </w:r>
      <w:r>
        <w:rPr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radiation therapy</w:t>
      </w:r>
    </w:p>
    <w:p>
      <w:pPr>
        <w:pStyle w:val="BodyText"/>
        <w:ind w:left="482" w:right="1132" w:firstLine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ongoing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InPACT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3"/>
        </w:rPr>
        <w:t>[260].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Since </w:t>
      </w:r>
      <w:r>
        <w:rPr>
          <w:sz w:val="18"/>
          <w:szCs w:val="18"/>
          <w:color w:val="231F20"/>
          <w:spacing w:val="3"/>
        </w:rPr>
        <w:t>surgical therapy of enlarged LN</w:t>
      </w:r>
      <w:r>
        <w:rPr>
          <w:sz w:val="18"/>
          <w:szCs w:val="18"/>
          <w:color w:val="231F20"/>
          <w:spacing w:val="2"/>
        </w:rPr>
        <w:t>s is of paramount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importance,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unlikely 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would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sufficient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benefit.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otherwise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unfit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</w:t>
      </w:r>
      <w:r>
        <w:rPr>
          <w:sz w:val="18"/>
          <w:szCs w:val="18"/>
          <w:color w:val="231F20"/>
          <w:spacing w:val="1"/>
        </w:rPr>
        <w:t>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LNs while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awaiting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conventiona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daily fractionation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45–50Gy.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Radiotherapy to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groins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conceptually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</w:t>
      </w:r>
      <w:r>
        <w:rPr>
          <w:sz w:val="18"/>
          <w:szCs w:val="18"/>
          <w:color w:val="231F20"/>
          <w:spacing w:val="2"/>
        </w:rPr>
        <w:t>ires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pre-pubic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cover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transit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lymphatics</w:t>
      </w:r>
      <w:r>
        <w:rPr>
          <w:sz w:val="18"/>
          <w:szCs w:val="18"/>
          <w:color w:val="231F20"/>
          <w:spacing w:val="1"/>
        </w:rPr>
        <w:t xml:space="preserve"> [269].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97" w:id="102"/>
      <w:bookmarkEnd w:id="102"/>
      <w:r>
        <w:rPr>
          <w:sz w:val="18"/>
          <w:szCs w:val="18"/>
          <w:i/>
          <w:iCs/>
          <w:color w:val="231F20"/>
          <w:spacing w:val="7"/>
          <w:position w:val="3"/>
        </w:rPr>
        <w:t>6.4.2.2      Post-operative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ra</w:t>
      </w:r>
      <w:r>
        <w:rPr>
          <w:sz w:val="18"/>
          <w:szCs w:val="18"/>
          <w:i/>
          <w:iCs/>
          <w:color w:val="231F20"/>
          <w:spacing w:val="6"/>
          <w:position w:val="3"/>
        </w:rPr>
        <w:t>diation therapy</w:t>
      </w:r>
    </w:p>
    <w:p>
      <w:pPr>
        <w:pStyle w:val="BodyText"/>
        <w:ind w:left="484" w:right="113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node-positive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controversial.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Sinc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level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terms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survival,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4"/>
        </w:rPr>
        <w:t xml:space="preserve"> [270, 271].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institutions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management </w:t>
      </w:r>
      <w:r>
        <w:rPr>
          <w:sz w:val="18"/>
          <w:szCs w:val="18"/>
          <w:color w:val="231F20"/>
          <w:spacing w:val="3"/>
        </w:rPr>
        <w:t>of regional LNs for penile SCC, based on 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experience 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SCC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ites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(such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head/neck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4"/>
        </w:rPr>
        <w:t>) [174, 272, 273].</w:t>
      </w:r>
    </w:p>
    <w:p>
      <w:pPr>
        <w:pStyle w:val="BodyText"/>
        <w:ind w:left="485" w:right="1132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Jaipuria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al</w:t>
      </w:r>
      <w:r>
        <w:rPr>
          <w:sz w:val="18"/>
          <w:szCs w:val="18"/>
          <w:color w:val="231F20"/>
          <w:spacing w:val="2"/>
        </w:rPr>
        <w:t>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inguinal-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LND,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LNs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negative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32)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(48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14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6"/>
        </w:rPr>
        <w:t xml:space="preserve"> &lt; 0.0001)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[274].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68%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field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failures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 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higher than 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commonly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 these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circumstances,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54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"/>
        </w:rPr>
        <w:t>y 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57–60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gross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50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Johnstone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high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field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failures</w:t>
      </w:r>
      <w:r>
        <w:rPr>
          <w:sz w:val="18"/>
          <w:szCs w:val="18"/>
          <w:color w:val="231F20"/>
          <w:spacing w:val="6"/>
        </w:rPr>
        <w:t xml:space="preserve"> (32/39) [275].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p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0.016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0"/>
        </w:rPr>
        <w:t>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=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0.006)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without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Ager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4"/>
        </w:rPr>
        <w:t>3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4"/>
        </w:rPr>
        <w:t>+)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tertiary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critically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4"/>
        </w:rPr>
        <w:t xml:space="preserve"> [276]. A 121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146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5</w:t>
      </w:r>
      <w:r>
        <w:rPr>
          <w:sz w:val="18"/>
          <w:szCs w:val="18"/>
          <w:color w:val="231F20"/>
          <w:spacing w:val="3"/>
        </w:rPr>
        <w:t>1%.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55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recurrences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were in-field, but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the risk of in-field failure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twice as high for lower</w:t>
      </w:r>
      <w:r>
        <w:rPr>
          <w:sz w:val="18"/>
          <w:szCs w:val="18"/>
          <w:color w:val="231F20"/>
          <w:spacing w:val="-2"/>
        </w:rPr>
        <w:t xml:space="preserve"> doses &lt; 50 Gy.</w:t>
      </w:r>
    </w:p>
    <w:p>
      <w:pPr>
        <w:spacing w:line="276" w:lineRule="auto"/>
        <w:sectPr>
          <w:footerReference w:type="default" r:id="rId99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5" w:right="481" w:firstLine="2"/>
        <w:spacing w:before="48" w:line="275" w:lineRule="auto"/>
        <w:rPr>
          <w:sz w:val="18"/>
          <w:szCs w:val="18"/>
        </w:rPr>
      </w:pPr>
      <w:bookmarkStart w:name="bookmark151" w:id="103"/>
      <w:bookmarkEnd w:id="103"/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92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4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prolong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"/>
        </w:rPr>
        <w:t xml:space="preserve"> 6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 xml:space="preserve"> [277].</w:t>
      </w:r>
    </w:p>
    <w:p>
      <w:pPr>
        <w:pStyle w:val="BodyText"/>
        <w:ind w:left="1137" w:right="48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collated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Table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6.3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reveal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variable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conventional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delivered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setting,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potentially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impacted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HPV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sta</w:t>
      </w:r>
      <w:r>
        <w:rPr>
          <w:sz w:val="18"/>
          <w:szCs w:val="18"/>
          <w:color w:val="231F20"/>
          <w:spacing w:val="3"/>
        </w:rPr>
        <w:t>tus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presence/absence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ENE.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notable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fact that traditional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radiotherapy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doses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delivered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microscopic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sufficient.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genomic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data analyses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modelled that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higher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radiation dose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neces</w:t>
      </w:r>
      <w:r>
        <w:rPr>
          <w:sz w:val="18"/>
          <w:szCs w:val="18"/>
          <w:color w:val="231F20"/>
          <w:spacing w:val="4"/>
        </w:rPr>
        <w:t>sary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basins</w:t>
      </w:r>
      <w:r>
        <w:rPr>
          <w:sz w:val="18"/>
          <w:szCs w:val="18"/>
          <w:color w:val="231F20"/>
          <w:spacing w:val="8"/>
        </w:rPr>
        <w:t xml:space="preserve"> [278, 279].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1929810</wp:posOffset>
            </wp:positionV>
            <wp:extent cx="197999" cy="32400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  <w:position w:val="3"/>
        </w:rPr>
        <w:t>Table 6.3: Adjuvant conventional radi</w:t>
      </w:r>
      <w:r>
        <w:rPr>
          <w:sz w:val="18"/>
          <w:szCs w:val="18"/>
          <w:b/>
          <w:bCs/>
          <w:color w:val="231F20"/>
          <w:spacing w:val="-8"/>
          <w:position w:val="3"/>
        </w:rPr>
        <w:t>otherapy for node-positive penile cancer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3"/>
        <w:gridCol w:w="623"/>
        <w:gridCol w:w="1020"/>
        <w:gridCol w:w="623"/>
        <w:gridCol w:w="623"/>
        <w:gridCol w:w="1359"/>
        <w:gridCol w:w="850"/>
        <w:gridCol w:w="1360"/>
        <w:gridCol w:w="1023"/>
      </w:tblGrid>
      <w:tr>
        <w:trPr>
          <w:trHeight w:val="539" w:hRule="atLeast"/>
        </w:trPr>
        <w:tc>
          <w:tcPr>
            <w:shd w:val="clear" w:fill="E6E7E9"/>
            <w:tcW w:w="1023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  <w:w w:val="99"/>
              </w:rPr>
              <w:t>Author</w:t>
            </w:r>
          </w:p>
        </w:tc>
        <w:tc>
          <w:tcPr>
            <w:shd w:val="clear" w:fill="E6E7E9"/>
            <w:tcW w:w="623" w:type="dxa"/>
            <w:vAlign w:val="top"/>
          </w:tcPr>
          <w:p>
            <w:pPr>
              <w:pStyle w:val="TableText"/>
              <w:ind w:left="60"/>
              <w:spacing w:before="146" w:line="159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57"/>
              <w:spacing w:before="124" w:line="179" w:lineRule="auto"/>
              <w:rPr/>
            </w:pPr>
            <w:r>
              <w:rPr>
                <w:b/>
                <w:bCs/>
                <w:color w:val="231F20"/>
                <w:spacing w:val="-4"/>
              </w:rPr>
              <w:t>stage</w:t>
            </w:r>
          </w:p>
        </w:tc>
        <w:tc>
          <w:tcPr>
            <w:shd w:val="clear" w:fill="E6E7E9"/>
            <w:tcW w:w="623" w:type="dxa"/>
            <w:vAlign w:val="top"/>
          </w:tcPr>
          <w:p>
            <w:pPr>
              <w:pStyle w:val="TableText"/>
              <w:ind w:left="59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0"/>
              </w:rPr>
              <w:t>aRT</w:t>
            </w:r>
          </w:p>
        </w:tc>
        <w:tc>
          <w:tcPr>
            <w:shd w:val="clear" w:fill="E6E7E9"/>
            <w:tcW w:w="623" w:type="dxa"/>
            <w:vAlign w:val="top"/>
          </w:tcPr>
          <w:p>
            <w:pPr>
              <w:pStyle w:val="TableText"/>
              <w:ind w:left="54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8"/>
                <w:w w:val="97"/>
              </w:rPr>
              <w:t>Adj</w:t>
            </w:r>
          </w:p>
          <w:p>
            <w:pPr>
              <w:pStyle w:val="TableText"/>
              <w:ind w:left="61"/>
              <w:spacing w:before="71" w:line="197" w:lineRule="auto"/>
              <w:rPr/>
            </w:pPr>
            <w:r>
              <w:rPr>
                <w:b/>
                <w:bCs/>
                <w:color w:val="231F20"/>
                <w:spacing w:val="-13"/>
                <w:w w:val="98"/>
              </w:rPr>
              <w:t>CT</w:t>
            </w:r>
          </w:p>
        </w:tc>
        <w:tc>
          <w:tcPr>
            <w:shd w:val="clear" w:fill="E6E7E9"/>
            <w:tcW w:w="1359" w:type="dxa"/>
            <w:vAlign w:val="top"/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2"/>
                <w:w w:val="99"/>
              </w:rPr>
              <w:t>RT</w:t>
            </w:r>
          </w:p>
        </w:tc>
        <w:tc>
          <w:tcPr>
            <w:shd w:val="clear" w:fill="E6E7E9"/>
            <w:tcW w:w="850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LR</w:t>
            </w:r>
          </w:p>
        </w:tc>
        <w:tc>
          <w:tcPr>
            <w:shd w:val="clear" w:fill="E6E7E9"/>
            <w:tcW w:w="1360" w:type="dxa"/>
            <w:vAlign w:val="top"/>
          </w:tcPr>
          <w:p>
            <w:pPr>
              <w:pStyle w:val="TableText"/>
              <w:ind w:left="63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5"/>
              </w:rPr>
              <w:t>OS</w:t>
            </w:r>
          </w:p>
        </w:tc>
        <w:tc>
          <w:tcPr>
            <w:shd w:val="clear" w:fill="E6E7E9"/>
            <w:tcW w:w="1023" w:type="dxa"/>
            <w:vAlign w:val="top"/>
          </w:tcPr>
          <w:p>
            <w:pPr>
              <w:pStyle w:val="TableText"/>
              <w:ind w:left="63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9"/>
              </w:rPr>
              <w:t>Study type</w:t>
            </w:r>
          </w:p>
        </w:tc>
      </w:tr>
      <w:tr>
        <w:trPr>
          <w:trHeight w:val="1016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59"/>
              <w:spacing w:before="111" w:line="191" w:lineRule="auto"/>
              <w:rPr/>
            </w:pPr>
            <w:r>
              <w:rPr>
                <w:color w:val="231F20"/>
                <w:spacing w:val="9"/>
              </w:rPr>
              <w:t>Jaipuria</w:t>
            </w:r>
          </w:p>
          <w:p>
            <w:pPr>
              <w:pStyle w:val="TableText"/>
              <w:ind w:left="62"/>
              <w:spacing w:before="13" w:line="239" w:lineRule="exact"/>
              <w:rPr/>
            </w:pPr>
            <w:r>
              <w:rPr>
                <w:color w:val="231F20"/>
                <w:position w:val="3"/>
              </w:rPr>
              <w:t>2020 [274]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56"/>
              <w:spacing w:before="113" w:line="195" w:lineRule="auto"/>
              <w:rPr/>
            </w:pPr>
            <w:r>
              <w:rPr>
                <w:color w:val="231F20"/>
                <w:spacing w:val="3"/>
              </w:rPr>
              <w:t>45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1" w:line="193" w:lineRule="auto"/>
              <w:rPr/>
            </w:pPr>
            <w:r>
              <w:rPr>
                <w:color w:val="231F20"/>
                <w:spacing w:val="-2"/>
              </w:rPr>
              <w:t>anyT pN2-3</w:t>
            </w:r>
          </w:p>
          <w:p>
            <w:pPr>
              <w:pStyle w:val="TableText"/>
              <w:ind w:left="64"/>
              <w:spacing w:before="11" w:line="239" w:lineRule="exact"/>
              <w:rPr/>
            </w:pPr>
            <w:r>
              <w:rPr>
                <w:color w:val="231F20"/>
                <w:position w:val="3"/>
              </w:rPr>
              <w:t>pelvis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2"/>
                <w:position w:val="3"/>
              </w:rPr>
              <w:t>-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1"/>
              <w:spacing w:before="111" w:line="197" w:lineRule="auto"/>
              <w:rPr/>
            </w:pPr>
            <w:r>
              <w:rPr>
                <w:color w:val="231F20"/>
                <w:spacing w:val="2"/>
              </w:rPr>
              <w:t>25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0"/>
              <w:spacing w:before="113" w:line="193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57"/>
              <w:spacing w:before="112" w:line="200" w:lineRule="auto"/>
              <w:rPr/>
            </w:pPr>
            <w:r>
              <w:rPr>
                <w:color w:val="231F20"/>
                <w:spacing w:val="-1"/>
              </w:rPr>
              <w:t>VMAT/IMRT,</w:t>
            </w:r>
          </w:p>
          <w:p>
            <w:pPr>
              <w:pStyle w:val="TableText"/>
              <w:ind w:left="67" w:right="383" w:hanging="8"/>
              <w:spacing w:before="3" w:line="290" w:lineRule="auto"/>
              <w:rPr/>
            </w:pPr>
            <w:r>
              <w:rPr>
                <w:color w:val="231F20"/>
                <w:spacing w:val="5"/>
              </w:rPr>
              <w:t>45 </w:t>
            </w:r>
            <w:r>
              <w:rPr>
                <w:color w:val="231F20"/>
              </w:rPr>
              <w:t>Gy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basic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54 Gy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ENE,</w:t>
            </w:r>
          </w:p>
          <w:p>
            <w:pPr>
              <w:pStyle w:val="TableText"/>
              <w:ind w:left="110"/>
              <w:spacing w:before="36" w:line="197" w:lineRule="auto"/>
              <w:rPr/>
            </w:pPr>
            <w:r>
              <w:rPr>
                <w:color w:val="231F20"/>
                <w:spacing w:val="2"/>
              </w:rPr>
              <w:t>57-60 </w:t>
            </w:r>
            <w:r>
              <w:rPr>
                <w:color w:val="231F20"/>
              </w:rPr>
              <w:t>macro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70"/>
              <w:spacing w:before="113" w:line="195" w:lineRule="auto"/>
              <w:rPr/>
            </w:pPr>
            <w:r>
              <w:rPr>
                <w:color w:val="231F20"/>
                <w:spacing w:val="-7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InF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-1"/>
              </w:rPr>
              <w:t>47 mo.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RT</w:t>
            </w:r>
          </w:p>
          <w:p>
            <w:pPr>
              <w:pStyle w:val="TableText"/>
              <w:ind w:left="59"/>
              <w:spacing w:before="68" w:line="197" w:lineRule="auto"/>
              <w:rPr/>
            </w:pPr>
            <w:r>
              <w:rPr>
                <w:color w:val="231F20"/>
              </w:rPr>
              <w:t>vs</w:t>
            </w:r>
            <w:r>
              <w:rPr>
                <w:color w:val="231F20"/>
                <w:spacing w:val="1"/>
              </w:rPr>
              <w:t>. 14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mo</w:t>
            </w:r>
            <w:r>
              <w:rPr>
                <w:color w:val="231F20"/>
                <w:spacing w:val="1"/>
              </w:rPr>
              <w:t>. </w:t>
            </w:r>
            <w:r>
              <w:rPr>
                <w:color w:val="231F20"/>
              </w:rPr>
              <w:t>CT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69" w:right="391" w:firstLine="2"/>
              <w:spacing w:before="113" w:line="260" w:lineRule="auto"/>
              <w:rPr/>
            </w:pPr>
            <w:r>
              <w:rPr>
                <w:color w:val="231F20"/>
                <w:spacing w:val="1"/>
              </w:rPr>
              <w:t>Prosp   </w:t>
            </w:r>
            <w:r>
              <w:rPr>
                <w:color w:val="231F20"/>
              </w:rPr>
              <w:t>registry</w:t>
            </w:r>
          </w:p>
        </w:tc>
      </w:tr>
      <w:tr>
        <w:trPr>
          <w:trHeight w:val="1496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59"/>
              <w:spacing w:before="107" w:line="157" w:lineRule="auto"/>
              <w:rPr/>
            </w:pPr>
            <w:r>
              <w:rPr>
                <w:color w:val="231F20"/>
                <w:spacing w:val="7"/>
              </w:rPr>
              <w:t>Johnstone</w:t>
            </w:r>
          </w:p>
          <w:p>
            <w:pPr>
              <w:pStyle w:val="TableText"/>
              <w:ind w:left="62"/>
              <w:spacing w:before="48" w:line="239" w:lineRule="exact"/>
              <w:rPr/>
            </w:pPr>
            <w:r>
              <w:rPr>
                <w:color w:val="231F20"/>
                <w:position w:val="3"/>
              </w:rPr>
              <w:t>2019 [275]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0"/>
              <w:spacing w:before="112" w:line="197" w:lineRule="auto"/>
              <w:rPr/>
            </w:pPr>
            <w:r>
              <w:rPr>
                <w:color w:val="231F20"/>
                <w:spacing w:val="1"/>
              </w:rPr>
              <w:t>93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 w:right="277" w:hanging="5"/>
              <w:spacing w:before="112" w:line="263" w:lineRule="auto"/>
              <w:rPr/>
            </w:pPr>
            <w:r>
              <w:rPr>
                <w:color w:val="231F20"/>
              </w:rPr>
              <w:t>anyTpN3 </w:t>
            </w:r>
            <w:r>
              <w:rPr>
                <w:color w:val="231F20"/>
                <w:spacing w:val="-5"/>
              </w:rPr>
              <w:t>ENE-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52" w:line="195" w:lineRule="auto"/>
              <w:rPr/>
            </w:pPr>
            <w:r>
              <w:rPr>
                <w:color w:val="231F20"/>
                <w:spacing w:val="-6"/>
              </w:rPr>
              <w:t>ENE+</w:t>
            </w:r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9" w:type="dxa"/>
            <w:vAlign w:val="top"/>
          </w:tcPr>
          <w:p>
            <w:pPr>
              <w:pStyle w:val="TableText"/>
              <w:ind w:left="67"/>
              <w:spacing w:before="51" w:line="239" w:lineRule="exact"/>
              <w:rPr/>
            </w:pPr>
            <w:r>
              <w:rPr>
                <w:color w:val="231F20"/>
                <w:spacing w:val="8"/>
                <w:position w:val="1"/>
              </w:rPr>
              <w:t>50/25 </w:t>
            </w:r>
            <w:r>
              <w:rPr>
                <w:color w:val="231F20"/>
                <w:position w:val="1"/>
              </w:rPr>
              <w:t>no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details</w:t>
            </w:r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0"/>
              <w:spacing w:before="93" w:line="20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↑</w:t>
            </w:r>
            <w:r>
              <w:rPr>
                <w:color w:val="231F20"/>
                <w:spacing w:val="-3"/>
              </w:rPr>
              <w:t>OS aRT</w:t>
            </w:r>
          </w:p>
          <w:p>
            <w:pPr>
              <w:pStyle w:val="TableText"/>
              <w:ind w:left="64" w:right="593" w:firstLine="4"/>
              <w:spacing w:line="263" w:lineRule="auto"/>
              <w:rPr/>
            </w:pPr>
            <w:r>
              <w:rPr>
                <w:color w:val="231F20"/>
                <w:spacing w:val="-1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= 0.037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or aCT</w:t>
            </w:r>
          </w:p>
          <w:p>
            <w:pPr>
              <w:pStyle w:val="TableText"/>
              <w:ind w:left="68"/>
              <w:spacing w:before="21" w:line="191" w:lineRule="auto"/>
              <w:rPr/>
            </w:pPr>
            <w:r>
              <w:rPr>
                <w:color w:val="231F20"/>
                <w:spacing w:val="-1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= 0.038</w:t>
            </w:r>
          </w:p>
          <w:p>
            <w:pPr>
              <w:pStyle w:val="TableText"/>
              <w:ind w:left="68" w:right="543" w:firstLine="12"/>
              <w:spacing w:before="54" w:line="20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↑</w:t>
            </w:r>
            <w:r>
              <w:rPr>
                <w:color w:val="231F20"/>
                <w:spacing w:val="-1"/>
              </w:rPr>
              <w:t>DSS aRT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= 0.04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62"/>
              <w:spacing w:before="113" w:line="195" w:lineRule="auto"/>
              <w:rPr/>
            </w:pPr>
            <w:r>
              <w:rPr>
                <w:color w:val="231F20"/>
                <w:spacing w:val="9"/>
              </w:rPr>
              <w:t>4 </w:t>
            </w:r>
            <w:r>
              <w:rPr>
                <w:color w:val="231F20"/>
              </w:rPr>
              <w:t>centres</w:t>
            </w:r>
          </w:p>
        </w:tc>
      </w:tr>
      <w:tr>
        <w:trPr>
          <w:trHeight w:val="1016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60"/>
              <w:spacing w:before="112" w:line="197" w:lineRule="auto"/>
              <w:rPr/>
            </w:pPr>
            <w:r>
              <w:rPr>
                <w:color w:val="231F20"/>
                <w:spacing w:val="-5"/>
              </w:rPr>
              <w:t>Winters</w:t>
            </w:r>
          </w:p>
          <w:p>
            <w:pPr>
              <w:pStyle w:val="TableText"/>
              <w:ind w:left="62"/>
              <w:spacing w:before="8" w:line="239" w:lineRule="exact"/>
              <w:rPr/>
            </w:pPr>
            <w:r>
              <w:rPr>
                <w:color w:val="231F20"/>
                <w:position w:val="3"/>
              </w:rPr>
              <w:t>2018 [280]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6"/>
              <w:spacing w:before="112" w:line="197" w:lineRule="auto"/>
              <w:rPr/>
            </w:pPr>
            <w:r>
              <w:rPr>
                <w:color w:val="231F20"/>
                <w:spacing w:val="1"/>
              </w:rPr>
              <w:t>136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4"/>
              <w:spacing w:before="112" w:line="191" w:lineRule="auto"/>
              <w:rPr/>
            </w:pPr>
            <w:r>
              <w:rPr>
                <w:color w:val="231F20"/>
                <w:spacing w:val="-3"/>
              </w:rPr>
              <w:t>pT1-3</w:t>
            </w:r>
          </w:p>
          <w:p>
            <w:pPr>
              <w:pStyle w:val="TableText"/>
              <w:ind w:left="64"/>
              <w:spacing w:before="73" w:line="191" w:lineRule="auto"/>
              <w:rPr/>
            </w:pPr>
            <w:r>
              <w:rPr>
                <w:color w:val="231F20"/>
                <w:spacing w:val="-5"/>
              </w:rPr>
              <w:t>pN1-2</w:t>
            </w:r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9" w:type="dxa"/>
            <w:vAlign w:val="top"/>
          </w:tcPr>
          <w:p>
            <w:pPr>
              <w:pStyle w:val="TableText"/>
              <w:ind w:left="59" w:right="250"/>
              <w:spacing w:before="52" w:line="294" w:lineRule="auto"/>
              <w:rPr/>
            </w:pPr>
            <w:r>
              <w:rPr>
                <w:color w:val="231F20"/>
                <w:spacing w:val="-3"/>
              </w:rPr>
              <w:t>45 Gy +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boost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45%</w:t>
            </w:r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0"/>
              <w:spacing w:before="93" w:line="203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↑</w:t>
            </w:r>
            <w:r>
              <w:rPr>
                <w:color w:val="231F20"/>
                <w:spacing w:val="-3"/>
              </w:rPr>
              <w:t>OS aRT</w:t>
            </w:r>
          </w:p>
          <w:p>
            <w:pPr>
              <w:pStyle w:val="TableText"/>
              <w:ind w:left="70"/>
              <w:spacing w:line="191" w:lineRule="auto"/>
              <w:rPr/>
            </w:pPr>
            <w:r>
              <w:rPr>
                <w:color w:val="231F20"/>
                <w:spacing w:val="-6"/>
              </w:rPr>
              <w:t>5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6"/>
              </w:rPr>
              <w:t>yr.</w:t>
            </w:r>
          </w:p>
          <w:p>
            <w:pPr>
              <w:pStyle w:val="TableText"/>
              <w:ind w:left="68"/>
              <w:spacing w:before="71" w:line="197" w:lineRule="auto"/>
              <w:rPr/>
            </w:pPr>
            <w:r>
              <w:rPr>
                <w:color w:val="231F20"/>
                <w:spacing w:val="3"/>
              </w:rPr>
              <w:t>64%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3"/>
              </w:rPr>
              <w:t>. 53%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72"/>
              <w:spacing w:before="112" w:line="197" w:lineRule="auto"/>
              <w:rPr/>
            </w:pPr>
            <w:r>
              <w:rPr>
                <w:color w:val="231F20"/>
                <w:spacing w:val="-15"/>
              </w:rPr>
              <w:t>NCDB</w:t>
            </w:r>
          </w:p>
        </w:tc>
      </w:tr>
      <w:tr>
        <w:trPr>
          <w:trHeight w:val="1496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59"/>
              <w:spacing w:before="115" w:line="190" w:lineRule="auto"/>
              <w:rPr/>
            </w:pPr>
            <w:r>
              <w:rPr>
                <w:color w:val="231F20"/>
                <w:spacing w:val="4"/>
              </w:rPr>
              <w:t>Tang</w:t>
            </w:r>
          </w:p>
          <w:p>
            <w:pPr>
              <w:pStyle w:val="TableText"/>
              <w:ind w:left="63"/>
              <w:spacing w:before="12" w:line="239" w:lineRule="exact"/>
              <w:rPr/>
            </w:pPr>
            <w:r>
              <w:rPr>
                <w:color w:val="231F20"/>
                <w:position w:val="3"/>
              </w:rPr>
              <w:t>2017 [277]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92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7"/>
              <w:spacing w:before="53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N3 +pelvis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58"/>
              <w:spacing w:before="113" w:line="197" w:lineRule="auto"/>
              <w:rPr/>
            </w:pPr>
            <w:r>
              <w:rPr>
                <w:color w:val="231F20"/>
                <w:spacing w:val="3"/>
              </w:rPr>
              <w:t>40</w:t>
            </w:r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9" w:type="dxa"/>
            <w:vAlign w:val="top"/>
          </w:tcPr>
          <w:p>
            <w:pPr>
              <w:pStyle w:val="TableText"/>
              <w:ind w:left="66" w:right="91"/>
              <w:spacing w:before="112" w:line="241" w:lineRule="auto"/>
              <w:rPr/>
            </w:pPr>
            <w:r>
              <w:rPr>
                <w:color w:val="231F20"/>
                <w:spacing w:val="3"/>
              </w:rPr>
              <w:t>63% 50/25, 13%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&gt;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50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Gy</w:t>
            </w:r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1"/>
              <w:spacing w:before="94" w:line="20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↑</w:t>
            </w:r>
            <w:r>
              <w:rPr>
                <w:color w:val="231F20"/>
                <w:spacing w:val="-3"/>
              </w:rPr>
              <w:t>OS aRT</w:t>
            </w:r>
          </w:p>
          <w:p>
            <w:pPr>
              <w:pStyle w:val="TableText"/>
              <w:ind w:left="71" w:right="610"/>
              <w:spacing w:line="236" w:lineRule="auto"/>
              <w:rPr/>
            </w:pPr>
            <w:r>
              <w:rPr>
                <w:color w:val="231F20"/>
                <w:spacing w:val="6"/>
              </w:rPr>
              <w:t>12.2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6"/>
              </w:rPr>
              <w:t>.8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P=0.04</w:t>
            </w:r>
          </w:p>
          <w:p>
            <w:pPr>
              <w:pStyle w:val="TableText"/>
              <w:ind w:left="81"/>
              <w:spacing w:before="49" w:line="20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↑</w:t>
            </w:r>
            <w:r>
              <w:rPr>
                <w:color w:val="231F20"/>
              </w:rPr>
              <w:t>DSS</w:t>
            </w:r>
          </w:p>
          <w:p>
            <w:pPr>
              <w:pStyle w:val="TableText"/>
              <w:ind w:left="71"/>
              <w:spacing w:line="197" w:lineRule="auto"/>
              <w:rPr/>
            </w:pPr>
            <w:r>
              <w:rPr>
                <w:color w:val="231F20"/>
                <w:spacing w:val="6"/>
              </w:rPr>
              <w:t>14.4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6"/>
              </w:rPr>
              <w:t>.8</w:t>
            </w:r>
          </w:p>
          <w:p>
            <w:pPr>
              <w:pStyle w:val="TableText"/>
              <w:ind w:left="69"/>
              <w:spacing w:before="69" w:line="191" w:lineRule="auto"/>
              <w:rPr/>
            </w:pP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= 0.02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62"/>
              <w:spacing w:before="114" w:line="195" w:lineRule="auto"/>
              <w:rPr/>
            </w:pPr>
            <w:r>
              <w:rPr>
                <w:color w:val="231F20"/>
                <w:spacing w:val="9"/>
              </w:rPr>
              <w:t>4 </w:t>
            </w:r>
            <w:r>
              <w:rPr>
                <w:color w:val="231F20"/>
              </w:rPr>
              <w:t>centres</w:t>
            </w:r>
          </w:p>
        </w:tc>
      </w:tr>
      <w:tr>
        <w:trPr>
          <w:trHeight w:val="537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57"/>
              <w:spacing w:before="116" w:line="190" w:lineRule="auto"/>
              <w:rPr/>
            </w:pPr>
            <w:r>
              <w:rPr>
                <w:color w:val="231F20"/>
                <w:spacing w:val="-1"/>
              </w:rPr>
              <w:t>Ager</w:t>
            </w:r>
          </w:p>
          <w:p>
            <w:pPr>
              <w:pStyle w:val="TableText"/>
              <w:ind w:left="63"/>
              <w:spacing w:before="12" w:line="233" w:lineRule="exact"/>
              <w:rPr/>
            </w:pPr>
            <w:r>
              <w:rPr>
                <w:color w:val="231F20"/>
                <w:position w:val="3"/>
              </w:rPr>
              <w:t>2021 [276]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7"/>
              <w:spacing w:before="114" w:line="196" w:lineRule="auto"/>
              <w:rPr/>
            </w:pPr>
            <w:r>
              <w:rPr>
                <w:color w:val="231F20"/>
                <w:spacing w:val="1"/>
              </w:rPr>
              <w:t>146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5"/>
              <w:spacing w:before="99" w:line="213" w:lineRule="auto"/>
              <w:rPr/>
            </w:pPr>
            <w:r>
              <w:rPr>
                <w:color w:val="231F20"/>
                <w:spacing w:val="-4"/>
              </w:rPr>
              <w:t>pN3 (ENE</w:t>
            </w:r>
          </w:p>
          <w:p>
            <w:pPr>
              <w:pStyle w:val="TableText"/>
              <w:ind w:left="61"/>
              <w:spacing w:before="8" w:line="233" w:lineRule="exact"/>
              <w:rPr/>
            </w:pPr>
            <w:r>
              <w:rPr>
                <w:color w:val="231F20"/>
                <w:spacing w:val="-1"/>
                <w:position w:val="3"/>
              </w:rPr>
              <w:t>or pelvis+)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8"/>
              <w:spacing w:before="113" w:line="197" w:lineRule="auto"/>
              <w:rPr/>
            </w:pPr>
            <w:r>
              <w:rPr>
                <w:color w:val="231F20"/>
                <w:spacing w:val="1"/>
              </w:rPr>
              <w:t>121</w:t>
            </w:r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9" w:type="dxa"/>
            <w:vAlign w:val="top"/>
          </w:tcPr>
          <w:p>
            <w:pPr>
              <w:pStyle w:val="TableText"/>
              <w:ind w:left="59"/>
              <w:spacing w:before="113" w:line="207" w:lineRule="auto"/>
              <w:rPr/>
            </w:pPr>
            <w:r>
              <w:rPr>
                <w:color w:val="231F20"/>
                <w:spacing w:val="6"/>
              </w:rPr>
              <w:t>45/20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54/25</w:t>
            </w:r>
          </w:p>
          <w:p>
            <w:pPr>
              <w:pStyle w:val="TableText"/>
              <w:ind w:left="63"/>
              <w:spacing w:line="181" w:lineRule="auto"/>
              <w:rPr/>
            </w:pPr>
            <w:r>
              <w:rPr>
                <w:color w:val="231F20"/>
                <w:spacing w:val="-3"/>
              </w:rPr>
              <w:t>2X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↑</w:t>
            </w:r>
            <w:r>
              <w:rPr>
                <w:color w:val="231F20"/>
                <w:spacing w:val="-3"/>
              </w:rPr>
              <w:t>LR if &lt;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50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4"/>
              </w:rPr>
              <w:t>26 </w:t>
            </w:r>
            <w:r>
              <w:rPr>
                <w:color w:val="231F20"/>
              </w:rPr>
              <w:t>inF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67"/>
              <w:spacing w:before="114" w:line="197" w:lineRule="auto"/>
              <w:rPr/>
            </w:pPr>
            <w:r>
              <w:rPr>
                <w:color w:val="231F20"/>
                <w:spacing w:val="-3"/>
              </w:rPr>
              <w:t>OS 44%</w:t>
            </w:r>
          </w:p>
          <w:p>
            <w:pPr>
              <w:pStyle w:val="TableText"/>
              <w:ind w:left="71"/>
              <w:spacing w:before="68" w:line="193" w:lineRule="auto"/>
              <w:rPr/>
            </w:pPr>
            <w:r>
              <w:rPr>
                <w:color w:val="231F20"/>
              </w:rPr>
              <w:t>RFS</w:t>
            </w:r>
            <w:r>
              <w:rPr>
                <w:color w:val="231F20"/>
                <w:spacing w:val="2"/>
              </w:rPr>
              <w:t xml:space="preserve"> 5y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51%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68" w:right="254" w:hanging="3"/>
              <w:spacing w:before="114" w:line="237" w:lineRule="auto"/>
              <w:rPr/>
            </w:pPr>
            <w:r>
              <w:rPr>
                <w:color w:val="231F20"/>
                <w:spacing w:val="7"/>
              </w:rPr>
              <w:t>2 </w:t>
            </w:r>
            <w:r>
              <w:rPr>
                <w:color w:val="231F20"/>
              </w:rPr>
              <w:t>centres </w:t>
            </w:r>
            <w:r>
              <w:rPr>
                <w:color w:val="231F20"/>
                <w:spacing w:val="-11"/>
              </w:rPr>
              <w:t>UK</w:t>
            </w:r>
          </w:p>
        </w:tc>
      </w:tr>
      <w:tr>
        <w:trPr>
          <w:trHeight w:val="1259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69"/>
              <w:spacing w:before="108" w:line="203" w:lineRule="auto"/>
              <w:rPr/>
            </w:pPr>
            <w:r>
              <w:rPr>
                <w:color w:val="231F20"/>
                <w:spacing w:val="3"/>
              </w:rPr>
              <w:t>Bandini</w:t>
            </w:r>
          </w:p>
          <w:p>
            <w:pPr>
              <w:pStyle w:val="TableText"/>
              <w:ind w:left="63"/>
              <w:spacing w:before="8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2021 [34]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1"/>
              </w:rPr>
              <w:t>507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8"/>
              <w:spacing w:before="115" w:line="195" w:lineRule="auto"/>
              <w:rPr/>
            </w:pPr>
            <w:r>
              <w:rPr>
                <w:color w:val="231F20"/>
                <w:spacing w:val="-8"/>
              </w:rPr>
              <w:t>ILND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63"/>
              <w:spacing w:before="114" w:line="197" w:lineRule="auto"/>
              <w:rPr/>
            </w:pPr>
            <w:r>
              <w:rPr>
                <w:color w:val="231F20"/>
                <w:spacing w:val="1"/>
              </w:rPr>
              <w:t>86</w:t>
            </w:r>
          </w:p>
          <w:p>
            <w:pPr>
              <w:pStyle w:val="TableText"/>
              <w:ind w:left="58" w:right="128" w:firstLine="9"/>
              <w:spacing w:before="70" w:line="276" w:lineRule="auto"/>
              <w:rPr/>
            </w:pPr>
            <w:r>
              <w:rPr>
                <w:color w:val="231F20"/>
                <w:spacing w:val="-4"/>
              </w:rPr>
              <w:t>HPV+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40</w:t>
            </w:r>
          </w:p>
          <w:p>
            <w:pPr>
              <w:pStyle w:val="TableText"/>
              <w:ind w:left="63"/>
              <w:spacing w:line="195" w:lineRule="auto"/>
              <w:rPr/>
            </w:pPr>
            <w:r>
              <w:rPr>
                <w:color w:val="231F20"/>
                <w:spacing w:val="-1"/>
              </w:rPr>
              <w:t>aRT</w:t>
            </w:r>
          </w:p>
        </w:tc>
        <w:tc>
          <w:tcPr>
            <w:tcW w:w="6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</w:tcPr>
          <w:p>
            <w:pPr>
              <w:pStyle w:val="TableText"/>
              <w:ind w:left="81"/>
              <w:spacing w:before="95" w:line="201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↑</w:t>
            </w:r>
            <w:r>
              <w:rPr>
                <w:color w:val="231F20"/>
                <w:spacing w:val="-3"/>
              </w:rPr>
              <w:t>OS aRT</w:t>
            </w:r>
          </w:p>
          <w:p>
            <w:pPr>
              <w:pStyle w:val="TableText"/>
              <w:ind w:left="69"/>
              <w:spacing w:line="191" w:lineRule="auto"/>
              <w:rPr/>
            </w:pPr>
            <w:r>
              <w:rPr>
                <w:color w:val="231F20"/>
                <w:spacing w:val="-1"/>
              </w:rPr>
              <w:t>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= 0.015</w:t>
            </w:r>
          </w:p>
          <w:p>
            <w:pPr>
              <w:pStyle w:val="TableText"/>
              <w:ind w:left="68" w:right="119" w:hanging="9"/>
              <w:spacing w:before="68" w:line="244" w:lineRule="auto"/>
              <w:rPr/>
            </w:pPr>
            <w:r>
              <w:rPr>
                <w:color w:val="231F20"/>
                <w:spacing w:val="1"/>
              </w:rPr>
              <w:t>Also propensity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matched</w:t>
            </w:r>
          </w:p>
          <w:p>
            <w:pPr>
              <w:pStyle w:val="TableText"/>
              <w:ind w:left="66"/>
              <w:spacing w:line="235" w:lineRule="exact"/>
              <w:rPr/>
            </w:pPr>
            <w:r>
              <w:rPr>
                <w:color w:val="231F20"/>
                <w:spacing w:val="8"/>
                <w:position w:val="3"/>
              </w:rPr>
              <w:t>analysis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72"/>
              <w:spacing w:before="114" w:line="196" w:lineRule="auto"/>
              <w:rPr/>
            </w:pPr>
            <w:r>
              <w:rPr>
                <w:color w:val="231F20"/>
                <w:spacing w:val="5"/>
              </w:rPr>
              <w:t>11 </w:t>
            </w:r>
            <w:r>
              <w:rPr>
                <w:color w:val="231F20"/>
              </w:rPr>
              <w:t>centres</w:t>
            </w:r>
          </w:p>
        </w:tc>
      </w:tr>
    </w:tbl>
    <w:p>
      <w:pPr>
        <w:pStyle w:val="BodyText"/>
        <w:ind w:left="1131" w:right="917" w:hanging="3"/>
        <w:spacing w:before="30" w:line="275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ADj = adjuvant; aRT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= adjuvant radiother</w:t>
      </w:r>
      <w:r>
        <w:rPr>
          <w:sz w:val="18"/>
          <w:szCs w:val="18"/>
          <w:i/>
          <w:iCs/>
          <w:color w:val="231F20"/>
          <w:spacing w:val="4"/>
        </w:rPr>
        <w:t>apy; CT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= chemotherapy; ENE = extra-nodal extension;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HPV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human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i/>
          <w:iCs/>
          <w:color w:val="231F20"/>
          <w:spacing w:val="6"/>
        </w:rPr>
        <w:t>papillomavirus; ILND = inguinal lymph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node dissection;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mo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month;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num</w:t>
      </w:r>
      <w:r>
        <w:rPr>
          <w:sz w:val="18"/>
          <w:szCs w:val="18"/>
          <w:i/>
          <w:iCs/>
          <w:color w:val="231F20"/>
          <w:spacing w:val="5"/>
        </w:rPr>
        <w:t>ber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of</w:t>
      </w:r>
      <w:r>
        <w:rPr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patients; NCDB = National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Cancer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Database; OS = overall survival; RFS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recurrence fre</w:t>
      </w:r>
      <w:r>
        <w:rPr>
          <w:sz w:val="18"/>
          <w:szCs w:val="18"/>
          <w:i/>
          <w:iCs/>
          <w:color w:val="231F20"/>
          <w:spacing w:val="5"/>
        </w:rPr>
        <w:t>e survival;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yr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=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year.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1138" w:right="479" w:firstLine="10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HPV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suitable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analogy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8"/>
        </w:rPr>
        <w:t>).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Bandini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507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11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86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whom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HPV+.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radiotherapy,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harbouring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HPV-posi</w:t>
      </w:r>
      <w:r>
        <w:rPr>
          <w:sz w:val="18"/>
          <w:szCs w:val="18"/>
          <w:color w:val="231F20"/>
          <w:spacing w:val="1"/>
        </w:rPr>
        <w:t>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appeared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relative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HPV-negative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(pros</w:t>
      </w:r>
      <w:r>
        <w:rPr>
          <w:sz w:val="18"/>
          <w:szCs w:val="18"/>
          <w:color w:val="231F20"/>
          <w:spacing w:val="1"/>
        </w:rPr>
        <w:t>pective)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validate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6"/>
        </w:rPr>
        <w:t xml:space="preserve"> [34].</w:t>
      </w:r>
    </w:p>
    <w:p>
      <w:pPr>
        <w:pStyle w:val="BodyText"/>
        <w:ind w:left="1135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 in other SCC sites such as head and neck cancer, HPV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als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predict 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responsiveness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Yuan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loco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LRC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83%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38%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(p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0.038)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5"/>
        </w:rPr>
        <w:t>16+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[273].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51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6"/>
        </w:rPr>
        <w:t>+,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14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>, 7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regardless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7"/>
        </w:rPr>
        <w:t>, 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LRC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54%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13%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0.006).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Choo </w:t>
      </w:r>
      <w:r>
        <w:rPr>
          <w:sz w:val="18"/>
          <w:szCs w:val="18"/>
          <w:i/>
          <w:iCs/>
          <w:color w:val="231F20"/>
          <w:spacing w:val="3"/>
        </w:rPr>
        <w:t>et al.</w:t>
      </w:r>
      <w:r>
        <w:rPr>
          <w:sz w:val="18"/>
          <w:szCs w:val="18"/>
          <w:color w:val="231F20"/>
          <w:spacing w:val="3"/>
        </w:rPr>
        <w:t>, found similar efficacy of adjuvant chemo-radiotherapy with improved CSS at one and 2 years, even though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(64%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&gt;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5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4"/>
        </w:rPr>
        <w:t>8%),</w:t>
      </w:r>
    </w:p>
    <w:p>
      <w:pPr>
        <w:spacing w:line="276" w:lineRule="auto"/>
        <w:sectPr>
          <w:footerReference w:type="default" r:id="rId10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 w:right="1133" w:firstLine="3"/>
        <w:spacing w:before="46" w:line="276" w:lineRule="auto"/>
        <w:jc w:val="both"/>
        <w:rPr>
          <w:sz w:val="18"/>
          <w:szCs w:val="18"/>
        </w:rPr>
      </w:pPr>
      <w:bookmarkStart w:name="bookmark152" w:id="104"/>
      <w:bookmarkEnd w:id="104"/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6"/>
        </w:rPr>
        <w:t>3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(72%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 17%)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  <w:spacing w:val="5"/>
        </w:rPr>
        <w:t>45%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17%) [281].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unfavourable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chemo-radiothera</w:t>
      </w:r>
      <w:r>
        <w:rPr>
          <w:sz w:val="18"/>
          <w:szCs w:val="18"/>
          <w:color w:val="231F20"/>
          <w:spacing w:val="2"/>
        </w:rPr>
        <w:t>py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favourable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earlier-stage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receiving chemo-radiotherapy.</w:t>
      </w:r>
    </w:p>
    <w:p>
      <w:pPr>
        <w:pStyle w:val="BodyText"/>
        <w:ind w:left="489" w:right="1133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(N2–N3),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practice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all jurisdictions.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Maibom </w:t>
      </w:r>
      <w:r>
        <w:rPr>
          <w:sz w:val="18"/>
          <w:szCs w:val="18"/>
          <w:i/>
          <w:iCs/>
          <w:color w:val="231F20"/>
          <w:spacing w:val="3"/>
        </w:rPr>
        <w:t>et al.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eported 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Denmark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inguinal-pelvic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chemo-radiotherapy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21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74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1"/>
        </w:rPr>
        <w:t>[282].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thirds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groin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0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0"/>
        </w:rPr>
        <w:t>84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57%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</w:rPr>
        <w:t>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concept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currently </w:t>
      </w:r>
      <w:r>
        <w:rPr>
          <w:sz w:val="18"/>
          <w:szCs w:val="18"/>
          <w:color w:val="231F20"/>
          <w:spacing w:val="2"/>
        </w:rPr>
        <w:t>accruing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InPACT trial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1"/>
        </w:rPr>
        <w:t>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groin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pathology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randomised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chemo-radiotherapy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PLND followed by chemo-radiotherapy [260].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1624971</wp:posOffset>
            </wp:positionV>
            <wp:extent cx="180010" cy="3240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8"/>
          <w:position w:val="3"/>
        </w:rPr>
        <w:t>6.4.2.3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guidelines for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pre-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post-operative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radioth</w:t>
      </w:r>
      <w:r>
        <w:rPr>
          <w:sz w:val="18"/>
          <w:szCs w:val="18"/>
          <w:i/>
          <w:iCs/>
          <w:color w:val="231F20"/>
          <w:spacing w:val="7"/>
          <w:position w:val="3"/>
        </w:rPr>
        <w:t>erapy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16" w:hanging="5"/>
              <w:spacing w:before="51" w:line="273" w:lineRule="auto"/>
              <w:rPr/>
            </w:pPr>
            <w:r>
              <w:rPr>
                <w:color w:val="231F20"/>
              </w:rPr>
              <w:t>Adjuvant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increased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inguinal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PLND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dissection negative.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123" w:hanging="1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Adjuvant conventional radiotherapy doses </w:t>
            </w:r>
            <w:r>
              <w:rPr>
                <w:color w:val="231F20"/>
                <w:spacing w:val="2"/>
              </w:rPr>
              <w:t>are often insufficient for durable control. Increased DSS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RFS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penile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requires</w:t>
            </w:r>
            <w:r>
              <w:rPr>
                <w:color w:val="231F20"/>
                <w:spacing w:val="5"/>
              </w:rPr>
              <w:t xml:space="preserve"> 54 </w:t>
            </w:r>
            <w:r>
              <w:rPr>
                <w:color w:val="231F20"/>
              </w:rPr>
              <w:t>Gy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57–60 </w:t>
            </w:r>
            <w:r>
              <w:rPr>
                <w:color w:val="231F20"/>
              </w:rPr>
              <w:t>Gy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margins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3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Peri-operative chemo-radiotherapy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70"/>
              <w:spacing w:before="54" w:line="275" w:lineRule="auto"/>
              <w:rPr/>
            </w:pPr>
            <w:r>
              <w:rPr>
                <w:color w:val="231F20"/>
              </w:rPr>
              <w:t>chemo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significantly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improves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loco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SCC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originating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head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neck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whilst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vulvar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cancers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improves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>,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position w:val="3"/>
              </w:rPr>
              <w:t>however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sparse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6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90" w:firstLine="2"/>
              <w:spacing w:before="51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chemo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sensitisation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5"/>
              </w:rPr>
              <w:t>2/N3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disease, including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those who received prior neoa</w:t>
            </w:r>
            <w:r>
              <w:rPr>
                <w:color w:val="231F20"/>
                <w:spacing w:val="2"/>
              </w:rPr>
              <w:t>djuvant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39" w:hanging="1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definitive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chemo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sensitisation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unwilling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unable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undergo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03" w:firstLine="2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2"/>
              </w:rPr>
              <w:t xml:space="preserve"> (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chemo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sensitisation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2"/>
              </w:rPr>
              <w:t>3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candidates for multi-agent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9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3"/>
        </w:rPr>
        <w:t>6.5           Systemic and palliative therapies for advanced disease</w:t>
      </w:r>
    </w:p>
    <w:p>
      <w:pPr>
        <w:pStyle w:val="BodyText"/>
        <w:ind w:left="491"/>
        <w:spacing w:line="237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1"/>
        </w:rPr>
        <w:t>6.5.1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9" w:right="1132" w:firstLine="6"/>
        <w:spacing w:line="28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Much of our current standard of care for this rare </w:t>
      </w:r>
      <w:r>
        <w:rPr>
          <w:sz w:val="18"/>
          <w:szCs w:val="18"/>
          <w:color w:val="231F20"/>
          <w:spacing w:val="2"/>
        </w:rPr>
        <w:t>disease has evolved based upon extrapolated experience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similar cancers. The most common regimens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utilized today 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similar t</w:t>
      </w:r>
      <w:r>
        <w:rPr>
          <w:sz w:val="18"/>
          <w:szCs w:val="18"/>
          <w:color w:val="231F20"/>
          <w:spacing w:val="3"/>
        </w:rPr>
        <w:t>o those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routinely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used in the peri-operative setting, cons</w:t>
      </w:r>
      <w:r>
        <w:rPr>
          <w:sz w:val="18"/>
          <w:szCs w:val="18"/>
          <w:color w:val="231F20"/>
          <w:spacing w:val="3"/>
        </w:rPr>
        <w:t>isting 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regimens.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Most 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institutional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retrospective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cooperative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groups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occasionall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studied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via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studies.</w:t>
      </w:r>
    </w:p>
    <w:p>
      <w:pPr>
        <w:pStyle w:val="BodyText"/>
        <w:ind w:left="491"/>
        <w:spacing w:before="256" w:line="200" w:lineRule="auto"/>
        <w:outlineLvl w:val="1"/>
        <w:rPr>
          <w:sz w:val="18"/>
          <w:szCs w:val="18"/>
        </w:rPr>
      </w:pPr>
      <w:bookmarkStart w:name="bookmark101" w:id="105"/>
      <w:bookmarkEnd w:id="105"/>
      <w:r>
        <w:rPr>
          <w:sz w:val="18"/>
          <w:szCs w:val="18"/>
          <w:i/>
          <w:iCs/>
          <w:color w:val="231F20"/>
          <w:spacing w:val="-3"/>
        </w:rPr>
        <w:t>6.5.2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Chemotherapy</w:t>
      </w:r>
    </w:p>
    <w:p>
      <w:pPr>
        <w:pStyle w:val="BodyText"/>
        <w:ind w:left="483" w:right="1132" w:firstLine="12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studies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bleomycin,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methotrexate,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(BMP)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irinotecan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yielded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31–33%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[186,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283].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BMP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28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concern </w:t>
      </w:r>
      <w:r>
        <w:rPr>
          <w:sz w:val="18"/>
          <w:szCs w:val="18"/>
          <w:color w:val="231F20"/>
          <w:spacing w:val="2"/>
        </w:rPr>
        <w:t>with both regimens, especially pulmonary toxicity from bleomycin.</w:t>
      </w:r>
    </w:p>
    <w:p>
      <w:pPr>
        <w:pStyle w:val="BodyText"/>
        <w:ind w:left="485" w:right="1133" w:hanging="1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16"/>
        </w:rPr>
        <w:t xml:space="preserve"> (</w:t>
      </w:r>
      <w:r>
        <w:rPr>
          <w:sz w:val="18"/>
          <w:szCs w:val="18"/>
          <w:color w:val="231F20"/>
        </w:rPr>
        <w:t>PF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6"/>
        </w:rPr>
        <w:t>32%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6"/>
        </w:rPr>
        <w:t>8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1"/>
        </w:rPr>
        <w:t xml:space="preserve"> [284].</w:t>
      </w:r>
    </w:p>
    <w:p>
      <w:pPr>
        <w:pStyle w:val="BodyText"/>
        <w:ind w:left="484" w:right="1132" w:firstLine="85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Addition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taxanes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cisplatin-based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regi</w:t>
      </w:r>
      <w:r>
        <w:rPr>
          <w:sz w:val="18"/>
          <w:szCs w:val="18"/>
          <w:color w:val="231F20"/>
          <w:spacing w:val="4"/>
        </w:rPr>
        <w:t>mens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promising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CRs.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Docetaxel,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fluorouracil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(TPF) 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prospectively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studied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cohort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distant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(28%)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2"/>
        </w:rPr>
        <w:t>(72%).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2"/>
        </w:rPr>
        <w:t>38.5%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2"/>
        </w:rPr>
        <w:t>14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2"/>
        </w:rPr>
        <w:t>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2/26 </w:t>
      </w:r>
      <w:r>
        <w:rPr>
          <w:sz w:val="18"/>
          <w:szCs w:val="18"/>
          <w:color w:val="231F20"/>
        </w:rPr>
        <w:t>patents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7"/>
        </w:rPr>
        <w:t xml:space="preserve"> [184].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TPF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concern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TPF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exclusively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(M1)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38.5%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7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7"/>
        </w:rPr>
        <w:t>[285].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meet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3"/>
        </w:rPr>
        <w:t>interpreted as acceptable.</w:t>
      </w:r>
    </w:p>
    <w:p>
      <w:pPr>
        <w:spacing w:line="275" w:lineRule="auto"/>
        <w:sectPr>
          <w:footerReference w:type="default" r:id="rId104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38" w:right="480" w:firstLine="9"/>
        <w:spacing w:before="46" w:line="276" w:lineRule="auto"/>
        <w:jc w:val="both"/>
        <w:rPr>
          <w:sz w:val="18"/>
          <w:szCs w:val="18"/>
        </w:rPr>
      </w:pPr>
      <w:bookmarkStart w:name="bookmark153" w:id="106"/>
      <w:bookmarkEnd w:id="106"/>
      <w:r>
        <w:rPr>
          <w:sz w:val="18"/>
          <w:szCs w:val="18"/>
          <w:color w:val="231F20"/>
          <w:spacing w:val="5"/>
        </w:rPr>
        <w:t>Paclitaxel, ifosfamide and</w:t>
      </w:r>
      <w:r>
        <w:rPr>
          <w:sz w:val="18"/>
          <w:szCs w:val="18"/>
          <w:color w:val="231F20"/>
          <w:spacing w:val="4"/>
        </w:rPr>
        <w:t xml:space="preserve"> cisplatin (TIP) was prospectively studied in patients with metastases confined to LNs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(N2–3,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M0),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50%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select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3/30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verified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[180].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Toxicity was manageable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this setting, but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there are limi</w:t>
      </w:r>
      <w:r>
        <w:rPr>
          <w:sz w:val="18"/>
          <w:szCs w:val="18"/>
          <w:color w:val="231F20"/>
          <w:spacing w:val="3"/>
        </w:rPr>
        <w:t>ted data available 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TIP in distant metastatic disease.</w:t>
      </w:r>
    </w:p>
    <w:p>
      <w:pPr>
        <w:pStyle w:val="BodyText"/>
        <w:ind w:left="1134" w:right="480" w:firstLine="1"/>
        <w:spacing w:before="24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SR of cisplatin-based chemotherapy outcomes with and wi</w:t>
      </w:r>
      <w:r>
        <w:rPr>
          <w:sz w:val="18"/>
          <w:szCs w:val="18"/>
          <w:color w:val="231F20"/>
          <w:spacing w:val="3"/>
        </w:rPr>
        <w:t>thout taxanes suggested a higher toxicity rate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taxanes</w:t>
      </w:r>
      <w:r>
        <w:rPr>
          <w:sz w:val="18"/>
          <w:szCs w:val="18"/>
          <w:color w:val="231F20"/>
          <w:spacing w:val="4"/>
        </w:rPr>
        <w:t>, 49%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26% [187].</w:t>
      </w:r>
    </w:p>
    <w:p>
      <w:pPr>
        <w:pStyle w:val="BodyText"/>
        <w:ind w:left="1986"/>
        <w:spacing w:line="238" w:lineRule="exact"/>
        <w:outlineLvl w:val="1"/>
        <w:rPr>
          <w:sz w:val="18"/>
          <w:szCs w:val="18"/>
        </w:rPr>
      </w:pPr>
      <w:bookmarkStart w:name="bookmark105" w:id="107"/>
      <w:bookmarkEnd w:id="107"/>
      <w:r>
        <w:rPr>
          <w:sz w:val="18"/>
          <w:szCs w:val="18"/>
          <w:color w:val="231F20"/>
          <w:spacing w:val="5"/>
          <w:position w:val="3"/>
        </w:rPr>
        <w:t>Vinflunine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single-agent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chemotherapy was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prospect</w:t>
      </w:r>
      <w:r>
        <w:rPr>
          <w:sz w:val="18"/>
          <w:szCs w:val="18"/>
          <w:color w:val="231F20"/>
          <w:spacing w:val="4"/>
          <w:position w:val="3"/>
        </w:rPr>
        <w:t>ively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studied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patients with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advanced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disease</w:t>
      </w:r>
    </w:p>
    <w:p>
      <w:pPr>
        <w:pStyle w:val="BodyText"/>
        <w:ind w:left="1139" w:right="481" w:hanging="2"/>
        <w:spacing w:line="27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NAC.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ECOG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-1"/>
        </w:rPr>
        <w:t>erformance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status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13"/>
          <w:position w:val="1"/>
        </w:rPr>
        <w:t>&lt;</w:t>
      </w:r>
      <w:r>
        <w:rPr>
          <w:sz w:val="18"/>
          <w:szCs w:val="18"/>
          <w:color w:val="231F20"/>
          <w:spacing w:val="13"/>
          <w:position w:val="1"/>
        </w:rPr>
        <w:t xml:space="preserve"> </w:t>
      </w:r>
      <w:r>
        <w:rPr>
          <w:sz w:val="18"/>
          <w:szCs w:val="18"/>
          <w:color w:val="231F20"/>
          <w:spacing w:val="13"/>
        </w:rPr>
        <w:t>2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glomerular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filtration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u w:val="single" w:color="auto"/>
          <w:color w:val="231F20"/>
          <w:spacing w:val="13"/>
          <w:position w:val="1"/>
        </w:rPr>
        <w:t>&gt;</w:t>
      </w:r>
      <w:r>
        <w:rPr>
          <w:sz w:val="18"/>
          <w:szCs w:val="18"/>
          <w:color w:val="231F20"/>
          <w:spacing w:val="13"/>
          <w:position w:val="1"/>
        </w:rPr>
        <w:t xml:space="preserve"> </w:t>
      </w:r>
      <w:r>
        <w:rPr>
          <w:sz w:val="18"/>
          <w:szCs w:val="18"/>
          <w:color w:val="231F20"/>
          <w:spacing w:val="13"/>
        </w:rPr>
        <w:t>60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3"/>
        </w:rPr>
        <w:t>70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27% </w:t>
      </w:r>
      <w:r>
        <w:rPr>
          <w:sz w:val="18"/>
          <w:szCs w:val="18"/>
          <w:color w:val="231F20"/>
        </w:rPr>
        <w:t>response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8.4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manageable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38" w:right="481" w:firstLine="847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paclitaxel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single-agent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20%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23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0"/>
        </w:rPr>
        <w:t>[286].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regimens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4.5 – 5.6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 xml:space="preserve"> [287</w:t>
      </w:r>
      <w:r>
        <w:rPr>
          <w:sz w:val="18"/>
          <w:szCs w:val="18"/>
          <w:color w:val="231F20"/>
          <w:spacing w:val="3"/>
        </w:rPr>
        <w:t>, 288].</w:t>
      </w:r>
    </w:p>
    <w:p>
      <w:pPr>
        <w:pStyle w:val="BodyText"/>
        <w:ind w:left="1134" w:right="481" w:firstLine="1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101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looked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first-,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second-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third-line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4"/>
        </w:rPr>
        <w:t>[287].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4"/>
        </w:rPr>
        <w:t>7.2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two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months.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second-line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seventeen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included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</w:t>
      </w:r>
      <w:r>
        <w:rPr>
          <w:sz w:val="18"/>
          <w:szCs w:val="18"/>
          <w:color w:val="231F20"/>
          <w:spacing w:val="3"/>
        </w:rPr>
        <w:t>clitaxel/carboplatin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(41%),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cisplatin/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capecitabine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(12%),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(12%),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6"/>
        </w:rPr>
        <w:t>(36%).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(12%),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stable </w:t>
      </w:r>
      <w:r>
        <w:rPr>
          <w:sz w:val="18"/>
          <w:szCs w:val="18"/>
          <w:color w:val="231F20"/>
          <w:spacing w:val="6"/>
        </w:rPr>
        <w:t>disease (18%) and sevente</w:t>
      </w:r>
      <w:r>
        <w:rPr>
          <w:sz w:val="18"/>
          <w:szCs w:val="18"/>
          <w:color w:val="231F20"/>
          <w:spacing w:val="5"/>
        </w:rPr>
        <w:t>en with progressive disease (71%) as best response.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Paclitaxel/carboplatin 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tolerated</w:t>
      </w:r>
      <w:r>
        <w:rPr>
          <w:sz w:val="18"/>
          <w:szCs w:val="18"/>
          <w:color w:val="231F20"/>
          <w:spacing w:val="9"/>
        </w:rPr>
        <w:t xml:space="preserve"> [289, 290].</w:t>
      </w:r>
    </w:p>
    <w:p>
      <w:pPr>
        <w:pStyle w:val="BodyText"/>
        <w:ind w:left="1138" w:right="480" w:firstLine="849"/>
        <w:spacing w:before="6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104104</wp:posOffset>
            </wp:positionV>
            <wp:extent cx="197999" cy="32400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These  data  support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4"/>
        </w:rPr>
        <w:t>recommendation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latinum-based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preferred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approach to first-line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systemic therapy.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Choices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include triplet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(TPF, TIP)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doublets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(PF,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paclitaxel/carboplatin), where doublets appear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less toxicity.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Both TPF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 TI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combine two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neurotoxic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drugs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appropriate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wit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pre-existing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GFR.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functional status should be carefully considered when selecting a regimen. While d</w:t>
      </w:r>
      <w:r>
        <w:rPr>
          <w:sz w:val="18"/>
          <w:szCs w:val="18"/>
          <w:color w:val="231F20"/>
          <w:spacing w:val="3"/>
        </w:rPr>
        <w:t>ata for paclitaxel/carboplatin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reasonable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extrapolate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palliative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squamous-cell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cancers 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sites. 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alternative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single-agent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chemotherapy with vinflunine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37" w:right="480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Effective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second-line  p</w:t>
      </w:r>
      <w:r>
        <w:rPr>
          <w:sz w:val="18"/>
          <w:szCs w:val="18"/>
          <w:color w:val="231F20"/>
          <w:spacing w:val="3"/>
        </w:rPr>
        <w:t>alliative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chemotherapy  regimens  are  lacking.  Second-line  chemotherapy  in  multiple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studies was associated with median OS of 6 months or less. This is an unmet need that also applies to 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43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6"/>
          <w:position w:val="3"/>
        </w:rPr>
        <w:t>6.5.2.1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Immunotherapy</w:t>
      </w:r>
    </w:p>
    <w:p>
      <w:pPr>
        <w:pStyle w:val="BodyText"/>
        <w:ind w:left="1134" w:right="480" w:firstLine="14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Immune-based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therapies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immun</w:t>
      </w:r>
      <w:r>
        <w:rPr>
          <w:sz w:val="18"/>
          <w:szCs w:val="18"/>
          <w:color w:val="231F20"/>
          <w:spacing w:val="3"/>
        </w:rPr>
        <w:t>e-checkpoint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blockade,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HPV-directed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vaccines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adoptive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T-cell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emerged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</w:t>
      </w:r>
      <w:r>
        <w:rPr>
          <w:sz w:val="18"/>
          <w:szCs w:val="18"/>
          <w:color w:val="231F20"/>
          <w:spacing w:val="2"/>
        </w:rPr>
        <w:t>ential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[291].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relatively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expression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SCC,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assess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None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(L)1 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conferences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14–17% [292, 293].</w:t>
      </w:r>
    </w:p>
    <w:p>
      <w:pPr>
        <w:pStyle w:val="BodyText"/>
        <w:ind w:left="1141" w:right="480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Basket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testing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com</w:t>
      </w:r>
      <w:r>
        <w:rPr>
          <w:sz w:val="18"/>
          <w:szCs w:val="18"/>
          <w:color w:val="231F20"/>
          <w:spacing w:val="3"/>
        </w:rPr>
        <w:t>bination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patients.  In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phase  I-II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cabozantinib,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ipilimumab,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SCC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included: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(</w:t>
      </w:r>
      <w:r>
        <w:rPr>
          <w:sz w:val="18"/>
          <w:szCs w:val="18"/>
          <w:color w:val="231F20"/>
        </w:rPr>
        <w:t>PR</w:t>
      </w:r>
      <w:r>
        <w:rPr>
          <w:sz w:val="18"/>
          <w:szCs w:val="18"/>
          <w:color w:val="231F20"/>
          <w:spacing w:val="16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2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SD</w:t>
      </w:r>
      <w:r>
        <w:rPr>
          <w:sz w:val="18"/>
          <w:szCs w:val="18"/>
          <w:color w:val="231F20"/>
          <w:spacing w:val="16"/>
        </w:rPr>
        <w:t>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6"/>
        </w:rPr>
        <w:t>[294].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combination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4"/>
        </w:rPr>
        <w:t>5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4"/>
        </w:rPr>
        <w:t>[295].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inclusion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exposure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early-phase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baske</w:t>
      </w:r>
      <w:r>
        <w:rPr>
          <w:sz w:val="18"/>
          <w:szCs w:val="18"/>
          <w:color w:val="231F20"/>
          <w:spacing w:val="2"/>
        </w:rPr>
        <w:t>t trials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highly recommended.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103" w:id="108"/>
      <w:bookmarkEnd w:id="108"/>
      <w:r>
        <w:rPr>
          <w:sz w:val="18"/>
          <w:szCs w:val="18"/>
          <w:i/>
          <w:iCs/>
          <w:color w:val="231F20"/>
          <w:spacing w:val="15"/>
          <w:position w:val="3"/>
        </w:rPr>
        <w:t>6.5.2.2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position w:val="3"/>
        </w:rPr>
        <w:t>Targeted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therapies</w:t>
      </w:r>
    </w:p>
    <w:p>
      <w:pPr>
        <w:pStyle w:val="BodyText"/>
        <w:ind w:left="1142" w:right="481" w:firstLine="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Beyond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chemotherapy,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cu</w:t>
      </w:r>
      <w:r>
        <w:rPr>
          <w:sz w:val="18"/>
          <w:szCs w:val="18"/>
          <w:color w:val="231F20"/>
          <w:spacing w:val="3"/>
        </w:rPr>
        <w:t>rrently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options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exist.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actionable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genetic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alterations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appear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 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disease. Targeted 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epidermal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gro</w:t>
      </w:r>
      <w:r>
        <w:rPr>
          <w:sz w:val="18"/>
          <w:szCs w:val="18"/>
          <w:color w:val="231F20"/>
          <w:spacing w:val="2"/>
        </w:rPr>
        <w:t>wth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factor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receptor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(EGFR)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tested, similar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SCCs or</w:t>
      </w:r>
      <w:r>
        <w:rPr>
          <w:sz w:val="18"/>
          <w:szCs w:val="18"/>
          <w:color w:val="231F20"/>
          <w:spacing w:val="2"/>
        </w:rPr>
        <w:t>iginating from other anatomical regions.</w:t>
      </w:r>
    </w:p>
    <w:p>
      <w:pPr>
        <w:pStyle w:val="BodyText"/>
        <w:ind w:left="1141" w:right="480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Evidence of sporadic activity of several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EGFR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inhibitors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 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 few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cli</w:t>
      </w:r>
      <w:r>
        <w:rPr>
          <w:sz w:val="18"/>
          <w:szCs w:val="18"/>
          <w:color w:val="231F20"/>
          <w:spacing w:val="2"/>
        </w:rPr>
        <w:t>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3"/>
        </w:rPr>
        <w:t xml:space="preserve"> [296-298].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Dacomitinib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orally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phase </w:t>
      </w:r>
      <w:r>
        <w:rPr>
          <w:sz w:val="18"/>
          <w:szCs w:val="18"/>
          <w:color w:val="231F20"/>
          <w:spacing w:val="4"/>
        </w:rPr>
        <w:t>II study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</w:t>
      </w:r>
      <w:r>
        <w:rPr>
          <w:sz w:val="18"/>
          <w:szCs w:val="18"/>
          <w:color w:val="231F20"/>
          <w:spacing w:val="3"/>
        </w:rPr>
        <w:t>ally-advanced and distant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penile SCC. Twenty-eight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32.1%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benefiting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[299].</w:t>
      </w:r>
    </w:p>
    <w:p>
      <w:pPr>
        <w:pStyle w:val="BodyText"/>
        <w:ind w:left="1134" w:right="461" w:firstLine="1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Despite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PIK3CA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gene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alterations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frequently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identified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‘action</w:t>
      </w:r>
      <w:r>
        <w:rPr>
          <w:sz w:val="18"/>
          <w:szCs w:val="18"/>
          <w:color w:val="231F20"/>
          <w:spacing w:val="1"/>
        </w:rPr>
        <w:t>able’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genomic alterations in SCC of the pelvic region, no data currently support th</w:t>
      </w:r>
      <w:r>
        <w:rPr>
          <w:sz w:val="18"/>
          <w:szCs w:val="18"/>
          <w:color w:val="231F20"/>
          <w:spacing w:val="2"/>
        </w:rPr>
        <w:t>e use of selected targeted agents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[300].</w:t>
      </w:r>
    </w:p>
    <w:p>
      <w:pPr>
        <w:spacing w:line="276" w:lineRule="auto"/>
        <w:sectPr>
          <w:footerReference w:type="default" r:id="rId106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91"/>
        <w:spacing w:before="47" w:line="239" w:lineRule="exact"/>
        <w:rPr>
          <w:sz w:val="18"/>
          <w:szCs w:val="18"/>
        </w:rPr>
      </w:pPr>
      <w:bookmarkStart w:name="bookmark154" w:id="109"/>
      <w:bookmarkEnd w:id="109"/>
      <w:r>
        <w:rPr>
          <w:sz w:val="18"/>
          <w:szCs w:val="18"/>
          <w:i/>
          <w:iCs/>
          <w:color w:val="231F20"/>
          <w:spacing w:val="-3"/>
          <w:position w:val="3"/>
        </w:rPr>
        <w:t>6.5.3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Role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diotherapy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in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palliation</w:t>
      </w:r>
    </w:p>
    <w:p>
      <w:pPr>
        <w:pStyle w:val="BodyText"/>
        <w:ind w:left="489" w:right="1132" w:firstLine="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frequently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necessary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palliation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customized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uni</w:t>
      </w:r>
      <w:r>
        <w:rPr>
          <w:sz w:val="18"/>
          <w:szCs w:val="18"/>
          <w:color w:val="231F20"/>
          <w:spacing w:val="2"/>
        </w:rPr>
        <w:t>que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presentations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necessary: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e.g.,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ulcerative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fixed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dermal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spread.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readily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employed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providers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aware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durable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9"/>
        </w:rPr>
        <w:t xml:space="preserve"> [301].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9"/>
        </w:rPr>
        <w:t xml:space="preserve"> [178].</w:t>
      </w:r>
    </w:p>
    <w:p>
      <w:pPr>
        <w:pStyle w:val="BodyText"/>
        <w:ind w:left="484" w:right="1133" w:firstLine="2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respect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chemoradiotherapy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large/inoperable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primary tumors,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palpable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"/>
        </w:rPr>
        <w:t>des,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nodal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Dutch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33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64: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IQR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54-73)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released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7"/>
        </w:rPr>
        <w:t>[351].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73%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39%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evalutated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+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capecitabine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1"/>
        </w:rPr>
        <w:t>49.5-59.4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1"/>
        </w:rPr>
        <w:t>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1"/>
        </w:rPr>
        <w:t>46%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salvage surgery was feasible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required.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Importa</w:t>
      </w:r>
      <w:r>
        <w:rPr>
          <w:sz w:val="18"/>
          <w:szCs w:val="18"/>
          <w:color w:val="231F20"/>
          <w:spacing w:val="3"/>
        </w:rPr>
        <w:t>ntly, treatment toxicity 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) [351].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1320362</wp:posOffset>
            </wp:positionV>
            <wp:extent cx="180010" cy="32400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-1"/>
          <w:position w:val="3"/>
        </w:rPr>
        <w:t>6.5.4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systemic and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palliative therapies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advanced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penile cancer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607" w:firstLine="5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Low-level data support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use of platinum-based chemotherapy as first-line systemic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therapy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advanced disease.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47" w:firstLine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Effective second-line palliat</w:t>
            </w:r>
            <w:r>
              <w:rPr>
                <w:color w:val="231F20"/>
                <w:spacing w:val="3"/>
              </w:rPr>
              <w:t>ive chemotherapy regimens are lacking. Second-line chemotherapy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multiple studies was </w:t>
            </w:r>
            <w:r>
              <w:rPr>
                <w:color w:val="231F20"/>
                <w:spacing w:val="3"/>
              </w:rPr>
              <w:t>associated with median OS of six months or less.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91" w:firstLine="7"/>
              <w:spacing w:before="54" w:line="275" w:lineRule="auto"/>
              <w:rPr/>
            </w:pPr>
            <w:r>
              <w:rPr>
                <w:color w:val="231F20"/>
                <w:spacing w:val="3"/>
              </w:rPr>
              <w:t>Initial phase II or basket studies assessed anti-EGFR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</w:t>
            </w:r>
            <w:r>
              <w:rPr>
                <w:color w:val="231F20"/>
                <w:spacing w:val="2"/>
              </w:rPr>
              <w:t xml:space="preserve"> or checkpoint inhibition, as monotherapy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or combination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therapy, in advanced dis</w:t>
            </w:r>
            <w:r>
              <w:rPr>
                <w:color w:val="231F20"/>
                <w:spacing w:val="3"/>
              </w:rPr>
              <w:t>ease. Early evidence of promising clinical activity has been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position w:val="3"/>
              </w:rPr>
              <w:t>reported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5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Systemic therapies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33" w:hanging="1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Offer patients with distant metastatic disease, p</w:t>
            </w:r>
            <w:r>
              <w:rPr>
                <w:color w:val="231F20"/>
                <w:spacing w:val="3"/>
              </w:rPr>
              <w:t>latinum-based chemotherapy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preferred approach to first-line palliative systemic 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bleomycin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because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pulmonary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toxicity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13" w:firstLine="2"/>
              <w:spacing w:before="54" w:line="271" w:lineRule="auto"/>
              <w:rPr/>
            </w:pPr>
            <w:r>
              <w:rPr>
                <w:color w:val="231F20"/>
                <w:spacing w:val="2"/>
              </w:rPr>
              <w:t>Offer patients with progressive disease under platinum chemother</w:t>
            </w:r>
            <w:r>
              <w:rPr>
                <w:color w:val="231F20"/>
                <w:spacing w:val="1"/>
              </w:rPr>
              <w:t>apy the opportunity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enroll in clinical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trials, including experime</w:t>
            </w:r>
            <w:r>
              <w:rPr>
                <w:color w:val="231F20"/>
                <w:spacing w:val="2"/>
              </w:rPr>
              <w:t>ntal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therapies within phase I or basket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trials.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110" w:line="200" w:lineRule="auto"/>
              <w:rPr/>
            </w:pPr>
            <w:r>
              <w:rPr>
                <w:b/>
                <w:bCs/>
                <w:i/>
                <w:iCs/>
                <w:color w:val="231F20"/>
                <w:spacing w:val="-6"/>
              </w:rPr>
              <w:t>Radiotherapy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control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palliation</w:t>
            </w:r>
            <w:r>
              <w:rPr>
                <w:color w:val="231F20"/>
                <w:spacing w:val="14"/>
                <w:position w:val="3"/>
              </w:rPr>
              <w:t>)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advanced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0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6"/>
          <w:w w:val="99"/>
        </w:rPr>
        <w:t>7.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6"/>
          <w:w w:val="99"/>
        </w:rPr>
        <w:t>FOLLOW-UP AND</w:t>
      </w:r>
      <w:r>
        <w:rPr>
          <w:sz w:val="36"/>
          <w:szCs w:val="36"/>
          <w:b/>
          <w:bCs/>
          <w:color w:val="231F20"/>
          <w:spacing w:val="14"/>
        </w:rPr>
        <w:t xml:space="preserve"> </w:t>
      </w:r>
      <w:r>
        <w:rPr>
          <w:sz w:val="36"/>
          <w:szCs w:val="36"/>
          <w:b/>
          <w:bCs/>
          <w:color w:val="231F20"/>
          <w:spacing w:val="-36"/>
          <w:w w:val="99"/>
        </w:rPr>
        <w:t>QUALITY</w:t>
      </w:r>
      <w:r>
        <w:rPr>
          <w:sz w:val="36"/>
          <w:szCs w:val="36"/>
          <w:b/>
          <w:bCs/>
          <w:color w:val="231F20"/>
          <w:spacing w:val="12"/>
        </w:rPr>
        <w:t xml:space="preserve"> </w:t>
      </w:r>
      <w:r>
        <w:rPr>
          <w:sz w:val="36"/>
          <w:szCs w:val="36"/>
          <w:b/>
          <w:bCs/>
          <w:color w:val="231F20"/>
          <w:spacing w:val="-36"/>
          <w:w w:val="99"/>
        </w:rPr>
        <w:t>OF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6"/>
          <w:w w:val="99"/>
        </w:rPr>
        <w:t>LIFE</w:t>
      </w:r>
    </w:p>
    <w:p>
      <w:pPr>
        <w:pStyle w:val="BodyText"/>
        <w:ind w:left="487"/>
        <w:spacing w:before="197" w:line="264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1"/>
          <w:position w:val="1"/>
        </w:rPr>
        <w:t>7.1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1"/>
          <w:position w:val="1"/>
        </w:rPr>
        <w:t>Unmet needs</w:t>
      </w:r>
    </w:p>
    <w:p>
      <w:pPr>
        <w:pStyle w:val="BodyText"/>
        <w:ind w:left="485" w:right="1132" w:firstLine="10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QoL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unfor</w:t>
      </w:r>
      <w:r>
        <w:rPr>
          <w:sz w:val="18"/>
          <w:szCs w:val="18"/>
          <w:color w:val="231F20"/>
          <w:spacing w:val="3"/>
        </w:rPr>
        <w:t>tunately there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remain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unmet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needs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address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(see Table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1.1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Chapter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1)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[2].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physical changes,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along</w:t>
      </w:r>
      <w:r>
        <w:rPr>
          <w:sz w:val="18"/>
          <w:szCs w:val="18"/>
          <w:color w:val="231F20"/>
          <w:spacing w:val="3"/>
        </w:rPr>
        <w:t xml:space="preserve"> with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emotional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stress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men with penile cancer suffer requires recognition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professional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before,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after treatment.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Holistic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services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delivered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multi-disciplinary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team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routin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care.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endorse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‘adjustment’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dealing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‘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6"/>
        </w:rPr>
        <w:t>’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survivorship</w:t>
      </w:r>
      <w:r>
        <w:rPr>
          <w:sz w:val="18"/>
          <w:szCs w:val="18"/>
          <w:color w:val="231F20"/>
          <w:spacing w:val="6"/>
        </w:rPr>
        <w:t xml:space="preserve"> [302].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takes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varies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person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realise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unmet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become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issue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108" w:id="110"/>
      <w:bookmarkEnd w:id="110"/>
      <w:r>
        <w:rPr>
          <w:sz w:val="20"/>
          <w:szCs w:val="20"/>
          <w:b/>
          <w:bCs/>
          <w:color w:val="231F20"/>
          <w:spacing w:val="-5"/>
          <w:position w:val="3"/>
        </w:rPr>
        <w:t>7.2           Ratio</w:t>
      </w:r>
      <w:r>
        <w:rPr>
          <w:sz w:val="20"/>
          <w:szCs w:val="20"/>
          <w:b/>
          <w:bCs/>
          <w:color w:val="231F20"/>
          <w:spacing w:val="-6"/>
          <w:position w:val="3"/>
        </w:rPr>
        <w:t>nale for follow-up</w:t>
      </w:r>
    </w:p>
    <w:p>
      <w:pPr>
        <w:pStyle w:val="BodyText"/>
        <w:ind w:left="489" w:right="1132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perspective,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</w:t>
      </w:r>
      <w:r>
        <w:rPr>
          <w:sz w:val="18"/>
          <w:szCs w:val="18"/>
          <w:color w:val="231F20"/>
          <w:spacing w:val="2"/>
        </w:rPr>
        <w:t>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likelihood of curative treatment. </w:t>
      </w:r>
      <w:r>
        <w:rPr>
          <w:sz w:val="18"/>
          <w:szCs w:val="18"/>
          <w:color w:val="231F20"/>
          <w:spacing w:val="3"/>
        </w:rPr>
        <w:t>Some studies suggest local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recurrence does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successfully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[147,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303].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glansectomy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men wit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aggressive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(T3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grade), which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 turn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poorer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1"/>
        </w:rPr>
        <w:t>[145].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greatly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CSS.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also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 for survivorship, allowing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detect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treatments.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Measures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(PROMS)</w:t>
      </w:r>
    </w:p>
    <w:p>
      <w:pPr>
        <w:spacing w:line="275" w:lineRule="auto"/>
        <w:sectPr>
          <w:footerReference w:type="default" r:id="rId108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5" w:right="481"/>
        <w:spacing w:before="46" w:line="276" w:lineRule="auto"/>
        <w:jc w:val="both"/>
        <w:rPr>
          <w:sz w:val="18"/>
          <w:szCs w:val="18"/>
        </w:rPr>
      </w:pPr>
      <w:bookmarkStart w:name="bookmark155" w:id="111"/>
      <w:bookmarkEnd w:id="111"/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body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image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(Male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Genital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Self-Image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Scale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MG</w:t>
      </w:r>
      <w:r>
        <w:rPr>
          <w:sz w:val="18"/>
          <w:szCs w:val="18"/>
          <w:color w:val="231F20"/>
          <w:spacing w:val="2"/>
        </w:rPr>
        <w:t>SIS-5)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lymphoedema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(Groin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Limb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lymphoedema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questionnaire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G3L-20)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tools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their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healthcare team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raise and discuss emb</w:t>
      </w:r>
      <w:r>
        <w:rPr>
          <w:sz w:val="18"/>
          <w:szCs w:val="18"/>
          <w:color w:val="231F20"/>
          <w:spacing w:val="4"/>
        </w:rPr>
        <w:t>arrassing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topics during consultations [304].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110"/>
          <w:pgSz w:w="11906" w:h="16838"/>
          <w:pgMar w:top="1202" w:right="1785" w:bottom="498" w:left="0" w:header="0" w:footer="327" w:gutter="0"/>
        </w:sectPr>
        <w:rPr/>
      </w:pPr>
    </w:p>
    <w:p>
      <w:pPr>
        <w:pStyle w:val="BodyText"/>
        <w:ind w:left="482" w:right="1133" w:firstLine="13"/>
        <w:spacing w:before="46" w:line="276" w:lineRule="auto"/>
        <w:jc w:val="both"/>
        <w:rPr>
          <w:sz w:val="18"/>
          <w:szCs w:val="18"/>
        </w:rPr>
      </w:pPr>
      <w:bookmarkStart w:name="bookmark156" w:id="112"/>
      <w:bookmarkEnd w:id="112"/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[147,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305, 306].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509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52.3%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0"/>
        </w:rPr>
        <w:t>79.5%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within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[306].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Fewer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majority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[305,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306].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[147]. 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supports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intensive follow-up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</w:t>
      </w:r>
      <w:r>
        <w:rPr>
          <w:sz w:val="18"/>
          <w:szCs w:val="18"/>
          <w:color w:val="231F20"/>
          <w:spacing w:val="2"/>
        </w:rPr>
        <w:t>g the first two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years,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intensive follow-up later for a total of at least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years.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Follow-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five 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omitted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motivated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undertake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reliably</w:t>
      </w:r>
      <w:r>
        <w:rPr>
          <w:sz w:val="18"/>
          <w:szCs w:val="18"/>
          <w:color w:val="231F20"/>
          <w:spacing w:val="10"/>
        </w:rPr>
        <w:t xml:space="preserve"> [147].</w:t>
      </w:r>
    </w:p>
    <w:p>
      <w:pPr>
        <w:pStyle w:val="BodyText"/>
        <w:ind w:left="49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4"/>
          <w:position w:val="3"/>
        </w:rPr>
        <w:t>7.2.1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When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how to follo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>w-up</w:t>
      </w:r>
    </w:p>
    <w:p>
      <w:pPr>
        <w:pStyle w:val="BodyText"/>
        <w:ind w:left="486" w:right="1132" w:hanging="2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1782396</wp:posOffset>
            </wp:positionV>
            <wp:extent cx="180010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 treatment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negative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ing</w:t>
      </w:r>
      <w:r>
        <w:rPr>
          <w:sz w:val="18"/>
          <w:szCs w:val="18"/>
          <w:color w:val="231F20"/>
          <w:spacing w:val="3"/>
        </w:rPr>
        <w:t>uinal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nodes, follow-up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penis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groins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recurren</w:t>
      </w:r>
      <w:r>
        <w:rPr>
          <w:sz w:val="18"/>
          <w:szCs w:val="18"/>
          <w:color w:val="231F20"/>
          <w:spacing w:val="2"/>
        </w:rPr>
        <w:t>ce.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proven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benefit.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depends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primary tr</w:t>
      </w:r>
      <w:r>
        <w:rPr>
          <w:sz w:val="18"/>
          <w:szCs w:val="18"/>
          <w:color w:val="231F20"/>
          <w:spacing w:val="3"/>
        </w:rPr>
        <w:t>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modality.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glans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obtained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confirm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free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laser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topical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chemot</w:t>
      </w:r>
      <w:r>
        <w:rPr>
          <w:sz w:val="18"/>
          <w:szCs w:val="18"/>
          <w:color w:val="231F20"/>
          <w:spacing w:val="2"/>
        </w:rPr>
        <w:t>herapy.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curative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inguinal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metastases,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CT 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MRI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 for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detection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systemic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(imaging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thorax,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abdomen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12"/>
        </w:rPr>
        <w:t>)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3-</w:t>
      </w:r>
      <w:r>
        <w:rPr>
          <w:sz w:val="18"/>
          <w:szCs w:val="18"/>
          <w:color w:val="231F20"/>
        </w:rPr>
        <w:t>monthly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intervals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6-</w:t>
      </w:r>
      <w:r>
        <w:rPr>
          <w:sz w:val="18"/>
          <w:szCs w:val="18"/>
          <w:color w:val="231F20"/>
        </w:rPr>
        <w:t>monthly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5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224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3–5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[305].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Although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stopped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patient understands the need to report any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immediately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[98].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unlikely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</w:t>
      </w:r>
      <w:r>
        <w:rPr>
          <w:sz w:val="18"/>
          <w:szCs w:val="18"/>
          <w:color w:val="231F20"/>
          <w:spacing w:val="2"/>
        </w:rPr>
        <w:t>lf-examine,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8"/>
        </w:rPr>
        <w:t xml:space="preserve"> 7.1).</w:t>
      </w:r>
    </w:p>
    <w:p>
      <w:pPr>
        <w:pStyle w:val="BodyText"/>
        <w:ind w:left="49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7.2.2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Recurrence of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the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imary tumour</w:t>
      </w:r>
    </w:p>
    <w:p>
      <w:pPr>
        <w:pStyle w:val="BodyText"/>
        <w:ind w:left="482" w:right="1132" w:firstLine="13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3"/>
        </w:rPr>
        <w:t>believed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influence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challen</w:t>
      </w:r>
      <w:r>
        <w:rPr>
          <w:sz w:val="18"/>
          <w:szCs w:val="18"/>
          <w:color w:val="231F20"/>
          <w:spacing w:val="2"/>
        </w:rPr>
        <w:t>ged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CSS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[145].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glansectomies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10%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[145,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307],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27%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modalities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0"/>
        </w:rPr>
        <w:t>[146].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partial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4–5%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[146,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147,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303].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easily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  <w:spacing w:val="4"/>
        </w:rPr>
        <w:t>physical examination, by the patient himself or his physician. Patient education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an essenti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of follow-up,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patient should be urged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 visit a specialist if any chang</w:t>
      </w:r>
      <w:r>
        <w:rPr>
          <w:sz w:val="18"/>
          <w:szCs w:val="18"/>
          <w:color w:val="231F20"/>
          <w:spacing w:val="3"/>
        </w:rPr>
        <w:t>es are seen.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19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7.2.3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Regional recurrence</w:t>
      </w:r>
    </w:p>
    <w:p>
      <w:pPr>
        <w:pStyle w:val="BodyText"/>
        <w:ind w:left="482" w:right="1132" w:firstLine="13"/>
        <w:spacing w:before="1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recurrences occur during the first two years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 treatment,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irrespective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whether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 invasive nodal staging were used. Although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unlikely,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ccur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later than two years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therefore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advisable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continue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follow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[98].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hi</w:t>
      </w:r>
      <w:r>
        <w:rPr>
          <w:sz w:val="18"/>
          <w:szCs w:val="18"/>
          <w:color w:val="231F20"/>
          <w:spacing w:val="1"/>
        </w:rPr>
        <w:t>ghest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rate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regional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recurrence (9%) occurs in patients managed by surveillance, while the lowest is 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patients who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ndergone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6"/>
        </w:rPr>
        <w:t xml:space="preserve"> (2.3%).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FNAC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suspicious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5"/>
        </w:rPr>
        <w:t>[106,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107,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308].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 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 without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 treatment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gional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19% [147].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requires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timely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rILND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radiotherapy.</w:t>
      </w:r>
    </w:p>
    <w:p>
      <w:pPr>
        <w:pStyle w:val="BodyText"/>
        <w:ind w:left="485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7.1:  Follow-up regime for penile cancer</w:t>
      </w:r>
    </w:p>
    <w:p>
      <w:pPr>
        <w:spacing w:before="32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33"/>
        <w:gridCol w:w="1076"/>
        <w:gridCol w:w="1076"/>
        <w:gridCol w:w="3173"/>
        <w:gridCol w:w="1646"/>
      </w:tblGrid>
      <w:tr>
        <w:trPr>
          <w:trHeight w:val="539" w:hRule="atLeast"/>
        </w:trPr>
        <w:tc>
          <w:tcPr>
            <w:shd w:val="clear" w:fill="E6E7E9"/>
            <w:tcW w:w="15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52" w:type="dxa"/>
            <w:vAlign w:val="top"/>
            <w:gridSpan w:val="2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7"/>
                <w:position w:val="1"/>
              </w:rPr>
              <w:t>Interval of surveillance</w:t>
            </w:r>
          </w:p>
        </w:tc>
        <w:tc>
          <w:tcPr>
            <w:shd w:val="clear" w:fill="E6E7E9"/>
            <w:tcW w:w="3173" w:type="dxa"/>
            <w:vAlign w:val="top"/>
          </w:tcPr>
          <w:p>
            <w:pPr>
              <w:pStyle w:val="TableText"/>
              <w:ind w:left="65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Examinations and investigations</w:t>
            </w:r>
          </w:p>
        </w:tc>
        <w:tc>
          <w:tcPr>
            <w:shd w:val="clear" w:fill="E6E7E9"/>
            <w:tcW w:w="1646" w:type="dxa"/>
            <w:vAlign w:val="top"/>
          </w:tcPr>
          <w:p>
            <w:pPr>
              <w:pStyle w:val="TableText"/>
              <w:ind w:left="61" w:right="174" w:firstLine="5"/>
              <w:spacing w:before="52" w:line="274" w:lineRule="auto"/>
              <w:rPr/>
            </w:pPr>
            <w:r>
              <w:rPr>
                <w:b/>
                <w:bCs/>
                <w:color w:val="231F20"/>
                <w:spacing w:val="-12"/>
              </w:rPr>
              <w:t>Minimum duration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5"/>
              </w:rPr>
              <w:t>of follow-up</w:t>
            </w:r>
          </w:p>
        </w:tc>
      </w:tr>
      <w:tr>
        <w:trPr>
          <w:trHeight w:val="296" w:hRule="atLeast"/>
        </w:trPr>
        <w:tc>
          <w:tcPr>
            <w:tcW w:w="15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6" w:type="dxa"/>
            <w:vAlign w:val="top"/>
          </w:tcPr>
          <w:p>
            <w:pPr>
              <w:pStyle w:val="TableText"/>
              <w:ind w:left="53"/>
              <w:spacing w:before="111" w:line="197" w:lineRule="auto"/>
              <w:rPr/>
            </w:pPr>
            <w:r>
              <w:rPr>
                <w:color w:val="231F20"/>
              </w:rPr>
              <w:t>Years</w:t>
            </w:r>
            <w:r>
              <w:rPr>
                <w:color w:val="231F20"/>
                <w:spacing w:val="11"/>
              </w:rPr>
              <w:t xml:space="preserve"> 1–2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54"/>
              <w:spacing w:before="111" w:line="197" w:lineRule="auto"/>
              <w:rPr/>
            </w:pPr>
            <w:r>
              <w:rPr>
                <w:color w:val="231F20"/>
              </w:rPr>
              <w:t>Years</w:t>
            </w:r>
            <w:r>
              <w:rPr>
                <w:color w:val="231F20"/>
                <w:spacing w:val="11"/>
              </w:rPr>
              <w:t xml:space="preserve"> 3–5</w:t>
            </w:r>
          </w:p>
        </w:tc>
        <w:tc>
          <w:tcPr>
            <w:tcW w:w="481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5"/>
          </w:tcPr>
          <w:p>
            <w:pPr>
              <w:pStyle w:val="TableText"/>
              <w:ind w:left="62"/>
              <w:spacing w:before="52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Recommendations for follow-up of</w:t>
            </w:r>
            <w:r>
              <w:rPr>
                <w:b/>
                <w:bCs/>
                <w:i/>
                <w:iCs/>
                <w:color w:val="231F20"/>
                <w:spacing w:val="-15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the</w:t>
            </w:r>
            <w:r>
              <w:rPr>
                <w:b/>
                <w:bCs/>
                <w:i/>
                <w:iCs/>
                <w:color w:val="231F20"/>
                <w:spacing w:val="-14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primary tumour</w:t>
            </w:r>
          </w:p>
        </w:tc>
      </w:tr>
      <w:tr>
        <w:trPr>
          <w:trHeight w:val="776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55" w:right="162" w:firstLine="13"/>
              <w:spacing w:before="108" w:line="270" w:lineRule="auto"/>
              <w:rPr/>
            </w:pPr>
            <w:r>
              <w:rPr>
                <w:color w:val="231F20"/>
                <w:spacing w:val="2"/>
              </w:rPr>
              <w:t>Penile-preserving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treatment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0"/>
              <w:spacing w:before="52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3-</w:t>
            </w:r>
            <w:r>
              <w:rPr>
                <w:color w:val="231F20"/>
                <w:position w:val="3"/>
              </w:rPr>
              <w:t>monthly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6-monthly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68" w:right="225"/>
              <w:spacing w:before="52" w:line="275" w:lineRule="auto"/>
              <w:rPr/>
            </w:pPr>
            <w:r>
              <w:rPr>
                <w:color w:val="231F20"/>
                <w:spacing w:val="3"/>
              </w:rPr>
              <w:t>Regular physician or self-examination.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Repeat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topical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laser</w:t>
            </w:r>
          </w:p>
          <w:p>
            <w:pPr>
              <w:pStyle w:val="TableText"/>
              <w:ind w:left="55"/>
              <w:spacing w:line="234" w:lineRule="exact"/>
              <w:rPr/>
            </w:pP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PeIN</w:t>
            </w:r>
            <w:r>
              <w:rPr>
                <w:color w:val="231F20"/>
                <w:spacing w:val="5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optional</w:t>
            </w:r>
            <w:r>
              <w:rPr>
                <w:color w:val="231F20"/>
                <w:spacing w:val="5"/>
                <w:position w:val="3"/>
              </w:rPr>
              <w:t>).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9"/>
              <w:spacing w:before="114" w:line="191" w:lineRule="auto"/>
              <w:rPr/>
            </w:pP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297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56"/>
              <w:spacing w:before="113" w:line="191" w:lineRule="auto"/>
              <w:rPr/>
            </w:pPr>
            <w:r>
              <w:rPr>
                <w:color w:val="231F20"/>
                <w:spacing w:val="2"/>
              </w:rPr>
              <w:t>Amputation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3-</w:t>
            </w:r>
            <w:r>
              <w:rPr>
                <w:color w:val="231F20"/>
                <w:position w:val="3"/>
              </w:rPr>
              <w:t>monthly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55"/>
              <w:spacing w:before="108" w:line="199" w:lineRule="auto"/>
              <w:rPr/>
            </w:pPr>
            <w:r>
              <w:rPr>
                <w:color w:val="231F20"/>
                <w:spacing w:val="3"/>
              </w:rPr>
              <w:t>Annually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Regular physician or self-examination.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9"/>
              <w:spacing w:before="115" w:line="191" w:lineRule="auto"/>
              <w:rPr/>
            </w:pP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  <w:gridSpan w:val="5"/>
          </w:tcPr>
          <w:p>
            <w:pPr>
              <w:pStyle w:val="TableText"/>
              <w:ind w:left="62"/>
              <w:spacing w:before="53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Recommendations for follow-up of</w:t>
            </w:r>
            <w:r>
              <w:rPr>
                <w:b/>
                <w:bCs/>
                <w:i/>
                <w:iCs/>
                <w:color w:val="231F20"/>
                <w:spacing w:val="-8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the inguinal lymph nodes</w:t>
            </w:r>
          </w:p>
        </w:tc>
      </w:tr>
      <w:tr>
        <w:trPr>
          <w:trHeight w:val="536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4"/>
              </w:rPr>
              <w:t>Surveillance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0"/>
              <w:spacing w:before="54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3-</w:t>
            </w:r>
            <w:r>
              <w:rPr>
                <w:color w:val="231F20"/>
                <w:position w:val="3"/>
              </w:rPr>
              <w:t>monthly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4"/>
              <w:spacing w:before="54" w:line="238" w:lineRule="exact"/>
              <w:rPr/>
            </w:pPr>
            <w:r>
              <w:rPr>
                <w:color w:val="231F20"/>
                <w:position w:val="3"/>
              </w:rPr>
              <w:t>6-monthly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66" w:right="225" w:firstLine="2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Regular physician or self-examination.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US ± FNAC optional.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9"/>
              <w:spacing w:before="116" w:line="191" w:lineRule="auto"/>
              <w:rPr/>
            </w:pP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53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66"/>
              <w:spacing w:before="115" w:line="191" w:lineRule="auto"/>
              <w:rPr/>
            </w:pPr>
            <w:r>
              <w:rPr>
                <w:color w:val="231F20"/>
                <w:spacing w:val="-5"/>
              </w:rPr>
              <w:t>pN0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0"/>
              <w:spacing w:before="55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3-</w:t>
            </w:r>
            <w:r>
              <w:rPr>
                <w:color w:val="231F20"/>
                <w:position w:val="3"/>
              </w:rPr>
              <w:t>monthly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55"/>
              <w:spacing w:before="110" w:line="199" w:lineRule="auto"/>
              <w:rPr/>
            </w:pPr>
            <w:r>
              <w:rPr>
                <w:color w:val="231F20"/>
                <w:spacing w:val="3"/>
              </w:rPr>
              <w:t>Annually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66" w:right="225" w:firstLine="2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Regular physician or self-examination.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US ± FNAC optional.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9"/>
              <w:spacing w:before="117" w:line="191" w:lineRule="auto"/>
              <w:rPr/>
            </w:pP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2"/>
          <w:pgSz w:w="11906" w:h="16838"/>
          <w:pgMar w:top="1202" w:right="0" w:bottom="498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33"/>
        <w:gridCol w:w="1076"/>
        <w:gridCol w:w="1076"/>
        <w:gridCol w:w="3173"/>
        <w:gridCol w:w="1646"/>
      </w:tblGrid>
      <w:tr>
        <w:trPr>
          <w:trHeight w:val="778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66"/>
              <w:spacing w:before="115" w:line="189" w:lineRule="auto"/>
              <w:rPr/>
            </w:pPr>
            <w:bookmarkStart w:name="bookmark157" w:id="113"/>
            <w:bookmarkEnd w:id="113"/>
            <w:r>
              <w:rPr>
                <w:color w:val="231F20"/>
                <w:spacing w:val="-8"/>
              </w:rPr>
              <w:t>pN+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0"/>
              <w:spacing w:before="53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3-</w:t>
            </w:r>
            <w:r>
              <w:rPr>
                <w:color w:val="231F20"/>
                <w:position w:val="3"/>
              </w:rPr>
              <w:t>monthly</w:t>
            </w:r>
          </w:p>
        </w:tc>
        <w:tc>
          <w:tcPr>
            <w:tcW w:w="1076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6-monthly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62" w:right="225" w:firstLine="6"/>
              <w:spacing w:before="53" w:line="274" w:lineRule="auto"/>
              <w:jc w:val="both"/>
              <w:rPr/>
            </w:pPr>
            <w:r>
              <w:rPr>
                <w:color w:val="231F20"/>
                <w:spacing w:val="3"/>
              </w:rPr>
              <w:t>Regular physician or self-examination.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4"/>
              </w:rPr>
              <w:t xml:space="preserve"> ± </w:t>
            </w:r>
            <w:r>
              <w:rPr>
                <w:color w:val="231F20"/>
              </w:rPr>
              <w:t>FNAC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chest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abdomen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5"/>
              </w:rPr>
              <w:t>18</w:t>
            </w:r>
            <w:r>
              <w:rPr>
                <w:color w:val="231F20"/>
                <w:spacing w:val="-1"/>
              </w:rPr>
              <w:t>FDG-PET/CT optional.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9"/>
              <w:spacing w:before="115" w:line="191" w:lineRule="auto"/>
              <w:rPr/>
            </w:pP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</w:tbl>
    <w:p>
      <w:pPr>
        <w:pStyle w:val="BodyText"/>
        <w:ind w:left="1138" w:right="1108" w:firstLine="4"/>
        <w:spacing w:before="30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CT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= computed tomography; </w:t>
      </w:r>
      <w:r>
        <w:rPr>
          <w:sz w:val="12"/>
          <w:szCs w:val="12"/>
          <w:i/>
          <w:iCs/>
          <w:color w:val="231F20"/>
          <w:spacing w:val="6"/>
          <w:position w:val="5"/>
        </w:rPr>
        <w:t>18</w:t>
      </w:r>
      <w:r>
        <w:rPr>
          <w:sz w:val="18"/>
          <w:szCs w:val="18"/>
          <w:i/>
          <w:iCs/>
          <w:color w:val="231F20"/>
          <w:spacing w:val="6"/>
        </w:rPr>
        <w:t>FDG = </w:t>
      </w:r>
      <w:r>
        <w:rPr>
          <w:sz w:val="12"/>
          <w:szCs w:val="12"/>
          <w:i/>
          <w:iCs/>
          <w:color w:val="231F20"/>
          <w:spacing w:val="6"/>
          <w:position w:val="5"/>
        </w:rPr>
        <w:t>18</w:t>
      </w:r>
      <w:r>
        <w:rPr>
          <w:sz w:val="18"/>
          <w:szCs w:val="18"/>
          <w:i/>
          <w:iCs/>
          <w:color w:val="231F20"/>
          <w:spacing w:val="6"/>
        </w:rPr>
        <w:t>F-fluoro-2-deoxy-D-glucose; FNAC = fine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needle aspiration cytology;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PET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=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positron emission tomography; US = ultras</w:t>
      </w:r>
      <w:r>
        <w:rPr>
          <w:sz w:val="18"/>
          <w:szCs w:val="18"/>
          <w:i/>
          <w:iCs/>
          <w:color w:val="231F20"/>
          <w:spacing w:val="6"/>
        </w:rPr>
        <w:t>ound.</w:t>
      </w:r>
    </w:p>
    <w:p>
      <w:pPr>
        <w:pStyle w:val="BodyText"/>
        <w:ind w:left="1139"/>
        <w:spacing w:before="238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  <w:position w:val="3"/>
        </w:rPr>
        <w:t>7.3           Patie</w:t>
      </w:r>
      <w:r>
        <w:rPr>
          <w:sz w:val="20"/>
          <w:szCs w:val="20"/>
          <w:b/>
          <w:bCs/>
          <w:color w:val="231F20"/>
          <w:spacing w:val="-6"/>
          <w:position w:val="3"/>
        </w:rPr>
        <w:t>nt support services</w:t>
      </w:r>
    </w:p>
    <w:p>
      <w:pPr>
        <w:pStyle w:val="BodyText"/>
        <w:ind w:left="1134" w:right="480" w:firstLine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Surveillance is not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4"/>
        </w:rPr>
        <w:t>just about assessing for recur</w:t>
      </w:r>
      <w:r>
        <w:rPr>
          <w:sz w:val="18"/>
          <w:szCs w:val="18"/>
          <w:color w:val="231F20"/>
          <w:spacing w:val="3"/>
        </w:rPr>
        <w:t>rent disease and men may require more frequent appointments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than  suggested  above,  with </w:t>
      </w:r>
      <w:r>
        <w:rPr>
          <w:sz w:val="18"/>
          <w:szCs w:val="18"/>
          <w:color w:val="231F20"/>
          <w:spacing w:val="3"/>
        </w:rPr>
        <w:t xml:space="preserve"> different  members  of  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multi-disciplinary  team  to  deliver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services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address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QoL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challenges.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sta</w:t>
      </w:r>
      <w:r>
        <w:rPr>
          <w:sz w:val="18"/>
          <w:szCs w:val="18"/>
          <w:color w:val="231F20"/>
          <w:spacing w:val="2"/>
        </w:rPr>
        <w:t>rts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consultation,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needs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assessment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id</w:t>
      </w:r>
      <w:r>
        <w:rPr>
          <w:sz w:val="18"/>
          <w:szCs w:val="18"/>
          <w:color w:val="231F20"/>
          <w:spacing w:val="4"/>
        </w:rPr>
        <w:t>entify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areas that will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individually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challenging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 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physical,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psychological, emotional, social or financial.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reflect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whilst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knowledge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impacts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 tr</w:t>
      </w:r>
      <w:r>
        <w:rPr>
          <w:sz w:val="18"/>
          <w:szCs w:val="18"/>
          <w:color w:val="231F20"/>
          <w:spacing w:val="3"/>
        </w:rPr>
        <w:t>eatment would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stopped them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proceeding 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they wish they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understanding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embarking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Pre-habilitation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programmes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also help with this.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Recently a</w:t>
      </w:r>
      <w:r>
        <w:rPr>
          <w:sz w:val="18"/>
          <w:szCs w:val="18"/>
          <w:color w:val="231F20"/>
          <w:spacing w:val="3"/>
        </w:rPr>
        <w:t xml:space="preserve"> qualitative study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highlighted 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appreciate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focus on the following themes: “early signs and seeking help”, “disclosure of a p</w:t>
      </w:r>
      <w:r>
        <w:rPr>
          <w:sz w:val="18"/>
          <w:szCs w:val="18"/>
          <w:color w:val="231F20"/>
          <w:spacing w:val="3"/>
        </w:rPr>
        <w:t>ersonal cancer” and “urological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dys</w:t>
      </w:r>
      <w:r>
        <w:rPr>
          <w:sz w:val="18"/>
          <w:szCs w:val="18"/>
          <w:color w:val="231F20"/>
          <w:spacing w:val="2"/>
        </w:rPr>
        <w:t>)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"/>
        </w:rPr>
        <w:t>” [309].</w:t>
      </w:r>
    </w:p>
    <w:p>
      <w:pPr>
        <w:pStyle w:val="BodyText"/>
        <w:ind w:left="1134" w:right="481" w:firstLine="10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557599</wp:posOffset>
            </wp:positionV>
            <wp:extent cx="197999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Unfortunately,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 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men survive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penile can</w:t>
      </w:r>
      <w:r>
        <w:rPr>
          <w:sz w:val="18"/>
          <w:szCs w:val="18"/>
          <w:color w:val="231F20"/>
          <w:spacing w:val="2"/>
        </w:rPr>
        <w:t>cer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present with,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recur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with,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extremely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challenging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symptoms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manage,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pain,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odour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discharge.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addi</w:t>
      </w:r>
      <w:r>
        <w:rPr>
          <w:sz w:val="18"/>
          <w:szCs w:val="18"/>
          <w:color w:val="231F20"/>
          <w:spacing w:val="3"/>
        </w:rPr>
        <w:t>tion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treatments outlined in other parts of these guidelines, early involvement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services 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control can make a huge</w:t>
      </w:r>
      <w:r>
        <w:rPr>
          <w:sz w:val="18"/>
          <w:szCs w:val="18"/>
          <w:color w:val="231F20"/>
          <w:spacing w:val="3"/>
        </w:rPr>
        <w:t xml:space="preserve"> difference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these patients.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7.3.1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Psychological</w:t>
      </w:r>
      <w:r>
        <w:rPr>
          <w:sz w:val="18"/>
          <w:szCs w:val="18"/>
          <w:b/>
          <w:bCs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support</w:t>
      </w:r>
    </w:p>
    <w:p>
      <w:pPr>
        <w:pStyle w:val="BodyText"/>
        <w:ind w:left="1134" w:right="480" w:firstLine="1"/>
        <w:spacing w:before="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Access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support,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counselling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psychosexual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critical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components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holistic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  <w:spacing w:val="2"/>
        </w:rPr>
        <w:t>multi-disciplinary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survivorship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service.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think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“why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me?”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need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process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thoughts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adjust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changing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si</w:t>
      </w:r>
      <w:r>
        <w:rPr>
          <w:sz w:val="18"/>
          <w:szCs w:val="18"/>
          <w:color w:val="231F20"/>
          <w:spacing w:val="3"/>
        </w:rPr>
        <w:t>tuation.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identity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self-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esteem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(lifestyle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role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</w:t>
      </w:r>
      <w:r>
        <w:rPr>
          <w:sz w:val="18"/>
          <w:szCs w:val="18"/>
          <w:color w:val="231F20"/>
          <w:spacing w:val="3"/>
        </w:rPr>
        <w:t>justments),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burden,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illness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beliefs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perceptions,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social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support,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intimacy,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body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self-image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concerns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around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mortality.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Despite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these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6"/>
        </w:rPr>
        <w:t>significant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psychological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cha</w:t>
      </w:r>
      <w:r>
        <w:rPr>
          <w:sz w:val="18"/>
          <w:szCs w:val="18"/>
          <w:color w:val="231F20"/>
          <w:spacing w:val="5"/>
        </w:rPr>
        <w:t>llenges,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rate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suicide,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based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database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(1973–2013)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amongst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lowest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9"/>
        </w:rPr>
        <w:t>; 13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6,155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[310].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7.3.2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Quality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life</w:t>
      </w:r>
    </w:p>
    <w:p>
      <w:pPr>
        <w:pStyle w:val="BodyText"/>
        <w:ind w:left="1139" w:right="480" w:hanging="2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There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very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little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QoL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cancer.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particular,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psychometric tools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used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QoL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 further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needed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develop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disease-speci</w:t>
      </w:r>
      <w:r>
        <w:rPr>
          <w:sz w:val="18"/>
          <w:szCs w:val="18"/>
          <w:color w:val="231F20"/>
          <w:spacing w:val="3"/>
        </w:rPr>
        <w:t>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PROMS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 validated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questionnaires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none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 them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 validated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LYMQOL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[311],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[312],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SF-36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[313],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European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Organization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Research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Cancer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[EORTC]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QLQ-C30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[314],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Quality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Life Questionnaire-Penile Cancer-Rostock (HRO-PE29) [315], Hospital Anxiety and Depression Scale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[316],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EQ-5D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Euro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6"/>
        </w:rPr>
        <w:t>),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Bigelow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[317],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MGSIS</w:t>
      </w:r>
      <w:r>
        <w:rPr>
          <w:sz w:val="18"/>
          <w:szCs w:val="18"/>
          <w:color w:val="231F20"/>
          <w:spacing w:val="6"/>
        </w:rPr>
        <w:t>-5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Lower </w:t>
      </w:r>
      <w:r>
        <w:rPr>
          <w:sz w:val="18"/>
          <w:szCs w:val="18"/>
          <w:color w:val="231F20"/>
        </w:rPr>
        <w:t>Limb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6"/>
        </w:rPr>
        <w:t>3L-20 [318].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surprisingly,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discus</w:t>
      </w:r>
      <w:r>
        <w:rPr>
          <w:sz w:val="18"/>
          <w:szCs w:val="18"/>
          <w:color w:val="231F20"/>
          <w:spacing w:val="3"/>
        </w:rPr>
        <w:t>sions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demonstrate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QoL,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phy</w:t>
      </w:r>
      <w:r>
        <w:rPr>
          <w:sz w:val="18"/>
          <w:szCs w:val="18"/>
          <w:color w:val="231F20"/>
          <w:spacing w:val="2"/>
        </w:rPr>
        <w:t>sical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psychological.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discrepancy in the literature as to whether partial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penect</w:t>
      </w:r>
      <w:r>
        <w:rPr>
          <w:sz w:val="18"/>
          <w:szCs w:val="18"/>
          <w:color w:val="231F20"/>
          <w:spacing w:val="2"/>
        </w:rPr>
        <w:t>omy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more than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penile-preserving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techniques,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discus</w:t>
      </w:r>
      <w:r>
        <w:rPr>
          <w:sz w:val="18"/>
          <w:szCs w:val="18"/>
          <w:color w:val="231F20"/>
          <w:spacing w:val="3"/>
        </w:rPr>
        <w:t>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below.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Erectile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dysfunction,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frequency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intercourse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intercourse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[319,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8"/>
        </w:rPr>
        <w:t>320].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spraying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[321]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potential </w:t>
      </w:r>
      <w:r>
        <w:rPr>
          <w:sz w:val="18"/>
          <w:szCs w:val="18"/>
          <w:color w:val="231F20"/>
          <w:spacing w:val="5"/>
        </w:rPr>
        <w:t>significant consequence of penile cancer surgery. Significant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anxiety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(31%)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depression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(6%)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"/>
        </w:rPr>
        <w:t>lso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reported [322].</w:t>
      </w:r>
    </w:p>
    <w:p>
      <w:pPr>
        <w:pStyle w:val="BodyText"/>
        <w:ind w:left="1137" w:right="480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German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76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following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surgery.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They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score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below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national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average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age-standardised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voiding,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sexuali</w:t>
      </w:r>
      <w:r>
        <w:rPr>
          <w:sz w:val="18"/>
          <w:szCs w:val="18"/>
          <w:color w:val="231F20"/>
          <w:spacing w:val="2"/>
        </w:rPr>
        <w:t>ty,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body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image,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concern</w:t>
      </w:r>
      <w:r>
        <w:rPr>
          <w:sz w:val="18"/>
          <w:szCs w:val="18"/>
          <w:color w:val="231F20"/>
          <w:spacing w:val="9"/>
        </w:rPr>
        <w:t xml:space="preserve"> [315].</w:t>
      </w:r>
    </w:p>
    <w:p>
      <w:pPr>
        <w:pStyle w:val="BodyText"/>
        <w:ind w:left="1141" w:right="481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Dutch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90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returned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return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2"/>
        </w:rPr>
        <w:t>62%)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orgasm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appearance </w:t>
      </w:r>
      <w:r>
        <w:rPr>
          <w:sz w:val="18"/>
          <w:szCs w:val="18"/>
          <w:color w:val="231F20"/>
          <w:spacing w:val="3"/>
        </w:rPr>
        <w:t>concerns,  life  interference  and  urinary  function  were  all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si</w:t>
      </w:r>
      <w:r>
        <w:rPr>
          <w:sz w:val="18"/>
          <w:szCs w:val="18"/>
          <w:color w:val="231F20"/>
          <w:spacing w:val="2"/>
        </w:rPr>
        <w:t>gnificantly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poorer  following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partial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penectomy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compared  with  a  penile-prese</w:t>
      </w:r>
      <w:r>
        <w:rPr>
          <w:sz w:val="18"/>
          <w:szCs w:val="18"/>
          <w:color w:val="231F20"/>
          <w:spacing w:val="3"/>
        </w:rPr>
        <w:t>rving  approach.  In  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same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study,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LND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interference.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Interestingly, when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gender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matched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sample from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4"/>
        </w:rPr>
        <w:t>-36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domain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bodily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4"/>
        </w:rPr>
        <w:t xml:space="preserve"> [321].</w:t>
      </w:r>
    </w:p>
    <w:p>
      <w:pPr>
        <w:spacing w:line="276" w:lineRule="auto"/>
        <w:sectPr>
          <w:footerReference w:type="default" r:id="rId114"/>
          <w:pgSz w:w="11906" w:h="16838"/>
          <w:pgMar w:top="1133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2" w:right="1132" w:firstLine="1"/>
        <w:spacing w:before="46" w:line="276" w:lineRule="auto"/>
        <w:jc w:val="both"/>
        <w:rPr>
          <w:sz w:val="18"/>
          <w:szCs w:val="18"/>
        </w:rPr>
      </w:pPr>
      <w:bookmarkStart w:name="bookmark158" w:id="114"/>
      <w:bookmarkEnd w:id="114"/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recent SR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[3]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reported 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post-treatment QoL 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10 studies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involving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346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men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[157,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176,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315,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321,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323-328].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evaluated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pri</w:t>
      </w:r>
      <w:r>
        <w:rPr>
          <w:sz w:val="18"/>
          <w:szCs w:val="18"/>
          <w:color w:val="231F20"/>
          <w:spacing w:val="1"/>
        </w:rPr>
        <w:t>mary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endpoint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compared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among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various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modalities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[323,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327].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One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of these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studies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used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EORTC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QLQ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C-30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reported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QoL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men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management with different treatment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modalities. They observed that the 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itself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relat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wellbeing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social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 </w:t>
      </w:r>
      <w:r>
        <w:rPr>
          <w:sz w:val="18"/>
          <w:szCs w:val="18"/>
          <w:color w:val="231F20"/>
        </w:rPr>
        <w:t>at follow-up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[327].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contrast,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men 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und</w:t>
      </w:r>
      <w:r>
        <w:rPr>
          <w:sz w:val="18"/>
          <w:szCs w:val="18"/>
          <w:color w:val="231F20"/>
          <w:spacing w:val="-1"/>
        </w:rPr>
        <w:t>erwent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penile-preserving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surgery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significant impact of surgery in every domain of EORTC QLQ-C30 questionnaire [315].</w:t>
      </w:r>
    </w:p>
    <w:p>
      <w:pPr>
        <w:pStyle w:val="BodyText"/>
        <w:ind w:left="493" w:right="1132" w:hanging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Bigelow’s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questionnaire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compared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score to 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at two weeks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[328].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scores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unpleasant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feeling,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pleasure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familial/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partner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(p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0.01)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domains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elating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friend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relationships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professional quality were </w:t>
      </w:r>
      <w:r>
        <w:rPr>
          <w:sz w:val="18"/>
          <w:szCs w:val="18"/>
          <w:color w:val="231F20"/>
          <w:spacing w:val="3"/>
        </w:rPr>
        <w:t>unchanged.</w:t>
      </w:r>
    </w:p>
    <w:p>
      <w:pPr>
        <w:pStyle w:val="BodyText"/>
        <w:ind w:left="488" w:right="1132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QLQ</w:t>
      </w:r>
      <w:r>
        <w:rPr>
          <w:sz w:val="18"/>
          <w:szCs w:val="18"/>
          <w:color w:val="231F20"/>
          <w:spacing w:val="11"/>
        </w:rPr>
        <w:t>-C30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amputative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[323, 324].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51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correlation </w:t>
      </w:r>
      <w:r>
        <w:rPr>
          <w:sz w:val="18"/>
          <w:szCs w:val="18"/>
          <w:color w:val="231F20"/>
          <w:spacing w:val="5"/>
        </w:rPr>
        <w:t>between aggressivene</w:t>
      </w:r>
      <w:r>
        <w:rPr>
          <w:sz w:val="18"/>
          <w:szCs w:val="18"/>
          <w:color w:val="231F20"/>
          <w:spacing w:val="4"/>
        </w:rPr>
        <w:t>ss of surgery and global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physical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functioning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[323].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Whereas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significant </w:t>
      </w:r>
      <w:r>
        <w:rPr>
          <w:sz w:val="18"/>
          <w:szCs w:val="18"/>
          <w:color w:val="231F20"/>
          <w:spacing w:val="3"/>
        </w:rPr>
        <w:t>differences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penile-preserving surgery 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penectomy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 functional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scale,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symptom scale and in the global health status [324]. A comparison between glans resurfacing, glansectomy 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penectomy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using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EQ-5D tool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82.5, 85.0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87.5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"/>
        </w:rPr>
        <w:t xml:space="preserve"> [157].</w:t>
      </w:r>
    </w:p>
    <w:p>
      <w:pPr>
        <w:pStyle w:val="BodyText"/>
        <w:ind w:left="489" w:right="1133" w:firstLine="844"/>
        <w:spacing w:before="3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102761</wp:posOffset>
            </wp:positionV>
            <wp:extent cx="180010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14"/>
        </w:rPr>
        <w:t>-36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[321].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amputative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appearance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concerns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=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0.008)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interference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0.032)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degree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disfigurement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9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Urina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ry function</w:t>
      </w:r>
    </w:p>
    <w:p>
      <w:pPr>
        <w:pStyle w:val="BodyText"/>
        <w:ind w:left="482" w:right="1133" w:firstLine="10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Urinary function is an important topic to discuss with men before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pen</w:t>
      </w:r>
      <w:r>
        <w:rPr>
          <w:sz w:val="18"/>
          <w:szCs w:val="18"/>
          <w:color w:val="231F20"/>
          <w:spacing w:val="2"/>
        </w:rPr>
        <w:t>ile cancer treatment. Some will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already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experiencing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difficulty voiding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due to the</w:t>
      </w:r>
      <w:r>
        <w:rPr>
          <w:sz w:val="18"/>
          <w:szCs w:val="18"/>
          <w:color w:val="231F20"/>
          <w:spacing w:val="2"/>
        </w:rPr>
        <w:t>ir tumour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causing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obstruction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report they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pass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due to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spraying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caused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the tumour. A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some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terms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spra</w:t>
      </w:r>
      <w:r>
        <w:rPr>
          <w:sz w:val="18"/>
          <w:szCs w:val="18"/>
          <w:color w:val="231F20"/>
          <w:spacing w:val="2"/>
        </w:rPr>
        <w:t>ying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down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void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funnel/bottle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debilitating for many men.</w:t>
      </w:r>
    </w:p>
    <w:p>
      <w:pPr>
        <w:pStyle w:val="BodyText"/>
        <w:ind w:left="482" w:right="1133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objectively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studies. Two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</w:t>
      </w:r>
      <w:r>
        <w:rPr>
          <w:sz w:val="18"/>
          <w:szCs w:val="18"/>
          <w:color w:val="231F20"/>
          <w:spacing w:val="2"/>
        </w:rPr>
        <w:t>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satisfaction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5"/>
        </w:rPr>
        <w:t>[326,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329].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randomised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urination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</w:t>
      </w:r>
      <w:r>
        <w:rPr>
          <w:sz w:val="18"/>
          <w:szCs w:val="18"/>
          <w:color w:val="231F20"/>
          <w:spacing w:val="1"/>
        </w:rPr>
        <w:t>ween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penile-preserving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surgery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amputation.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maximum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flow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(19.5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1"/>
        </w:rPr>
        <w:t>. 20.8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  <w:spacing w:val="10"/>
        </w:rPr>
        <w:t>s)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[324]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urinary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function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was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comparable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acr</w:t>
      </w:r>
      <w:r>
        <w:rPr>
          <w:sz w:val="18"/>
          <w:szCs w:val="18"/>
          <w:color w:val="231F20"/>
          <w:spacing w:val="4"/>
        </w:rPr>
        <w:t>oss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groups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(glans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resurfacing,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glansectomy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ICIQ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MLUTS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[157].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spraying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more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(83%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 43%</w:t>
      </w:r>
      <w:r>
        <w:rPr>
          <w:sz w:val="18"/>
          <w:szCs w:val="18"/>
          <w:color w:val="231F20"/>
          <w:spacing w:val="8"/>
        </w:rPr>
        <w:t>) [321].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series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7"/>
        </w:rPr>
        <w:t>[166,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176].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Moh</w:t>
      </w:r>
      <w:r>
        <w:rPr>
          <w:sz w:val="18"/>
          <w:szCs w:val="18"/>
          <w:color w:val="231F20"/>
          <w:spacing w:val="17"/>
        </w:rPr>
        <w:t>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micrographic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5"/>
        </w:rPr>
        <w:t xml:space="preserve"> (66%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>) [330].</w:t>
      </w:r>
    </w:p>
    <w:p>
      <w:pPr>
        <w:pStyle w:val="BodyText"/>
        <w:ind w:left="495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7.3.4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Sexual function</w:t>
      </w:r>
    </w:p>
    <w:p>
      <w:pPr>
        <w:pStyle w:val="BodyText"/>
        <w:ind w:left="491" w:right="1133" w:hanging="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erectile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varies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treatments.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Generally,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penile-preserving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erectile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function,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glans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sensation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orgasm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affected.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Overall, partial penectomy is associated with poorer sexual outcomes.</w:t>
      </w:r>
    </w:p>
    <w:p>
      <w:pPr>
        <w:pStyle w:val="BodyText"/>
        <w:ind w:left="482" w:right="1133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[3]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27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involve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991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5-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2"/>
        </w:rPr>
        <w:t>15-question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Index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Erectile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(IIEF)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scores were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stud</w:t>
      </w:r>
      <w:r>
        <w:rPr>
          <w:sz w:val="18"/>
          <w:szCs w:val="18"/>
          <w:color w:val="231F20"/>
          <w:spacing w:val="1"/>
        </w:rPr>
        <w:t>ies.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Other tools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Erectile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Dysfunction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Inventory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satisfaction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(EDITS),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index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1"/>
        </w:rPr>
        <w:t>enitalia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image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(IM-GI),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Satisfaction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life,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ELF-Esteem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(SEAR)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[176,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324,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325,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327,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331].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acknowledge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4"/>
        </w:rPr>
        <w:t>few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seline function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are therefore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able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 the difference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post-treatme</w:t>
      </w:r>
      <w:r>
        <w:rPr>
          <w:sz w:val="18"/>
          <w:szCs w:val="18"/>
          <w:color w:val="231F20"/>
          <w:spacing w:val="1"/>
        </w:rPr>
        <w:t>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scores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difference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retrospectively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completed pre-treatment scores.</w:t>
      </w:r>
    </w:p>
    <w:p>
      <w:pPr>
        <w:spacing w:line="276" w:lineRule="auto"/>
        <w:sectPr>
          <w:footerReference w:type="default" r:id="rId116"/>
          <w:pgSz w:w="11906" w:h="16838"/>
          <w:pgMar w:top="1202" w:right="0" w:bottom="497" w:left="1785" w:header="0" w:footer="328" w:gutter="0"/>
        </w:sectPr>
        <w:rPr>
          <w:sz w:val="18"/>
          <w:szCs w:val="18"/>
        </w:rPr>
      </w:pPr>
    </w:p>
    <w:p>
      <w:pPr>
        <w:pStyle w:val="BodyText"/>
        <w:ind w:left="1137" w:right="481"/>
        <w:spacing w:before="45" w:line="276" w:lineRule="auto"/>
        <w:jc w:val="both"/>
        <w:rPr>
          <w:sz w:val="18"/>
          <w:szCs w:val="18"/>
        </w:rPr>
      </w:pPr>
      <w:bookmarkStart w:name="bookmark159" w:id="115"/>
      <w:bookmarkEnd w:id="115"/>
      <w:r>
        <w:rPr>
          <w:sz w:val="18"/>
          <w:szCs w:val="18"/>
          <w:color w:val="231F20"/>
          <w:spacing w:val="4"/>
        </w:rPr>
        <w:t>Three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non-randomised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penile-preserving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amputation  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function  of  </w:t>
      </w:r>
      <w:r>
        <w:rPr>
          <w:sz w:val="18"/>
          <w:szCs w:val="18"/>
          <w:color w:val="231F20"/>
          <w:spacing w:val="8"/>
        </w:rPr>
        <w:t>202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 [321,  324,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8"/>
        </w:rPr>
        <w:t>327,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8"/>
        </w:rPr>
        <w:t>332</w:t>
      </w:r>
      <w:r>
        <w:rPr>
          <w:sz w:val="18"/>
          <w:szCs w:val="18"/>
          <w:color w:val="231F20"/>
          <w:spacing w:val="7"/>
        </w:rPr>
        <w:t>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Two  studies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15-question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IIEF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questionnaire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reported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orgasmic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domain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1"/>
        </w:rPr>
        <w:t>(p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=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0.033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=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0.033)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domains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comparable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7"/>
        </w:rPr>
        <w:t xml:space="preserve"> [321, 324].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7"/>
        </w:rPr>
        <w:t>5-</w:t>
      </w:r>
      <w:r>
        <w:rPr>
          <w:sz w:val="18"/>
          <w:szCs w:val="18"/>
          <w:color w:val="231F20"/>
        </w:rPr>
        <w:t>question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difference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[157,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8"/>
        </w:rPr>
        <w:t>332].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preserving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amputative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rgery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amputation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worst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[327].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retrospectively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penile-preserving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techniques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[326,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333,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334].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Wide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glansectomy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domains </w:t>
      </w:r>
      <w:r>
        <w:rPr>
          <w:sz w:val="18"/>
          <w:szCs w:val="18"/>
          <w:color w:val="231F20"/>
          <w:spacing w:val="3"/>
        </w:rPr>
        <w:t>[333].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closure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versus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preputial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flap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reconstruction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"/>
        </w:rPr>
        <w:t>lans-preserving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IIEF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6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rigid-scan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parameters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[334].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glansectomy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glansectomy</w:t>
      </w:r>
      <w:r>
        <w:rPr>
          <w:sz w:val="18"/>
          <w:szCs w:val="18"/>
          <w:color w:val="231F20"/>
          <w:spacing w:val="5"/>
        </w:rPr>
        <w:t xml:space="preserve"> [326].</w:t>
      </w:r>
    </w:p>
    <w:p>
      <w:pPr>
        <w:pStyle w:val="BodyText"/>
        <w:ind w:left="1141" w:right="480" w:firstLine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sexu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function.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Five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underwent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6"/>
        </w:rPr>
        <w:t>85  100%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erection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maintain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9"/>
        </w:rPr>
        <w:t xml:space="preserve"> [158, 335-338].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resurfacing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(n = 21)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lichen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sclerosis</w:t>
      </w:r>
      <w:r>
        <w:rPr>
          <w:sz w:val="18"/>
          <w:szCs w:val="18"/>
          <w:color w:val="231F20"/>
          <w:spacing w:val="12"/>
        </w:rPr>
        <w:t xml:space="preserve"> (n =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16)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change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(using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IP</w:t>
      </w:r>
      <w:r>
        <w:rPr>
          <w:sz w:val="18"/>
          <w:szCs w:val="18"/>
          <w:color w:val="231F20"/>
          <w:spacing w:val="3"/>
        </w:rPr>
        <w:t>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IIEF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questionnaires)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glans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89.2%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 [339].</w:t>
      </w:r>
    </w:p>
    <w:p>
      <w:pPr>
        <w:pStyle w:val="BodyText"/>
        <w:ind w:left="1148" w:right="481" w:firstLine="850"/>
        <w:spacing w:line="275" w:lineRule="auto"/>
        <w:rPr>
          <w:sz w:val="18"/>
          <w:szCs w:val="18"/>
        </w:rPr>
      </w:pP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253756</wp:posOffset>
            </wp:positionV>
            <wp:extent cx="197999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Four  studies  on  167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had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partial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penec</w:t>
      </w:r>
      <w:r>
        <w:rPr>
          <w:sz w:val="18"/>
          <w:szCs w:val="18"/>
          <w:color w:val="231F20"/>
          <w:spacing w:val="3"/>
        </w:rPr>
        <w:t>tomy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6"/>
        </w:rPr>
        <w:t>15-</w:t>
      </w:r>
      <w:r>
        <w:rPr>
          <w:sz w:val="18"/>
          <w:szCs w:val="18"/>
          <w:color w:val="231F20"/>
        </w:rPr>
        <w:t>question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domain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[319,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329,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331,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340].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61.7%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penectomy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erectile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dysfunction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[340].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However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Brazil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assessing</w:t>
      </w:r>
    </w:p>
    <w:p>
      <w:pPr>
        <w:pStyle w:val="BodyText"/>
        <w:ind w:left="1141" w:right="481" w:firstLine="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penectomy,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64%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normal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slightly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intercourse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unchanged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slightly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6"/>
        </w:rPr>
        <w:t xml:space="preserve"> [320].</w:t>
      </w:r>
    </w:p>
    <w:p>
      <w:pPr>
        <w:pStyle w:val="BodyText"/>
        <w:ind w:left="1136" w:right="481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[162,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166,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176,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341,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342].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sexually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58.8  70.0% 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sexually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6"/>
        </w:rPr>
        <w:t>[162,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176].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Potency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maintained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81.5  100%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[16</w:t>
      </w:r>
      <w:r>
        <w:rPr>
          <w:sz w:val="18"/>
          <w:szCs w:val="18"/>
          <w:color w:val="231F20"/>
          <w:spacing w:val="5"/>
        </w:rPr>
        <w:t>2,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166,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176,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341,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342]. </w:t>
      </w:r>
      <w:r>
        <w:rPr>
          <w:sz w:val="18"/>
          <w:szCs w:val="18"/>
          <w:color w:val="231F20"/>
        </w:rPr>
        <w:t>Altered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reported in 52.6% [162</w:t>
      </w:r>
      <w:r>
        <w:rPr>
          <w:sz w:val="18"/>
          <w:szCs w:val="18"/>
          <w:color w:val="231F20"/>
          <w:spacing w:val="-1"/>
        </w:rPr>
        <w:t>].</w:t>
      </w:r>
    </w:p>
    <w:p>
      <w:pPr>
        <w:pStyle w:val="BodyText"/>
        <w:ind w:left="1140" w:right="482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[155,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325,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2"/>
        </w:rPr>
        <w:t>343]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46  56.5%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5"/>
        </w:rPr>
        <w:t xml:space="preserve"> [325, 343].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46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5"/>
        </w:rPr>
        <w:t xml:space="preserve"> 72%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4"/>
        </w:rPr>
        <w:t>, 22%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6%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4"/>
        </w:rPr>
        <w:t xml:space="preserve"> [155].</w:t>
      </w:r>
    </w:p>
    <w:p>
      <w:pPr>
        <w:pStyle w:val="BodyText"/>
        <w:ind w:left="1134" w:right="481" w:firstLine="9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underwent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Mohs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micrographic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change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</w:t>
      </w:r>
      <w:r>
        <w:rPr>
          <w:sz w:val="18"/>
          <w:szCs w:val="18"/>
          <w:color w:val="231F20"/>
          <w:spacing w:val="1"/>
        </w:rPr>
        <w:t>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(57.5%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"/>
        </w:rPr>
        <w:t>) [330].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53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7.3.5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Lymphoedema</w:t>
      </w:r>
    </w:p>
    <w:p>
      <w:pPr>
        <w:pStyle w:val="BodyText"/>
        <w:ind w:left="1141" w:right="481" w:firstLine="6"/>
        <w:spacing w:before="1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Lymphoedema  significantly  impacted  functional  domains  in  one  st</w:t>
      </w:r>
      <w:r>
        <w:rPr>
          <w:sz w:val="18"/>
          <w:szCs w:val="18"/>
          <w:color w:val="231F20"/>
          <w:spacing w:val="4"/>
        </w:rPr>
        <w:t>udy  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25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months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 treatment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PLND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much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</w:t>
      </w:r>
      <w:r>
        <w:rPr>
          <w:sz w:val="18"/>
          <w:szCs w:val="18"/>
          <w:color w:val="231F20"/>
          <w:spacing w:val="2"/>
        </w:rPr>
        <w:t>t than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alone.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much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poorer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mood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7"/>
        </w:rPr>
        <w:t>(38%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7"/>
        </w:rPr>
        <w:t>0%)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[344].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associated 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ILND,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offered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operation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choose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"/>
        </w:rPr>
        <w:t xml:space="preserve">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it. An analysis of the US SEER database reported that o</w:t>
      </w:r>
      <w:r>
        <w:rPr>
          <w:sz w:val="18"/>
          <w:szCs w:val="18"/>
          <w:color w:val="231F20"/>
          <w:spacing w:val="3"/>
        </w:rPr>
        <w:t>nly 233 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943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nonmetastatic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(24.7%)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ILND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1998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2015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[223].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606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2224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(27.2%)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2004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2014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recorded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[345].</w:t>
      </w:r>
    </w:p>
    <w:p>
      <w:pPr>
        <w:pStyle w:val="BodyText"/>
        <w:ind w:left="1141" w:right="481" w:firstLine="6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genital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limb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3"/>
        </w:rPr>
        <w:t>oedema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each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outpatient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clinic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appointment,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advised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about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good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skin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care,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</w:t>
      </w:r>
      <w:r>
        <w:rPr>
          <w:sz w:val="18"/>
          <w:szCs w:val="18"/>
          <w:color w:val="231F20"/>
          <w:spacing w:val="4"/>
        </w:rPr>
        <w:t>mpression,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exercise,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massage,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elevation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resting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mainstay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nodal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2"/>
        </w:rPr>
        <w:t>ery,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ideally,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referred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specialist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lymphoedema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services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assessment and management before any significan</w:t>
      </w:r>
      <w:r>
        <w:rPr>
          <w:sz w:val="18"/>
          <w:szCs w:val="18"/>
          <w:color w:val="231F20"/>
          <w:spacing w:val="5"/>
        </w:rPr>
        <w:t>t lymphoedema occurs.</w:t>
      </w:r>
    </w:p>
    <w:p>
      <w:pPr>
        <w:pStyle w:val="BodyText"/>
        <w:ind w:left="1141" w:right="481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Specialist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lymphoedema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services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offer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range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made-to-measure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compression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garments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multi-layer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lymphoedema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bandaging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limb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genital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lymphoedema.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latter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compress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scrotal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lymphoedema but also aim to lift it to aid drainage. For lower limb compression adjustable </w:t>
      </w:r>
      <w:r>
        <w:rPr>
          <w:sz w:val="18"/>
          <w:szCs w:val="18"/>
          <w:color w:val="231F20"/>
          <w:spacing w:val="2"/>
        </w:rPr>
        <w:t>Velcro garments 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exist. Good skin care </w:t>
      </w:r>
      <w:r>
        <w:rPr>
          <w:sz w:val="18"/>
          <w:szCs w:val="18"/>
          <w:color w:val="231F20"/>
          <w:spacing w:val="3"/>
        </w:rPr>
        <w:t>is critical to prevent infection that can damage remaining lymphatic channels. Prophylactic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antibiotics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episode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"/>
        </w:rPr>
        <w:t>ulitis,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penicillin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erythromycin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clindamycin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except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trimethoprim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[346].</w:t>
      </w:r>
    </w:p>
    <w:p>
      <w:pPr>
        <w:spacing w:line="276" w:lineRule="auto"/>
        <w:sectPr>
          <w:footerReference w:type="default" r:id="rId118"/>
          <w:pgSz w:w="11906" w:h="16838"/>
          <w:pgMar w:top="1202" w:right="1785" w:bottom="498" w:left="0" w:header="0" w:footer="328" w:gutter="0"/>
        </w:sectPr>
        <w:rPr>
          <w:sz w:val="18"/>
          <w:szCs w:val="18"/>
        </w:rPr>
      </w:pPr>
    </w:p>
    <w:p>
      <w:pPr>
        <w:pStyle w:val="BodyText"/>
        <w:ind w:left="490" w:right="1132" w:firstLine="5"/>
        <w:spacing w:before="46" w:line="276" w:lineRule="auto"/>
        <w:jc w:val="both"/>
        <w:rPr>
          <w:sz w:val="18"/>
          <w:szCs w:val="18"/>
        </w:rPr>
      </w:pPr>
      <w:bookmarkStart w:name="bookmark160" w:id="116"/>
      <w:bookmarkEnd w:id="116"/>
      <w:r>
        <w:rPr>
          <w:sz w:val="18"/>
          <w:szCs w:val="18"/>
          <w:color w:val="231F20"/>
          <w:spacing w:val="5"/>
        </w:rPr>
        <w:t>Manual lymphatic drainage in the form of specialised massage techniques also helps to alleviate lymphoedema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encourages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drainage.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 treatments this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stubborn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lower abdominal swelling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thickening</w:t>
      </w:r>
      <w:r>
        <w:rPr>
          <w:sz w:val="18"/>
          <w:szCs w:val="18"/>
          <w:color w:val="231F20"/>
          <w:spacing w:val="3"/>
        </w:rPr>
        <w:t xml:space="preserve">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 scrotum and penile shaft.</w:t>
      </w:r>
    </w:p>
    <w:p>
      <w:pPr>
        <w:pStyle w:val="BodyText"/>
        <w:ind w:left="489" w:right="1133" w:hanging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regular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exercise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temporarily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lymphoedema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gravity,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beneficial effect 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lymphoedema by reducing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abdominal fat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(fat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drains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via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lymphatic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channels too)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natural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pumps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changes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thoracic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pressure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help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lymphatic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drainage.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training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stretching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exercises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promote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flexibility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82" w:right="1132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Debulking surgery with scrotal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reduction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 shaft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skin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grafting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impr</w:t>
      </w:r>
      <w:r>
        <w:rPr>
          <w:sz w:val="18"/>
          <w:szCs w:val="18"/>
          <w:color w:val="231F20"/>
          <w:spacing w:val="3"/>
        </w:rPr>
        <w:t>ove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issues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significant genital lymphoedema. There is limited evidence for the benefit of other surgical interventions such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limb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liposuction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compression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lymphatico-venous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anastomosis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exist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extremity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2"/>
        </w:rPr>
        <w:t xml:space="preserve"> [347].</w:t>
      </w:r>
    </w:p>
    <w:p>
      <w:pPr>
        <w:pStyle w:val="BodyText"/>
        <w:ind w:left="487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3"/>
        </w:rPr>
        <w:t>7.4           Centralisation of penile cancer services</w:t>
      </w:r>
    </w:p>
    <w:p>
      <w:pPr>
        <w:pStyle w:val="BodyText"/>
        <w:ind w:left="489" w:right="1133" w:firstLine="2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Current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4"/>
        </w:rPr>
        <w:t>large  volume   centres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offer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specia</w:t>
      </w:r>
      <w:r>
        <w:rPr>
          <w:sz w:val="18"/>
          <w:szCs w:val="18"/>
          <w:color w:val="231F20"/>
          <w:spacing w:val="3"/>
        </w:rPr>
        <w:t>list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nursing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support,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psychological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specialised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lymphoedema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services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centralised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healthcare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systems,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UK,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services vary and are not always</w:t>
      </w:r>
      <w:r>
        <w:rPr>
          <w:sz w:val="18"/>
          <w:szCs w:val="18"/>
          <w:color w:val="231F20"/>
          <w:spacing w:val="3"/>
        </w:rPr>
        <w:t xml:space="preserve"> available.</w:t>
      </w:r>
    </w:p>
    <w:p>
      <w:pPr>
        <w:pStyle w:val="BodyText"/>
        <w:ind w:left="484" w:right="1132" w:firstLine="7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404579</wp:posOffset>
            </wp:positionV>
            <wp:extent cx="180010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Centralisation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services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advantages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addition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delivering these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</w:rPr>
        <w:t>services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2"/>
        </w:rPr>
        <w:t>7.2)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2"/>
        </w:rPr>
        <w:t>[348].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provision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environment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disciplinary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discussion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occur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along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specialist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review,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delivery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volume penile-preserving and nodal surger</w:t>
      </w:r>
      <w:r>
        <w:rPr>
          <w:sz w:val="18"/>
          <w:szCs w:val="18"/>
          <w:color w:val="231F20"/>
          <w:spacing w:val="3"/>
        </w:rPr>
        <w:t>y which can lead to innovation, such as closer 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margins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[151],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DSNB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8"/>
        </w:rPr>
        <w:t>80%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penile-preserving surgery. Centralisation can also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del</w:t>
      </w:r>
      <w:r>
        <w:rPr>
          <w:sz w:val="18"/>
          <w:szCs w:val="18"/>
          <w:color w:val="231F20"/>
          <w:spacing w:val="2"/>
        </w:rPr>
        <w:t>ays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[349]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adherence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guidelines.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addition,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able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access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larger team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specialists,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4"/>
        </w:rPr>
        <w:t>cluding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psychological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lymphoedema survivorship services. Centralisation 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penile 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servi</w:t>
      </w:r>
      <w:r>
        <w:rPr>
          <w:sz w:val="18"/>
          <w:szCs w:val="18"/>
          <w:color w:val="231F20"/>
          <w:spacing w:val="3"/>
        </w:rPr>
        <w:t>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creates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opportunities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research and running 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trials with a larger number of patient</w:t>
      </w:r>
      <w:r>
        <w:rPr>
          <w:sz w:val="18"/>
          <w:szCs w:val="18"/>
          <w:color w:val="231F20"/>
          <w:spacing w:val="2"/>
        </w:rPr>
        <w:t>s in a rare disease.</w:t>
      </w:r>
    </w:p>
    <w:p>
      <w:pPr>
        <w:pStyle w:val="BodyText"/>
        <w:ind w:left="484" w:right="1132" w:firstLine="1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Disadvantages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central</w:t>
      </w:r>
      <w:r>
        <w:rPr>
          <w:sz w:val="18"/>
          <w:szCs w:val="18"/>
          <w:color w:val="231F20"/>
          <w:spacing w:val="3"/>
        </w:rPr>
        <w:t>isation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de-skilling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teams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regularly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looking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penile cancer and making patients travel long distances for treatment. This can be a significant </w:t>
      </w:r>
      <w:r>
        <w:rPr>
          <w:sz w:val="18"/>
          <w:szCs w:val="18"/>
          <w:color w:val="231F20"/>
          <w:spacing w:val="3"/>
        </w:rPr>
        <w:t>financial burden,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especially as many are in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socio-economic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group.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Ho</w:t>
      </w:r>
      <w:r>
        <w:rPr>
          <w:sz w:val="18"/>
          <w:szCs w:val="18"/>
          <w:color w:val="231F20"/>
          <w:spacing w:val="2"/>
        </w:rPr>
        <w:t>wever,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virtual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healthcare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video consultation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 th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burden,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as does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provision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outreach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services.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addition,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educational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sessions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wit</w:t>
      </w:r>
      <w:r>
        <w:rPr>
          <w:sz w:val="18"/>
          <w:szCs w:val="18"/>
          <w:color w:val="231F20"/>
          <w:spacing w:val="3"/>
        </w:rPr>
        <w:t>hin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networks,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keep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teams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up-to-date,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enabling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back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home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7"/>
        </w:rPr>
        <w:t xml:space="preserve"> 7.2).</w:t>
      </w:r>
    </w:p>
    <w:p>
      <w:pPr>
        <w:pStyle w:val="BodyText"/>
        <w:ind w:left="489" w:right="1133" w:firstLine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2"/>
        </w:rPr>
        <w:t>, 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"/>
        </w:rPr>
        <w:t>12%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 85% 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centralisation</w:t>
      </w:r>
      <w:r>
        <w:rPr>
          <w:sz w:val="18"/>
          <w:szCs w:val="18"/>
          <w:color w:val="231F20"/>
          <w:spacing w:val="13"/>
        </w:rPr>
        <w:t>, 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pathological  LN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</w:t>
      </w:r>
      <w:r>
        <w:rPr>
          <w:sz w:val="18"/>
          <w:szCs w:val="18"/>
          <w:color w:val="231F20"/>
          <w:spacing w:val="3"/>
        </w:rPr>
        <w:t>ging,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regular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multi-disciplinary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reviews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7"/>
        </w:rPr>
        <w:t xml:space="preserve"> [350].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Table 7.2: Advantages and disadvantages of centralisation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272"/>
        <w:gridCol w:w="3232"/>
      </w:tblGrid>
      <w:tr>
        <w:trPr>
          <w:trHeight w:val="299" w:hRule="atLeast"/>
        </w:trPr>
        <w:tc>
          <w:tcPr>
            <w:shd w:val="clear" w:fill="E6E7E9"/>
            <w:tcW w:w="5272" w:type="dxa"/>
            <w:vAlign w:val="top"/>
          </w:tcPr>
          <w:p>
            <w:pPr>
              <w:pStyle w:val="TableText"/>
              <w:ind w:left="55"/>
              <w:spacing w:before="108" w:line="198" w:lineRule="auto"/>
              <w:rPr/>
            </w:pPr>
            <w:r>
              <w:rPr>
                <w:b/>
                <w:bCs/>
                <w:color w:val="231F20"/>
                <w:spacing w:val="-7"/>
              </w:rPr>
              <w:t>Advantages</w:t>
            </w:r>
          </w:p>
        </w:tc>
        <w:tc>
          <w:tcPr>
            <w:shd w:val="clear" w:fill="E6E7E9"/>
            <w:tcW w:w="3232" w:type="dxa"/>
            <w:vAlign w:val="top"/>
          </w:tcPr>
          <w:p>
            <w:pPr>
              <w:pStyle w:val="TableText"/>
              <w:ind w:left="65"/>
              <w:spacing w:before="108" w:line="198" w:lineRule="auto"/>
              <w:rPr/>
            </w:pPr>
            <w:r>
              <w:rPr>
                <w:b/>
                <w:bCs/>
                <w:color w:val="231F20"/>
                <w:spacing w:val="-7"/>
              </w:rPr>
              <w:t>Disadvantages</w:t>
            </w:r>
          </w:p>
        </w:tc>
      </w:tr>
      <w:tr>
        <w:trPr>
          <w:trHeight w:val="296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Multi-disciplinary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team and holistic approach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penile cancer c</w:t>
            </w:r>
            <w:r>
              <w:rPr>
                <w:color w:val="231F20"/>
                <w:spacing w:val="2"/>
                <w:position w:val="3"/>
              </w:rPr>
              <w:t>are</w:t>
            </w:r>
          </w:p>
        </w:tc>
        <w:tc>
          <w:tcPr>
            <w:tcW w:w="3232" w:type="dxa"/>
            <w:vAlign w:val="top"/>
          </w:tcPr>
          <w:p>
            <w:pPr>
              <w:pStyle w:val="TableText"/>
              <w:ind w:left="69"/>
              <w:spacing w:before="51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De-skilling of urologists 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their teams</w:t>
            </w:r>
          </w:p>
        </w:tc>
      </w:tr>
      <w:tr>
        <w:trPr>
          <w:trHeight w:val="297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Opportunities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research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trials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innovation</w:t>
            </w:r>
          </w:p>
        </w:tc>
        <w:tc>
          <w:tcPr>
            <w:tcW w:w="3232" w:type="dxa"/>
            <w:vAlign w:val="top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Distance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travel</w:t>
            </w:r>
          </w:p>
        </w:tc>
      </w:tr>
      <w:tr>
        <w:trPr>
          <w:trHeight w:val="296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9"/>
              <w:spacing w:before="52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Improved survival</w:t>
            </w:r>
          </w:p>
        </w:tc>
        <w:tc>
          <w:tcPr>
            <w:tcW w:w="3232" w:type="dxa"/>
            <w:vAlign w:val="top"/>
          </w:tcPr>
          <w:p>
            <w:pPr>
              <w:pStyle w:val="TableText"/>
              <w:ind w:left="69"/>
              <w:spacing w:before="52" w:line="234" w:lineRule="exact"/>
              <w:rPr/>
            </w:pPr>
            <w:r>
              <w:rPr>
                <w:color w:val="231F20"/>
                <w:spacing w:val="2"/>
                <w:position w:val="1"/>
              </w:rPr>
              <w:t>Financial burden of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travel</w:t>
            </w:r>
          </w:p>
        </w:tc>
      </w:tr>
      <w:tr>
        <w:trPr>
          <w:trHeight w:val="297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14"/>
                <w:position w:val="3"/>
              </w:rPr>
              <w:t>-</w:t>
            </w:r>
            <w:r>
              <w:rPr>
                <w:color w:val="231F20"/>
                <w:position w:val="3"/>
              </w:rPr>
              <w:t>preserving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surgery</w:t>
            </w:r>
          </w:p>
        </w:tc>
        <w:tc>
          <w:tcPr>
            <w:tcW w:w="3232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Lack of local support for patients</w:t>
            </w:r>
          </w:p>
        </w:tc>
      </w:tr>
      <w:tr>
        <w:trPr>
          <w:trHeight w:val="297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High rates of surgical nodal staging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1"/>
              <w:spacing w:before="53" w:line="233" w:lineRule="exact"/>
              <w:rPr/>
            </w:pPr>
            <w:r>
              <w:rPr>
                <w:color w:val="231F20"/>
                <w:spacing w:val="5"/>
                <w:position w:val="3"/>
              </w:rPr>
              <w:t>Specialist lymphoedema services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1"/>
              <w:spacing w:before="54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Specialist uro-radiology/</w:t>
            </w:r>
            <w:r>
              <w:rPr>
                <w:color w:val="231F20"/>
                <w:spacing w:val="3"/>
                <w:position w:val="3"/>
              </w:rPr>
              <w:t>nuclear medicine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1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Specialist pathology reporting/review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8"/>
              <w:spacing w:before="111" w:line="199" w:lineRule="auto"/>
              <w:rPr/>
            </w:pPr>
            <w:r>
              <w:rPr>
                <w:color w:val="231F20"/>
                <w:spacing w:val="4"/>
              </w:rPr>
              <w:t>Psychological support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57"/>
              <w:spacing w:before="55" w:line="231" w:lineRule="exact"/>
              <w:rPr/>
            </w:pPr>
            <w:r>
              <w:rPr>
                <w:color w:val="231F20"/>
                <w:spacing w:val="2"/>
                <w:position w:val="3"/>
              </w:rPr>
              <w:t>Adherence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to guidelines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272" w:type="dxa"/>
            <w:vAlign w:val="top"/>
          </w:tcPr>
          <w:p>
            <w:pPr>
              <w:pStyle w:val="TableText"/>
              <w:ind w:left="64"/>
              <w:spacing w:before="55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Clear referral pathway/reduced system d</w:t>
            </w:r>
            <w:r>
              <w:rPr>
                <w:color w:val="231F20"/>
                <w:spacing w:val="2"/>
                <w:position w:val="3"/>
              </w:rPr>
              <w:t>elays</w:t>
            </w:r>
          </w:p>
        </w:tc>
        <w:tc>
          <w:tcPr>
            <w:tcW w:w="32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0"/>
          <w:pgSz w:w="11906" w:h="16838"/>
          <w:pgMar w:top="1202" w:right="0" w:bottom="498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139"/>
        <w:spacing w:before="53" w:line="265" w:lineRule="exact"/>
        <w:rPr>
          <w:sz w:val="20"/>
          <w:szCs w:val="20"/>
        </w:rPr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3043018</wp:posOffset>
            </wp:positionV>
            <wp:extent cx="197999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231F20"/>
          <w:spacing w:val="-6"/>
          <w:position w:val="3"/>
        </w:rPr>
        <w:t>7.5           Summary of evidence and guidelines for follow-up </w:t>
      </w:r>
      <w:r>
        <w:rPr>
          <w:sz w:val="20"/>
          <w:szCs w:val="20"/>
          <w:b/>
          <w:bCs/>
          <w:color w:val="231F20"/>
          <w:spacing w:val="-7"/>
          <w:position w:val="3"/>
        </w:rPr>
        <w:t>and quality of life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81" w:firstLine="6"/>
              <w:spacing w:before="51" w:line="273" w:lineRule="auto"/>
              <w:rPr/>
            </w:pPr>
            <w:r>
              <w:rPr>
                <w:color w:val="231F20"/>
              </w:rPr>
              <w:t>Follow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important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detection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increase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likelihood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Local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regional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usually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occur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two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326" w:firstLine="5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Penile cancer has a s</w:t>
            </w:r>
            <w:r>
              <w:rPr>
                <w:color w:val="231F20"/>
                <w:spacing w:val="3"/>
              </w:rPr>
              <w:t>ignificant impact on QoL in many ways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 remain many unmet needs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address.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394" w:hanging="3"/>
              <w:spacing w:before="51" w:line="274" w:lineRule="auto"/>
              <w:jc w:val="both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little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QoL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penile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2"/>
              </w:rPr>
              <w:t>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particular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heterogeneity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psychometric tools used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assess QoL ou</w:t>
            </w:r>
            <w:r>
              <w:rPr>
                <w:color w:val="231F20"/>
                <w:spacing w:val="2"/>
              </w:rPr>
              <w:t>tcomes and further research is needed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develop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disease-specific PROMS for pen</w:t>
            </w:r>
            <w:r>
              <w:rPr>
                <w:color w:val="231F20"/>
                <w:spacing w:val="3"/>
              </w:rPr>
              <w:t>ile cancer.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98" w:firstLine="2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Generally, penile-preserving surgery preserves erectile function, although glans sensation and </w:t>
            </w:r>
            <w:r>
              <w:rPr>
                <w:color w:val="231F20"/>
                <w:spacing w:val="2"/>
              </w:rPr>
              <w:t>orgasm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can be affected. Overall, partial penectomy is associated with</w:t>
            </w:r>
            <w:r>
              <w:rPr>
                <w:color w:val="231F20"/>
                <w:spacing w:val="2"/>
              </w:rPr>
              <w:t xml:space="preserve"> poorer sexual outcomes.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76" w:hanging="9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Access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psychological support, counselling and psychosexual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 are critical com</w:t>
            </w:r>
            <w:r>
              <w:rPr>
                <w:color w:val="231F20"/>
                <w:spacing w:val="3"/>
              </w:rPr>
              <w:t>ponents of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holistic and multi-disciplinary patient s</w:t>
            </w:r>
            <w:r>
              <w:rPr>
                <w:color w:val="231F20"/>
                <w:spacing w:val="2"/>
              </w:rPr>
              <w:t>upport service.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458" w:firstLine="6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Ideally, following nodal surgery, patients would </w:t>
            </w:r>
            <w:r>
              <w:rPr>
                <w:color w:val="231F20"/>
                <w:spacing w:val="2"/>
              </w:rPr>
              <w:t>be referred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specialist lymphoedema services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assessment and management before any significa</w:t>
            </w:r>
            <w:r>
              <w:rPr>
                <w:color w:val="231F20"/>
                <w:spacing w:val="5"/>
              </w:rPr>
              <w:t>nt lymphoedema occurs.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50" w:firstLine="3"/>
              <w:spacing w:before="54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specialist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penile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centre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referral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approximately</w:t>
            </w:r>
            <w:r>
              <w:rPr>
                <w:color w:val="231F20"/>
                <w:spacing w:val="6"/>
              </w:rPr>
              <w:t xml:space="preserve"> 11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6"/>
              </w:rPr>
              <w:t>), 5-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observed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12-85%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centralisation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5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25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Deliver penile cancer care as</w:t>
            </w:r>
            <w:r>
              <w:rPr>
                <w:color w:val="231F20"/>
                <w:spacing w:val="2"/>
                <w:position w:val="3"/>
              </w:rPr>
              <w:t xml:space="preserve"> part of an extended multi-disciplinary team comprising of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urologists specialising in penile cancer, specialist nu</w:t>
            </w:r>
            <w:r>
              <w:rPr>
                <w:color w:val="231F20"/>
                <w:spacing w:val="3"/>
                <w:position w:val="3"/>
              </w:rPr>
              <w:t>rses, pathologists, uro-radiologists,</w:t>
            </w:r>
          </w:p>
          <w:p>
            <w:pPr>
              <w:pStyle w:val="TableText"/>
              <w:ind w:left="62" w:right="265" w:firstLine="3"/>
              <w:spacing w:line="274" w:lineRule="auto"/>
              <w:rPr/>
            </w:pPr>
            <w:r>
              <w:rPr>
                <w:color w:val="231F20"/>
                <w:spacing w:val="4"/>
              </w:rPr>
              <w:t>nuclear medicine specialists, medical and radiation oncologists, lymphoedema therapists,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psychologists, counsellors, palliative care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teams for early sym</w:t>
            </w:r>
            <w:r>
              <w:rPr>
                <w:color w:val="231F20"/>
                <w:spacing w:val="2"/>
              </w:rPr>
              <w:t>ptom control, reconstructive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surgeons, vascular s</w:t>
            </w:r>
            <w:r>
              <w:rPr>
                <w:color w:val="231F20"/>
                <w:spacing w:val="4"/>
              </w:rPr>
              <w:t>urgeons, sex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therapists.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8" w:lineRule="exact"/>
              <w:rPr/>
            </w:pP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initially</w:t>
            </w:r>
            <w:r>
              <w:rPr>
                <w:color w:val="231F20"/>
                <w:spacing w:val="7"/>
                <w:position w:val="3"/>
              </w:rPr>
              <w:t xml:space="preserve"> 3-</w:t>
            </w:r>
            <w:r>
              <w:rPr>
                <w:color w:val="231F20"/>
                <w:position w:val="3"/>
              </w:rPr>
              <w:t>monthly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two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less</w:t>
            </w:r>
          </w:p>
          <w:p>
            <w:pPr>
              <w:pStyle w:val="TableText"/>
              <w:ind w:left="59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frequently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assess for recurrent disease and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offer patient </w:t>
            </w:r>
            <w:r>
              <w:rPr>
                <w:color w:val="231F20"/>
                <w:spacing w:val="2"/>
                <w:position w:val="3"/>
              </w:rPr>
              <w:t>support services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through</w:t>
            </w:r>
          </w:p>
          <w:p>
            <w:pPr>
              <w:pStyle w:val="TableText"/>
              <w:ind w:left="63" w:right="234" w:hanging="8"/>
              <w:spacing w:line="273" w:lineRule="auto"/>
              <w:rPr/>
            </w:pPr>
            <w:r>
              <w:rPr>
                <w:color w:val="231F20"/>
                <w:spacing w:val="3"/>
              </w:rPr>
              <w:t>the extended multi-disciplinary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team. At discharge, recommend self-examination with </w:t>
            </w:r>
            <w:r>
              <w:rPr>
                <w:color w:val="231F20"/>
                <w:spacing w:val="2"/>
              </w:rPr>
              <w:t>easy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access back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clinic </w:t>
            </w:r>
            <w:r>
              <w:rPr>
                <w:color w:val="231F20"/>
                <w:spacing w:val="3"/>
              </w:rPr>
              <w:t>as local recurrence can occur late.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16" w:firstLine="6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Discuss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psychological impact of p</w:t>
            </w:r>
            <w:r>
              <w:rPr>
                <w:color w:val="231F20"/>
                <w:spacing w:val="3"/>
              </w:rPr>
              <w:t>enile cancer and its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treatments 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patient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offer psychological s</w:t>
            </w:r>
            <w:r>
              <w:rPr>
                <w:color w:val="231F20"/>
                <w:spacing w:val="4"/>
              </w:rPr>
              <w:t>upport and counselling services.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19" w:firstLine="6"/>
              <w:spacing w:before="54" w:line="275" w:lineRule="auto"/>
              <w:rPr/>
            </w:pPr>
            <w:r>
              <w:rPr>
                <w:color w:val="231F20"/>
                <w:spacing w:val="3"/>
              </w:rPr>
              <w:t>Discuss the negative impa</w:t>
            </w:r>
            <w:r>
              <w:rPr>
                <w:color w:val="231F20"/>
                <w:spacing w:val="2"/>
              </w:rPr>
              <w:t>ct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treatments for the primary tumour on penile appearance,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sensation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sexual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prepared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color w:val="231F20"/>
                <w:spacing w:val="6"/>
                <w:position w:val="3"/>
              </w:rPr>
              <w:t>challenges he may face.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381" w:firstLine="1"/>
              <w:spacing w:before="54" w:line="274" w:lineRule="auto"/>
              <w:rPr/>
            </w:pPr>
            <w:r>
              <w:rPr>
                <w:color w:val="231F20"/>
                <w:spacing w:val="4"/>
              </w:rPr>
              <w:t>Discuss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the potential impact of lymphoedema as a consequence of inguinal and pelvic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assess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lymphoedema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therapist</w:t>
            </w:r>
            <w:r>
              <w:rPr>
                <w:color w:val="231F20"/>
                <w:spacing w:val="3"/>
              </w:rPr>
              <w:t>s early.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2"/>
          <w:pgSz w:w="11906" w:h="16838"/>
          <w:pgMar w:top="1415" w:right="1785" w:bottom="497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03"/>
        <w:spacing w:before="52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2"/>
        </w:rPr>
        <w:t>8.</w:t>
      </w:r>
      <w:r>
        <w:rPr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sz w:val="36"/>
          <w:szCs w:val="36"/>
          <w:b/>
          <w:bCs/>
          <w:color w:val="231F20"/>
          <w:spacing w:val="-22"/>
        </w:rPr>
        <w:t>REFERENCES</w:t>
      </w:r>
    </w:p>
    <w:p>
      <w:pPr>
        <w:pStyle w:val="BodyText"/>
        <w:ind w:left="496"/>
        <w:spacing w:before="206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1.</w:t>
      </w:r>
      <w:r>
        <w:rPr>
          <w:sz w:val="18"/>
          <w:szCs w:val="18"/>
          <w:color w:val="231F20"/>
          <w:spacing w:val="1"/>
          <w:position w:val="3"/>
        </w:rPr>
        <w:t xml:space="preserve">             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Organization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Website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Access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January</w:t>
      </w:r>
      <w:r>
        <w:rPr>
          <w:sz w:val="18"/>
          <w:szCs w:val="18"/>
          <w:color w:val="231F20"/>
          <w:spacing w:val="7"/>
          <w:position w:val="3"/>
        </w:rPr>
        <w:t xml:space="preserve"> 2023.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  <w:spacing w:val="4"/>
          </w:rPr>
          <w:t>https://www.who.int/health-to</w:t>
        </w:r>
        <w:r>
          <w:rPr>
            <w:sz w:val="18"/>
            <w:szCs w:val="18"/>
            <w:u w:val="single" w:color="auto"/>
            <w:color w:val="231F20"/>
            <w:spacing w:val="3"/>
          </w:rPr>
          <w:t>pics/palliative-care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2.              </w:t>
      </w:r>
      <w:r>
        <w:rPr>
          <w:sz w:val="18"/>
          <w:szCs w:val="18"/>
          <w:color w:val="231F20"/>
        </w:rPr>
        <w:t>Paterson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C.,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unmet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?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empirical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Nurs</w:t>
      </w:r>
      <w:r>
        <w:rPr>
          <w:sz w:val="18"/>
          <w:szCs w:val="18"/>
          <w:color w:val="231F20"/>
          <w:spacing w:val="6"/>
        </w:rPr>
        <w:t>, 2020. 48: 101805.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/32947156/</w:t>
        </w:r>
      </w:hyperlink>
    </w:p>
    <w:p>
      <w:pPr>
        <w:pStyle w:val="BodyText"/>
        <w:ind w:left="1345" w:right="1132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     </w:t>
      </w:r>
      <w:r>
        <w:rPr>
          <w:sz w:val="18"/>
          <w:szCs w:val="18"/>
          <w:color w:val="231F20"/>
        </w:rPr>
        <w:t>Sakalis</w:t>
      </w:r>
      <w:r>
        <w:rPr>
          <w:sz w:val="18"/>
          <w:szCs w:val="18"/>
          <w:color w:val="231F20"/>
          <w:spacing w:val="9"/>
        </w:rPr>
        <w:t>, V.I.,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</w:p>
    <w:p>
      <w:pPr>
        <w:pStyle w:val="BodyText"/>
        <w:ind w:left="1342"/>
        <w:spacing w:before="61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"/>
        </w:rPr>
        <w:t>, 2022. 40: 58.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/35540709/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4.              </w:t>
      </w:r>
      <w:r>
        <w:rPr>
          <w:sz w:val="18"/>
          <w:szCs w:val="18"/>
          <w:color w:val="231F20"/>
        </w:rPr>
        <w:t>Guyatt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G.H.,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rating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strength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8"/>
        </w:rPr>
        <w:t>, 2008. 336: 924.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/18436948/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5. 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G.</w:t>
      </w:r>
      <w:r>
        <w:rPr>
          <w:sz w:val="18"/>
          <w:szCs w:val="18"/>
          <w:color w:val="231F20"/>
          <w:position w:val="3"/>
        </w:rPr>
        <w:t>H., et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al. What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“quality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evidence”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important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clinicians?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BMJ,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2008.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336: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995.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/18456631/</w:t>
        </w:r>
      </w:hyperlink>
    </w:p>
    <w:p>
      <w:pPr>
        <w:pStyle w:val="BodyText"/>
        <w:ind w:left="1345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8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9"/>
        </w:rPr>
        <w:t xml:space="preserve"> 2009,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9"/>
        </w:rPr>
        <w:t xml:space="preserve"> 1998.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January</w:t>
      </w:r>
      <w:r>
        <w:rPr>
          <w:sz w:val="18"/>
          <w:szCs w:val="18"/>
          <w:color w:val="231F20"/>
          <w:spacing w:val="9"/>
        </w:rPr>
        <w:t xml:space="preserve"> 2023.</w:t>
      </w:r>
    </w:p>
    <w:p>
      <w:pPr>
        <w:pStyle w:val="BodyText"/>
        <w:ind w:left="1343" w:right="1823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253836</wp:posOffset>
            </wp:positionV>
            <wp:extent cx="180010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31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2"/>
        </w:rPr>
        <w:t>-2009</w:t>
      </w:r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7.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5"/>
          <w:position w:val="3"/>
        </w:rPr>
        <w:t>, 2008. 336: 104</w:t>
      </w:r>
      <w:r>
        <w:rPr>
          <w:sz w:val="18"/>
          <w:szCs w:val="18"/>
          <w:color w:val="231F20"/>
          <w:spacing w:val="4"/>
          <w:position w:val="3"/>
        </w:rPr>
        <w:t>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/18467413/</w:t>
        </w:r>
      </w:hyperlink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8.              </w:t>
      </w:r>
      <w:r>
        <w:rPr>
          <w:sz w:val="18"/>
          <w:szCs w:val="18"/>
          <w:color w:val="231F20"/>
          <w:position w:val="3"/>
        </w:rPr>
        <w:t>IARC</w:t>
      </w:r>
      <w:r>
        <w:rPr>
          <w:sz w:val="18"/>
          <w:szCs w:val="18"/>
          <w:color w:val="231F20"/>
          <w:spacing w:val="1"/>
          <w:position w:val="3"/>
        </w:rPr>
        <w:t>,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 Genital Tumours. WHO Classification of Tumours, 5th Edn. Vol. 8. 2022.</w:t>
      </w:r>
    </w:p>
    <w:p>
      <w:pPr>
        <w:pStyle w:val="BodyText"/>
        <w:ind w:left="1345" w:right="1489" w:hanging="2"/>
        <w:spacing w:before="1" w:line="276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Urinary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</w:hyperlink>
      <w:r>
        <w:rPr>
          <w:sz w:val="18"/>
          <w:szCs w:val="18"/>
          <w:u w:val="single" w:color="auto"/>
          <w:color w:val="231F20"/>
          <w:spacing w:val="9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u w:val="single" w:color="auto"/>
          <w:color w:val="231F20"/>
        </w:rPr>
        <w:t>Male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Genital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3"/>
        </w:rPr>
        <w:t>-2022</w:t>
      </w:r>
    </w:p>
    <w:p>
      <w:pPr>
        <w:pStyle w:val="BodyText"/>
        <w:ind w:left="1339" w:right="113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9.             </w:t>
      </w:r>
      <w:r>
        <w:rPr>
          <w:sz w:val="18"/>
          <w:szCs w:val="18"/>
          <w:color w:val="231F20"/>
        </w:rPr>
        <w:t>Sanchez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1"/>
        </w:rPr>
        <w:t>D.F.,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behavior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1"/>
        </w:rPr>
        <w:t>).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Diagn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1"/>
        </w:rPr>
        <w:t>, 2015. 32: 222.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/25677263/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2"/>
        </w:rPr>
        <w:t>10.            </w:t>
      </w:r>
      <w:r>
        <w:rPr>
          <w:sz w:val="18"/>
          <w:szCs w:val="18"/>
          <w:color w:val="231F20"/>
          <w:position w:val="2"/>
        </w:rPr>
        <w:t>Thomas</w:t>
      </w:r>
      <w:r>
        <w:rPr>
          <w:sz w:val="18"/>
          <w:szCs w:val="18"/>
          <w:color w:val="231F20"/>
          <w:spacing w:val="3"/>
          <w:position w:val="2"/>
        </w:rPr>
        <w:t>, A.,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3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color w:val="231F20"/>
          <w:spacing w:val="3"/>
          <w:position w:val="2"/>
        </w:rPr>
        <w:t>. </w:t>
      </w:r>
      <w:r>
        <w:rPr>
          <w:sz w:val="18"/>
          <w:szCs w:val="18"/>
          <w:color w:val="231F20"/>
          <w:position w:val="2"/>
        </w:rPr>
        <w:t>Penile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3"/>
          <w:position w:val="2"/>
        </w:rPr>
        <w:t>. </w:t>
      </w:r>
      <w:r>
        <w:rPr>
          <w:sz w:val="18"/>
          <w:szCs w:val="18"/>
          <w:color w:val="231F20"/>
          <w:position w:val="2"/>
        </w:rPr>
        <w:t>Nat</w:t>
      </w:r>
      <w:r>
        <w:rPr>
          <w:sz w:val="18"/>
          <w:szCs w:val="18"/>
          <w:color w:val="231F20"/>
          <w:spacing w:val="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Rev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Dis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Primers</w:t>
      </w:r>
      <w:r>
        <w:rPr>
          <w:sz w:val="18"/>
          <w:szCs w:val="18"/>
          <w:color w:val="231F20"/>
          <w:spacing w:val="2"/>
          <w:position w:val="2"/>
        </w:rPr>
        <w:t>, 2021. 7: 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/33574340/</w:t>
        </w:r>
      </w:hyperlink>
    </w:p>
    <w:p>
      <w:pPr>
        <w:pStyle w:val="BodyText"/>
        <w:ind w:left="1346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11.            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L.,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JMIR </w:t>
      </w:r>
      <w:r>
        <w:rPr>
          <w:sz w:val="18"/>
          <w:szCs w:val="18"/>
          <w:color w:val="231F20"/>
        </w:rPr>
        <w:t>Public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Surveill</w:t>
      </w:r>
      <w:r>
        <w:rPr>
          <w:sz w:val="18"/>
          <w:szCs w:val="18"/>
          <w:color w:val="231F20"/>
          <w:spacing w:val="5"/>
        </w:rPr>
        <w:t>, 2022. 8: e34874.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/35793140/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12.            </w:t>
      </w:r>
      <w:r>
        <w:rPr>
          <w:sz w:val="18"/>
          <w:szCs w:val="18"/>
          <w:color w:val="231F20"/>
          <w:position w:val="3"/>
        </w:rPr>
        <w:t>IARC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Today</w:t>
      </w:r>
      <w:r>
        <w:rPr>
          <w:sz w:val="18"/>
          <w:szCs w:val="18"/>
          <w:color w:val="231F20"/>
          <w:spacing w:val="5"/>
          <w:position w:val="3"/>
        </w:rPr>
        <w:t>. 2020. </w:t>
      </w:r>
      <w:r>
        <w:rPr>
          <w:sz w:val="18"/>
          <w:szCs w:val="18"/>
          <w:color w:val="231F20"/>
          <w:position w:val="3"/>
        </w:rPr>
        <w:t>Access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January</w:t>
      </w:r>
      <w:r>
        <w:rPr>
          <w:sz w:val="18"/>
          <w:szCs w:val="18"/>
          <w:color w:val="231F20"/>
          <w:spacing w:val="5"/>
          <w:position w:val="3"/>
        </w:rPr>
        <w:t xml:space="preserve"> 2023.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  <w:spacing w:val="5"/>
          </w:rPr>
          <w:t>https://gco.iarc.fr/today/home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13.            </w:t>
      </w:r>
      <w:r>
        <w:rPr>
          <w:sz w:val="18"/>
          <w:szCs w:val="18"/>
          <w:color w:val="231F20"/>
          <w:position w:val="3"/>
        </w:rPr>
        <w:t>Parkin</w:t>
      </w:r>
      <w:r>
        <w:rPr>
          <w:sz w:val="18"/>
          <w:szCs w:val="18"/>
          <w:color w:val="231F20"/>
          <w:spacing w:val="2"/>
          <w:position w:val="3"/>
        </w:rPr>
        <w:t>, D.M.,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Chapter</w:t>
      </w:r>
      <w:r>
        <w:rPr>
          <w:sz w:val="18"/>
          <w:szCs w:val="18"/>
          <w:color w:val="231F20"/>
          <w:spacing w:val="2"/>
          <w:position w:val="3"/>
        </w:rPr>
        <w:t xml:space="preserve"> 2:</w:t>
      </w:r>
      <w:r>
        <w:rPr>
          <w:sz w:val="18"/>
          <w:szCs w:val="18"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burden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HPV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Vaccine</w:t>
      </w:r>
      <w:r>
        <w:rPr>
          <w:sz w:val="18"/>
          <w:szCs w:val="18"/>
          <w:color w:val="231F20"/>
          <w:spacing w:val="2"/>
          <w:position w:val="3"/>
        </w:rPr>
        <w:t>, 2006. 24 </w:t>
      </w:r>
      <w:r>
        <w:rPr>
          <w:sz w:val="18"/>
          <w:szCs w:val="18"/>
          <w:color w:val="231F20"/>
          <w:position w:val="3"/>
        </w:rPr>
        <w:t>Suppl</w:t>
      </w:r>
      <w:r>
        <w:rPr>
          <w:sz w:val="18"/>
          <w:szCs w:val="18"/>
          <w:color w:val="231F20"/>
          <w:spacing w:val="2"/>
          <w:position w:val="3"/>
        </w:rPr>
        <w:t xml:space="preserve"> 3: S</w:t>
      </w:r>
      <w:r>
        <w:rPr>
          <w:sz w:val="18"/>
          <w:szCs w:val="18"/>
          <w:color w:val="231F20"/>
          <w:spacing w:val="1"/>
          <w:position w:val="3"/>
        </w:rPr>
        <w:t>3/11.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/16949997/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14.            </w:t>
      </w:r>
      <w:r>
        <w:rPr>
          <w:sz w:val="18"/>
          <w:szCs w:val="18"/>
          <w:color w:val="231F20"/>
          <w:position w:val="3"/>
        </w:rPr>
        <w:t>Hansen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B.T.,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346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Norway</w:t>
      </w:r>
      <w:r>
        <w:rPr>
          <w:sz w:val="18"/>
          <w:szCs w:val="18"/>
          <w:color w:val="231F20"/>
          <w:spacing w:val="2"/>
        </w:rPr>
        <w:t xml:space="preserve"> 1956-2015.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2018. 142: 1586.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/29205336/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15.          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Research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UK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7"/>
          <w:position w:val="3"/>
        </w:rPr>
        <w:t>. 2021. </w:t>
      </w:r>
      <w:r>
        <w:rPr>
          <w:sz w:val="18"/>
          <w:szCs w:val="18"/>
          <w:color w:val="231F20"/>
          <w:position w:val="3"/>
        </w:rPr>
        <w:t>Access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January</w:t>
      </w:r>
      <w:r>
        <w:rPr>
          <w:sz w:val="18"/>
          <w:szCs w:val="18"/>
          <w:color w:val="231F20"/>
          <w:spacing w:val="7"/>
          <w:position w:val="3"/>
        </w:rPr>
        <w:t xml:space="preserve"> 2023.</w:t>
      </w:r>
    </w:p>
    <w:p>
      <w:pPr>
        <w:pStyle w:val="BodyText"/>
        <w:ind w:left="1343" w:right="1304"/>
        <w:spacing w:before="1" w:line="275" w:lineRule="auto"/>
        <w:rPr>
          <w:sz w:val="18"/>
          <w:szCs w:val="18"/>
        </w:rPr>
      </w:pPr>
      <w:hyperlink w:history="true" r:id="rId140">
        <w:r>
          <w:rPr>
            <w:sz w:val="18"/>
            <w:szCs w:val="18"/>
            <w:u w:val="single" w:color="auto"/>
            <w:color w:val="231F20"/>
            <w:spacing w:val="5"/>
          </w:rPr>
          <w:t>https://www.cancerresearchuk.org/health-professional/cancer-statis</w:t>
        </w:r>
        <w:r>
          <w:rPr>
            <w:sz w:val="18"/>
            <w:szCs w:val="18"/>
            <w:u w:val="single" w:color="auto"/>
            <w:color w:val="231F20"/>
            <w:spacing w:val="4"/>
          </w:rPr>
          <w:t>tics/statistics-by-cancer-type/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40">
        <w:r>
          <w:rPr>
            <w:sz w:val="18"/>
            <w:szCs w:val="18"/>
            <w:u w:val="single" w:color="auto"/>
            <w:color w:val="231F20"/>
            <w:spacing w:val="4"/>
          </w:rPr>
          <w:t>penile-cancer/incidence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16.            </w:t>
      </w:r>
      <w:r>
        <w:rPr>
          <w:sz w:val="18"/>
          <w:szCs w:val="18"/>
          <w:color w:val="231F20"/>
          <w:position w:val="3"/>
        </w:rPr>
        <w:t>Daubisse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Marliac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5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L.,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France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2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3"/>
        </w:rPr>
        <w:t>, 2017. 50: 125.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/28898817/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17.            </w:t>
      </w:r>
      <w:r>
        <w:rPr>
          <w:sz w:val="18"/>
          <w:szCs w:val="18"/>
          <w:color w:val="231F20"/>
          <w:position w:val="3"/>
        </w:rPr>
        <w:t>Backes</w:t>
      </w:r>
      <w:r>
        <w:rPr>
          <w:sz w:val="18"/>
          <w:szCs w:val="18"/>
          <w:color w:val="231F20"/>
          <w:spacing w:val="12"/>
          <w:position w:val="3"/>
        </w:rPr>
        <w:t>, D.M.,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human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papillomavirus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prevalence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"/>
        </w:rPr>
        <w:t>, 2009. 20: 449.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/19082746/</w:t>
        </w:r>
      </w:hyperlink>
    </w:p>
    <w:p>
      <w:pPr>
        <w:pStyle w:val="BodyText"/>
        <w:ind w:left="1332" w:right="1133" w:hanging="83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18.            </w:t>
      </w:r>
      <w:r>
        <w:rPr>
          <w:sz w:val="18"/>
          <w:szCs w:val="18"/>
          <w:color w:val="231F20"/>
        </w:rPr>
        <w:t>Qi</w:t>
      </w:r>
      <w:r>
        <w:rPr>
          <w:sz w:val="18"/>
          <w:szCs w:val="18"/>
          <w:color w:val="231F20"/>
          <w:spacing w:val="6"/>
        </w:rPr>
        <w:t>, F.,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2020. 8: 1428.</w:t>
      </w:r>
      <w:r>
        <w:rPr>
          <w:sz w:val="18"/>
          <w:szCs w:val="18"/>
          <w:color w:val="231F20"/>
        </w:rPr>
        <w:t xml:space="preserve">   </w:t>
      </w: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/33313173/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19.           </w:t>
      </w:r>
      <w:r>
        <w:rPr>
          <w:sz w:val="18"/>
          <w:szCs w:val="18"/>
          <w:color w:val="231F20"/>
        </w:rPr>
        <w:t>Wenzel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Temporal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2"/>
        </w:rPr>
        <w:t>, 2022. 33: 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/34476653/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20.            </w:t>
      </w:r>
      <w:r>
        <w:rPr>
          <w:sz w:val="18"/>
          <w:szCs w:val="18"/>
          <w:color w:val="231F20"/>
        </w:rPr>
        <w:t>Chaux</w:t>
      </w:r>
      <w:r>
        <w:rPr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Epidemiologic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papillomavirus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103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31:</w:t>
      </w:r>
      <w:r>
        <w:rPr>
          <w:sz w:val="18"/>
          <w:szCs w:val="18"/>
          <w:color w:val="231F20"/>
          <w:spacing w:val="4"/>
        </w:rPr>
        <w:t xml:space="preserve"> 861.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/22116602/</w:t>
        </w:r>
      </w:hyperlink>
    </w:p>
    <w:p>
      <w:pPr>
        <w:spacing w:line="275" w:lineRule="auto"/>
        <w:sectPr>
          <w:footerReference w:type="default" r:id="rId124"/>
          <w:pgSz w:w="11906" w:h="16838"/>
          <w:pgMar w:top="1127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21.            </w:t>
      </w:r>
      <w:r>
        <w:rPr>
          <w:sz w:val="18"/>
          <w:szCs w:val="18"/>
          <w:color w:val="231F20"/>
          <w:position w:val="3"/>
        </w:rPr>
        <w:t>Barnholtz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Sloan</w:t>
      </w:r>
      <w:r>
        <w:rPr>
          <w:sz w:val="18"/>
          <w:szCs w:val="18"/>
          <w:color w:val="231F20"/>
          <w:spacing w:val="7"/>
          <w:position w:val="3"/>
        </w:rPr>
        <w:t>, J.S.,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2007. 25: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361.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/17826651/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22.            </w:t>
      </w:r>
      <w:r>
        <w:rPr>
          <w:sz w:val="18"/>
          <w:szCs w:val="18"/>
          <w:color w:val="231F20"/>
          <w:position w:val="3"/>
        </w:rPr>
        <w:t>Hartwig</w:t>
      </w:r>
      <w:r>
        <w:rPr>
          <w:sz w:val="18"/>
          <w:szCs w:val="18"/>
          <w:color w:val="231F20"/>
          <w:spacing w:val="13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Estimation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epidemiological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burden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human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papillomavirus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</w:p>
    <w:p>
      <w:pPr>
        <w:pStyle w:val="BodyText"/>
        <w:ind w:left="19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, 2012. 12: 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/22260541/</w:t>
        </w:r>
      </w:hyperlink>
    </w:p>
    <w:p>
      <w:pPr>
        <w:pStyle w:val="BodyText"/>
        <w:ind w:left="1995" w:right="481" w:hanging="85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23.            </w:t>
      </w:r>
      <w:r>
        <w:rPr>
          <w:sz w:val="18"/>
          <w:szCs w:val="18"/>
          <w:color w:val="231F20"/>
        </w:rPr>
        <w:t>Olesen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T.B</w:t>
      </w:r>
      <w:r>
        <w:rPr>
          <w:sz w:val="18"/>
          <w:szCs w:val="18"/>
          <w:color w:val="231F20"/>
          <w:spacing w:val="5"/>
        </w:rPr>
        <w:t>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5"/>
        </w:rPr>
        <w:t>16(</w:t>
      </w:r>
      <w:r>
        <w:rPr>
          <w:sz w:val="18"/>
          <w:szCs w:val="18"/>
          <w:color w:val="231F20"/>
        </w:rPr>
        <w:t>INK</w:t>
      </w:r>
      <w:r>
        <w:rPr>
          <w:sz w:val="18"/>
          <w:szCs w:val="18"/>
          <w:color w:val="231F20"/>
          <w:spacing w:val="5"/>
        </w:rPr>
        <w:t>4a)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2"/>
        </w:rPr>
        <w:t>, 2019. 20:</w:t>
      </w:r>
      <w:r>
        <w:rPr>
          <w:sz w:val="18"/>
          <w:szCs w:val="18"/>
          <w:color w:val="231F20"/>
          <w:spacing w:val="11"/>
        </w:rPr>
        <w:t xml:space="preserve"> 145.</w:t>
      </w:r>
      <w:r>
        <w:rPr>
          <w:sz w:val="18"/>
          <w:szCs w:val="18"/>
          <w:color w:val="231F20"/>
        </w:rPr>
        <w:t xml:space="preserve">   </w:t>
      </w: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/30573285/</w:t>
        </w:r>
      </w:hyperlink>
    </w:p>
    <w:p>
      <w:pPr>
        <w:pStyle w:val="BodyText"/>
        <w:ind w:left="1991" w:right="481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24.            </w:t>
      </w:r>
      <w:r>
        <w:rPr>
          <w:sz w:val="18"/>
          <w:szCs w:val="18"/>
          <w:color w:val="231F20"/>
        </w:rPr>
        <w:t>Xu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Projected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oropharyngeal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middle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Head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2019. 41: 3226.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/31125167/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25.</w:t>
      </w:r>
      <w:r>
        <w:rPr>
          <w:sz w:val="18"/>
          <w:szCs w:val="18"/>
          <w:color w:val="231F20"/>
          <w:spacing w:val="3"/>
          <w:position w:val="3"/>
        </w:rPr>
        <w:t xml:space="preserve">            </w:t>
      </w:r>
      <w:r>
        <w:rPr>
          <w:sz w:val="18"/>
          <w:szCs w:val="18"/>
          <w:color w:val="231F20"/>
          <w:position w:val="3"/>
        </w:rPr>
        <w:t>IARC</w:t>
      </w:r>
      <w:r>
        <w:rPr>
          <w:sz w:val="18"/>
          <w:szCs w:val="18"/>
          <w:color w:val="231F20"/>
          <w:spacing w:val="8"/>
          <w:position w:val="3"/>
        </w:rPr>
        <w:t>, 26-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Sheet</w:t>
      </w:r>
      <w:r>
        <w:rPr>
          <w:sz w:val="18"/>
          <w:szCs w:val="18"/>
          <w:color w:val="231F20"/>
          <w:spacing w:val="8"/>
          <w:position w:val="3"/>
        </w:rPr>
        <w:t>. 2020. </w:t>
      </w:r>
      <w:r>
        <w:rPr>
          <w:sz w:val="18"/>
          <w:szCs w:val="18"/>
          <w:color w:val="231F20"/>
          <w:position w:val="3"/>
        </w:rPr>
        <w:t>Access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January</w:t>
      </w:r>
      <w:r>
        <w:rPr>
          <w:sz w:val="18"/>
          <w:szCs w:val="18"/>
          <w:color w:val="231F20"/>
          <w:spacing w:val="8"/>
          <w:position w:val="3"/>
        </w:rPr>
        <w:t xml:space="preserve"> 2023.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  <w:spacing w:val="7"/>
          </w:rPr>
          <w:t>https://gco.iarc.fr/today/data/factsheets/cancers/2</w:t>
        </w:r>
        <w:r>
          <w:rPr>
            <w:sz w:val="18"/>
            <w:szCs w:val="18"/>
            <w:u w:val="single" w:color="auto"/>
            <w:color w:val="231F20"/>
            <w:spacing w:val="6"/>
          </w:rPr>
          <w:t>6-Penis-fact-sheet.pdf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26.            </w:t>
      </w:r>
      <w:r>
        <w:rPr>
          <w:sz w:val="18"/>
          <w:szCs w:val="18"/>
          <w:color w:val="231F20"/>
          <w:position w:val="3"/>
        </w:rPr>
        <w:t>Douglawi</w:t>
      </w:r>
      <w:r>
        <w:rPr>
          <w:sz w:val="18"/>
          <w:szCs w:val="18"/>
          <w:color w:val="231F20"/>
          <w:spacing w:val="4"/>
          <w:position w:val="3"/>
        </w:rPr>
        <w:t>, A.,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2017. 6: 785.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/29184774/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27.            </w:t>
      </w:r>
      <w:r>
        <w:rPr>
          <w:sz w:val="18"/>
          <w:szCs w:val="18"/>
          <w:color w:val="231F20"/>
          <w:position w:val="3"/>
        </w:rPr>
        <w:t>Deng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X.,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4"/>
          <w:position w:val="3"/>
        </w:rPr>
        <w:t>:</w:t>
      </w:r>
    </w:p>
    <w:p>
      <w:pPr>
        <w:pStyle w:val="BodyText"/>
        <w:ind w:left="198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12: 891623.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/35785206/</w:t>
        </w:r>
      </w:hyperlink>
    </w:p>
    <w:p>
      <w:pPr>
        <w:pStyle w:val="BodyText"/>
        <w:ind w:left="1986" w:right="481" w:hanging="84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101229</wp:posOffset>
            </wp:positionV>
            <wp:extent cx="197999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28.            </w:t>
      </w:r>
      <w:r>
        <w:rPr>
          <w:sz w:val="18"/>
          <w:szCs w:val="18"/>
          <w:color w:val="231F20"/>
        </w:rPr>
        <w:t>Lebelo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R.L</w:t>
      </w:r>
      <w:r>
        <w:rPr>
          <w:sz w:val="18"/>
          <w:szCs w:val="18"/>
          <w:color w:val="231F20"/>
          <w:spacing w:val="8"/>
        </w:rPr>
        <w:t>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Diversity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cancerous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South </w:t>
      </w:r>
      <w:r>
        <w:rPr>
          <w:sz w:val="18"/>
          <w:szCs w:val="18"/>
          <w:color w:val="231F20"/>
        </w:rPr>
        <w:t>African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vaccination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Virol</w:t>
      </w:r>
      <w:r>
        <w:rPr>
          <w:sz w:val="18"/>
          <w:szCs w:val="18"/>
          <w:color w:val="231F20"/>
          <w:spacing w:val="10"/>
        </w:rPr>
        <w:t>, 2014. 8</w:t>
      </w:r>
      <w:r>
        <w:rPr>
          <w:sz w:val="18"/>
          <w:szCs w:val="18"/>
          <w:color w:val="231F20"/>
          <w:spacing w:val="9"/>
        </w:rPr>
        <w:t>6: 257.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/24155172/</w:t>
        </w:r>
      </w:hyperlink>
    </w:p>
    <w:p>
      <w:pPr>
        <w:pStyle w:val="BodyText"/>
        <w:ind w:left="1986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29.           </w:t>
      </w:r>
      <w:r>
        <w:rPr>
          <w:sz w:val="18"/>
          <w:szCs w:val="18"/>
          <w:color w:val="231F20"/>
        </w:rPr>
        <w:t>Stankiewicz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15"/>
        </w:rPr>
        <w:t>E.,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immunochemical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verrucous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Mod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7"/>
        </w:rPr>
        <w:t>, 2009. 22: 1160.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/19465901/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30.            </w:t>
      </w:r>
      <w:r>
        <w:rPr>
          <w:sz w:val="18"/>
          <w:szCs w:val="18"/>
          <w:color w:val="231F20"/>
          <w:position w:val="3"/>
        </w:rPr>
        <w:t>Kayes</w:t>
      </w:r>
      <w:r>
        <w:rPr>
          <w:sz w:val="18"/>
          <w:szCs w:val="18"/>
          <w:color w:val="231F20"/>
          <w:spacing w:val="5"/>
          <w:position w:val="3"/>
        </w:rPr>
        <w:t>, O.,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pathways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2007. 8: 420.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/17466899/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31.            </w:t>
      </w:r>
      <w:r>
        <w:rPr>
          <w:sz w:val="18"/>
          <w:szCs w:val="18"/>
          <w:color w:val="231F20"/>
          <w:position w:val="3"/>
        </w:rPr>
        <w:t>Nordenvall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C.,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condylomata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acuminata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2006.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119: 888.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/16557590/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32.            </w:t>
      </w:r>
      <w:r>
        <w:rPr>
          <w:sz w:val="18"/>
          <w:szCs w:val="18"/>
          <w:color w:val="231F20"/>
        </w:rPr>
        <w:t>Lont</w:t>
      </w:r>
      <w:r>
        <w:rPr>
          <w:sz w:val="18"/>
          <w:szCs w:val="18"/>
          <w:color w:val="231F20"/>
          <w:spacing w:val="6"/>
        </w:rPr>
        <w:t>,  A.P.,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 Presence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papillomavirus  DNA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predicts </w:t>
      </w:r>
      <w:r>
        <w:rPr>
          <w:sz w:val="18"/>
          <w:szCs w:val="18"/>
          <w:color w:val="231F20"/>
        </w:rPr>
        <w:t>favorable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2006. 119: 1078.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/16570278/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33.           Bezerra,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A.L.,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Human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papillomavirus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factor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penis: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82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amputation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2001. 91: 2315.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/11413520/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34.            </w:t>
      </w:r>
      <w:r>
        <w:rPr>
          <w:sz w:val="18"/>
          <w:szCs w:val="18"/>
          <w:color w:val="231F20"/>
        </w:rPr>
        <w:t>Bandini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 </w:t>
      </w:r>
      <w:r>
        <w:rPr>
          <w:sz w:val="18"/>
          <w:szCs w:val="18"/>
          <w:color w:val="231F20"/>
          <w:spacing w:val="11"/>
        </w:rPr>
        <w:t>M.,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2021. 4: 802.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6"/>
          </w:rPr>
          <w:t>/S2588931120301760?</w:t>
        </w:r>
        <w:r>
          <w:rPr>
            <w:sz w:val="18"/>
            <w:szCs w:val="18"/>
            <w:u w:val="single" w:color="auto"/>
            <w:color w:val="231F20"/>
          </w:rPr>
          <w:t>via</w:t>
        </w:r>
        <w:r>
          <w:rPr>
            <w:sz w:val="18"/>
            <w:szCs w:val="18"/>
            <w:u w:val="single" w:color="auto"/>
            <w:color w:val="231F20"/>
            <w:spacing w:val="16"/>
          </w:rPr>
          <w:t>%3</w:t>
        </w:r>
        <w:r>
          <w:rPr>
            <w:sz w:val="18"/>
            <w:szCs w:val="18"/>
            <w:u w:val="single" w:color="auto"/>
            <w:color w:val="231F20"/>
          </w:rPr>
          <w:t>Dihub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35.            Hö</w:t>
      </w:r>
      <w:r>
        <w:rPr>
          <w:sz w:val="18"/>
          <w:szCs w:val="18"/>
          <w:color w:val="231F20"/>
          <w:position w:val="3"/>
        </w:rPr>
        <w:t>lters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S.,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Challenging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9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special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emphasis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HPV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Virchows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Arch</w:t>
      </w:r>
      <w:r>
        <w:rPr>
          <w:sz w:val="18"/>
          <w:szCs w:val="18"/>
          <w:color w:val="231F20"/>
          <w:spacing w:val="10"/>
          <w:position w:val="3"/>
        </w:rPr>
        <w:t>, 2019. 475: 2</w:t>
      </w:r>
      <w:r>
        <w:rPr>
          <w:sz w:val="18"/>
          <w:szCs w:val="18"/>
          <w:color w:val="231F20"/>
          <w:spacing w:val="9"/>
          <w:position w:val="3"/>
        </w:rPr>
        <w:t>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/30972551/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36.           </w:t>
      </w:r>
      <w:r>
        <w:rPr>
          <w:sz w:val="18"/>
          <w:szCs w:val="18"/>
          <w:color w:val="231F20"/>
        </w:rPr>
        <w:t>Sand</w:t>
      </w:r>
      <w:r>
        <w:rPr>
          <w:sz w:val="18"/>
          <w:szCs w:val="18"/>
          <w:color w:val="231F20"/>
          <w:spacing w:val="11"/>
        </w:rPr>
        <w:t>,  F.L.,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1"/>
        </w:rPr>
        <w:t>16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3"/>
        </w:rPr>
        <w:t>, 2018. 27: 1123.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/29987099/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37.  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H.,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favorable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subset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head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neck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Virol</w:t>
      </w:r>
      <w:r>
        <w:rPr>
          <w:sz w:val="18"/>
          <w:szCs w:val="18"/>
          <w:color w:val="231F20"/>
          <w:spacing w:val="11"/>
        </w:rPr>
        <w:t>, 2017. 89: 710.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/27575972/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38.            </w:t>
      </w:r>
      <w:r>
        <w:rPr>
          <w:sz w:val="18"/>
          <w:szCs w:val="18"/>
          <w:color w:val="231F20"/>
        </w:rPr>
        <w:t>Urbute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6"/>
        </w:rPr>
        <w:t>16(</w:t>
      </w:r>
      <w:r>
        <w:rPr>
          <w:sz w:val="18"/>
          <w:szCs w:val="18"/>
          <w:color w:val="231F20"/>
        </w:rPr>
        <w:t>INK</w:t>
      </w:r>
      <w:r>
        <w:rPr>
          <w:sz w:val="18"/>
          <w:szCs w:val="18"/>
          <w:color w:val="231F20"/>
          <w:spacing w:val="6"/>
        </w:rPr>
        <w:t>4a)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6"/>
        </w:rPr>
        <w:t>, 2020. 29: 703.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/32051192/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39. 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16"/>
        </w:rPr>
        <w:t>,  J.,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5"/>
        </w:rPr>
        <w:t>16(</w:t>
      </w:r>
      <w:r>
        <w:rPr>
          <w:sz w:val="18"/>
          <w:szCs w:val="18"/>
          <w:color w:val="231F20"/>
        </w:rPr>
        <w:t>INK</w:t>
      </w:r>
      <w:r>
        <w:rPr>
          <w:sz w:val="18"/>
          <w:szCs w:val="18"/>
          <w:color w:val="231F20"/>
          <w:spacing w:val="15"/>
        </w:rPr>
        <w:t>4a)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Biomed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2018. 2018</w:t>
      </w:r>
      <w:r>
        <w:rPr>
          <w:sz w:val="18"/>
          <w:szCs w:val="18"/>
          <w:color w:val="231F20"/>
          <w:spacing w:val="7"/>
        </w:rPr>
        <w:t>: 8345893.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/30105253/</w:t>
        </w:r>
      </w:hyperlink>
    </w:p>
    <w:p>
      <w:pPr>
        <w:pStyle w:val="BodyText"/>
        <w:ind w:left="1986" w:right="482" w:hanging="848"/>
        <w:spacing w:line="2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40.           </w:t>
      </w:r>
      <w:r>
        <w:rPr>
          <w:sz w:val="18"/>
          <w:szCs w:val="18"/>
          <w:color w:val="231F20"/>
        </w:rPr>
        <w:t>Sand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F.L.,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2"/>
        </w:rPr>
        <w:t>16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2"/>
        </w:rPr>
        <w:t>53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2019. 152: 208.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/30415992/</w:t>
        </w:r>
      </w:hyperlink>
    </w:p>
    <w:p>
      <w:pPr>
        <w:spacing w:line="275" w:lineRule="auto"/>
        <w:sectPr>
          <w:footerReference w:type="default" r:id="rId146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2" w:hanging="857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41.            </w:t>
      </w:r>
      <w:r>
        <w:rPr>
          <w:sz w:val="18"/>
          <w:szCs w:val="18"/>
          <w:color w:val="231F20"/>
        </w:rPr>
        <w:t>Mirghani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2"/>
        </w:rPr>
        <w:t>H.,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spouses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2017. 67: 13</w:t>
      </w:r>
      <w:r>
        <w:rPr>
          <w:sz w:val="18"/>
          <w:szCs w:val="18"/>
          <w:color w:val="231F20"/>
          <w:spacing w:val="1"/>
        </w:rPr>
        <w:t>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/28351568/</w:t>
        </w:r>
      </w:hyperlink>
    </w:p>
    <w:p>
      <w:pPr>
        <w:pStyle w:val="BodyText"/>
        <w:ind w:left="133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42. 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Bruijn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R.E.,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partners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2013. 112: 905.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/23905914/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43.           Zhang, J., </w:t>
      </w:r>
      <w:r>
        <w:rPr>
          <w:sz w:val="18"/>
          <w:szCs w:val="18"/>
          <w:i/>
          <w:iCs/>
          <w:color w:val="231F20"/>
          <w:spacing w:val="5"/>
        </w:rPr>
        <w:t>et al</w:t>
      </w:r>
      <w:r>
        <w:rPr>
          <w:sz w:val="18"/>
          <w:szCs w:val="18"/>
          <w:color w:val="231F20"/>
          <w:spacing w:val="5"/>
        </w:rPr>
        <w:t>. The efficacy of vaccination to prevent hu</w:t>
      </w:r>
      <w:r>
        <w:rPr>
          <w:sz w:val="18"/>
          <w:szCs w:val="18"/>
          <w:color w:val="231F20"/>
          <w:spacing w:val="4"/>
        </w:rPr>
        <w:t>man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papilloma viruses infection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anal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oral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Public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9"/>
        </w:rPr>
        <w:t>, 2021. 196: 165.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/34229128/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44.           Harder,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Efficacy,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effectiveness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safety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v</w:t>
      </w:r>
      <w:r>
        <w:rPr>
          <w:sz w:val="18"/>
          <w:szCs w:val="18"/>
          <w:color w:val="231F20"/>
          <w:spacing w:val="4"/>
        </w:rPr>
        <w:t>accination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human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papillomavirus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2018. 16: 110.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/30016957/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45.            </w:t>
      </w:r>
      <w:r>
        <w:rPr>
          <w:sz w:val="18"/>
          <w:szCs w:val="18"/>
          <w:color w:val="231F20"/>
          <w:position w:val="3"/>
        </w:rPr>
        <w:t>Elst</w:t>
      </w:r>
      <w:r>
        <w:rPr>
          <w:sz w:val="18"/>
          <w:szCs w:val="18"/>
          <w:color w:val="231F20"/>
          <w:spacing w:val="3"/>
          <w:position w:val="3"/>
        </w:rPr>
        <w:t>,  L.,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HPV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Vaccination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It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Have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Preventing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Other</w:t>
      </w:r>
    </w:p>
    <w:p>
      <w:pPr>
        <w:pStyle w:val="BodyText"/>
        <w:ind w:left="134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Preneoplastic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Nurs</w:t>
      </w:r>
      <w:r>
        <w:rPr>
          <w:sz w:val="18"/>
          <w:szCs w:val="18"/>
          <w:color w:val="231F20"/>
          <w:spacing w:val="7"/>
        </w:rPr>
        <w:t>, 2022. 38: 151</w:t>
      </w:r>
      <w:r>
        <w:rPr>
          <w:sz w:val="18"/>
          <w:szCs w:val="18"/>
          <w:color w:val="231F20"/>
          <w:spacing w:val="6"/>
        </w:rPr>
        <w:t>284.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/35577640/</w:t>
        </w:r>
      </w:hyperlink>
    </w:p>
    <w:p>
      <w:pPr>
        <w:pStyle w:val="BodyText"/>
        <w:ind w:left="1346" w:right="1133" w:hanging="86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46.           </w:t>
      </w:r>
      <w:r>
        <w:rPr>
          <w:sz w:val="18"/>
          <w:szCs w:val="18"/>
          <w:color w:val="231F20"/>
        </w:rPr>
        <w:t>Tsen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H.F.,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Los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Angeles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County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3"/>
        </w:rPr>
        <w:t>).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"/>
        </w:rPr>
        <w:t>, 2001. 12: 267.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/11405332/</w:t>
        </w:r>
      </w:hyperlink>
    </w:p>
    <w:p>
      <w:pPr>
        <w:pStyle w:val="BodyText"/>
        <w:ind w:left="1339" w:right="1133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47.           </w:t>
      </w:r>
      <w:r>
        <w:rPr>
          <w:sz w:val="18"/>
          <w:szCs w:val="18"/>
          <w:color w:val="231F20"/>
        </w:rPr>
        <w:t>Koifman</w:t>
      </w:r>
      <w:r>
        <w:rPr>
          <w:sz w:val="18"/>
          <w:szCs w:val="18"/>
          <w:color w:val="231F20"/>
          <w:spacing w:val="12"/>
        </w:rPr>
        <w:t>,  L.,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Epidemiological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aspects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Rio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Janeiro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230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2011. 37: 231.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101579</wp:posOffset>
            </wp:positionV>
            <wp:extent cx="180010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/21557840/</w:t>
        </w:r>
      </w:hyperlink>
    </w:p>
    <w:p>
      <w:pPr>
        <w:pStyle w:val="BodyText"/>
        <w:ind w:left="1334" w:right="1133" w:hanging="84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48.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Howe</w:t>
      </w:r>
      <w:r>
        <w:rPr>
          <w:sz w:val="18"/>
          <w:szCs w:val="18"/>
          <w:color w:val="231F20"/>
          <w:spacing w:val="10"/>
        </w:rPr>
        <w:t>,  R.S.,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carcinogenicity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smegma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debunking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myth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Acad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Dermatol </w:t>
      </w:r>
      <w:r>
        <w:rPr>
          <w:sz w:val="18"/>
          <w:szCs w:val="18"/>
          <w:color w:val="231F20"/>
        </w:rPr>
        <w:t>Venereol</w:t>
      </w:r>
      <w:r>
        <w:rPr>
          <w:sz w:val="18"/>
          <w:szCs w:val="18"/>
          <w:color w:val="231F20"/>
          <w:spacing w:val="2"/>
        </w:rPr>
        <w:t>, 2006. 20: 1046.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/16987256/</w:t>
        </w:r>
      </w:hyperlink>
    </w:p>
    <w:p>
      <w:pPr>
        <w:pStyle w:val="BodyText"/>
        <w:ind w:left="1335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49.           </w:t>
      </w:r>
      <w:r>
        <w:rPr>
          <w:sz w:val="18"/>
          <w:szCs w:val="18"/>
          <w:color w:val="231F20"/>
        </w:rPr>
        <w:t>Daling</w:t>
      </w:r>
      <w:r>
        <w:rPr>
          <w:sz w:val="18"/>
          <w:szCs w:val="18"/>
          <w:color w:val="231F20"/>
          <w:spacing w:val="12"/>
        </w:rPr>
        <w:t>, J.R.,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circumcision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, 2005. 116: 60</w:t>
      </w:r>
      <w:r>
        <w:rPr>
          <w:sz w:val="18"/>
          <w:szCs w:val="18"/>
          <w:color w:val="231F20"/>
          <w:spacing w:val="9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/15825185/</w:t>
        </w:r>
      </w:hyperlink>
    </w:p>
    <w:p>
      <w:pPr>
        <w:pStyle w:val="BodyText"/>
        <w:ind w:left="1339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50.           </w:t>
      </w:r>
      <w:r>
        <w:rPr>
          <w:sz w:val="18"/>
          <w:szCs w:val="18"/>
          <w:color w:val="231F20"/>
        </w:rPr>
        <w:t>Velazquez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5"/>
        </w:rPr>
        <w:t>E.F.,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squamous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2004. 12: 139.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/15173919/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51.           </w:t>
      </w:r>
      <w:r>
        <w:rPr>
          <w:sz w:val="18"/>
          <w:szCs w:val="18"/>
          <w:color w:val="231F20"/>
          <w:position w:val="3"/>
        </w:rPr>
        <w:t>Velazquez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E.F.,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6"/>
          <w:position w:val="3"/>
        </w:rPr>
        <w:t>.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Lichen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sclerosus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68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16"/>
          <w:position w:val="3"/>
        </w:rPr>
        <w:t>:</w:t>
      </w:r>
    </w:p>
    <w:p>
      <w:pPr>
        <w:pStyle w:val="BodyText"/>
        <w:ind w:left="1336" w:right="1134"/>
        <w:spacing w:before="1" w:line="2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frequent atypias and correlation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special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carcinoma variants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suggests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precancerous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role.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7"/>
        </w:rPr>
        <w:t>, 2003. 27: 1448.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/14576478/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52.           </w:t>
      </w:r>
      <w:r>
        <w:rPr>
          <w:sz w:val="18"/>
          <w:szCs w:val="18"/>
          <w:color w:val="231F20"/>
          <w:position w:val="3"/>
        </w:rPr>
        <w:t>Teichman</w:t>
      </w:r>
      <w:r>
        <w:rPr>
          <w:sz w:val="18"/>
          <w:szCs w:val="18"/>
          <w:color w:val="231F20"/>
          <w:spacing w:val="9"/>
          <w:position w:val="3"/>
        </w:rPr>
        <w:t>, J.M.,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Noninfectious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lesions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Physician</w:t>
      </w:r>
      <w:r>
        <w:rPr>
          <w:sz w:val="18"/>
          <w:szCs w:val="18"/>
          <w:color w:val="231F20"/>
          <w:spacing w:val="8"/>
          <w:position w:val="3"/>
        </w:rPr>
        <w:t>, 2010. 81: 167.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/20082512/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53.            </w:t>
      </w:r>
      <w:r>
        <w:rPr>
          <w:sz w:val="18"/>
          <w:szCs w:val="18"/>
          <w:color w:val="231F20"/>
        </w:rPr>
        <w:t>Renaud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Vilmer</w:t>
      </w:r>
      <w:r>
        <w:rPr>
          <w:sz w:val="18"/>
          <w:szCs w:val="18"/>
          <w:color w:val="231F20"/>
          <w:spacing w:val="13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adjacent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Dermatol</w:t>
      </w:r>
      <w:r>
        <w:rPr>
          <w:sz w:val="18"/>
          <w:szCs w:val="18"/>
          <w:color w:val="231F20"/>
          <w:spacing w:val="10"/>
        </w:rPr>
        <w:t>, 2010. 62: 284.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/20115951/</w:t>
        </w:r>
      </w:hyperlink>
    </w:p>
    <w:p>
      <w:pPr>
        <w:pStyle w:val="BodyText"/>
        <w:ind w:left="1340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54.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 H.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2022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2022. 82: 458.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/35853783/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55.            </w:t>
      </w:r>
      <w:r>
        <w:rPr>
          <w:sz w:val="18"/>
          <w:szCs w:val="18"/>
          <w:color w:val="231F20"/>
          <w:position w:val="3"/>
        </w:rPr>
        <w:t>Chaux</w:t>
      </w:r>
      <w:r>
        <w:rPr>
          <w:sz w:val="18"/>
          <w:szCs w:val="18"/>
          <w:color w:val="231F20"/>
          <w:spacing w:val="5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17 </w:t>
      </w:r>
      <w:r>
        <w:rPr>
          <w:sz w:val="18"/>
          <w:szCs w:val="18"/>
          <w:color w:val="231F20"/>
          <w:position w:val="3"/>
        </w:rPr>
        <w:t>cases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338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4"/>
        </w:rPr>
        <w:t>, 2011. 19: 597.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/20075023/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56.           </w:t>
      </w:r>
      <w:r>
        <w:rPr>
          <w:sz w:val="18"/>
          <w:szCs w:val="18"/>
          <w:color w:val="231F20"/>
          <w:position w:val="3"/>
        </w:rPr>
        <w:t>Ebel</w:t>
      </w:r>
      <w:r>
        <w:rPr>
          <w:sz w:val="18"/>
          <w:szCs w:val="18"/>
          <w:color w:val="231F20"/>
          <w:spacing w:val="11"/>
          <w:position w:val="3"/>
        </w:rPr>
        <w:t>,  J.J.,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Whole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mount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penectomies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feasibility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cost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sectioning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7"/>
        </w:rPr>
        <w:t>, 2013. 63: 64.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/23738630/</w:t>
        </w:r>
      </w:hyperlink>
    </w:p>
    <w:p>
      <w:pPr>
        <w:pStyle w:val="BodyText"/>
        <w:ind w:left="1342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57.            </w:t>
      </w:r>
      <w:r>
        <w:rPr>
          <w:sz w:val="18"/>
          <w:szCs w:val="18"/>
          <w:color w:val="231F20"/>
        </w:rPr>
        <w:t>Corbishley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4"/>
        </w:rPr>
        <w:t>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Standards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datasets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Dataset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distal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6"/>
        </w:rPr>
        <w:t>. 2015. 2022.</w:t>
      </w:r>
    </w:p>
    <w:p>
      <w:pPr>
        <w:pStyle w:val="BodyText"/>
        <w:ind w:left="1343" w:right="1614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rcpath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uploads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assets</w:t>
        </w:r>
        <w:r>
          <w:rPr>
            <w:sz w:val="18"/>
            <w:szCs w:val="18"/>
            <w:u w:val="single" w:color="auto"/>
            <w:color w:val="231F20"/>
            <w:spacing w:val="10"/>
          </w:rPr>
          <w:t>/d0e70985-300e-4835-</w:t>
        </w:r>
        <w:r>
          <w:rPr>
            <w:sz w:val="18"/>
            <w:szCs w:val="18"/>
            <w:u w:val="single" w:color="auto"/>
            <w:color w:val="231F20"/>
          </w:rPr>
          <w:t>af</w:t>
        </w:r>
        <w:r>
          <w:rPr>
            <w:sz w:val="18"/>
            <w:szCs w:val="18"/>
            <w:u w:val="single" w:color="auto"/>
            <w:color w:val="231F20"/>
            <w:spacing w:val="10"/>
          </w:rPr>
          <w:t>4583</w:t>
        </w:r>
        <w:r>
          <w:rPr>
            <w:sz w:val="18"/>
            <w:szCs w:val="18"/>
            <w:u w:val="single" w:color="auto"/>
            <w:color w:val="231F20"/>
          </w:rPr>
          <w:t>df</w:t>
        </w:r>
        <w:r>
          <w:rPr>
            <w:sz w:val="18"/>
            <w:szCs w:val="18"/>
            <w:u w:val="single" w:color="auto"/>
            <w:color w:val="231F20"/>
            <w:spacing w:val="10"/>
          </w:rPr>
          <w:t>56025869/</w:t>
        </w:r>
        <w:r>
          <w:rPr>
            <w:sz w:val="18"/>
            <w:szCs w:val="18"/>
            <w:u w:val="single" w:color="auto"/>
            <w:color w:val="231F20"/>
          </w:rPr>
          <w:t>Dataset</w:t>
        </w:r>
        <w:r>
          <w:rPr>
            <w:sz w:val="18"/>
            <w:szCs w:val="18"/>
            <w:u w:val="single" w:color="auto"/>
            <w:color w:val="231F20"/>
            <w:spacing w:val="10"/>
          </w:rPr>
          <w:t>-</w:t>
        </w:r>
        <w:r>
          <w:rPr>
            <w:sz w:val="18"/>
            <w:szCs w:val="18"/>
            <w:u w:val="single" w:color="auto"/>
            <w:color w:val="231F20"/>
          </w:rPr>
          <w:t>for</w:t>
        </w:r>
      </w:hyperlink>
      <w:r>
        <w:rPr>
          <w:sz w:val="18"/>
          <w:szCs w:val="18"/>
          <w:u w:val="single" w:color="auto"/>
          <w:color w:val="231F20"/>
          <w:spacing w:val="10"/>
        </w:rPr>
        <w:t>-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u w:val="single" w:color="auto"/>
          <w:color w:val="231F20"/>
          <w:spacing w:val="2"/>
        </w:rPr>
        <w:t>penile-and-distal-urethral-cancer-histopathology-reports.pdf</w:t>
      </w:r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58.           Tang,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V.,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Should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centralized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histopathological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review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penile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cancer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be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global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standard?</w:t>
      </w:r>
    </w:p>
    <w:p>
      <w:pPr>
        <w:pStyle w:val="BodyText"/>
        <w:ind w:left="1346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2014. 114: 340.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/24053106/</w:t>
        </w:r>
      </w:hyperlink>
    </w:p>
    <w:p>
      <w:pPr>
        <w:pStyle w:val="BodyText"/>
        <w:ind w:left="1339" w:right="1133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59.           </w:t>
      </w:r>
      <w:r>
        <w:rPr>
          <w:sz w:val="18"/>
          <w:szCs w:val="18"/>
          <w:color w:val="231F20"/>
        </w:rPr>
        <w:t>Vanthoor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safer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centralization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load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cancer. World J Urol, 2020. 38: 1385.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/31292733/</w:t>
        </w:r>
      </w:hyperlink>
    </w:p>
    <w:p>
      <w:pPr>
        <w:spacing w:line="274" w:lineRule="auto"/>
        <w:sectPr>
          <w:footerReference w:type="default" r:id="rId168"/>
          <w:pgSz w:w="11906" w:h="16838"/>
          <w:pgMar w:top="1202" w:right="0" w:bottom="497" w:left="1785" w:header="0" w:footer="329" w:gutter="0"/>
        </w:sectPr>
        <w:rPr>
          <w:sz w:val="18"/>
          <w:szCs w:val="18"/>
        </w:rPr>
      </w:pPr>
    </w:p>
    <w:p>
      <w:pPr>
        <w:pStyle w:val="BodyText"/>
        <w:ind w:left="1992" w:right="480" w:hanging="848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60.            </w:t>
      </w:r>
      <w:r>
        <w:rPr>
          <w:sz w:val="18"/>
          <w:szCs w:val="18"/>
          <w:color w:val="231F20"/>
        </w:rPr>
        <w:t>Aumayr</w:t>
      </w:r>
      <w:r>
        <w:rPr>
          <w:sz w:val="18"/>
          <w:szCs w:val="18"/>
          <w:color w:val="231F20"/>
          <w:spacing w:val="7"/>
        </w:rPr>
        <w:t>,  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P16</w:t>
      </w:r>
      <w:r>
        <w:rPr>
          <w:sz w:val="18"/>
          <w:szCs w:val="18"/>
          <w:color w:val="231F20"/>
        </w:rPr>
        <w:t>INK</w:t>
      </w:r>
      <w:r>
        <w:rPr>
          <w:sz w:val="18"/>
          <w:szCs w:val="18"/>
          <w:color w:val="231F20"/>
          <w:spacing w:val="7"/>
        </w:rPr>
        <w:t>4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immunohistochemistry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papilloma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virus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squamous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superior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in-situ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hybridization.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Int J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mmunopathol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Pharmacol</w:t>
      </w:r>
      <w:r>
        <w:rPr>
          <w:sz w:val="18"/>
          <w:szCs w:val="18"/>
          <w:color w:val="231F20"/>
          <w:spacing w:val="5"/>
        </w:rPr>
        <w:t>, 2013. 26: 611.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/24067458/</w:t>
        </w:r>
      </w:hyperlink>
    </w:p>
    <w:p>
      <w:pPr>
        <w:pStyle w:val="BodyText"/>
        <w:ind w:left="1991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61.            </w:t>
      </w:r>
      <w:r>
        <w:rPr>
          <w:sz w:val="18"/>
          <w:szCs w:val="18"/>
          <w:color w:val="231F20"/>
        </w:rPr>
        <w:t>Bezerra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10"/>
        </w:rPr>
        <w:t>S.M.,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papillomavirus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immunohistochemical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0"/>
        </w:rPr>
        <w:t>16(</w:t>
      </w:r>
      <w:r>
        <w:rPr>
          <w:sz w:val="18"/>
          <w:szCs w:val="18"/>
          <w:color w:val="231F20"/>
        </w:rPr>
        <w:t>INK</w:t>
      </w:r>
      <w:r>
        <w:rPr>
          <w:sz w:val="18"/>
          <w:szCs w:val="18"/>
          <w:color w:val="231F20"/>
          <w:spacing w:val="10"/>
        </w:rPr>
        <w:t>4a)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, 2015. 46: 532.</w:t>
      </w:r>
      <w:r>
        <w:rPr>
          <w:sz w:val="18"/>
          <w:szCs w:val="18"/>
          <w:color w:val="231F20"/>
          <w:spacing w:val="1"/>
        </w:rPr>
        <w:t xml:space="preserve">    </w:t>
      </w: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/25661481/</w:t>
        </w:r>
      </w:hyperlink>
    </w:p>
    <w:p>
      <w:pPr>
        <w:pStyle w:val="BodyText"/>
        <w:ind w:left="1990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62.            </w:t>
      </w:r>
      <w:r>
        <w:rPr>
          <w:sz w:val="18"/>
          <w:szCs w:val="18"/>
          <w:color w:val="231F20"/>
        </w:rPr>
        <w:t>Mannweiler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carcinogenesis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cancers </w:t>
      </w:r>
      <w:r>
        <w:rPr>
          <w:sz w:val="18"/>
          <w:szCs w:val="18"/>
          <w:color w:val="231F20"/>
          <w:spacing w:val="4"/>
        </w:rPr>
        <w:t>overexpress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p16ink4a,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HPV-negative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dermatoses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express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p53,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lack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p16</w:t>
      </w:r>
      <w:r>
        <w:rPr>
          <w:sz w:val="18"/>
          <w:szCs w:val="18"/>
          <w:color w:val="231F20"/>
        </w:rPr>
        <w:t>ink</w:t>
      </w:r>
      <w:r>
        <w:rPr>
          <w:sz w:val="18"/>
          <w:szCs w:val="18"/>
          <w:color w:val="231F20"/>
          <w:spacing w:val="5"/>
        </w:rPr>
        <w:t>4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overexpression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Acad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Dermatol</w:t>
      </w:r>
      <w:r>
        <w:rPr>
          <w:sz w:val="18"/>
          <w:szCs w:val="18"/>
          <w:color w:val="231F20"/>
          <w:spacing w:val="5"/>
        </w:rPr>
        <w:t>, 2013. 69: 73.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/23474228/</w:t>
        </w:r>
      </w:hyperlink>
    </w:p>
    <w:p>
      <w:pPr>
        <w:pStyle w:val="BodyText"/>
        <w:ind w:left="1991" w:right="480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63.            </w:t>
      </w:r>
      <w:r>
        <w:rPr>
          <w:sz w:val="18"/>
          <w:szCs w:val="18"/>
          <w:color w:val="231F20"/>
        </w:rPr>
        <w:t>Corbishley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5"/>
        </w:rPr>
        <w:t>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</w:t>
      </w:r>
      <w:r>
        <w:rPr>
          <w:sz w:val="18"/>
          <w:szCs w:val="18"/>
          <w:color w:val="231F20"/>
        </w:rPr>
        <w:t>st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5"/>
        </w:rPr>
        <w:t>; </w:t>
      </w:r>
      <w:r>
        <w:rPr>
          <w:sz w:val="18"/>
          <w:szCs w:val="18"/>
          <w:color w:val="231F20"/>
        </w:rPr>
        <w:t>Sydney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Australia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5"/>
        </w:rPr>
        <w:t>: 978-1-92568</w:t>
      </w:r>
      <w:r>
        <w:rPr>
          <w:sz w:val="18"/>
          <w:szCs w:val="18"/>
          <w:color w:val="231F20"/>
          <w:spacing w:val="4"/>
        </w:rPr>
        <w:t>7-05-7.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2017.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nla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nla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obj</w:t>
        </w:r>
        <w:r>
          <w:rPr>
            <w:sz w:val="18"/>
            <w:szCs w:val="18"/>
            <w:u w:val="single" w:color="auto"/>
            <w:color w:val="231F20"/>
            <w:spacing w:val="12"/>
          </w:rPr>
          <w:t>-775927924/</w:t>
        </w:r>
        <w:r>
          <w:rPr>
            <w:sz w:val="18"/>
            <w:szCs w:val="18"/>
            <w:u w:val="single" w:color="auto"/>
            <w:color w:val="231F20"/>
          </w:rPr>
          <w:t>view</w:t>
        </w:r>
      </w:hyperlink>
    </w:p>
    <w:p>
      <w:pPr>
        <w:pStyle w:val="BodyText"/>
        <w:ind w:left="1995" w:right="48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64.            </w:t>
      </w:r>
      <w:r>
        <w:rPr>
          <w:sz w:val="18"/>
          <w:szCs w:val="18"/>
          <w:color w:val="231F20"/>
        </w:rPr>
        <w:t>Guimar</w:t>
      </w:r>
      <w:r>
        <w:rPr>
          <w:sz w:val="18"/>
          <w:szCs w:val="18"/>
          <w:color w:val="231F20"/>
          <w:spacing w:val="9"/>
        </w:rPr>
        <w:t>ã</w:t>
      </w:r>
      <w:r>
        <w:rPr>
          <w:sz w:val="18"/>
          <w:szCs w:val="18"/>
          <w:color w:val="231F20"/>
        </w:rPr>
        <w:t>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G.C.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new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2006. 6</w:t>
      </w:r>
      <w:r>
        <w:rPr>
          <w:sz w:val="18"/>
          <w:szCs w:val="18"/>
          <w:color w:val="231F20"/>
          <w:spacing w:val="7"/>
        </w:rPr>
        <w:t>8: 148.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/16844455/</w:t>
        </w:r>
      </w:hyperlink>
    </w:p>
    <w:p>
      <w:pPr>
        <w:pStyle w:val="BodyText"/>
        <w:ind w:left="1990" w:right="480" w:hanging="846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406698</wp:posOffset>
            </wp:positionV>
            <wp:extent cx="197999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65.            </w:t>
      </w:r>
      <w:r>
        <w:rPr>
          <w:sz w:val="18"/>
          <w:szCs w:val="18"/>
          <w:color w:val="231F20"/>
        </w:rPr>
        <w:t>Sanchez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D.F.,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8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Edition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AJCC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TNM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Model: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Rationale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Changes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Practical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Stage-by-stage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Category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Considerations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4"/>
        </w:rPr>
        <w:t>, 2021. 28: 209.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/34050061/</w:t>
        </w:r>
      </w:hyperlink>
    </w:p>
    <w:p>
      <w:pPr>
        <w:pStyle w:val="BodyText"/>
        <w:ind w:left="1995" w:right="480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66.           </w:t>
      </w:r>
      <w:r>
        <w:rPr>
          <w:sz w:val="18"/>
          <w:szCs w:val="18"/>
          <w:color w:val="231F20"/>
        </w:rPr>
        <w:t>Sali</w:t>
      </w:r>
      <w:r>
        <w:rPr>
          <w:sz w:val="18"/>
          <w:szCs w:val="18"/>
          <w:color w:val="231F20"/>
          <w:spacing w:val="14"/>
        </w:rPr>
        <w:t>, A.P.,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Histopathological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metastasis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0"/>
        </w:rPr>
        <w:t>, 2019. 51: 696.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/31635947/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67.            </w:t>
      </w:r>
      <w:r>
        <w:rPr>
          <w:sz w:val="18"/>
          <w:szCs w:val="18"/>
          <w:color w:val="231F20"/>
          <w:position w:val="3"/>
        </w:rPr>
        <w:t>Winters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B.R.,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Predictors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Upstaging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Negative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2016. 96: 29.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/27450944/</w:t>
        </w:r>
      </w:hyperlink>
    </w:p>
    <w:p>
      <w:pPr>
        <w:pStyle w:val="BodyText"/>
        <w:ind w:left="1987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68.            </w:t>
      </w:r>
      <w:r>
        <w:rPr>
          <w:sz w:val="18"/>
          <w:szCs w:val="18"/>
          <w:color w:val="231F20"/>
        </w:rPr>
        <w:t>Feng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Concordance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immunohistochemical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ERG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31. </w:t>
      </w:r>
      <w:r>
        <w:rPr>
          <w:sz w:val="18"/>
          <w:szCs w:val="18"/>
          <w:color w:val="231F20"/>
        </w:rPr>
        <w:t>Histol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Histopathol</w:t>
      </w:r>
      <w:r>
        <w:rPr>
          <w:sz w:val="18"/>
          <w:szCs w:val="18"/>
          <w:color w:val="231F20"/>
          <w:spacing w:val="5"/>
        </w:rPr>
        <w:t>, 2016. 31: 293.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/26452171/</w:t>
        </w:r>
      </w:hyperlink>
    </w:p>
    <w:p>
      <w:pPr>
        <w:pStyle w:val="BodyText"/>
        <w:ind w:left="1991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69.            </w:t>
      </w:r>
      <w:r>
        <w:rPr>
          <w:sz w:val="18"/>
          <w:szCs w:val="18"/>
          <w:color w:val="231F20"/>
        </w:rPr>
        <w:t>Dorofte</w:t>
      </w:r>
      <w:r>
        <w:rPr>
          <w:sz w:val="18"/>
          <w:szCs w:val="18"/>
          <w:color w:val="231F20"/>
          <w:spacing w:val="8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interobserver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concordance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impair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7"/>
        </w:rPr>
        <w:t>, 2022. 48</w:t>
      </w:r>
      <w:r>
        <w:rPr>
          <w:sz w:val="18"/>
          <w:szCs w:val="18"/>
          <w:color w:val="231F20"/>
          <w:spacing w:val="6"/>
        </w:rPr>
        <w:t>0: 879.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/34889977/</w:t>
        </w:r>
      </w:hyperlink>
    </w:p>
    <w:p>
      <w:pPr>
        <w:pStyle w:val="BodyText"/>
        <w:ind w:left="1989" w:right="481" w:hanging="849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70.           </w:t>
      </w:r>
      <w:r>
        <w:rPr>
          <w:sz w:val="18"/>
          <w:szCs w:val="18"/>
          <w:color w:val="231F20"/>
        </w:rPr>
        <w:t>Cubilla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1"/>
        </w:rPr>
        <w:t>A.L.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World J Urol, 2009. 27: 169.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/18766352/</w:t>
        </w:r>
      </w:hyperlink>
    </w:p>
    <w:p>
      <w:pPr>
        <w:pStyle w:val="BodyText"/>
        <w:ind w:left="1995" w:right="481" w:hanging="85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71.           </w:t>
      </w:r>
      <w:r>
        <w:rPr>
          <w:sz w:val="18"/>
          <w:szCs w:val="18"/>
          <w:color w:val="231F20"/>
        </w:rPr>
        <w:t>Zekan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D.S.,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2021. 47: 943.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/33650835/</w:t>
        </w:r>
      </w:hyperlink>
    </w:p>
    <w:p>
      <w:pPr>
        <w:pStyle w:val="BodyText"/>
        <w:ind w:left="1995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72.            </w:t>
      </w:r>
      <w:r>
        <w:rPr>
          <w:sz w:val="18"/>
          <w:szCs w:val="18"/>
          <w:color w:val="231F20"/>
        </w:rPr>
        <w:t>Fankhauser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1"/>
        </w:rPr>
        <w:t>C.D.,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perineural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lymph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5"/>
        </w:rPr>
        <w:t>1G2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2022. 148: 2231.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/35411405/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73.            </w:t>
      </w:r>
      <w:r>
        <w:rPr>
          <w:sz w:val="18"/>
          <w:szCs w:val="18"/>
          <w:color w:val="231F20"/>
          <w:position w:val="3"/>
        </w:rPr>
        <w:t>Brierley</w:t>
      </w:r>
      <w:r>
        <w:rPr>
          <w:sz w:val="18"/>
          <w:szCs w:val="18"/>
          <w:color w:val="231F20"/>
          <w:spacing w:val="6"/>
          <w:position w:val="3"/>
        </w:rPr>
        <w:t>, J.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.,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5"/>
          <w:position w:val="3"/>
        </w:rPr>
        <w:t>,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5"/>
          <w:position w:val="3"/>
        </w:rPr>
        <w:t>. 2016.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  <w:spacing w:val="4"/>
          </w:rPr>
          <w:t>https://www.uicc.org/resources/tnm-classification-malignant-tumours-8th-</w:t>
        </w:r>
        <w:r>
          <w:rPr>
            <w:sz w:val="18"/>
            <w:szCs w:val="18"/>
            <w:u w:val="single" w:color="auto"/>
            <w:color w:val="231F20"/>
            <w:spacing w:val="3"/>
          </w:rPr>
          <w:t>edition</w:t>
        </w:r>
      </w:hyperlink>
    </w:p>
    <w:p>
      <w:pPr>
        <w:pStyle w:val="BodyText"/>
        <w:ind w:left="1991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74.  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5"/>
        </w:rPr>
        <w:t>,  Z.,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 </w:t>
      </w:r>
      <w:r>
        <w:rPr>
          <w:sz w:val="18"/>
          <w:szCs w:val="18"/>
          <w:color w:val="231F20"/>
        </w:rPr>
        <w:t>Corpora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Cavernos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Corpus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Spongiosum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, 2021. 12: 1960.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/33753994/</w:t>
        </w:r>
      </w:hyperlink>
    </w:p>
    <w:p>
      <w:pPr>
        <w:pStyle w:val="BodyText"/>
        <w:ind w:left="1991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75.           </w:t>
      </w:r>
      <w:r>
        <w:rPr>
          <w:sz w:val="18"/>
          <w:szCs w:val="18"/>
          <w:color w:val="231F20"/>
        </w:rPr>
        <w:t>Sali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5"/>
        </w:rPr>
        <w:t>A.P.,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5"/>
        </w:rPr>
        <w:t>2/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5"/>
        </w:rPr>
        <w:t>3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10"/>
        </w:rPr>
        <w:t>-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set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10"/>
        </w:rPr>
        <w:t>, 2022. 80: 566.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/34586682/</w:t>
        </w:r>
      </w:hyperlink>
    </w:p>
    <w:p>
      <w:pPr>
        <w:pStyle w:val="BodyText"/>
        <w:ind w:left="1993" w:right="481" w:hanging="853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76.  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Z.L.,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extranodal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BMC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2015. 15: 815.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/26510975/</w:t>
        </w:r>
      </w:hyperlink>
    </w:p>
    <w:p>
      <w:pPr>
        <w:pStyle w:val="BodyText"/>
        <w:ind w:left="1995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77.            </w:t>
      </w:r>
      <w:r>
        <w:rPr>
          <w:sz w:val="18"/>
          <w:szCs w:val="18"/>
          <w:color w:val="231F20"/>
        </w:rPr>
        <w:t>Gunia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3"/>
        </w:rPr>
        <w:t>S.,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width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premalignant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dermatoses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5"/>
        </w:rPr>
        <w:t>negative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surgical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marg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affect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surgically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treated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cancer?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2014.</w:t>
      </w:r>
    </w:p>
    <w:p>
      <w:pPr>
        <w:pStyle w:val="BodyText"/>
        <w:ind w:left="2037"/>
        <w:spacing w:before="64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67: 268.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/24100380/</w:t>
        </w:r>
      </w:hyperlink>
    </w:p>
    <w:p>
      <w:pPr>
        <w:spacing w:line="275" w:lineRule="auto"/>
        <w:sectPr>
          <w:footerReference w:type="default" r:id="rId189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9" w:right="1132" w:hanging="851"/>
        <w:spacing w:before="48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78.             Wang, J.Y., </w:t>
      </w:r>
      <w:r>
        <w:rPr>
          <w:sz w:val="18"/>
          <w:szCs w:val="18"/>
          <w:i/>
          <w:iCs/>
          <w:color w:val="231F20"/>
          <w:spacing w:val="-9"/>
        </w:rPr>
        <w:t>et 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Prognostic significance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of the degree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extranodal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extension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carcinoma. Asian J Androl, 2014. 16: 437.</w:t>
      </w:r>
    </w:p>
    <w:p>
      <w:pPr>
        <w:ind w:left="1343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0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https://pubmed.ncbi.nlm.nih.gov/24480925/</w:t>
        </w:r>
      </w:hyperlink>
    </w:p>
    <w:p>
      <w:pPr>
        <w:pStyle w:val="BodyText"/>
        <w:ind w:left="488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79.             Chaux,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prognostic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index: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useful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pathologic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guide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prediction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nodal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etastases</w:t>
      </w:r>
    </w:p>
    <w:p>
      <w:pPr>
        <w:ind w:left="1341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and survival in penile squamous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cell carcinoma. Am J Surg Pathol, 2009. 33: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1049.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1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https://pubmed.ncbi.nlm.nih.gov/19384188/</w:t>
        </w:r>
      </w:hyperlink>
    </w:p>
    <w:p>
      <w:pPr>
        <w:pStyle w:val="BodyText"/>
        <w:ind w:left="1339" w:right="1133" w:hanging="848"/>
        <w:spacing w:before="1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80.             Zito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Marino,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Discrepancy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p16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immunohistochemical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expression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HPV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RNA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cancer. A multiplex </w:t>
      </w:r>
      <w:r>
        <w:rPr>
          <w:sz w:val="18"/>
          <w:szCs w:val="18"/>
          <w:i/>
          <w:iCs/>
          <w:color w:val="231F20"/>
          <w:spacing w:val="-10"/>
        </w:rPr>
        <w:t>in situ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hybridization/immunohistochemistry approach study.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Infect Agent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Cancer,</w:t>
      </w:r>
    </w:p>
    <w:p>
      <w:pPr>
        <w:ind w:left="1339"/>
        <w:spacing w:before="24" w:line="18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2021. 16: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22.</w:t>
      </w:r>
    </w:p>
    <w:p>
      <w:pPr>
        <w:ind w:left="1343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2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https://pubmed.ncbi.nlm.nih.gov/33789689/</w:t>
        </w:r>
      </w:hyperlink>
    </w:p>
    <w:p>
      <w:pPr>
        <w:pStyle w:val="BodyText"/>
        <w:ind w:left="1339" w:right="1133" w:hanging="848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81.             Cubilla,  A.L.,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  <w:spacing w:val="-9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  <w:spacing w:val="-9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.  Value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of   p16(INK)⁴(a)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in  the   pathology  of   invasive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penile  squamous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cell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carcinomas: A report 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f 202 cases. Am J Surg Pathol, 2011. 35: 253.</w:t>
      </w:r>
    </w:p>
    <w:p>
      <w:pPr>
        <w:ind w:left="1343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3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https://pubmed.ncbi.nlm.nih.gov/21263246/</w:t>
        </w:r>
      </w:hyperlink>
    </w:p>
    <w:p>
      <w:pPr>
        <w:pStyle w:val="BodyText"/>
        <w:ind w:left="1341" w:right="1133" w:hanging="850"/>
        <w:spacing w:before="3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82.             Canete-Portillo,  S., 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  <w:spacing w:val="-10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Report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From 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International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Society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Urological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Pathology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(ISUP)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Consultation Conference 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Molecular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Pathology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Urogenital Cancers V: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Recommendations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Immunohistochemical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Molecular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Biomarkers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Cancer.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Surg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Pathol,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2020.</w:t>
      </w:r>
    </w:p>
    <w:p>
      <w:pPr>
        <w:ind w:left="1336"/>
        <w:spacing w:before="25" w:line="17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  <w:position w:val="-3"/>
        </w:rPr>
        <w:t>44: e80.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4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https://pubmed.ncbi.nlm.nih.gov/32235153/</w:t>
        </w:r>
      </w:hyperlink>
    </w:p>
    <w:p>
      <w:pPr>
        <w:ind w:left="1343" w:right="1133" w:hanging="852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406911</wp:posOffset>
            </wp:positionV>
            <wp:extent cx="180010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83.             Amin,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M.B., et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al.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Eighth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Edition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AJCC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Staging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Manual: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Continuing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build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bridge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population-based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 a more“personalized”approa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ch to cancer staging. CA Cancer J Clin, 2017. 67: 93.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hyperlink w:history="true" r:id="rId216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https://pubmed.ncbi.nlm.nih.gov/28094848/</w:t>
        </w:r>
      </w:hyperlink>
    </w:p>
    <w:p>
      <w:pPr>
        <w:pStyle w:val="BodyText"/>
        <w:ind w:left="1332" w:right="1133" w:hanging="841"/>
        <w:spacing w:before="1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84.             Velazquez,  E.F.,  </w:t>
      </w:r>
      <w:r>
        <w:rPr>
          <w:sz w:val="18"/>
          <w:szCs w:val="18"/>
          <w:i/>
          <w:iCs/>
          <w:color w:val="231F20"/>
          <w:spacing w:val="-10"/>
        </w:rPr>
        <w:t>et  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  Histologic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grade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perineural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invasion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importa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nt  than  tumor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thickness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predictor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nodal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metastasis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penile squamous cell carcinoma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invading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mm.</w:t>
      </w:r>
    </w:p>
    <w:p>
      <w:pPr>
        <w:ind w:left="1334"/>
        <w:spacing w:before="19" w:line="185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Am J Surg Pathol, 2008. 32: 974.</w:t>
      </w:r>
    </w:p>
    <w:p>
      <w:pPr>
        <w:ind w:left="1343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7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https://pubmed.ncbi.nlm.nih.gov/18460979/</w:t>
        </w:r>
      </w:hyperlink>
    </w:p>
    <w:p>
      <w:pPr>
        <w:pStyle w:val="BodyText"/>
        <w:ind w:left="1343" w:right="1302" w:hanging="85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85.             Leijte, J.A., </w:t>
      </w:r>
      <w:r>
        <w:rPr>
          <w:sz w:val="18"/>
          <w:szCs w:val="18"/>
          <w:i/>
          <w:iCs/>
          <w:color w:val="231F20"/>
          <w:spacing w:val="-9"/>
        </w:rPr>
        <w:t>et 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. Evaluation of current TNM classification of penile carcinoma. J Urol, 2008. 180: 93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3.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hyperlink w:history="true" r:id="rId218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https://pubmed.ncbi.nlm.nih.gov/18635216/</w:t>
        </w:r>
      </w:hyperlink>
    </w:p>
    <w:p>
      <w:pPr>
        <w:pStyle w:val="BodyText"/>
        <w:ind w:left="1332" w:right="1133" w:hanging="841"/>
        <w:spacing w:before="2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86.             Sun,  M.,  </w:t>
      </w:r>
      <w:r>
        <w:rPr>
          <w:sz w:val="18"/>
          <w:szCs w:val="18"/>
          <w:i/>
          <w:iCs/>
          <w:color w:val="231F20"/>
          <w:spacing w:val="-11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Development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external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validation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prognostic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tool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prediction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cancer-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complete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loco-regional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pathological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staging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squamous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carcinoma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the penis. BJU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Int, 2015.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116: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734.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19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https://pubmed.ncbi.nlm.nih.gov/24552303/</w:t>
        </w:r>
      </w:hyperlink>
    </w:p>
    <w:p>
      <w:pPr>
        <w:pStyle w:val="BodyText"/>
        <w:ind w:left="491"/>
        <w:spacing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87.             Li,  Z.S.,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-9"/>
        </w:rPr>
        <w:t>e</w:t>
      </w:r>
      <w:r>
        <w:rPr>
          <w:sz w:val="18"/>
          <w:szCs w:val="18"/>
          <w:i/>
          <w:iCs/>
          <w:color w:val="231F20"/>
          <w:spacing w:val="-10"/>
        </w:rPr>
        <w:t>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  Modification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staging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systems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cancer: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precise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prediction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</w:p>
    <w:p>
      <w:pPr>
        <w:ind w:left="1343"/>
        <w:spacing w:before="25" w:line="17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prognosis. Br J Cancer, 2015. 113: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1746.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0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https://pubmed.ncbi.nlm.nih.gov/26695555/</w:t>
        </w:r>
      </w:hyperlink>
    </w:p>
    <w:p>
      <w:pPr>
        <w:pStyle w:val="BodyText"/>
        <w:ind w:left="491"/>
        <w:spacing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88.             Chipollini,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J.,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9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9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.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Patient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presentation,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differential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diagnosis,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lesions.</w:t>
      </w:r>
    </w:p>
    <w:p>
      <w:pPr>
        <w:ind w:left="1342"/>
        <w:spacing w:before="20" w:line="184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Can Urol Assoc J, 2019. 13: S2.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1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https://pubmed.ncbi.nlm.nih.gov/31237837/</w:t>
        </w:r>
      </w:hyperlink>
    </w:p>
    <w:p>
      <w:pPr>
        <w:pStyle w:val="BodyText"/>
        <w:ind w:left="1343" w:right="1133" w:hanging="85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89.             Lont,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A.P.,  </w:t>
      </w:r>
      <w:r>
        <w:rPr>
          <w:sz w:val="18"/>
          <w:szCs w:val="18"/>
          <w:i/>
          <w:iCs/>
          <w:color w:val="231F20"/>
          <w:spacing w:val="-11"/>
        </w:rPr>
        <w:t>et  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comparison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physical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examination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determining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extent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primary penile carci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noma. BJU Int, 2003.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91: 493.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2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https://pubmed.ncbi.nlm.nih.gov/12656901/</w:t>
        </w:r>
      </w:hyperlink>
    </w:p>
    <w:p>
      <w:pPr>
        <w:pStyle w:val="BodyText"/>
        <w:ind w:left="490"/>
        <w:spacing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90.             Bertolotto,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Primary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secondary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malignancies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penis: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ultrasound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features.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Abdom</w:t>
      </w:r>
    </w:p>
    <w:p>
      <w:pPr>
        <w:ind w:left="1347"/>
        <w:spacing w:before="25" w:line="17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Imaging, 2005. 30: 108.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3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https://pubmed.ncbi.nlm.nih.gov/15759326/</w:t>
        </w:r>
      </w:hyperlink>
    </w:p>
    <w:p>
      <w:pPr>
        <w:pStyle w:val="BodyText"/>
        <w:ind w:left="1343" w:right="1133" w:hanging="85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91.             Kayes,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O.,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-10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magnetic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resonance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local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cancer.  Eur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Urol, 2007. 51: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1313.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4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https://pubmed.ncbi.nlm.nih.gov/17113213/</w:t>
        </w:r>
      </w:hyperlink>
    </w:p>
    <w:p>
      <w:pPr>
        <w:pStyle w:val="BodyText"/>
        <w:ind w:left="490" w:right="1133"/>
        <w:spacing w:before="1" w:line="200" w:lineRule="auto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92.             Hanc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hanale, V., </w:t>
      </w:r>
      <w:r>
        <w:rPr>
          <w:sz w:val="18"/>
          <w:szCs w:val="18"/>
          <w:i/>
          <w:iCs/>
          <w:color w:val="231F20"/>
          <w:spacing w:val="-10"/>
        </w:rPr>
        <w:t>et 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 The accuracy of magnetic resonance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imaging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(MRI)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predicting the invasion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 tunica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albuginea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urethra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during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primary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cancer.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BJU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2016.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117:</w:t>
      </w:r>
    </w:p>
    <w:p>
      <w:pPr>
        <w:ind w:left="1336"/>
        <w:spacing w:before="24" w:line="18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  <w:position w:val="-3"/>
        </w:rPr>
        <w:t>439.</w:t>
      </w:r>
    </w:p>
    <w:p>
      <w:pPr>
        <w:ind w:left="1343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5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https://pubmed.ncbi.nlm.nih.gov/25600638/</w:t>
        </w:r>
      </w:hyperlink>
    </w:p>
    <w:p>
      <w:pPr>
        <w:pStyle w:val="BodyText"/>
        <w:ind w:left="1334" w:right="1133" w:hanging="844"/>
        <w:spacing w:before="1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93.             Krishna, S., </w:t>
      </w:r>
      <w:r>
        <w:rPr>
          <w:sz w:val="18"/>
          <w:szCs w:val="18"/>
          <w:i/>
          <w:iCs/>
          <w:color w:val="231F20"/>
          <w:spacing w:val="-9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-9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Diagnostic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Accuracy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MRI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Local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Staging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(T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Category)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Value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Artificial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Erection: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stematic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Review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Meta-Analysis.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AJR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Roentgenol,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2022.</w:t>
      </w:r>
    </w:p>
    <w:p>
      <w:pPr>
        <w:ind w:left="1339"/>
        <w:spacing w:before="25" w:line="17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219: 28.</w:t>
      </w:r>
    </w:p>
    <w:p>
      <w:pPr>
        <w:ind w:left="1343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6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https://pubmed.ncbi.nlm.nih.gov/35195435/</w:t>
        </w:r>
      </w:hyperlink>
    </w:p>
    <w:p>
      <w:pPr>
        <w:pStyle w:val="BodyText"/>
        <w:ind w:left="1341" w:right="1133" w:hanging="851"/>
        <w:spacing w:before="1" w:line="19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94.             Bozzini,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G., </w:t>
      </w:r>
      <w:r>
        <w:rPr>
          <w:sz w:val="18"/>
          <w:szCs w:val="18"/>
          <w:i/>
          <w:iCs/>
          <w:color w:val="231F20"/>
          <w:spacing w:val="-10"/>
        </w:rPr>
        <w:t>et 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Role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Doppler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Preoperative Assessment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Squamous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Cell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Carcinoma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Large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Prospective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Multicenter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European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Study.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Urology,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2016.</w:t>
      </w:r>
    </w:p>
    <w:p>
      <w:pPr>
        <w:ind w:left="1340"/>
        <w:spacing w:before="35" w:line="17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  <w:position w:val="-3"/>
        </w:rPr>
        <w:t>90: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  <w:position w:val="-3"/>
        </w:rPr>
        <w:t>131.</w:t>
      </w:r>
    </w:p>
    <w:p>
      <w:pPr>
        <w:ind w:left="1343"/>
        <w:spacing w:before="1" w:line="214" w:lineRule="auto"/>
        <w:rPr>
          <w:rFonts w:ascii="Microsoft YaHei" w:hAnsi="Microsoft YaHei" w:eastAsia="Microsoft YaHei" w:cs="Microsoft YaHei"/>
          <w:sz w:val="18"/>
          <w:szCs w:val="18"/>
        </w:rPr>
      </w:pPr>
      <w:hyperlink w:history="true" r:id="rId227">
        <w:r>
          <w:rPr>
            <w:rFonts w:ascii="Microsoft YaHei" w:hAnsi="Microsoft YaHei" w:eastAsia="Microsoft YaHei" w:cs="Microsoft YaHei"/>
            <w:sz w:val="18"/>
            <w:szCs w:val="18"/>
            <w:u w:val="single" w:color="auto"/>
            <w:color w:val="231F20"/>
            <w:spacing w:val="-11"/>
          </w:rPr>
          <w:t>https://pubmed.ncbi.nlm.nih.gov/26776562/</w:t>
        </w:r>
      </w:hyperlink>
    </w:p>
    <w:p>
      <w:pPr>
        <w:spacing w:line="214" w:lineRule="auto"/>
        <w:sectPr>
          <w:footerReference w:type="default" r:id="rId209"/>
          <w:pgSz w:w="11906" w:h="16838"/>
          <w:pgMar w:top="1202" w:right="0" w:bottom="498" w:left="1785" w:header="0" w:footer="288" w:gutter="0"/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1991" w:right="481" w:hanging="849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95.           </w:t>
      </w:r>
      <w:r>
        <w:rPr>
          <w:sz w:val="18"/>
          <w:szCs w:val="18"/>
          <w:color w:val="231F20"/>
        </w:rPr>
        <w:t>Wood</w:t>
      </w:r>
      <w:r>
        <w:rPr>
          <w:sz w:val="18"/>
          <w:szCs w:val="18"/>
          <w:color w:val="231F20"/>
          <w:spacing w:val="7"/>
        </w:rPr>
        <w:t>,  H.M.,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Anatomic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considerations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drainage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sentinel node. Urol Clin Nor</w:t>
      </w:r>
      <w:r>
        <w:rPr>
          <w:sz w:val="18"/>
          <w:szCs w:val="18"/>
          <w:color w:val="231F20"/>
          <w:spacing w:val="-1"/>
        </w:rPr>
        <w:t>th Am, 2010. 37: 327.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/20674689/</w:t>
        </w:r>
      </w:hyperlink>
    </w:p>
    <w:p>
      <w:pPr>
        <w:pStyle w:val="BodyText"/>
        <w:ind w:left="1991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96.           </w:t>
      </w:r>
      <w:r>
        <w:rPr>
          <w:sz w:val="18"/>
          <w:szCs w:val="18"/>
          <w:color w:val="231F20"/>
        </w:rPr>
        <w:t>Horenblas</w:t>
      </w:r>
      <w:r>
        <w:rPr>
          <w:sz w:val="18"/>
          <w:szCs w:val="18"/>
          <w:color w:val="231F20"/>
          <w:spacing w:val="13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2"/>
        </w:rPr>
        <w:t>, 1994. 151: 123</w:t>
      </w:r>
      <w:r>
        <w:rPr>
          <w:sz w:val="18"/>
          <w:szCs w:val="18"/>
          <w:color w:val="231F20"/>
          <w:spacing w:val="11"/>
        </w:rPr>
        <w:t>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/8158767/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97.           </w:t>
      </w:r>
      <w:r>
        <w:rPr>
          <w:sz w:val="18"/>
          <w:szCs w:val="18"/>
          <w:color w:val="231F20"/>
          <w:position w:val="3"/>
        </w:rPr>
        <w:t>Srinivas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V.,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:  </w:t>
      </w:r>
      <w:r>
        <w:rPr>
          <w:sz w:val="18"/>
          <w:szCs w:val="18"/>
          <w:color w:val="231F20"/>
          <w:position w:val="3"/>
        </w:rPr>
        <w:t>relation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extent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nodal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metastasis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1987.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137: 880.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/3573181/</w:t>
        </w:r>
      </w:hyperlink>
    </w:p>
    <w:p>
      <w:pPr>
        <w:pStyle w:val="BodyText"/>
        <w:ind w:left="1997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98.            </w:t>
      </w:r>
      <w:r>
        <w:rPr>
          <w:sz w:val="18"/>
          <w:szCs w:val="18"/>
          <w:color w:val="231F20"/>
        </w:rPr>
        <w:t>Kroon</w:t>
      </w:r>
      <w:r>
        <w:rPr>
          <w:sz w:val="18"/>
          <w:szCs w:val="18"/>
          <w:color w:val="231F20"/>
          <w:spacing w:val="8"/>
        </w:rPr>
        <w:t>, B.K.,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occult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2005. 173: 816.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/15711276/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99.            </w:t>
      </w:r>
      <w:r>
        <w:rPr>
          <w:sz w:val="18"/>
          <w:szCs w:val="18"/>
          <w:color w:val="231F20"/>
          <w:position w:val="3"/>
        </w:rPr>
        <w:t>Horenblas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5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S.,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988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1992. 147: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1533.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/1593683/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100.         Woldu,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S.L.,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Usage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"/>
        </w:rPr>
        <w:t>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implications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nodes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intermediate- to high-risk, clinical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localized penile cancer: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</w:t>
      </w:r>
      <w:r>
        <w:rPr>
          <w:sz w:val="18"/>
          <w:szCs w:val="18"/>
          <w:color w:val="231F20"/>
          <w:spacing w:val="2"/>
        </w:rPr>
        <w:t>opensity-score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matched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analysis.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</w:p>
    <w:p>
      <w:pPr>
        <w:pStyle w:val="BodyText"/>
        <w:ind w:left="1994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36: 159.e7.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/29288008/</w:t>
        </w:r>
      </w:hyperlink>
    </w:p>
    <w:p>
      <w:pPr>
        <w:pStyle w:val="BodyText"/>
        <w:ind w:left="1992" w:right="482" w:hanging="844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253893</wp:posOffset>
            </wp:positionV>
            <wp:extent cx="197999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101.          </w:t>
      </w:r>
      <w:r>
        <w:rPr>
          <w:sz w:val="18"/>
          <w:szCs w:val="18"/>
          <w:color w:val="231F20"/>
        </w:rPr>
        <w:t>Mueller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Lisse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U.G.,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sentinel lymph node biopsy. Curr Opin Urol, 2008. 18: 105.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/18090498/</w:t>
        </w:r>
      </w:hyperlink>
    </w:p>
    <w:p>
      <w:pPr>
        <w:pStyle w:val="BodyText"/>
        <w:ind w:left="1984" w:right="481" w:hanging="836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102.          </w:t>
      </w:r>
      <w:r>
        <w:rPr>
          <w:sz w:val="18"/>
          <w:szCs w:val="18"/>
          <w:color w:val="231F20"/>
        </w:rPr>
        <w:t>Leijte</w:t>
      </w:r>
      <w:r>
        <w:rPr>
          <w:sz w:val="18"/>
          <w:szCs w:val="18"/>
          <w:color w:val="231F20"/>
          <w:spacing w:val="10"/>
        </w:rPr>
        <w:t>,  J.A.,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10"/>
        </w:rPr>
        <w:t>18F-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tomography/computed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4"/>
        </w:rPr>
        <w:t>tomography   in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4"/>
        </w:rPr>
        <w:t>clinically   node-negativ</w:t>
      </w:r>
      <w:r>
        <w:rPr>
          <w:sz w:val="18"/>
          <w:szCs w:val="18"/>
          <w:color w:val="231F20"/>
          <w:spacing w:val="3"/>
        </w:rPr>
        <w:t>e   patients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3"/>
        </w:rPr>
        <w:t>with   penile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2009. 104: 640.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/19281465/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103.          </w:t>
      </w:r>
      <w:r>
        <w:rPr>
          <w:sz w:val="18"/>
          <w:szCs w:val="18"/>
          <w:color w:val="231F20"/>
        </w:rPr>
        <w:t>Schlenker</w:t>
      </w:r>
      <w:r>
        <w:rPr>
          <w:sz w:val="18"/>
          <w:szCs w:val="18"/>
          <w:color w:val="231F20"/>
          <w:spacing w:val="12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18F-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2012. 30: 55.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/20022269/</w:t>
        </w:r>
      </w:hyperlink>
    </w:p>
    <w:p>
      <w:pPr>
        <w:pStyle w:val="BodyText"/>
        <w:ind w:left="1984" w:right="480" w:hanging="836"/>
        <w:spacing w:before="3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104.         Jakobsen,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J.K.,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DaPeCa-7: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comparative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assessment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fluorodeoxyglucose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positron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emission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tomography/computed tomography (CT) and c</w:t>
      </w:r>
      <w:r>
        <w:rPr>
          <w:sz w:val="18"/>
          <w:szCs w:val="18"/>
          <w:color w:val="231F20"/>
          <w:spacing w:val="3"/>
        </w:rPr>
        <w:t>onventional diagnostic CT in diagnosis of lymph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metastases, distant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metastases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incidental findings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pa</w:t>
      </w:r>
      <w:r>
        <w:rPr>
          <w:sz w:val="18"/>
          <w:szCs w:val="18"/>
          <w:color w:val="231F20"/>
          <w:spacing w:val="5"/>
        </w:rPr>
        <w:t>tients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penile cancer.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BJU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2021. 127: 254.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/33448605/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105.          </w:t>
      </w:r>
      <w:r>
        <w:rPr>
          <w:sz w:val="18"/>
          <w:szCs w:val="18"/>
          <w:color w:val="231F20"/>
        </w:rPr>
        <w:t>Sadeghi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0"/>
        </w:rPr>
        <w:t>R.,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0"/>
        </w:rPr>
        <w:t>18F-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diagnosing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squamous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Nucl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2012. 37: 436.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/22475891/</w:t>
        </w:r>
      </w:hyperlink>
    </w:p>
    <w:p>
      <w:pPr>
        <w:pStyle w:val="BodyText"/>
        <w:ind w:left="1992" w:right="480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106.          </w:t>
      </w:r>
      <w:r>
        <w:rPr>
          <w:sz w:val="18"/>
          <w:szCs w:val="18"/>
          <w:color w:val="231F20"/>
        </w:rPr>
        <w:t>Krishna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R.P.,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Sonography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underutilized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4"/>
        </w:rPr>
        <w:t>, 2008. 36: 212.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/17960822/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107.          </w:t>
      </w:r>
      <w:r>
        <w:rPr>
          <w:sz w:val="18"/>
          <w:szCs w:val="18"/>
          <w:color w:val="231F20"/>
        </w:rPr>
        <w:t>Kroon</w:t>
      </w:r>
      <w:r>
        <w:rPr>
          <w:sz w:val="18"/>
          <w:szCs w:val="18"/>
          <w:color w:val="231F20"/>
          <w:spacing w:val="7"/>
        </w:rPr>
        <w:t>, B.K.,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Ultrasonography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biopsy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2005. 95: 517.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/15705071/</w:t>
        </w:r>
      </w:hyperlink>
    </w:p>
    <w:p>
      <w:pPr>
        <w:pStyle w:val="BodyText"/>
        <w:ind w:left="1989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108.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1"/>
        </w:rPr>
        <w:t>E.W.C.,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ultrasonography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aspiration </w:t>
      </w:r>
      <w:r>
        <w:rPr>
          <w:sz w:val="18"/>
          <w:szCs w:val="18"/>
          <w:color w:val="231F20"/>
          <w:spacing w:val="4"/>
        </w:rPr>
        <w:t>followed by dynamic sentinel lymph node biopsy in men with impalpable and </w:t>
      </w:r>
      <w:r>
        <w:rPr>
          <w:sz w:val="18"/>
          <w:szCs w:val="18"/>
          <w:color w:val="231F20"/>
          <w:spacing w:val="3"/>
        </w:rPr>
        <w:t>palpable inguinal lymph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2022. 130: 331.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/35098622/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109.          </w:t>
      </w:r>
      <w:r>
        <w:rPr>
          <w:sz w:val="18"/>
          <w:szCs w:val="18"/>
          <w:color w:val="231F20"/>
        </w:rPr>
        <w:t>Graafland</w:t>
      </w:r>
      <w:r>
        <w:rPr>
          <w:sz w:val="18"/>
          <w:szCs w:val="18"/>
          <w:color w:val="231F20"/>
          <w:spacing w:val="7"/>
        </w:rPr>
        <w:t>,  N.M.,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occult  inguinal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  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carcinoma and assessment of the high-risk EAU subgroup: a two-institution analysis of 342 clinically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negative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2010. 58: 742.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/20800339/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110.          </w:t>
      </w:r>
      <w:r>
        <w:rPr>
          <w:sz w:val="18"/>
          <w:szCs w:val="18"/>
          <w:color w:val="231F20"/>
        </w:rPr>
        <w:t>Catalona</w:t>
      </w:r>
      <w:r>
        <w:rPr>
          <w:sz w:val="18"/>
          <w:szCs w:val="18"/>
          <w:color w:val="231F20"/>
          <w:spacing w:val="14"/>
        </w:rPr>
        <w:t>, W.J.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saphenous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veins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1988. 140: 306.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/3398125/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111.          </w:t>
      </w:r>
      <w:r>
        <w:rPr>
          <w:sz w:val="18"/>
          <w:szCs w:val="18"/>
          <w:color w:val="231F20"/>
          <w:position w:val="3"/>
        </w:rPr>
        <w:t>Protzel</w:t>
      </w:r>
      <w:r>
        <w:rPr>
          <w:sz w:val="18"/>
          <w:szCs w:val="18"/>
          <w:color w:val="231F20"/>
          <w:spacing w:val="7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2009.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55: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1075.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/19264390/</w:t>
        </w:r>
      </w:hyperlink>
    </w:p>
    <w:p>
      <w:pPr>
        <w:spacing w:line="275" w:lineRule="auto"/>
        <w:sectPr>
          <w:footerReference w:type="default" r:id="rId228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3" w:hanging="847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112.          d’</w:t>
      </w:r>
      <w:r>
        <w:rPr>
          <w:sz w:val="18"/>
          <w:szCs w:val="18"/>
          <w:color w:val="231F20"/>
        </w:rPr>
        <w:t>Ancona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C.A.,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bilateral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2004. 172: 49</w:t>
      </w:r>
      <w:r>
        <w:rPr>
          <w:sz w:val="18"/>
          <w:szCs w:val="18"/>
          <w:color w:val="231F20"/>
          <w:spacing w:val="8"/>
        </w:rPr>
        <w:t>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/15247713/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113.          </w:t>
      </w:r>
      <w:r>
        <w:rPr>
          <w:sz w:val="18"/>
          <w:szCs w:val="18"/>
          <w:color w:val="231F20"/>
        </w:rPr>
        <w:t>Thyavihally</w:t>
      </w:r>
      <w:r>
        <w:rPr>
          <w:sz w:val="18"/>
          <w:szCs w:val="18"/>
          <w:color w:val="231F20"/>
          <w:spacing w:val="8"/>
        </w:rPr>
        <w:t>,  Y.B.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endoscopic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lymphadenectomy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(VE</w:t>
      </w:r>
      <w:r>
        <w:rPr>
          <w:sz w:val="18"/>
          <w:szCs w:val="18"/>
          <w:color w:val="231F20"/>
          <w:spacing w:val="2"/>
        </w:rPr>
        <w:t>IL)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inguinal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(O-ILND)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2"/>
        </w:rPr>
        <w:t>, 2021. 15: 905.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/33484414/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114.          </w:t>
      </w:r>
      <w:r>
        <w:rPr>
          <w:sz w:val="18"/>
          <w:szCs w:val="18"/>
          <w:color w:val="231F20"/>
        </w:rPr>
        <w:t>Wever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2"/>
        </w:rPr>
        <w:t>L.,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2022. 130: 486.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/35257463/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115.          </w:t>
      </w:r>
      <w:r>
        <w:rPr>
          <w:sz w:val="18"/>
          <w:szCs w:val="18"/>
          <w:color w:val="231F20"/>
        </w:rPr>
        <w:t>Gopman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6"/>
        </w:rPr>
        <w:t>J.M.,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2015. 116:</w:t>
      </w:r>
      <w:r>
        <w:rPr>
          <w:sz w:val="18"/>
          <w:szCs w:val="18"/>
          <w:color w:val="231F20"/>
          <w:spacing w:val="5"/>
        </w:rPr>
        <w:t xml:space="preserve"> 196.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/25777366/</w:t>
        </w:r>
      </w:hyperlink>
    </w:p>
    <w:p>
      <w:pPr>
        <w:pStyle w:val="BodyText"/>
        <w:ind w:left="1343" w:right="1133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116.          Gó</w:t>
      </w:r>
      <w:r>
        <w:rPr>
          <w:sz w:val="18"/>
          <w:szCs w:val="18"/>
          <w:color w:val="231F20"/>
        </w:rPr>
        <w:t>mez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Ferrer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experiences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video-endoscopic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lymphadenectomy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(VEIL)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melanoma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>, 2022. 9: 8708</w:t>
      </w:r>
      <w:r>
        <w:rPr>
          <w:sz w:val="18"/>
          <w:szCs w:val="18"/>
          <w:color w:val="231F20"/>
          <w:spacing w:val="7"/>
        </w:rPr>
        <w:t>57.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/36225221/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117.          </w:t>
      </w:r>
      <w:r>
        <w:rPr>
          <w:sz w:val="18"/>
          <w:szCs w:val="18"/>
          <w:color w:val="231F20"/>
        </w:rPr>
        <w:t>Mu</w:t>
      </w:r>
      <w:r>
        <w:rPr>
          <w:sz w:val="18"/>
          <w:szCs w:val="18"/>
          <w:color w:val="231F20"/>
          <w:spacing w:val="9"/>
        </w:rPr>
        <w:t>ñ</w:t>
      </w:r>
      <w:r>
        <w:rPr>
          <w:sz w:val="18"/>
          <w:szCs w:val="18"/>
          <w:color w:val="231F20"/>
        </w:rPr>
        <w:t>oz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Guillermo</w:t>
      </w:r>
      <w:r>
        <w:rPr>
          <w:sz w:val="18"/>
          <w:szCs w:val="18"/>
          <w:color w:val="231F20"/>
          <w:spacing w:val="9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[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review]. Arch Esp Urol,</w:t>
      </w:r>
      <w:r>
        <w:rPr>
          <w:sz w:val="18"/>
          <w:szCs w:val="18"/>
          <w:color w:val="231F20"/>
          <w:spacing w:val="-1"/>
        </w:rPr>
        <w:t xml:space="preserve"> 2019. 72: 992.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/31823847/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101915</wp:posOffset>
            </wp:positionV>
            <wp:extent cx="180010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6"/>
        </w:rPr>
        <w:t>118.          </w:t>
      </w:r>
      <w:r>
        <w:rPr>
          <w:sz w:val="18"/>
          <w:szCs w:val="18"/>
          <w:color w:val="231F20"/>
        </w:rPr>
        <w:t>Horenblas</w:t>
      </w:r>
      <w:r>
        <w:rPr>
          <w:sz w:val="18"/>
          <w:szCs w:val="18"/>
          <w:color w:val="231F20"/>
          <w:spacing w:val="16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occult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2000. 163: 100.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/10604324/</w:t>
        </w:r>
      </w:hyperlink>
    </w:p>
    <w:p>
      <w:pPr>
        <w:pStyle w:val="BodyText"/>
        <w:ind w:left="1343" w:right="113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119.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Vries</w:t>
      </w:r>
      <w:r>
        <w:rPr>
          <w:sz w:val="18"/>
          <w:szCs w:val="18"/>
          <w:color w:val="231F20"/>
          <w:spacing w:val="10"/>
        </w:rPr>
        <w:t>,  H.M.,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finding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positive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dynamic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entinel  node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biopsy: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  European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>, 2022. 130: 126.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/34927790/</w:t>
        </w:r>
      </w:hyperlink>
    </w:p>
    <w:p>
      <w:pPr>
        <w:pStyle w:val="BodyText"/>
        <w:ind w:left="1342" w:right="1133" w:hanging="84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120.          </w:t>
      </w:r>
      <w:r>
        <w:rPr>
          <w:sz w:val="18"/>
          <w:szCs w:val="18"/>
          <w:color w:val="231F20"/>
        </w:rPr>
        <w:t>Dell</w:t>
      </w:r>
      <w:r>
        <w:rPr>
          <w:sz w:val="18"/>
          <w:szCs w:val="18"/>
          <w:color w:val="231F20"/>
          <w:spacing w:val="4"/>
        </w:rPr>
        <w:t>’</w:t>
      </w:r>
      <w:r>
        <w:rPr>
          <w:sz w:val="18"/>
          <w:szCs w:val="18"/>
          <w:color w:val="231F20"/>
        </w:rPr>
        <w:t>Oglio</w:t>
      </w:r>
      <w:r>
        <w:rPr>
          <w:sz w:val="18"/>
          <w:szCs w:val="18"/>
          <w:color w:val="231F20"/>
          <w:spacing w:val="4"/>
        </w:rPr>
        <w:t>,  P.,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Indocyanine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Green</w:t>
      </w:r>
      <w:r>
        <w:rPr>
          <w:sz w:val="18"/>
          <w:szCs w:val="18"/>
          <w:color w:val="231F20"/>
          <w:spacing w:val="4"/>
        </w:rPr>
        <w:t>-(99m)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nanocolloid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photon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Emission </w:t>
      </w:r>
      <w:r>
        <w:rPr>
          <w:sz w:val="18"/>
          <w:szCs w:val="18"/>
          <w:color w:val="231F20"/>
          <w:spacing w:val="2"/>
        </w:rPr>
        <w:t>Computed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Tomography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Radio-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Fluorescence-guided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Se</w:t>
      </w:r>
      <w:r>
        <w:rPr>
          <w:sz w:val="18"/>
          <w:szCs w:val="18"/>
          <w:color w:val="231F20"/>
          <w:spacing w:val="1"/>
        </w:rPr>
        <w:t>ntinel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Node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Biopsy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740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Basins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2020. 78: 865.</w:t>
      </w:r>
      <w:r>
        <w:rPr>
          <w:sz w:val="18"/>
          <w:szCs w:val="18"/>
          <w:color w:val="231F20"/>
        </w:rPr>
        <w:t xml:space="preserve">    </w:t>
      </w: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/32950298/</w:t>
        </w:r>
      </w:hyperlink>
    </w:p>
    <w:p>
      <w:pPr>
        <w:pStyle w:val="BodyText"/>
        <w:ind w:left="1346" w:right="1133" w:hanging="85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121.          </w:t>
      </w:r>
      <w:r>
        <w:rPr>
          <w:sz w:val="18"/>
          <w:szCs w:val="18"/>
          <w:color w:val="231F20"/>
        </w:rPr>
        <w:t>Leijte</w:t>
      </w:r>
      <w:r>
        <w:rPr>
          <w:sz w:val="18"/>
          <w:szCs w:val="18"/>
          <w:color w:val="231F20"/>
          <w:spacing w:val="12"/>
        </w:rPr>
        <w:t>, 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 Urol, 2007. 52: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-2"/>
        </w:rPr>
        <w:t>70.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/17316967/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122.          </w:t>
      </w:r>
      <w:r>
        <w:rPr>
          <w:sz w:val="18"/>
          <w:szCs w:val="18"/>
          <w:color w:val="231F20"/>
        </w:rPr>
        <w:t>Zou</w:t>
      </w:r>
      <w:r>
        <w:rPr>
          <w:sz w:val="18"/>
          <w:szCs w:val="18"/>
          <w:color w:val="231F20"/>
          <w:spacing w:val="7"/>
        </w:rPr>
        <w:t>,  Z.J.,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Radiocolloid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negative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lymp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node: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</w:t>
      </w:r>
    </w:p>
    <w:p>
      <w:pPr>
        <w:pStyle w:val="BodyText"/>
        <w:ind w:left="134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Nephrol, 2016. 48: 2001.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/27577753/</w:t>
        </w:r>
      </w:hyperlink>
    </w:p>
    <w:p>
      <w:pPr>
        <w:pStyle w:val="BodyText"/>
        <w:ind w:left="1339" w:right="1133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123.          </w:t>
      </w:r>
      <w:r>
        <w:rPr>
          <w:sz w:val="18"/>
          <w:szCs w:val="18"/>
          <w:color w:val="231F20"/>
        </w:rPr>
        <w:t>Hughes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6"/>
        </w:rPr>
        <w:t>B.,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cancer. World J Urol, 2009. 27: 197.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/18594830/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124.          Hö</w:t>
      </w:r>
      <w:r>
        <w:rPr>
          <w:sz w:val="18"/>
          <w:szCs w:val="18"/>
          <w:color w:val="231F20"/>
        </w:rPr>
        <w:t>vels</w:t>
      </w:r>
      <w:r>
        <w:rPr>
          <w:sz w:val="18"/>
          <w:szCs w:val="18"/>
          <w:color w:val="231F20"/>
          <w:spacing w:val="11"/>
        </w:rPr>
        <w:t>, A.M.,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8"/>
        </w:rPr>
        <w:t>, 2008. 63: </w:t>
      </w:r>
      <w:r>
        <w:rPr>
          <w:sz w:val="18"/>
          <w:szCs w:val="18"/>
          <w:color w:val="231F20"/>
          <w:spacing w:val="7"/>
        </w:rPr>
        <w:t>387.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/18325358/</w:t>
        </w:r>
      </w:hyperlink>
    </w:p>
    <w:p>
      <w:pPr>
        <w:pStyle w:val="BodyText"/>
        <w:ind w:left="1332" w:right="1133" w:hanging="83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125.          </w:t>
      </w:r>
      <w:r>
        <w:rPr>
          <w:sz w:val="18"/>
          <w:szCs w:val="18"/>
          <w:color w:val="231F20"/>
        </w:rPr>
        <w:t>Antoch</w:t>
      </w:r>
      <w:r>
        <w:rPr>
          <w:sz w:val="18"/>
          <w:szCs w:val="18"/>
          <w:color w:val="231F20"/>
          <w:spacing w:val="3"/>
        </w:rPr>
        <w:t>,  G.,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fluorine</w:t>
      </w:r>
      <w:r>
        <w:rPr>
          <w:sz w:val="18"/>
          <w:szCs w:val="18"/>
          <w:color w:val="231F20"/>
          <w:spacing w:val="3"/>
        </w:rPr>
        <w:t>-18-2-</w:t>
      </w:r>
      <w:r>
        <w:rPr>
          <w:sz w:val="18"/>
          <w:szCs w:val="18"/>
          <w:color w:val="231F20"/>
        </w:rPr>
        <w:t>fluoro</w:t>
      </w:r>
      <w:r>
        <w:rPr>
          <w:sz w:val="18"/>
          <w:szCs w:val="18"/>
          <w:color w:val="231F20"/>
          <w:spacing w:val="3"/>
        </w:rPr>
        <w:t>-2-</w:t>
      </w:r>
      <w:r>
        <w:rPr>
          <w:sz w:val="18"/>
          <w:szCs w:val="18"/>
          <w:color w:val="231F20"/>
        </w:rPr>
        <w:t>deoxy</w:t>
      </w:r>
      <w:r>
        <w:rPr>
          <w:sz w:val="18"/>
          <w:szCs w:val="18"/>
          <w:color w:val="231F20"/>
          <w:spacing w:val="3"/>
        </w:rPr>
        <w:t>-D-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positron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emission tomography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computed tomography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(FDG-PET/CT) for tum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staging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solid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2004. 22: 4357.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/15514377/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126.          </w:t>
      </w:r>
      <w:r>
        <w:rPr>
          <w:sz w:val="18"/>
          <w:szCs w:val="18"/>
          <w:color w:val="231F20"/>
        </w:rPr>
        <w:t>Graafland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N.M.,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Scanning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6"/>
        </w:rPr>
        <w:t>18F-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56: 339.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/19477581/</w:t>
        </w:r>
      </w:hyperlink>
    </w:p>
    <w:p>
      <w:pPr>
        <w:pStyle w:val="BodyText"/>
        <w:ind w:left="1335" w:right="1133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127.         Ashley,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Human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Papilloma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Virus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(HPV)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cancerous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eUROGEN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, 2021. 33: 620.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/32710000/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128.          </w:t>
      </w:r>
      <w:r>
        <w:rPr>
          <w:sz w:val="18"/>
          <w:szCs w:val="18"/>
          <w:color w:val="231F20"/>
        </w:rPr>
        <w:t>Hoekstra</w:t>
      </w:r>
      <w:r>
        <w:rPr>
          <w:sz w:val="18"/>
          <w:szCs w:val="18"/>
          <w:color w:val="231F20"/>
          <w:spacing w:val="10"/>
        </w:rPr>
        <w:t>,  R.J.,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Nomenclature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2019. 26: 353.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/30508877/</w:t>
        </w:r>
      </w:hyperlink>
    </w:p>
    <w:p>
      <w:pPr>
        <w:spacing w:line="275" w:lineRule="auto"/>
        <w:sectPr>
          <w:footerReference w:type="default" r:id="rId247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89" w:right="480" w:hanging="841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129.          </w:t>
      </w:r>
      <w:r>
        <w:rPr>
          <w:sz w:val="18"/>
          <w:szCs w:val="18"/>
          <w:color w:val="231F20"/>
        </w:rPr>
        <w:t>Kravvas</w:t>
      </w:r>
      <w:r>
        <w:rPr>
          <w:sz w:val="18"/>
          <w:szCs w:val="18"/>
          <w:color w:val="231F20"/>
          <w:spacing w:val="12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PeIN</w:t>
      </w:r>
      <w:r>
        <w:rPr>
          <w:sz w:val="18"/>
          <w:szCs w:val="18"/>
          <w:color w:val="231F20"/>
          <w:spacing w:val="12"/>
        </w:rPr>
        <w:t>):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histological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345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Dermatolog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6"/>
        </w:rPr>
        <w:t>2022.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33: 1047.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/32705920/</w:t>
        </w:r>
      </w:hyperlink>
    </w:p>
    <w:p>
      <w:pPr>
        <w:pStyle w:val="BodyText"/>
        <w:ind w:left="1991" w:right="479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130.          </w:t>
      </w:r>
      <w:r>
        <w:rPr>
          <w:sz w:val="18"/>
          <w:szCs w:val="18"/>
          <w:color w:val="231F20"/>
        </w:rPr>
        <w:t>Kristiansen</w:t>
      </w:r>
      <w:r>
        <w:rPr>
          <w:sz w:val="18"/>
          <w:szCs w:val="18"/>
          <w:color w:val="231F20"/>
          <w:spacing w:val="14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Sweden </w:t>
      </w:r>
      <w:r>
        <w:rPr>
          <w:sz w:val="18"/>
          <w:szCs w:val="18"/>
          <w:color w:val="231F20"/>
          <w:spacing w:val="3"/>
        </w:rPr>
        <w:t>2000-2019.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2022. 129: 752.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/35044047/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7"/>
          <w:position w:val="3"/>
        </w:rPr>
        <w:t>131.         </w:t>
      </w:r>
      <w:r>
        <w:rPr>
          <w:sz w:val="18"/>
          <w:szCs w:val="18"/>
          <w:color w:val="231F20"/>
          <w:position w:val="3"/>
        </w:rPr>
        <w:t>Alnajjar</w:t>
      </w:r>
      <w:r>
        <w:rPr>
          <w:sz w:val="18"/>
          <w:szCs w:val="18"/>
          <w:color w:val="231F20"/>
          <w:spacing w:val="17"/>
          <w:position w:val="3"/>
        </w:rPr>
        <w:t>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7"/>
          <w:position w:val="3"/>
        </w:rPr>
        <w:t>H.M.,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7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glans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topical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1993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2012. 62: 923.</w:t>
      </w:r>
    </w:p>
    <w:p>
      <w:pPr>
        <w:pStyle w:val="BodyText"/>
        <w:ind w:left="1996"/>
        <w:spacing w:before="12" w:line="275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/22421082/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132.          </w:t>
      </w:r>
      <w:r>
        <w:rPr>
          <w:sz w:val="18"/>
          <w:szCs w:val="18"/>
          <w:color w:val="231F20"/>
          <w:position w:val="3"/>
        </w:rPr>
        <w:t>Issa</w:t>
      </w:r>
      <w:r>
        <w:rPr>
          <w:sz w:val="18"/>
          <w:szCs w:val="18"/>
          <w:color w:val="231F20"/>
          <w:spacing w:val="5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  Options  and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Intraepithelial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Neoplasia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98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2022. 8: 829.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/33994168/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133.          </w:t>
      </w:r>
      <w:r>
        <w:rPr>
          <w:sz w:val="18"/>
          <w:szCs w:val="18"/>
          <w:color w:val="231F20"/>
          <w:position w:val="3"/>
        </w:rPr>
        <w:t>Kim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J.Y.S.,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6"/>
          <w:position w:val="3"/>
        </w:rPr>
        <w:t>.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cutaneous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6"/>
          <w:position w:val="3"/>
        </w:rPr>
        <w:t>.</w:t>
      </w:r>
    </w:p>
    <w:p>
      <w:pPr>
        <w:pStyle w:val="BodyText"/>
        <w:ind w:left="1988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Acad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Dermatol</w:t>
      </w:r>
      <w:r>
        <w:rPr>
          <w:sz w:val="18"/>
          <w:szCs w:val="18"/>
          <w:color w:val="231F20"/>
          <w:spacing w:val="3"/>
        </w:rPr>
        <w:t>, 2018. 78: 560.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/29331386/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134.          </w:t>
      </w:r>
      <w:r>
        <w:rPr>
          <w:sz w:val="18"/>
          <w:szCs w:val="18"/>
          <w:color w:val="231F20"/>
          <w:position w:val="3"/>
        </w:rPr>
        <w:t>Leone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A.,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Need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Consensus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Laser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Select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Primary Penile Tumors. Eur Urol, 2017. 72: 4.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/28131464/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253744</wp:posOffset>
            </wp:positionV>
            <wp:extent cx="197999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135.          </w:t>
      </w:r>
      <w:r>
        <w:rPr>
          <w:sz w:val="18"/>
          <w:szCs w:val="18"/>
          <w:color w:val="231F20"/>
        </w:rPr>
        <w:t>Shaw</w:t>
      </w:r>
      <w:r>
        <w:rPr>
          <w:sz w:val="18"/>
          <w:szCs w:val="18"/>
          <w:color w:val="231F20"/>
          <w:spacing w:val="7"/>
        </w:rPr>
        <w:t>, K.S.,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imiquimod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cryotherapy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intraepithelial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JAAD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5"/>
        </w:rPr>
        <w:t>, 2017. 3: 546.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/29264388/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136.          </w:t>
      </w:r>
      <w:r>
        <w:rPr>
          <w:sz w:val="18"/>
          <w:szCs w:val="18"/>
          <w:color w:val="231F20"/>
          <w:position w:val="3"/>
        </w:rPr>
        <w:t>Paoli</w:t>
      </w:r>
      <w:r>
        <w:rPr>
          <w:sz w:val="18"/>
          <w:szCs w:val="18"/>
          <w:color w:val="231F20"/>
          <w:spacing w:val="11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intraepithelial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neoplasia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photodynamic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Acta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Derm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Venereol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86: 418.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/16955186/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137.          </w:t>
      </w:r>
      <w:r>
        <w:rPr>
          <w:sz w:val="18"/>
          <w:szCs w:val="18"/>
          <w:color w:val="231F20"/>
        </w:rPr>
        <w:t>Schlenker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B.,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neodymium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yttrium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aluminium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garnet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2010. 106: 786.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/20089106/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138.          </w:t>
      </w:r>
      <w:r>
        <w:rPr>
          <w:sz w:val="18"/>
          <w:szCs w:val="18"/>
          <w:color w:val="231F20"/>
          <w:position w:val="3"/>
        </w:rPr>
        <w:t>Meijer</w:t>
      </w:r>
      <w:r>
        <w:rPr>
          <w:sz w:val="18"/>
          <w:szCs w:val="18"/>
          <w:color w:val="231F20"/>
          <w:spacing w:val="2"/>
          <w:position w:val="3"/>
        </w:rPr>
        <w:t>,  R.P.,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laser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2"/>
          <w:position w:val="3"/>
        </w:rPr>
        <w:t>,  2</w:t>
      </w:r>
      <w:r>
        <w:rPr>
          <w:sz w:val="18"/>
          <w:szCs w:val="18"/>
          <w:color w:val="231F20"/>
          <w:spacing w:val="1"/>
          <w:position w:val="3"/>
        </w:rPr>
        <w:t>007.</w:t>
      </w:r>
    </w:p>
    <w:p>
      <w:pPr>
        <w:pStyle w:val="BodyText"/>
        <w:ind w:left="1995"/>
        <w:spacing w:before="63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69: 759.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/17445665/</w:t>
        </w:r>
      </w:hyperlink>
    </w:p>
    <w:p>
      <w:pPr>
        <w:pStyle w:val="BodyText"/>
        <w:ind w:left="1985" w:right="481" w:hanging="83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139.         Shabbir,  M.,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Glans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resurfacing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penis: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2011. 59: 142.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/21050658/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140.          </w:t>
      </w:r>
      <w:r>
        <w:rPr>
          <w:sz w:val="18"/>
          <w:szCs w:val="18"/>
          <w:color w:val="231F20"/>
          <w:position w:val="3"/>
        </w:rPr>
        <w:t>Caldamone</w:t>
      </w:r>
      <w:r>
        <w:rPr>
          <w:sz w:val="18"/>
          <w:szCs w:val="18"/>
          <w:color w:val="231F20"/>
          <w:spacing w:val="4"/>
          <w:position w:val="3"/>
        </w:rPr>
        <w:t>, A.A.,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Buccal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mucosal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reconstruction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1998. 51: 15.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/9610551/</w:t>
        </w:r>
      </w:hyperlink>
    </w:p>
    <w:p>
      <w:pPr>
        <w:pStyle w:val="BodyText"/>
        <w:ind w:left="1990" w:right="481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141.          Hå</w:t>
      </w:r>
      <w:r>
        <w:rPr>
          <w:sz w:val="18"/>
          <w:szCs w:val="18"/>
          <w:color w:val="231F20"/>
        </w:rPr>
        <w:t>kansson</w:t>
      </w:r>
      <w:r>
        <w:rPr>
          <w:sz w:val="18"/>
          <w:szCs w:val="18"/>
          <w:color w:val="231F20"/>
          <w:spacing w:val="8"/>
        </w:rPr>
        <w:t>, 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reconstructive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experiences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 </w:t>
      </w:r>
      <w:r>
        <w:rPr>
          <w:sz w:val="18"/>
          <w:szCs w:val="18"/>
          <w:color w:val="231F20"/>
        </w:rPr>
        <w:t>Swedish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2015. 49: 149.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/25313620/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142.          </w:t>
      </w:r>
      <w:r>
        <w:rPr>
          <w:sz w:val="18"/>
          <w:szCs w:val="18"/>
          <w:color w:val="231F20"/>
          <w:position w:val="3"/>
        </w:rPr>
        <w:t>Pang</w:t>
      </w:r>
      <w:r>
        <w:rPr>
          <w:sz w:val="18"/>
          <w:szCs w:val="18"/>
          <w:color w:val="231F20"/>
          <w:spacing w:val="7"/>
          <w:position w:val="3"/>
        </w:rPr>
        <w:t>, K.H.,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Advances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approaches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Asian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 2022. 9: 359.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/36381598/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143.          </w:t>
      </w:r>
      <w:r>
        <w:rPr>
          <w:sz w:val="18"/>
          <w:szCs w:val="18"/>
          <w:color w:val="231F20"/>
        </w:rPr>
        <w:t>Cakir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O.O.,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coronal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resurfacing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0"/>
        </w:rPr>
        <w:t>, 2022. 34: 495.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/34285385/</w:t>
        </w:r>
      </w:hyperlink>
    </w:p>
    <w:p>
      <w:pPr>
        <w:pStyle w:val="BodyText"/>
        <w:ind w:left="1984" w:right="481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144.          </w:t>
      </w:r>
      <w:r>
        <w:rPr>
          <w:sz w:val="18"/>
          <w:szCs w:val="18"/>
          <w:color w:val="231F20"/>
        </w:rPr>
        <w:t>Corbishley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5"/>
        </w:rPr>
        <w:t>C.M.,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resurfacing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precancerous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superficially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handling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4"/>
        </w:rPr>
        <w:t>, 2015. 32: 232.</w:t>
      </w:r>
      <w:r>
        <w:rPr>
          <w:sz w:val="18"/>
          <w:szCs w:val="18"/>
          <w:color w:val="231F20"/>
        </w:rPr>
        <w:t xml:space="preserve">     </w:t>
      </w: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/25662797/</w:t>
        </w:r>
      </w:hyperlink>
    </w:p>
    <w:p>
      <w:pPr>
        <w:pStyle w:val="BodyText"/>
        <w:ind w:left="1995" w:right="48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145.          </w:t>
      </w:r>
      <w:r>
        <w:rPr>
          <w:sz w:val="18"/>
          <w:szCs w:val="18"/>
          <w:color w:val="231F20"/>
        </w:rPr>
        <w:t>Roussel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E.,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glansectomy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challenge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dogma</w:t>
      </w:r>
      <w:r>
        <w:rPr>
          <w:sz w:val="18"/>
          <w:szCs w:val="18"/>
          <w:color w:val="231F20"/>
          <w:spacing w:val="10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2021. 127: 6</w:t>
      </w:r>
      <w:r>
        <w:rPr>
          <w:sz w:val="18"/>
          <w:szCs w:val="18"/>
          <w:color w:val="231F20"/>
          <w:spacing w:val="9"/>
        </w:rPr>
        <w:t>06.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/33180969/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146.          </w:t>
      </w:r>
      <w:r>
        <w:rPr>
          <w:sz w:val="18"/>
          <w:szCs w:val="18"/>
          <w:color w:val="231F20"/>
          <w:position w:val="3"/>
        </w:rPr>
        <w:t>Djajadiningrat</w:t>
      </w:r>
      <w:r>
        <w:rPr>
          <w:sz w:val="18"/>
          <w:szCs w:val="18"/>
          <w:color w:val="231F20"/>
          <w:spacing w:val="8"/>
          <w:position w:val="3"/>
        </w:rPr>
        <w:t>, R.S.,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affect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8"/>
          <w:position w:val="3"/>
        </w:rPr>
        <w:t>?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 201</w:t>
      </w:r>
      <w:r>
        <w:rPr>
          <w:sz w:val="18"/>
          <w:szCs w:val="18"/>
          <w:color w:val="231F20"/>
          <w:spacing w:val="7"/>
          <w:position w:val="3"/>
        </w:rPr>
        <w:t>4.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192: 120.</w:t>
      </w:r>
    </w:p>
    <w:p>
      <w:pPr>
        <w:pStyle w:val="BodyText"/>
        <w:ind w:left="1996"/>
        <w:spacing w:before="8" w:line="275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/24373799/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147.          </w:t>
      </w:r>
      <w:r>
        <w:rPr>
          <w:sz w:val="18"/>
          <w:szCs w:val="18"/>
          <w:color w:val="231F20"/>
          <w:position w:val="3"/>
        </w:rPr>
        <w:t>Leijte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J.A.,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5"/>
          <w:position w:val="3"/>
        </w:rPr>
        <w:t>.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15"/>
          <w:position w:val="3"/>
        </w:rPr>
        <w:t>: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</w:p>
    <w:p>
      <w:pPr>
        <w:pStyle w:val="BodyText"/>
        <w:ind w:left="19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centre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700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2008. 54: 161.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/18440124/</w:t>
        </w:r>
      </w:hyperlink>
    </w:p>
    <w:p>
      <w:pPr>
        <w:pStyle w:val="BodyText"/>
        <w:ind w:left="1984" w:right="481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148.         </w:t>
      </w:r>
      <w:r>
        <w:rPr>
          <w:sz w:val="18"/>
          <w:szCs w:val="18"/>
          <w:color w:val="231F20"/>
        </w:rPr>
        <w:t>Agrawal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its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2000. 85: 299.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/10671885/</w:t>
        </w:r>
      </w:hyperlink>
    </w:p>
    <w:p>
      <w:pPr>
        <w:spacing w:line="275" w:lineRule="auto"/>
        <w:sectPr>
          <w:footerReference w:type="default" r:id="rId266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5" w:right="1134" w:hanging="839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149.          </w:t>
      </w:r>
      <w:r>
        <w:rPr>
          <w:sz w:val="18"/>
          <w:szCs w:val="18"/>
          <w:color w:val="231F20"/>
        </w:rPr>
        <w:t>Minhas</w:t>
      </w:r>
      <w:r>
        <w:rPr>
          <w:sz w:val="18"/>
          <w:szCs w:val="18"/>
          <w:color w:val="231F20"/>
          <w:spacing w:val="11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men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2005. 96: 1040.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/16225525/</w:t>
        </w:r>
      </w:hyperlink>
    </w:p>
    <w:p>
      <w:pPr>
        <w:pStyle w:val="BodyText"/>
        <w:ind w:left="1341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150.          </w:t>
      </w:r>
      <w:r>
        <w:rPr>
          <w:sz w:val="18"/>
          <w:szCs w:val="18"/>
          <w:color w:val="231F20"/>
        </w:rPr>
        <w:t>Philippou</w:t>
      </w:r>
      <w:r>
        <w:rPr>
          <w:sz w:val="18"/>
          <w:szCs w:val="18"/>
          <w:color w:val="231F20"/>
          <w:spacing w:val="10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margins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2012. 188: 803.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/22818137/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151.          </w:t>
      </w:r>
      <w:r>
        <w:rPr>
          <w:sz w:val="18"/>
          <w:szCs w:val="18"/>
          <w:color w:val="231F20"/>
        </w:rPr>
        <w:t>Sri</w:t>
      </w:r>
      <w:r>
        <w:rPr>
          <w:sz w:val="18"/>
          <w:szCs w:val="18"/>
          <w:color w:val="231F20"/>
          <w:spacing w:val="8"/>
        </w:rPr>
        <w:t>,  D.,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resection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2018. 122: 576.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/29604228/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152.          </w:t>
      </w:r>
      <w:r>
        <w:rPr>
          <w:sz w:val="18"/>
          <w:szCs w:val="18"/>
          <w:color w:val="231F20"/>
        </w:rPr>
        <w:t>Ellul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4"/>
        </w:rPr>
        <w:t>T.,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conserving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Assessing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2020. 13: 419.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sagepub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full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/10.1177/2051415820903192</w:t>
        </w:r>
      </w:hyperlink>
    </w:p>
    <w:p>
      <w:pPr>
        <w:pStyle w:val="BodyText"/>
        <w:ind w:left="1343" w:right="116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153.          Kamel, M.H., et al. Organ Sparing Surgery for Penile Canc</w:t>
      </w:r>
      <w:r>
        <w:rPr>
          <w:sz w:val="18"/>
          <w:szCs w:val="18"/>
          <w:color w:val="231F20"/>
          <w:spacing w:val="-1"/>
        </w:rPr>
        <w:t>er: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A Systematic Review. J Urol, 2017. 198: 770.</w:t>
      </w:r>
      <w:r>
        <w:rPr>
          <w:sz w:val="18"/>
          <w:szCs w:val="18"/>
          <w:color w:val="231F20"/>
        </w:rPr>
        <w:t xml:space="preserve"> </w:t>
      </w: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/28286072/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154.          </w:t>
      </w:r>
      <w:r>
        <w:rPr>
          <w:sz w:val="18"/>
          <w:szCs w:val="18"/>
          <w:color w:val="231F20"/>
        </w:rPr>
        <w:t>Tang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D.H.,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center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2018. 36: 147.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/29097087/</w:t>
        </w:r>
      </w:hyperlink>
    </w:p>
    <w:p>
      <w:pPr>
        <w:pStyle w:val="BodyText"/>
        <w:ind w:left="1339" w:right="1134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155.          </w:t>
      </w:r>
      <w:r>
        <w:rPr>
          <w:sz w:val="18"/>
          <w:szCs w:val="18"/>
          <w:color w:val="231F20"/>
        </w:rPr>
        <w:t>Musi</w:t>
      </w:r>
      <w:r>
        <w:rPr>
          <w:sz w:val="18"/>
          <w:szCs w:val="18"/>
          <w:color w:val="231F20"/>
          <w:spacing w:val="6"/>
        </w:rPr>
        <w:t>,  G.,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Thulium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yttrium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aluminium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garnet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Tm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2018. </w:t>
      </w:r>
      <w:r>
        <w:rPr>
          <w:sz w:val="18"/>
          <w:szCs w:val="18"/>
          <w:color w:val="231F20"/>
          <w:spacing w:val="6"/>
        </w:rPr>
        <w:t>36: 265.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/29197968/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101581</wp:posOffset>
            </wp:positionV>
            <wp:extent cx="180010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  <w:position w:val="3"/>
        </w:rPr>
        <w:t>156.          </w:t>
      </w:r>
      <w:r>
        <w:rPr>
          <w:sz w:val="18"/>
          <w:szCs w:val="18"/>
          <w:color w:val="231F20"/>
          <w:position w:val="3"/>
        </w:rPr>
        <w:t>Falcone</w:t>
      </w:r>
      <w:r>
        <w:rPr>
          <w:sz w:val="18"/>
          <w:szCs w:val="18"/>
          <w:color w:val="231F20"/>
          <w:spacing w:val="13"/>
          <w:position w:val="3"/>
        </w:rPr>
        <w:t>,  M.,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Total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Glans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Resurfacing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Superficial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A</w:t>
      </w:r>
    </w:p>
    <w:p>
      <w:pPr>
        <w:pStyle w:val="BodyText"/>
        <w:ind w:left="1346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Retrospective Cohort Analysis in a Tertiary Referral Center. Urology, 2020. 145: 281.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/32683069/</w:t>
        </w:r>
      </w:hyperlink>
    </w:p>
    <w:p>
      <w:pPr>
        <w:pStyle w:val="BodyText"/>
        <w:ind w:left="1338" w:right="1133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157.          Pé</w:t>
      </w:r>
      <w:r>
        <w:rPr>
          <w:sz w:val="18"/>
          <w:szCs w:val="18"/>
          <w:color w:val="231F20"/>
        </w:rPr>
        <w:t>rez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J.,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Plastic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Reconstructive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2020. 142: 161.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/32380155/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158.          O’</w:t>
      </w:r>
      <w:r>
        <w:rPr>
          <w:sz w:val="18"/>
          <w:szCs w:val="18"/>
          <w:color w:val="231F20"/>
        </w:rPr>
        <w:t>Kelly</w:t>
      </w:r>
      <w:r>
        <w:rPr>
          <w:sz w:val="18"/>
          <w:szCs w:val="18"/>
          <w:color w:val="231F20"/>
          <w:spacing w:val="5"/>
        </w:rPr>
        <w:t>,  F.,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Resurfacing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Maximize Oncologic and Functional Outcomes in a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Ter</w:t>
      </w:r>
      <w:r>
        <w:rPr>
          <w:sz w:val="18"/>
          <w:szCs w:val="18"/>
          <w:color w:val="231F20"/>
          <w:spacing w:val="-1"/>
        </w:rPr>
        <w:t>tiary Referral Network. J Urol, 2017. 197: 1258.</w:t>
      </w:r>
      <w:r>
        <w:rPr>
          <w:sz w:val="18"/>
          <w:szCs w:val="18"/>
          <w:color w:val="231F20"/>
        </w:rPr>
        <w:t xml:space="preserve">    </w:t>
      </w: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/28027867/</w:t>
        </w:r>
      </w:hyperlink>
    </w:p>
    <w:p>
      <w:pPr>
        <w:pStyle w:val="BodyText"/>
        <w:ind w:left="1346" w:right="1134" w:hanging="85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159.          </w:t>
      </w:r>
      <w:r>
        <w:rPr>
          <w:sz w:val="18"/>
          <w:szCs w:val="18"/>
          <w:color w:val="231F20"/>
        </w:rPr>
        <w:t>Pang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K.H.,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Glansectomy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6"/>
        </w:rPr>
        <w:t>, 2021.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/34903488/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160.          </w:t>
      </w:r>
      <w:r>
        <w:rPr>
          <w:sz w:val="18"/>
          <w:szCs w:val="18"/>
          <w:color w:val="231F20"/>
          <w:position w:val="3"/>
        </w:rPr>
        <w:t>Crook</w:t>
      </w:r>
      <w:r>
        <w:rPr>
          <w:sz w:val="18"/>
          <w:szCs w:val="18"/>
          <w:color w:val="231F20"/>
          <w:spacing w:val="10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10"/>
          <w:position w:val="3"/>
        </w:rPr>
        <w:t>: </w:t>
      </w:r>
      <w:r>
        <w:rPr>
          <w:sz w:val="18"/>
          <w:szCs w:val="18"/>
          <w:color w:val="231F20"/>
          <w:position w:val="3"/>
        </w:rPr>
        <w:t>technical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aspects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postimplant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issues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10"/>
          <w:position w:val="3"/>
        </w:rPr>
        <w:t>, 2010.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9: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151.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/19854685/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161.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Crevoisier</w:t>
      </w:r>
      <w:r>
        <w:rPr>
          <w:sz w:val="18"/>
          <w:szCs w:val="18"/>
          <w:color w:val="231F20"/>
          <w:spacing w:val="7"/>
        </w:rPr>
        <w:t>, R.,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2"/>
        </w:rPr>
        <w:t xml:space="preserve"> (N-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NX</w:t>
      </w:r>
      <w:r>
        <w:rPr>
          <w:sz w:val="18"/>
          <w:szCs w:val="18"/>
          <w:color w:val="231F20"/>
          <w:spacing w:val="2"/>
        </w:rPr>
        <w:t>).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2"/>
        </w:rPr>
        <w:t>, 2009. 74: 1150.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/19395183/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162.          </w:t>
      </w:r>
      <w:r>
        <w:rPr>
          <w:sz w:val="18"/>
          <w:szCs w:val="18"/>
          <w:color w:val="231F20"/>
          <w:position w:val="3"/>
        </w:rPr>
        <w:t>Delaunay</w:t>
      </w:r>
      <w:r>
        <w:rPr>
          <w:sz w:val="18"/>
          <w:szCs w:val="18"/>
          <w:color w:val="231F20"/>
          <w:spacing w:val="11"/>
          <w:position w:val="3"/>
        </w:rPr>
        <w:t>,  B.,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 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3"/>
        </w:rPr>
        <w:t>, 2014. 13: 380.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/23896397/</w:t>
        </w:r>
      </w:hyperlink>
    </w:p>
    <w:p>
      <w:pPr>
        <w:pStyle w:val="BodyText"/>
        <w:ind w:left="1336" w:right="1133" w:hanging="840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163.          </w:t>
      </w:r>
      <w:r>
        <w:rPr>
          <w:sz w:val="18"/>
          <w:szCs w:val="18"/>
          <w:color w:val="231F20"/>
        </w:rPr>
        <w:t>Kamsu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Kom</w:t>
      </w:r>
      <w:r>
        <w:rPr>
          <w:sz w:val="18"/>
          <w:szCs w:val="18"/>
          <w:color w:val="231F20"/>
          <w:spacing w:val="3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Pulse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Conservative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Comparison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  <w:spacing w:val="1"/>
        </w:rPr>
        <w:t>His</w:t>
      </w:r>
      <w:r>
        <w:rPr>
          <w:sz w:val="18"/>
          <w:szCs w:val="18"/>
          <w:color w:val="231F20"/>
        </w:rPr>
        <w:t>torical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Rate </w:t>
      </w:r>
      <w:r>
        <w:rPr>
          <w:sz w:val="18"/>
          <w:szCs w:val="18"/>
          <w:color w:val="231F20"/>
        </w:rPr>
        <w:t>Brachytherapy. Clin Oncol (R Coll Radiol), 2015. 27: 387.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/26003455/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164.          </w:t>
      </w:r>
      <w:r>
        <w:rPr>
          <w:sz w:val="18"/>
          <w:szCs w:val="18"/>
          <w:color w:val="231F20"/>
        </w:rPr>
        <w:t>Sharma</w:t>
      </w:r>
      <w:r>
        <w:rPr>
          <w:sz w:val="18"/>
          <w:szCs w:val="18"/>
          <w:color w:val="231F20"/>
          <w:spacing w:val="5"/>
        </w:rPr>
        <w:t>, D.N.,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5"/>
        </w:rPr>
        <w:t>1-T2-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"/>
        </w:rPr>
        <w:t>, 2014. 13: 481.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/25037912/</w:t>
        </w:r>
      </w:hyperlink>
    </w:p>
    <w:p>
      <w:pPr>
        <w:pStyle w:val="BodyText"/>
        <w:ind w:left="1342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165.          </w:t>
      </w:r>
      <w:r>
        <w:rPr>
          <w:sz w:val="18"/>
          <w:szCs w:val="18"/>
          <w:color w:val="231F20"/>
        </w:rPr>
        <w:t>Pohankov</w:t>
      </w:r>
      <w:r>
        <w:rPr>
          <w:sz w:val="18"/>
          <w:szCs w:val="18"/>
          <w:color w:val="231F20"/>
          <w:spacing w:val="5"/>
        </w:rPr>
        <w:t>á,  D.,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  Penile </w:t>
      </w:r>
      <w:r>
        <w:rPr>
          <w:sz w:val="18"/>
          <w:szCs w:val="18"/>
          <w:color w:val="231F20"/>
        </w:rPr>
        <w:t>Carcinoma. Klin Onkol, 2019. 32: 52.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/30764630/</w:t>
        </w:r>
      </w:hyperlink>
    </w:p>
    <w:p>
      <w:pPr>
        <w:pStyle w:val="BodyText"/>
        <w:ind w:left="1341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166.          </w:t>
      </w:r>
      <w:r>
        <w:rPr>
          <w:sz w:val="18"/>
          <w:szCs w:val="18"/>
          <w:color w:val="231F20"/>
        </w:rPr>
        <w:t>Martz</w:t>
      </w:r>
      <w:r>
        <w:rPr>
          <w:sz w:val="18"/>
          <w:szCs w:val="18"/>
          <w:color w:val="231F20"/>
          <w:spacing w:val="6"/>
        </w:rPr>
        <w:t>,  N.,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outcome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2021. 27: 89.</w:t>
      </w:r>
    </w:p>
    <w:p>
      <w:pPr>
        <w:pStyle w:val="BodyText"/>
        <w:ind w:left="1343"/>
        <w:spacing w:line="257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/33537466/</w:t>
        </w:r>
      </w:hyperlink>
    </w:p>
    <w:p>
      <w:pPr>
        <w:pStyle w:val="BodyText"/>
        <w:ind w:left="1332" w:right="1133" w:hanging="836"/>
        <w:spacing w:before="2" w:line="25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167.          </w:t>
      </w:r>
      <w:r>
        <w:rPr>
          <w:sz w:val="18"/>
          <w:szCs w:val="18"/>
          <w:color w:val="231F20"/>
        </w:rPr>
        <w:t>Kellas</w:t>
      </w:r>
      <w:r>
        <w:rPr>
          <w:sz w:val="18"/>
          <w:szCs w:val="18"/>
          <w:color w:val="231F20"/>
          <w:spacing w:val="8"/>
        </w:rPr>
        <w:t>-</w:t>
      </w:r>
      <w:r>
        <w:rPr>
          <w:rFonts w:ascii="Calibri" w:hAnsi="Calibri" w:eastAsia="Calibri" w:cs="Calibri"/>
          <w:sz w:val="22"/>
          <w:szCs w:val="22"/>
          <w:color w:val="231F20"/>
        </w:rPr>
        <w:t>s</w:t>
      </w:r>
      <w:r>
        <w:rPr>
          <w:sz w:val="18"/>
          <w:szCs w:val="18"/>
          <w:color w:val="231F20"/>
        </w:rPr>
        <w:t>l</w:t>
      </w:r>
      <w:r>
        <w:rPr>
          <w:rFonts w:ascii="Calibri" w:hAnsi="Calibri" w:eastAsia="Calibri" w:cs="Calibri"/>
          <w:sz w:val="22"/>
          <w:szCs w:val="22"/>
          <w:color w:val="231F20"/>
        </w:rPr>
        <w:t>e</w:t>
      </w:r>
      <w:r>
        <w:rPr>
          <w:sz w:val="18"/>
          <w:szCs w:val="18"/>
          <w:color w:val="231F20"/>
        </w:rPr>
        <w:t>czka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S.,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Nineteen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8"/>
        </w:rPr>
        <w:t>76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5"/>
        </w:rPr>
        <w:t>, 2019. 18: 493.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/31101437/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168.          </w:t>
      </w:r>
      <w:r>
        <w:rPr>
          <w:sz w:val="18"/>
          <w:szCs w:val="18"/>
          <w:color w:val="231F20"/>
        </w:rPr>
        <w:t>Rouscoff</w:t>
      </w:r>
      <w:r>
        <w:rPr>
          <w:sz w:val="18"/>
          <w:szCs w:val="18"/>
          <w:color w:val="231F20"/>
          <w:spacing w:val="6"/>
        </w:rPr>
        <w:t>,  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2014. 9: 142.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/24941956/</w:t>
        </w:r>
      </w:hyperlink>
    </w:p>
    <w:p>
      <w:pPr>
        <w:spacing w:line="275" w:lineRule="auto"/>
        <w:sectPr>
          <w:footerReference w:type="default" r:id="rId288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8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169.          </w:t>
      </w:r>
      <w:r>
        <w:rPr>
          <w:sz w:val="18"/>
          <w:szCs w:val="18"/>
          <w:color w:val="231F20"/>
          <w:position w:val="3"/>
        </w:rPr>
        <w:t>Rishi</w:t>
      </w:r>
      <w:r>
        <w:rPr>
          <w:sz w:val="18"/>
          <w:szCs w:val="18"/>
          <w:color w:val="231F20"/>
          <w:spacing w:val="5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Novel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portable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apparatus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outpatient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rate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(</w:t>
      </w:r>
      <w:r>
        <w:rPr>
          <w:sz w:val="18"/>
          <w:szCs w:val="18"/>
          <w:color w:val="231F20"/>
          <w:position w:val="3"/>
        </w:rPr>
        <w:t>HDR</w:t>
      </w:r>
      <w:r>
        <w:rPr>
          <w:sz w:val="18"/>
          <w:szCs w:val="18"/>
          <w:color w:val="231F20"/>
          <w:spacing w:val="5"/>
          <w:position w:val="3"/>
        </w:rPr>
        <w:t>)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</w:p>
    <w:p>
      <w:pPr>
        <w:pStyle w:val="BodyText"/>
        <w:ind w:left="1991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"/>
        </w:rPr>
        <w:t>, 2022. 21: 839.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/35915039/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170.          </w:t>
      </w:r>
      <w:r>
        <w:rPr>
          <w:sz w:val="18"/>
          <w:szCs w:val="18"/>
          <w:color w:val="231F20"/>
          <w:position w:val="3"/>
        </w:rPr>
        <w:t>Azrif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M.,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"/>
          <w:position w:val="3"/>
        </w:rPr>
        <w:t>.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External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beam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"/>
          <w:position w:val="3"/>
        </w:rPr>
        <w:t>1-2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N0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"/>
          <w:position w:val="3"/>
        </w:rPr>
        <w:t>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(R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Radiol),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2006. 18: 320.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/16703750/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171.          </w:t>
      </w:r>
      <w:r>
        <w:rPr>
          <w:sz w:val="18"/>
          <w:szCs w:val="18"/>
          <w:color w:val="231F20"/>
          <w:position w:val="3"/>
        </w:rPr>
        <w:t>Rozan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multicentric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(259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>).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Radiother Oncol, 1995. 36: 83.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/7501816/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172.          </w:t>
      </w:r>
      <w:r>
        <w:rPr>
          <w:sz w:val="18"/>
          <w:szCs w:val="18"/>
          <w:color w:val="231F20"/>
          <w:position w:val="3"/>
        </w:rPr>
        <w:t>Delannes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M.,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Iridium</w:t>
      </w:r>
      <w:r>
        <w:rPr>
          <w:sz w:val="18"/>
          <w:szCs w:val="18"/>
          <w:color w:val="231F20"/>
          <w:spacing w:val="9"/>
          <w:position w:val="3"/>
        </w:rPr>
        <w:t>-192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</w:p>
    <w:p>
      <w:pPr>
        <w:pStyle w:val="BodyText"/>
        <w:ind w:left="198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5"/>
        </w:rPr>
        <w:t>, 1992. 24: 479.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/1399733/</w:t>
        </w:r>
      </w:hyperlink>
    </w:p>
    <w:p>
      <w:pPr>
        <w:pStyle w:val="BodyText"/>
        <w:ind w:left="1993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173.          </w:t>
      </w:r>
      <w:r>
        <w:rPr>
          <w:sz w:val="18"/>
          <w:szCs w:val="18"/>
          <w:color w:val="231F20"/>
        </w:rPr>
        <w:t>Hasan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3"/>
        </w:rPr>
        <w:t>, 2015. 14: 517.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/25944394/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174.          </w:t>
      </w:r>
      <w:r>
        <w:rPr>
          <w:sz w:val="18"/>
          <w:szCs w:val="18"/>
          <w:color w:val="231F20"/>
        </w:rPr>
        <w:t>Zouhair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2001. 37: 198.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/11166146/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175.          </w:t>
      </w:r>
      <w:r>
        <w:rPr>
          <w:sz w:val="18"/>
          <w:szCs w:val="18"/>
          <w:color w:val="231F20"/>
        </w:rPr>
        <w:t>Cordoba</w:t>
      </w:r>
      <w:r>
        <w:rPr>
          <w:sz w:val="18"/>
          <w:szCs w:val="18"/>
          <w:color w:val="231F20"/>
          <w:spacing w:val="8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8"/>
        </w:rPr>
        <w:t>20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institution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(73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2016. 11: 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101163</wp:posOffset>
            </wp:positionV>
            <wp:extent cx="197999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/27464910/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176.          </w:t>
      </w:r>
      <w:r>
        <w:rPr>
          <w:sz w:val="18"/>
          <w:szCs w:val="18"/>
          <w:color w:val="231F20"/>
        </w:rPr>
        <w:t>Gambachidze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0"/>
        </w:rPr>
        <w:t>D.,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6"/>
        </w:rPr>
        <w:t>, 2018. 17: 221.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/29089276/</w:t>
        </w:r>
      </w:hyperlink>
    </w:p>
    <w:p>
      <w:pPr>
        <w:pStyle w:val="BodyText"/>
        <w:ind w:left="1993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177.          </w:t>
      </w:r>
      <w:r>
        <w:rPr>
          <w:sz w:val="18"/>
          <w:szCs w:val="18"/>
          <w:color w:val="231F20"/>
        </w:rPr>
        <w:t>Djajadiningrat</w:t>
      </w:r>
      <w:r>
        <w:rPr>
          <w:sz w:val="18"/>
          <w:szCs w:val="18"/>
          <w:color w:val="231F20"/>
          <w:spacing w:val="11"/>
        </w:rPr>
        <w:t>,  R.S.,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2015. 13: 44.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/25009098/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178.          </w:t>
      </w:r>
      <w:r>
        <w:rPr>
          <w:sz w:val="18"/>
          <w:szCs w:val="18"/>
          <w:color w:val="231F20"/>
          <w:position w:val="3"/>
        </w:rPr>
        <w:t>Johnstone</w:t>
      </w:r>
      <w:r>
        <w:rPr>
          <w:sz w:val="18"/>
          <w:szCs w:val="18"/>
          <w:color w:val="231F20"/>
          <w:spacing w:val="7"/>
          <w:position w:val="3"/>
        </w:rPr>
        <w:t>, P.A.S.,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Changing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Paradigms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2022.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36: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3"/>
        </w:rPr>
        <w:t>47.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/35028598/</w:t>
        </w:r>
      </w:hyperlink>
    </w:p>
    <w:p>
      <w:pPr>
        <w:pStyle w:val="BodyText"/>
        <w:ind w:left="199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179.          </w:t>
      </w:r>
      <w:r>
        <w:rPr>
          <w:sz w:val="18"/>
          <w:szCs w:val="18"/>
          <w:color w:val="231F20"/>
        </w:rPr>
        <w:t>Ottenhof</w:t>
      </w:r>
      <w:r>
        <w:rPr>
          <w:sz w:val="18"/>
          <w:szCs w:val="18"/>
          <w:color w:val="231F20"/>
          <w:spacing w:val="10"/>
        </w:rPr>
        <w:t>,  S.R.,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Vascularised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Flap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Locoregionally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2019. 5: 867.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/29433986/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180.          </w:t>
      </w:r>
      <w:r>
        <w:rPr>
          <w:sz w:val="18"/>
          <w:szCs w:val="18"/>
          <w:color w:val="231F20"/>
        </w:rPr>
        <w:t>Pagliaro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L.C.,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ifosfamide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2010. 28</w:t>
      </w:r>
      <w:r>
        <w:rPr>
          <w:sz w:val="18"/>
          <w:szCs w:val="18"/>
          <w:color w:val="231F20"/>
          <w:spacing w:val="5"/>
        </w:rPr>
        <w:t>: 3851.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/20625118/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181.          </w:t>
      </w:r>
      <w:r>
        <w:rPr>
          <w:sz w:val="18"/>
          <w:szCs w:val="18"/>
          <w:color w:val="231F20"/>
        </w:rPr>
        <w:t>Pizzocaro</w:t>
      </w:r>
      <w:r>
        <w:rPr>
          <w:sz w:val="18"/>
          <w:szCs w:val="18"/>
          <w:color w:val="231F20"/>
          <w:spacing w:val="12"/>
        </w:rPr>
        <w:t>,  G.,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Taxanes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2009. 55: 546.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/18649992/</w:t>
        </w:r>
      </w:hyperlink>
    </w:p>
    <w:p>
      <w:pPr>
        <w:pStyle w:val="BodyText"/>
        <w:ind w:left="1148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182.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5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2017</w:t>
      </w:r>
      <w:r>
        <w:rPr>
          <w:sz w:val="18"/>
          <w:szCs w:val="18"/>
          <w:color w:val="231F20"/>
          <w:spacing w:val="7"/>
        </w:rPr>
        <w:t>. 15:</w:t>
      </w:r>
    </w:p>
    <w:p>
      <w:pPr>
        <w:pStyle w:val="BodyText"/>
        <w:ind w:left="1997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548.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/28325636/</w:t>
        </w:r>
      </w:hyperlink>
    </w:p>
    <w:p>
      <w:pPr>
        <w:pStyle w:val="BodyText"/>
        <w:ind w:left="1984" w:right="480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183.          Nicolai,  N.,  </w:t>
      </w:r>
      <w:r>
        <w:rPr>
          <w:sz w:val="18"/>
          <w:szCs w:val="18"/>
          <w:i/>
          <w:iCs/>
          <w:color w:val="231F20"/>
        </w:rPr>
        <w:t>et  al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  5-Fluorouracil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Taxane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  <w:spacing w:val="2"/>
        </w:rPr>
        <w:t>Underwent  Lymph  Node  Dissection  for  Nodal  Metastases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From  Squamous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Penis: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</w:t>
      </w:r>
      <w:r>
        <w:rPr>
          <w:sz w:val="18"/>
          <w:szCs w:val="18"/>
          <w:color w:val="231F20"/>
          <w:spacing w:val="2"/>
        </w:rPr>
        <w:t>djuvant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Settings.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</w:p>
    <w:p>
      <w:pPr>
        <w:pStyle w:val="BodyText"/>
        <w:ind w:left="1994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Genitourin Cancer, 2016. 14: 32</w:t>
      </w:r>
      <w:r>
        <w:rPr>
          <w:sz w:val="18"/>
          <w:szCs w:val="18"/>
          <w:color w:val="231F20"/>
          <w:spacing w:val="-1"/>
        </w:rPr>
        <w:t>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/26341040/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184.          </w:t>
      </w:r>
      <w:r>
        <w:rPr>
          <w:sz w:val="18"/>
          <w:szCs w:val="18"/>
          <w:color w:val="231F20"/>
        </w:rPr>
        <w:t>Nicholson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3"/>
        </w:rPr>
        <w:t>S.,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CRUK</w:t>
      </w:r>
      <w:r>
        <w:rPr>
          <w:sz w:val="18"/>
          <w:szCs w:val="18"/>
          <w:color w:val="231F20"/>
          <w:spacing w:val="6"/>
        </w:rPr>
        <w:t>/09/001).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2013. 109: 2554.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/24169355/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185.          </w:t>
      </w:r>
      <w:r>
        <w:rPr>
          <w:sz w:val="18"/>
          <w:szCs w:val="18"/>
          <w:color w:val="231F20"/>
        </w:rPr>
        <w:t>Nicholson</w:t>
      </w:r>
      <w:r>
        <w:rPr>
          <w:sz w:val="18"/>
          <w:szCs w:val="18"/>
          <w:color w:val="231F20"/>
          <w:spacing w:val="9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</w:rPr>
        <w:t xml:space="preserve">  VinCaP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2022. 126: 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/34671131/</w:t>
        </w:r>
      </w:hyperlink>
    </w:p>
    <w:p>
      <w:pPr>
        <w:pStyle w:val="BodyText"/>
        <w:ind w:left="1995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186.          </w:t>
      </w:r>
      <w:r>
        <w:rPr>
          <w:sz w:val="18"/>
          <w:szCs w:val="18"/>
          <w:color w:val="231F20"/>
        </w:rPr>
        <w:t>Theodore</w:t>
      </w:r>
      <w:r>
        <w:rPr>
          <w:sz w:val="18"/>
          <w:szCs w:val="18"/>
          <w:color w:val="231F20"/>
          <w:spacing w:val="6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irinotecan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CPT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11)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  <w:spacing w:val="-1"/>
        </w:rPr>
        <w:t>(CDDP)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locally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advanced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penile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carcinoma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(EORTC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PROTOCOL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30992). Ann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2008. 19: 1304.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/18417462/</w:t>
        </w:r>
      </w:hyperlink>
    </w:p>
    <w:p>
      <w:pPr>
        <w:spacing w:line="275" w:lineRule="auto"/>
        <w:sectPr>
          <w:footerReference w:type="default" r:id="rId310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8" w:right="1133" w:hanging="842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187.          </w:t>
      </w:r>
      <w:r>
        <w:rPr>
          <w:sz w:val="18"/>
          <w:szCs w:val="18"/>
          <w:color w:val="231F20"/>
        </w:rPr>
        <w:t>Azizi</w:t>
      </w:r>
      <w:r>
        <w:rPr>
          <w:sz w:val="18"/>
          <w:szCs w:val="18"/>
          <w:color w:val="231F20"/>
          <w:spacing w:val="7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Neoadjuvant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Cell  Carcinoma</w:t>
      </w:r>
      <w:r>
        <w:rPr>
          <w:sz w:val="18"/>
          <w:szCs w:val="18"/>
          <w:color w:val="231F20"/>
          <w:spacing w:val="17"/>
        </w:rPr>
        <w:t>?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7"/>
        </w:rPr>
        <w:t>2020.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203: 1147.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/31928407/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188.          </w:t>
      </w:r>
      <w:r>
        <w:rPr>
          <w:sz w:val="18"/>
          <w:szCs w:val="18"/>
          <w:color w:val="231F20"/>
        </w:rPr>
        <w:t>Yi</w:t>
      </w:r>
      <w:r>
        <w:rPr>
          <w:sz w:val="18"/>
          <w:szCs w:val="18"/>
          <w:color w:val="231F20"/>
          <w:spacing w:val="7"/>
        </w:rPr>
        <w:t>, X.Y.,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updated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6"/>
        </w:rPr>
        <w:t>, 2022.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6"/>
        </w:rPr>
        <w:t>24: 180.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/34975068/</w:t>
        </w:r>
      </w:hyperlink>
    </w:p>
    <w:p>
      <w:pPr>
        <w:pStyle w:val="BodyText"/>
        <w:ind w:left="1346" w:right="1133" w:hanging="850"/>
        <w:spacing w:before="1" w:line="26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189.          </w:t>
      </w:r>
      <w:r>
        <w:rPr>
          <w:sz w:val="18"/>
          <w:szCs w:val="18"/>
          <w:color w:val="231F20"/>
        </w:rPr>
        <w:t>McComas</w:t>
      </w:r>
      <w:r>
        <w:rPr>
          <w:sz w:val="18"/>
          <w:szCs w:val="18"/>
          <w:color w:val="231F20"/>
          <w:spacing w:val="6"/>
        </w:rPr>
        <w:t>,  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2020. 18: e573.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/32335061/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190.          </w:t>
      </w:r>
      <w:r>
        <w:rPr>
          <w:sz w:val="18"/>
          <w:szCs w:val="18"/>
          <w:color w:val="231F20"/>
          <w:position w:val="3"/>
        </w:rPr>
        <w:t>Ottenhof</w:t>
      </w:r>
      <w:r>
        <w:rPr>
          <w:sz w:val="18"/>
          <w:szCs w:val="18"/>
          <w:color w:val="231F20"/>
          <w:spacing w:val="5"/>
          <w:position w:val="3"/>
        </w:rPr>
        <w:t>, S.R.,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497 - </w:t>
      </w:r>
      <w:r>
        <w:rPr>
          <w:sz w:val="18"/>
          <w:szCs w:val="18"/>
          <w:color w:val="231F20"/>
          <w:position w:val="3"/>
        </w:rPr>
        <w:t>Chemoradiation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loco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regionally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1"/>
        </w:rPr>
        <w:t>, 2019. 18: e655.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6"/>
          </w:rPr>
          <w:t>/S1569905619304841?</w:t>
        </w:r>
        <w:r>
          <w:rPr>
            <w:sz w:val="18"/>
            <w:szCs w:val="18"/>
            <w:u w:val="single" w:color="auto"/>
            <w:color w:val="231F20"/>
          </w:rPr>
          <w:t>via</w:t>
        </w:r>
        <w:r>
          <w:rPr>
            <w:sz w:val="18"/>
            <w:szCs w:val="18"/>
            <w:u w:val="single" w:color="auto"/>
            <w:color w:val="231F20"/>
            <w:spacing w:val="16"/>
          </w:rPr>
          <w:t>%3</w:t>
        </w:r>
        <w:r>
          <w:rPr>
            <w:sz w:val="18"/>
            <w:szCs w:val="18"/>
            <w:u w:val="single" w:color="auto"/>
            <w:color w:val="231F20"/>
          </w:rPr>
          <w:t>Dihub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191.          </w:t>
      </w:r>
      <w:r>
        <w:rPr>
          <w:sz w:val="18"/>
          <w:szCs w:val="18"/>
          <w:color w:val="231F20"/>
        </w:rPr>
        <w:t>Ornellas</w:t>
      </w:r>
      <w:r>
        <w:rPr>
          <w:sz w:val="18"/>
          <w:szCs w:val="18"/>
          <w:color w:val="231F20"/>
          <w:spacing w:val="15"/>
        </w:rPr>
        <w:t>, A.A.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Brazilian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Institute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2008. 97: 487.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/18425779/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192.          </w:t>
      </w:r>
      <w:r>
        <w:rPr>
          <w:sz w:val="18"/>
          <w:szCs w:val="18"/>
          <w:color w:val="231F20"/>
          <w:position w:val="3"/>
        </w:rPr>
        <w:t>Veeratterapillay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R.,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UK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Supraregional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Center. Urology, 201</w:t>
      </w:r>
      <w:r>
        <w:rPr>
          <w:sz w:val="18"/>
          <w:szCs w:val="18"/>
          <w:color w:val="231F20"/>
          <w:spacing w:val="-1"/>
        </w:rPr>
        <w:t>5. 85: 1097.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/25769781/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193.          </w:t>
      </w:r>
      <w:r>
        <w:rPr>
          <w:sz w:val="18"/>
          <w:szCs w:val="18"/>
          <w:color w:val="231F20"/>
          <w:position w:val="3"/>
        </w:rPr>
        <w:t>Gotsadze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D.,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conservative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justified</w:t>
      </w:r>
      <w:r>
        <w:rPr>
          <w:sz w:val="18"/>
          <w:szCs w:val="18"/>
          <w:color w:val="231F20"/>
          <w:spacing w:val="10"/>
          <w:position w:val="3"/>
        </w:rPr>
        <w:t>?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101759</wp:posOffset>
            </wp:positionV>
            <wp:extent cx="180010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2000. 38: 306.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/10940705/</w:t>
        </w:r>
      </w:hyperlink>
    </w:p>
    <w:p>
      <w:pPr>
        <w:pStyle w:val="BodyText"/>
        <w:ind w:left="1341" w:right="113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194.          </w:t>
      </w:r>
      <w:r>
        <w:rPr>
          <w:sz w:val="18"/>
          <w:szCs w:val="18"/>
          <w:color w:val="231F20"/>
        </w:rPr>
        <w:t>Daseler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E.H.,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glands</w:t>
      </w:r>
      <w:r>
        <w:rPr>
          <w:sz w:val="18"/>
          <w:szCs w:val="18"/>
          <w:color w:val="231F20"/>
          <w:spacing w:val="12"/>
        </w:rPr>
        <w:t>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upon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450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dissections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upon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observations</w:t>
      </w:r>
      <w:r>
        <w:rPr>
          <w:sz w:val="18"/>
          <w:szCs w:val="18"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Obstet</w:t>
      </w:r>
      <w:r>
        <w:rPr>
          <w:sz w:val="18"/>
          <w:szCs w:val="18"/>
          <w:color w:val="231F20"/>
          <w:spacing w:val="12"/>
        </w:rPr>
        <w:t>,  1948.</w:t>
      </w:r>
    </w:p>
    <w:p>
      <w:pPr>
        <w:pStyle w:val="BodyText"/>
        <w:ind w:left="1341"/>
        <w:spacing w:before="63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87: 679.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/18120502/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195.          </w:t>
      </w:r>
      <w:r>
        <w:rPr>
          <w:sz w:val="18"/>
          <w:szCs w:val="18"/>
          <w:color w:val="231F20"/>
          <w:position w:val="3"/>
        </w:rPr>
        <w:t>Leijte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J.A.,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Anatomical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mapping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lymphatic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drainage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SPECT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12"/>
          <w:position w:val="3"/>
        </w:rPr>
        <w:t>:</w:t>
      </w:r>
    </w:p>
    <w:p>
      <w:pPr>
        <w:pStyle w:val="BodyText"/>
        <w:ind w:left="1344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implications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2008. 54</w:t>
      </w:r>
      <w:r>
        <w:rPr>
          <w:sz w:val="18"/>
          <w:szCs w:val="18"/>
          <w:color w:val="231F20"/>
          <w:spacing w:val="5"/>
          <w:position w:val="3"/>
        </w:rPr>
        <w:t>: 885.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/18502024/</w:t>
        </w:r>
      </w:hyperlink>
    </w:p>
    <w:p>
      <w:pPr>
        <w:pStyle w:val="BodyText"/>
        <w:ind w:left="1338" w:right="1133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196.          </w:t>
      </w:r>
      <w:r>
        <w:rPr>
          <w:sz w:val="18"/>
          <w:szCs w:val="18"/>
          <w:color w:val="231F20"/>
        </w:rPr>
        <w:t>Omorphos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S.,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Zonal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mapping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fused </w:t>
      </w:r>
      <w:r>
        <w:rPr>
          <w:sz w:val="18"/>
          <w:szCs w:val="18"/>
          <w:color w:val="231F20"/>
        </w:rPr>
        <w:t>SPECT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lymphoscintigraphy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2018. 36: 530.e1.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/30318180/</w:t>
        </w:r>
      </w:hyperlink>
    </w:p>
    <w:p>
      <w:pPr>
        <w:pStyle w:val="BodyText"/>
        <w:ind w:left="1346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197.          </w:t>
      </w:r>
      <w:r>
        <w:rPr>
          <w:sz w:val="18"/>
          <w:szCs w:val="18"/>
          <w:color w:val="231F20"/>
        </w:rPr>
        <w:t>Yao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K.,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Mapping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2021. 205: 145.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/32755338/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198.          </w:t>
      </w:r>
      <w:r>
        <w:rPr>
          <w:sz w:val="18"/>
          <w:szCs w:val="18"/>
          <w:color w:val="231F20"/>
          <w:position w:val="3"/>
        </w:rPr>
        <w:t>Culkin</w:t>
      </w:r>
      <w:r>
        <w:rPr>
          <w:sz w:val="18"/>
          <w:szCs w:val="18"/>
          <w:color w:val="231F20"/>
          <w:spacing w:val="4"/>
          <w:position w:val="3"/>
        </w:rPr>
        <w:t>, D.J.,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2003. 170: 359.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/12853775/</w:t>
        </w:r>
      </w:hyperlink>
    </w:p>
    <w:p>
      <w:pPr>
        <w:pStyle w:val="BodyText"/>
        <w:ind w:left="496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199.          </w:t>
      </w:r>
      <w:r>
        <w:rPr>
          <w:sz w:val="18"/>
          <w:szCs w:val="18"/>
          <w:color w:val="231F20"/>
        </w:rPr>
        <w:t>Leewansangtong</w:t>
      </w:r>
      <w:r>
        <w:rPr>
          <w:sz w:val="18"/>
          <w:szCs w:val="18"/>
          <w:color w:val="231F20"/>
          <w:spacing w:val="11"/>
        </w:rPr>
        <w:t>,  S.,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risks  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carcinoma of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penis: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analysis 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treated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bilateral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ilioinguinal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lymphadenectomy.</w:t>
      </w:r>
    </w:p>
    <w:p>
      <w:pPr>
        <w:pStyle w:val="BodyText"/>
        <w:ind w:left="1336"/>
        <w:spacing w:before="58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Thai</w:t>
      </w:r>
      <w:r>
        <w:rPr>
          <w:sz w:val="18"/>
          <w:szCs w:val="18"/>
          <w:color w:val="231F20"/>
          <w:spacing w:val="7"/>
        </w:rPr>
        <w:t>, 2001. 84: 204.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3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/11336079/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200.          </w:t>
      </w:r>
      <w:r>
        <w:rPr>
          <w:sz w:val="18"/>
          <w:szCs w:val="18"/>
          <w:color w:val="231F20"/>
        </w:rPr>
        <w:t>Marconnet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invasion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2010. 183: 2227.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/20399455/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201.          </w:t>
      </w:r>
      <w:r>
        <w:rPr>
          <w:sz w:val="18"/>
          <w:szCs w:val="18"/>
          <w:color w:val="231F20"/>
          <w:position w:val="3"/>
        </w:rPr>
        <w:t>Martin</w:t>
      </w:r>
      <w:r>
        <w:rPr>
          <w:sz w:val="18"/>
          <w:szCs w:val="18"/>
          <w:color w:val="231F20"/>
          <w:spacing w:val="8"/>
          <w:position w:val="3"/>
        </w:rPr>
        <w:t>, T.G.,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8"/>
          <w:position w:val="3"/>
        </w:rPr>
        <w:t>—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1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Supra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Brit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2012. 5: 241.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sagepub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/10.1016/j.</w:t>
        </w:r>
        <w:r>
          <w:rPr>
            <w:sz w:val="18"/>
            <w:szCs w:val="18"/>
            <w:u w:val="single" w:color="auto"/>
            <w:color w:val="231F20"/>
          </w:rPr>
          <w:t>bjmsu</w:t>
        </w:r>
        <w:r>
          <w:rPr>
            <w:sz w:val="18"/>
            <w:szCs w:val="18"/>
            <w:u w:val="single" w:color="auto"/>
            <w:color w:val="231F20"/>
            <w:spacing w:val="13"/>
          </w:rPr>
          <w:t>.2011.12.009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202.          </w:t>
      </w:r>
      <w:r>
        <w:rPr>
          <w:sz w:val="18"/>
          <w:szCs w:val="18"/>
          <w:color w:val="231F20"/>
        </w:rPr>
        <w:t>Joshi</w:t>
      </w:r>
      <w:r>
        <w:rPr>
          <w:sz w:val="18"/>
          <w:szCs w:val="18"/>
          <w:color w:val="231F20"/>
          <w:spacing w:val="8"/>
        </w:rPr>
        <w:t>, S.S.,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2018. 4: 643.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/29494739/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203.          </w:t>
      </w:r>
      <w:r>
        <w:rPr>
          <w:sz w:val="18"/>
          <w:szCs w:val="18"/>
          <w:color w:val="231F20"/>
        </w:rPr>
        <w:t>Johnson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T.V.,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Extensive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program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, 2010.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116: 2960.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/20564401/</w:t>
        </w:r>
      </w:hyperlink>
    </w:p>
    <w:p>
      <w:pPr>
        <w:pStyle w:val="BodyText"/>
        <w:ind w:left="1341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204.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E.K.,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Underutilization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Insured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Cancer. Urol Pract, 2021. 8: 34</w:t>
      </w:r>
      <w:r>
        <w:rPr>
          <w:sz w:val="18"/>
          <w:szCs w:val="18"/>
          <w:color w:val="231F20"/>
          <w:spacing w:val="-1"/>
        </w:rPr>
        <w:t>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/33898656/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205.          </w:t>
      </w:r>
      <w:r>
        <w:rPr>
          <w:sz w:val="18"/>
          <w:szCs w:val="18"/>
          <w:color w:val="231F20"/>
        </w:rPr>
        <w:t>Cindolo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8"/>
        </w:rPr>
        <w:t>L.,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translates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2019. 37: 1649.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/30377813/</w:t>
        </w:r>
      </w:hyperlink>
    </w:p>
    <w:p>
      <w:pPr>
        <w:spacing w:line="275" w:lineRule="auto"/>
        <w:sectPr>
          <w:footerReference w:type="default" r:id="rId330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41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206.          </w:t>
      </w:r>
      <w:r>
        <w:rPr>
          <w:sz w:val="18"/>
          <w:szCs w:val="18"/>
          <w:color w:val="231F20"/>
          <w:position w:val="3"/>
        </w:rPr>
        <w:t>Fankhauser</w:t>
      </w:r>
      <w:r>
        <w:rPr>
          <w:sz w:val="18"/>
          <w:szCs w:val="18"/>
          <w:color w:val="231F20"/>
          <w:spacing w:val="6"/>
          <w:position w:val="3"/>
        </w:rPr>
        <w:t>,  C.D.,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Practice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Surgeons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Performing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Dynamic</w:t>
      </w:r>
    </w:p>
    <w:p>
      <w:pPr>
        <w:pStyle w:val="BodyText"/>
        <w:ind w:left="1986" w:right="480" w:firstLine="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Sentinel Lymph Node Biopsy and Radical Inguinal Lymph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Dissection 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Penile Cancer: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 eUROGEN Survey. Eur Urol Open Sci, 2021. 24: 39.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/34337494/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207.         Yao,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K.,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ascia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lymphadenectomy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rationale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2013. 82: 642.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/23876593/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208.          Chipollini,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Identifying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an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optimal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lymph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node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yield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for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penile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squamous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cell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carcinoma: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0"/>
          <w:position w:val="3"/>
        </w:rPr>
        <w:t>, 2020. 125: 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/31356716/</w:t>
        </w:r>
      </w:hyperlink>
    </w:p>
    <w:p>
      <w:pPr>
        <w:pStyle w:val="BodyText"/>
        <w:ind w:left="1996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209.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10"/>
        </w:rPr>
        <w:t>, Z.S.,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count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2014. 32: 893.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/24994488/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210.          </w:t>
      </w:r>
      <w:r>
        <w:rPr>
          <w:sz w:val="18"/>
          <w:szCs w:val="18"/>
          <w:color w:val="231F20"/>
        </w:rPr>
        <w:t>Mao</w:t>
      </w:r>
      <w:r>
        <w:rPr>
          <w:sz w:val="18"/>
          <w:szCs w:val="18"/>
          <w:color w:val="231F20"/>
          <w:spacing w:val="8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newly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"/>
        </w:rPr>
        <w:t>, 2019. 51: 641.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/30758771/</w:t>
        </w:r>
      </w:hyperlink>
    </w:p>
    <w:p>
      <w:pPr>
        <w:pStyle w:val="BodyText"/>
        <w:ind w:left="1996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211.          </w:t>
      </w:r>
      <w:r>
        <w:rPr>
          <w:sz w:val="18"/>
          <w:szCs w:val="18"/>
          <w:color w:val="231F20"/>
        </w:rPr>
        <w:t>Soodana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Prakash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N.,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inguinal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2018. 36: 471.e19.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/30143385/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254389</wp:posOffset>
            </wp:positionV>
            <wp:extent cx="197999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212.          </w:t>
      </w:r>
      <w:r>
        <w:rPr>
          <w:sz w:val="18"/>
          <w:szCs w:val="18"/>
          <w:color w:val="231F20"/>
        </w:rPr>
        <w:t>Zhu</w:t>
      </w:r>
      <w:r>
        <w:rPr>
          <w:sz w:val="18"/>
          <w:szCs w:val="18"/>
          <w:color w:val="231F20"/>
          <w:spacing w:val="10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2014. 92: 186.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/24246932/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213.         </w:t>
      </w:r>
      <w:r>
        <w:rPr>
          <w:sz w:val="18"/>
          <w:szCs w:val="18"/>
          <w:color w:val="231F20"/>
        </w:rPr>
        <w:t>Johnson</w:t>
      </w:r>
      <w:r>
        <w:rPr>
          <w:sz w:val="18"/>
          <w:szCs w:val="18"/>
          <w:color w:val="231F20"/>
          <w:spacing w:val="12"/>
        </w:rPr>
        <w:t>,  D.E</w:t>
      </w:r>
      <w:r>
        <w:rPr>
          <w:sz w:val="18"/>
          <w:szCs w:val="18"/>
          <w:color w:val="231F20"/>
          <w:spacing w:val="11"/>
        </w:rPr>
        <w:t>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dissections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1984. 24: 308.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/6485188/</w:t>
        </w:r>
      </w:hyperlink>
    </w:p>
    <w:p>
      <w:pPr>
        <w:pStyle w:val="BodyText"/>
        <w:ind w:left="1997" w:right="480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214.          </w:t>
      </w:r>
      <w:r>
        <w:rPr>
          <w:sz w:val="18"/>
          <w:szCs w:val="18"/>
          <w:color w:val="231F20"/>
        </w:rPr>
        <w:t>Chipollini</w:t>
      </w:r>
      <w:r>
        <w:rPr>
          <w:sz w:val="18"/>
          <w:szCs w:val="18"/>
          <w:color w:val="231F20"/>
          <w:spacing w:val="6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Poorer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2017. 198: 1346.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/28652123/</w:t>
        </w:r>
      </w:hyperlink>
    </w:p>
    <w:p>
      <w:pPr>
        <w:pStyle w:val="BodyText"/>
        <w:ind w:left="1995" w:right="480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215.          </w:t>
      </w:r>
      <w:r>
        <w:rPr>
          <w:sz w:val="18"/>
          <w:szCs w:val="18"/>
          <w:color w:val="231F20"/>
        </w:rPr>
        <w:t>Gulia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A.K.,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2009. 46: 214.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/19574673/</w:t>
        </w:r>
      </w:hyperlink>
    </w:p>
    <w:p>
      <w:pPr>
        <w:pStyle w:val="BodyText"/>
        <w:ind w:left="1995" w:right="646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216.          Hegarty, P.K., </w:t>
      </w:r>
      <w:r>
        <w:rPr>
          <w:sz w:val="18"/>
          <w:szCs w:val="18"/>
          <w:i/>
          <w:iCs/>
          <w:color w:val="231F20"/>
        </w:rPr>
        <w:t>et al</w:t>
      </w:r>
      <w:r>
        <w:rPr>
          <w:sz w:val="18"/>
          <w:szCs w:val="18"/>
          <w:color w:val="231F20"/>
        </w:rPr>
        <w:t>. Controversies in ilioinguinal lymphadenectomy. Urol </w:t>
      </w:r>
      <w:r>
        <w:rPr>
          <w:sz w:val="18"/>
          <w:szCs w:val="18"/>
          <w:color w:val="231F20"/>
          <w:spacing w:val="-1"/>
        </w:rPr>
        <w:t>Clin North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Am, 2010. 37: 421.</w:t>
      </w:r>
      <w:r>
        <w:rPr>
          <w:sz w:val="18"/>
          <w:szCs w:val="18"/>
          <w:color w:val="231F20"/>
        </w:rPr>
        <w:t xml:space="preserve"> </w:t>
      </w: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/20674697/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217.          </w:t>
      </w:r>
      <w:r>
        <w:rPr>
          <w:sz w:val="18"/>
          <w:szCs w:val="18"/>
          <w:color w:val="231F20"/>
          <w:position w:val="3"/>
        </w:rPr>
        <w:t>Ravi</w:t>
      </w:r>
      <w:r>
        <w:rPr>
          <w:sz w:val="18"/>
          <w:szCs w:val="18"/>
          <w:color w:val="231F20"/>
          <w:spacing w:val="5"/>
          <w:position w:val="3"/>
        </w:rPr>
        <w:t>, R. </w:t>
      </w:r>
      <w:r>
        <w:rPr>
          <w:sz w:val="18"/>
          <w:szCs w:val="18"/>
          <w:color w:val="231F20"/>
          <w:position w:val="3"/>
        </w:rPr>
        <w:t>Morbidity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1993. 72: 941.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/8306161/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218.          </w:t>
      </w:r>
      <w:r>
        <w:rPr>
          <w:sz w:val="18"/>
          <w:szCs w:val="18"/>
          <w:color w:val="231F20"/>
        </w:rPr>
        <w:t>Koifman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2013. 190: 2086.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/23770135/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219.          </w:t>
      </w:r>
      <w:r>
        <w:rPr>
          <w:sz w:val="18"/>
          <w:szCs w:val="18"/>
          <w:color w:val="231F20"/>
        </w:rPr>
        <w:t>Stuiver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2"/>
        </w:rPr>
        <w:t>M.M.,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historical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64: 486.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/23490726/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220.          Sharma,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Sarcopenia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predictor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2015. 33: 1585.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/25552207/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221.          </w:t>
      </w:r>
      <w:r>
        <w:rPr>
          <w:sz w:val="18"/>
          <w:szCs w:val="18"/>
          <w:color w:val="231F20"/>
        </w:rPr>
        <w:t>Bevan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Thomas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R.,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3"/>
        </w:rPr>
        <w:t>.D.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2002. 1</w:t>
      </w:r>
      <w:r>
        <w:rPr>
          <w:sz w:val="18"/>
          <w:szCs w:val="18"/>
          <w:color w:val="231F20"/>
          <w:spacing w:val="2"/>
        </w:rPr>
        <w:t>67: 1638.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/11912379/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222.          </w:t>
      </w:r>
      <w:r>
        <w:rPr>
          <w:sz w:val="18"/>
          <w:szCs w:val="18"/>
          <w:color w:val="231F20"/>
          <w:position w:val="3"/>
        </w:rPr>
        <w:t>Bouchot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O.,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Morbidity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45: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761.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/15149749/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223.          </w:t>
      </w:r>
      <w:r>
        <w:rPr>
          <w:sz w:val="18"/>
          <w:szCs w:val="18"/>
          <w:color w:val="231F20"/>
        </w:rPr>
        <w:t>Mistretta</w:t>
      </w:r>
      <w:r>
        <w:rPr>
          <w:sz w:val="18"/>
          <w:szCs w:val="18"/>
          <w:color w:val="231F20"/>
          <w:spacing w:val="9"/>
        </w:rPr>
        <w:t>,  F.A.,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squamous cell carcinoma 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peni</w:t>
      </w:r>
      <w:r>
        <w:rPr>
          <w:sz w:val="18"/>
          <w:szCs w:val="18"/>
          <w:color w:val="231F20"/>
          <w:spacing w:val="3"/>
        </w:rPr>
        <w:t>s: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rates.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Urol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Oncol,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2019.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37: 578.e11.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/31296420/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224.          </w:t>
      </w:r>
      <w:r>
        <w:rPr>
          <w:sz w:val="18"/>
          <w:szCs w:val="18"/>
          <w:color w:val="231F20"/>
        </w:rPr>
        <w:t>Nelson</w:t>
      </w:r>
      <w:r>
        <w:rPr>
          <w:sz w:val="18"/>
          <w:szCs w:val="18"/>
          <w:color w:val="231F20"/>
          <w:spacing w:val="9"/>
        </w:rPr>
        <w:t>,  B.A.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2004. 172: 494.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/15247712/</w:t>
        </w:r>
      </w:hyperlink>
    </w:p>
    <w:p>
      <w:pPr>
        <w:spacing w:line="275" w:lineRule="auto"/>
        <w:sectPr>
          <w:footerReference w:type="default" r:id="rId351"/>
          <w:pgSz w:w="11906" w:h="16838"/>
          <w:pgMar w:top="1202" w:right="1785" w:bottom="497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5" w:right="1132" w:hanging="856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225.          </w:t>
      </w:r>
      <w:r>
        <w:rPr>
          <w:sz w:val="18"/>
          <w:szCs w:val="18"/>
          <w:color w:val="231F20"/>
        </w:rPr>
        <w:t>Ray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9"/>
        </w:rPr>
        <w:t>M.D.,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Minimizing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Skin </w:t>
      </w:r>
      <w:r>
        <w:rPr>
          <w:sz w:val="18"/>
          <w:szCs w:val="18"/>
          <w:color w:val="231F20"/>
          <w:spacing w:val="2"/>
        </w:rPr>
        <w:t>Bridge Technique: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Single-Centre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Descriptive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Showing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</w:t>
      </w:r>
      <w:r>
        <w:rPr>
          <w:sz w:val="18"/>
          <w:szCs w:val="18"/>
          <w:color w:val="231F20"/>
          <w:spacing w:val="1"/>
        </w:rPr>
        <w:t>logical</w:t>
      </w:r>
    </w:p>
    <w:p>
      <w:pPr>
        <w:pStyle w:val="BodyText"/>
        <w:ind w:left="1342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>, 2018. 42: 3196.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/29654358/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226.          </w:t>
      </w:r>
      <w:r>
        <w:rPr>
          <w:sz w:val="18"/>
          <w:szCs w:val="18"/>
          <w:color w:val="231F20"/>
          <w:position w:val="3"/>
        </w:rPr>
        <w:t>Bertheuil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N.,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melanoma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comparative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</w:p>
    <w:p>
      <w:pPr>
        <w:pStyle w:val="BodyText"/>
        <w:ind w:left="13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onset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lymphoedema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0"/>
          <w:position w:val="3"/>
        </w:rPr>
        <w:t>, 2015. 41: 215.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/25524886/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227.         Abbas,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S.,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 al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Systematic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review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and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meta-analysis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the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used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surg</w:t>
      </w:r>
      <w:r>
        <w:rPr>
          <w:sz w:val="18"/>
          <w:szCs w:val="18"/>
          <w:color w:val="231F20"/>
          <w:spacing w:val="4"/>
          <w:position w:val="3"/>
        </w:rPr>
        <w:t>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techniques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to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reduce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leg</w:t>
      </w:r>
    </w:p>
    <w:p>
      <w:pPr>
        <w:pStyle w:val="BodyText"/>
        <w:ind w:left="13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lymphedema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1"/>
          <w:position w:val="3"/>
        </w:rPr>
        <w:t>, 2011. 20: 88.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/20005090/</w:t>
        </w:r>
      </w:hyperlink>
    </w:p>
    <w:p>
      <w:pPr>
        <w:pStyle w:val="BodyText"/>
        <w:ind w:left="1343" w:right="1340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228.          </w:t>
      </w:r>
      <w:r>
        <w:rPr>
          <w:sz w:val="18"/>
          <w:szCs w:val="18"/>
          <w:color w:val="231F20"/>
        </w:rPr>
        <w:t>Tonouchi</w:t>
      </w:r>
      <w:r>
        <w:rPr>
          <w:sz w:val="18"/>
          <w:szCs w:val="18"/>
          <w:color w:val="231F20"/>
          <w:spacing w:val="2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dissections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Today</w:t>
      </w:r>
      <w:r>
        <w:rPr>
          <w:sz w:val="18"/>
          <w:szCs w:val="18"/>
          <w:color w:val="231F20"/>
          <w:spacing w:val="2"/>
        </w:rPr>
        <w:t>, 2004. 34: 413.</w:t>
      </w:r>
      <w:r>
        <w:rPr>
          <w:sz w:val="18"/>
          <w:szCs w:val="18"/>
          <w:color w:val="231F20"/>
        </w:rPr>
        <w:t xml:space="preserve"> </w:t>
      </w: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/15108079/</w:t>
        </w:r>
      </w:hyperlink>
    </w:p>
    <w:p>
      <w:pPr>
        <w:pStyle w:val="BodyText"/>
        <w:ind w:left="1335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229.          </w:t>
      </w:r>
      <w:r>
        <w:rPr>
          <w:sz w:val="18"/>
          <w:szCs w:val="18"/>
          <w:color w:val="231F20"/>
        </w:rPr>
        <w:t>Schmid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S.C.,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</w:t>
      </w:r>
      <w:r>
        <w:rPr>
          <w:sz w:val="18"/>
          <w:szCs w:val="18"/>
          <w:color w:val="231F20"/>
          <w:spacing w:val="10"/>
        </w:rPr>
        <w:t>ä</w:t>
      </w:r>
      <w:r>
        <w:rPr>
          <w:sz w:val="18"/>
          <w:szCs w:val="18"/>
          <w:color w:val="231F20"/>
        </w:rPr>
        <w:t>VAC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  <w:spacing w:val="5"/>
        </w:rPr>
        <w:t>inguinal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lymph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node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dissection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4"/>
        </w:rPr>
        <w:t>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penile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epidermal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vacuum-assisted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wound closure. World J Urol, 2021. 39: 613.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/32372159/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230.          </w:t>
      </w:r>
      <w:r>
        <w:rPr>
          <w:sz w:val="18"/>
          <w:szCs w:val="18"/>
          <w:color w:val="231F20"/>
        </w:rPr>
        <w:t>Tranoulis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5"/>
        </w:rPr>
        <w:t>A.,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Saphenous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Vulval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3"/>
        </w:rPr>
        <w:t>-</w:t>
      </w:r>
    </w:p>
    <w:p>
      <w:pPr>
        <w:pStyle w:val="BodyText"/>
        <w:ind w:left="133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2018. 28: 1232.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/29787421/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962368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102027</wp:posOffset>
            </wp:positionV>
            <wp:extent cx="180010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231.          Cui,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Y.,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Sap</w:t>
      </w:r>
      <w:r>
        <w:rPr>
          <w:sz w:val="18"/>
          <w:szCs w:val="18"/>
          <w:color w:val="231F20"/>
          <w:spacing w:val="3"/>
        </w:rPr>
        <w:t>henous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vein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sparing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bilateral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inguinal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lymphadenectomy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2016. 48: 363.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/26660956/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232.          </w:t>
      </w:r>
      <w:r>
        <w:rPr>
          <w:sz w:val="18"/>
          <w:szCs w:val="18"/>
          <w:color w:val="231F20"/>
        </w:rPr>
        <w:t>Pouwer</w:t>
      </w:r>
      <w:r>
        <w:rPr>
          <w:sz w:val="18"/>
          <w:szCs w:val="18"/>
          <w:color w:val="231F20"/>
          <w:spacing w:val="8"/>
        </w:rPr>
        <w:t>, A.W.,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drainage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inguinofemoral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lymphadenectomy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Dutch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Gynecol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2017. 146: 580.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/28687171/</w:t>
        </w:r>
      </w:hyperlink>
    </w:p>
    <w:p>
      <w:pPr>
        <w:pStyle w:val="BodyText"/>
        <w:ind w:left="1341" w:right="1133" w:hanging="852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233.          </w:t>
      </w:r>
      <w:r>
        <w:rPr>
          <w:sz w:val="18"/>
          <w:szCs w:val="18"/>
          <w:color w:val="231F20"/>
        </w:rPr>
        <w:t>Weldrick</w:t>
      </w:r>
      <w:r>
        <w:rPr>
          <w:sz w:val="18"/>
          <w:szCs w:val="18"/>
          <w:color w:val="231F20"/>
          <w:spacing w:val="8"/>
        </w:rPr>
        <w:t>,  C.,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fibrin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sealant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closure  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  reduction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postoperative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morbidity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"/>
        </w:rPr>
        <w:t>roin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dissection: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2014. 40: 1391.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/25125341/</w:t>
        </w:r>
      </w:hyperlink>
    </w:p>
    <w:p>
      <w:pPr>
        <w:pStyle w:val="BodyText"/>
        <w:ind w:left="1339" w:right="113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234.          </w:t>
      </w:r>
      <w:r>
        <w:rPr>
          <w:sz w:val="18"/>
          <w:szCs w:val="18"/>
          <w:color w:val="231F20"/>
        </w:rPr>
        <w:t>Matthey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8"/>
        </w:rPr>
        <w:t>é,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M.L.,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Lymphocele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Lymphorrhea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 Axillary Therapeutic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Dissection With or Without</w:t>
      </w:r>
      <w:r>
        <w:rPr>
          <w:sz w:val="18"/>
          <w:szCs w:val="18"/>
          <w:color w:val="231F20"/>
          <w:spacing w:val="-1"/>
        </w:rPr>
        <w:t xml:space="preserve">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Ultrasonic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Scalpel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2016. 23: 17</w:t>
      </w:r>
      <w:r>
        <w:rPr>
          <w:sz w:val="18"/>
          <w:szCs w:val="18"/>
          <w:color w:val="231F20"/>
          <w:spacing w:val="4"/>
        </w:rPr>
        <w:t>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/26714939/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235.          </w:t>
      </w:r>
      <w:r>
        <w:rPr>
          <w:sz w:val="18"/>
          <w:szCs w:val="18"/>
          <w:color w:val="231F20"/>
        </w:rPr>
        <w:t>Pouwer</w:t>
      </w:r>
      <w:r>
        <w:rPr>
          <w:sz w:val="18"/>
          <w:szCs w:val="18"/>
          <w:color w:val="231F20"/>
          <w:spacing w:val="9"/>
        </w:rPr>
        <w:t>, A.W.,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LigaSure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inguinofemoral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vulvar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2020. 35: 149.</w:t>
      </w:r>
      <w:r>
        <w:rPr>
          <w:sz w:val="18"/>
          <w:szCs w:val="18"/>
          <w:color w:val="231F20"/>
        </w:rPr>
        <w:t xml:space="preserve">     </w:t>
      </w: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/32877884/</w:t>
        </w:r>
      </w:hyperlink>
    </w:p>
    <w:p>
      <w:pPr>
        <w:pStyle w:val="BodyText"/>
        <w:ind w:left="1336" w:right="1134" w:hanging="847"/>
        <w:spacing w:before="1" w:line="26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236.          </w:t>
      </w:r>
      <w:r>
        <w:rPr>
          <w:sz w:val="18"/>
          <w:szCs w:val="18"/>
          <w:color w:val="231F20"/>
        </w:rPr>
        <w:t>Schwentner</w:t>
      </w:r>
      <w:r>
        <w:rPr>
          <w:sz w:val="18"/>
          <w:szCs w:val="18"/>
          <w:color w:val="231F20"/>
          <w:spacing w:val="6"/>
        </w:rPr>
        <w:t>,   C., 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  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inguinofemoral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5"/>
        </w:rPr>
        <w:t>--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4"/>
        </w:rPr>
        <w:t>, 2013. 27: 497.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/23067251/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237.          </w:t>
      </w:r>
      <w:r>
        <w:rPr>
          <w:sz w:val="18"/>
          <w:szCs w:val="18"/>
          <w:color w:val="231F20"/>
        </w:rPr>
        <w:t>Kumar</w:t>
      </w:r>
      <w:r>
        <w:rPr>
          <w:sz w:val="18"/>
          <w:szCs w:val="18"/>
          <w:color w:val="231F20"/>
          <w:spacing w:val="11"/>
        </w:rPr>
        <w:t>,  V.,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dissection (VEILND) with open 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ILND (OILND)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8-year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period.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BJU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119: 530.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/27628265/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238.          </w:t>
      </w:r>
      <w:r>
        <w:rPr>
          <w:sz w:val="18"/>
          <w:szCs w:val="18"/>
          <w:color w:val="231F20"/>
        </w:rPr>
        <w:t>Singh</w:t>
      </w:r>
      <w:r>
        <w:rPr>
          <w:sz w:val="18"/>
          <w:szCs w:val="18"/>
          <w:color w:val="231F20"/>
          <w:spacing w:val="5"/>
        </w:rPr>
        <w:t>,  A.,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199: 1518.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/29307685/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239.          </w:t>
      </w:r>
      <w:r>
        <w:rPr>
          <w:sz w:val="18"/>
          <w:szCs w:val="18"/>
          <w:color w:val="231F20"/>
          <w:position w:val="3"/>
        </w:rPr>
        <w:t>Mosti</w:t>
      </w:r>
      <w:r>
        <w:rPr>
          <w:sz w:val="18"/>
          <w:szCs w:val="18"/>
          <w:color w:val="231F20"/>
          <w:spacing w:val="10"/>
          <w:position w:val="3"/>
        </w:rPr>
        <w:t>,  G.,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Compression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lymphedema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past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recent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scientific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Phlebology</w:t>
      </w:r>
      <w:r>
        <w:rPr>
          <w:sz w:val="18"/>
          <w:szCs w:val="18"/>
          <w:color w:val="231F20"/>
          <w:spacing w:val="4"/>
        </w:rPr>
        <w:t>, 2019. 34: 515.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/30626269/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240.          </w:t>
      </w:r>
      <w:r>
        <w:rPr>
          <w:sz w:val="18"/>
          <w:szCs w:val="18"/>
          <w:color w:val="231F20"/>
        </w:rPr>
        <w:t>Ettema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1"/>
        </w:rPr>
        <w:t>H.B.,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thromboembolism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immobilization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extremities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Thromb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Haemost</w:t>
      </w:r>
      <w:r>
        <w:rPr>
          <w:sz w:val="18"/>
          <w:szCs w:val="18"/>
          <w:color w:val="231F20"/>
          <w:spacing w:val="3"/>
        </w:rPr>
        <w:t>, 2008. 6: 1093.</w:t>
      </w:r>
      <w:r>
        <w:rPr>
          <w:sz w:val="18"/>
          <w:szCs w:val="18"/>
          <w:color w:val="231F20"/>
        </w:rPr>
        <w:t xml:space="preserve">    </w:t>
      </w: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/18429944/</w:t>
        </w:r>
      </w:hyperlink>
    </w:p>
    <w:p>
      <w:pPr>
        <w:pStyle w:val="BodyText"/>
        <w:ind w:left="1343" w:right="1133" w:hanging="854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241.          </w:t>
      </w:r>
      <w:r>
        <w:rPr>
          <w:sz w:val="18"/>
          <w:szCs w:val="18"/>
          <w:color w:val="231F20"/>
        </w:rPr>
        <w:t>Lightner</w:t>
      </w:r>
      <w:r>
        <w:rPr>
          <w:sz w:val="18"/>
          <w:szCs w:val="18"/>
          <w:color w:val="231F20"/>
          <w:spacing w:val="10"/>
        </w:rPr>
        <w:t>, D.J.,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Antimicrobial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9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2020. 203: 351.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/31441676/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242.         Jindal, T.,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robotic video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endoscopic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inguinal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</w:t>
      </w:r>
      <w:r>
        <w:rPr>
          <w:sz w:val="18"/>
          <w:szCs w:val="18"/>
          <w:color w:val="231F20"/>
          <w:spacing w:val="3"/>
        </w:rPr>
        <w:t>mphadenectomy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Endosc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9"/>
        </w:rPr>
        <w:t>, 2021. 14: 464.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/33200462/</w:t>
        </w:r>
      </w:hyperlink>
    </w:p>
    <w:p>
      <w:pPr>
        <w:spacing w:line="275" w:lineRule="auto"/>
        <w:sectPr>
          <w:footerReference w:type="default" r:id="rId372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7" w:right="482" w:hanging="856"/>
        <w:spacing w:before="4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243.          </w:t>
      </w:r>
      <w:r>
        <w:rPr>
          <w:sz w:val="18"/>
          <w:szCs w:val="18"/>
          <w:color w:val="231F20"/>
        </w:rPr>
        <w:t>Yuan</w:t>
      </w:r>
      <w:r>
        <w:rPr>
          <w:sz w:val="18"/>
          <w:szCs w:val="18"/>
          <w:color w:val="231F20"/>
          <w:spacing w:val="8"/>
        </w:rPr>
        <w:t>,  P.,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Study  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Hypogastric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Subcutaneous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9"/>
        </w:rPr>
        <w:t>, 2018. 32: 66.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/29256632/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244.          </w:t>
      </w:r>
      <w:r>
        <w:rPr>
          <w:sz w:val="18"/>
          <w:szCs w:val="18"/>
          <w:color w:val="231F20"/>
        </w:rPr>
        <w:t>Subir</w:t>
      </w:r>
      <w:r>
        <w:rPr>
          <w:sz w:val="18"/>
          <w:szCs w:val="18"/>
          <w:color w:val="231F20"/>
          <w:spacing w:val="7"/>
        </w:rPr>
        <w:t>á-Rí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>,  D.,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PISA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2021. 153: 3</w:t>
      </w:r>
      <w:r>
        <w:rPr>
          <w:sz w:val="18"/>
          <w:szCs w:val="18"/>
          <w:color w:val="231F20"/>
        </w:rPr>
        <w:t>51.     </w:t>
      </w: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/33915082/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245.          </w:t>
      </w:r>
      <w:r>
        <w:rPr>
          <w:sz w:val="18"/>
          <w:szCs w:val="18"/>
          <w:color w:val="231F20"/>
        </w:rPr>
        <w:t>Postlewait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L.M.,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Melanoma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Attempted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Ann</w:t>
      </w:r>
    </w:p>
    <w:p>
      <w:pPr>
        <w:pStyle w:val="BodyText"/>
        <w:ind w:left="1990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2017. 24: 3237.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/28770482/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246.          </w:t>
      </w:r>
      <w:r>
        <w:rPr>
          <w:sz w:val="18"/>
          <w:szCs w:val="18"/>
          <w:color w:val="231F20"/>
          <w:position w:val="3"/>
        </w:rPr>
        <w:t>Fankhauser</w:t>
      </w:r>
      <w:r>
        <w:rPr>
          <w:sz w:val="18"/>
          <w:szCs w:val="18"/>
          <w:color w:val="231F20"/>
          <w:spacing w:val="9"/>
          <w:position w:val="3"/>
        </w:rPr>
        <w:t>,  C.D.,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Saphenous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Ascending</w:t>
      </w:r>
      <w:r>
        <w:rPr>
          <w:sz w:val="18"/>
          <w:szCs w:val="18"/>
          <w:color w:val="231F20"/>
          <w:spacing w:val="6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Video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Node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Dissection Using a Leg Approach: Surgical Technique and</w:t>
      </w:r>
      <w:r>
        <w:rPr>
          <w:sz w:val="18"/>
          <w:szCs w:val="18"/>
          <w:color w:val="231F20"/>
          <w:spacing w:val="3"/>
          <w:position w:val="3"/>
        </w:rPr>
        <w:t xml:space="preserve"> Perioperative and Pathological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Outcomes.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 Open Sci, 2022. 35: 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/34825230/</w:t>
        </w:r>
      </w:hyperlink>
    </w:p>
    <w:p>
      <w:pPr>
        <w:pStyle w:val="BodyText"/>
        <w:ind w:left="1997" w:right="482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247.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8"/>
        </w:rPr>
        <w:t>S.,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Efficiency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Video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Endoscopy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Anticancer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>, 2017. 37: 4623.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/28739762/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248.          </w:t>
      </w:r>
      <w:r>
        <w:rPr>
          <w:sz w:val="18"/>
          <w:szCs w:val="18"/>
          <w:color w:val="231F20"/>
        </w:rPr>
        <w:t>Shao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5"/>
        </w:rPr>
        <w:t>Y.,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7"/>
        </w:rPr>
        <w:t>, 2022. 12: 2560.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/35169241/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102508</wp:posOffset>
            </wp:positionV>
            <wp:extent cx="197999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249.          </w:t>
      </w:r>
      <w:r>
        <w:rPr>
          <w:sz w:val="18"/>
          <w:szCs w:val="18"/>
          <w:color w:val="231F20"/>
        </w:rPr>
        <w:t>Lont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A.P.,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indicator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2007. 17</w:t>
      </w:r>
      <w:r>
        <w:rPr>
          <w:sz w:val="18"/>
          <w:szCs w:val="18"/>
          <w:color w:val="231F20"/>
          <w:spacing w:val="7"/>
        </w:rPr>
        <w:t>7: 947.</w:t>
      </w:r>
      <w:r>
        <w:rPr>
          <w:sz w:val="18"/>
          <w:szCs w:val="18"/>
          <w:color w:val="231F20"/>
        </w:rPr>
        <w:t xml:space="preserve">     </w:t>
      </w: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/17296384/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250.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2"/>
        </w:rPr>
        <w:t>, J.Y.,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squamous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2013. 31: 1519.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/23455885/</w:t>
        </w:r>
      </w:hyperlink>
    </w:p>
    <w:p>
      <w:pPr>
        <w:pStyle w:val="BodyText"/>
        <w:ind w:left="1988" w:right="481" w:hanging="847"/>
        <w:spacing w:before="1" w:line="26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251.          </w:t>
      </w:r>
      <w:r>
        <w:rPr>
          <w:sz w:val="18"/>
          <w:szCs w:val="18"/>
          <w:color w:val="231F20"/>
        </w:rPr>
        <w:t>Djajadiningrat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R.S.,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2015. 193: 1976.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/25498573/</w:t>
        </w:r>
      </w:hyperlink>
    </w:p>
    <w:p>
      <w:pPr>
        <w:pStyle w:val="BodyText"/>
        <w:ind w:left="1996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252.          </w:t>
      </w:r>
      <w:r>
        <w:rPr>
          <w:sz w:val="18"/>
          <w:szCs w:val="18"/>
          <w:color w:val="231F20"/>
        </w:rPr>
        <w:t>Lughezzani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G.,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pelvic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squamous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institution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experience. J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2014. 191: 977.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/24262497/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253.          </w:t>
      </w:r>
      <w:r>
        <w:rPr>
          <w:sz w:val="18"/>
          <w:szCs w:val="18"/>
          <w:color w:val="231F20"/>
        </w:rPr>
        <w:t>Zhu</w:t>
      </w:r>
      <w:r>
        <w:rPr>
          <w:sz w:val="18"/>
          <w:szCs w:val="18"/>
          <w:color w:val="231F20"/>
          <w:spacing w:val="9"/>
        </w:rPr>
        <w:t>,  Y.,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  </w:t>
      </w:r>
      <w:r>
        <w:rPr>
          <w:sz w:val="18"/>
          <w:szCs w:val="18"/>
          <w:color w:val="231F20"/>
        </w:rPr>
        <w:t>Prospectively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packaged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ilioinguinal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disseminative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2009. 181: 210</w:t>
      </w:r>
      <w:r>
        <w:rPr>
          <w:sz w:val="18"/>
          <w:szCs w:val="18"/>
          <w:color w:val="231F20"/>
          <w:spacing w:val="9"/>
        </w:rPr>
        <w:t>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/19286211/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254.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8"/>
        </w:rPr>
        <w:t>,  Z.S.,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2017. 143: 329.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/27771796/</w:t>
        </w:r>
      </w:hyperlink>
    </w:p>
    <w:p>
      <w:pPr>
        <w:pStyle w:val="BodyText"/>
        <w:ind w:left="1987" w:right="480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255.          </w:t>
      </w:r>
      <w:r>
        <w:rPr>
          <w:sz w:val="18"/>
          <w:szCs w:val="18"/>
          <w:color w:val="231F20"/>
        </w:rPr>
        <w:t>Ottenhof</w:t>
      </w:r>
      <w:r>
        <w:rPr>
          <w:sz w:val="18"/>
          <w:szCs w:val="18"/>
          <w:color w:val="231F20"/>
          <w:spacing w:val="6"/>
        </w:rPr>
        <w:t>,  S.R.,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F-18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Tomography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taging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2022. 8: 98.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/33685842/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256.          </w:t>
      </w:r>
      <w:r>
        <w:rPr>
          <w:sz w:val="18"/>
          <w:szCs w:val="18"/>
          <w:color w:val="231F20"/>
          <w:position w:val="3"/>
        </w:rPr>
        <w:t>Sachdeva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3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</w:p>
    <w:p>
      <w:pPr>
        <w:pStyle w:val="BodyText"/>
        <w:ind w:left="1995"/>
        <w:spacing w:before="61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print.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crd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york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ac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uk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prospero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display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record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php</w:t>
        </w:r>
        <w:r>
          <w:rPr>
            <w:sz w:val="18"/>
            <w:szCs w:val="18"/>
            <w:u w:val="single" w:color="auto"/>
            <w:color w:val="231F20"/>
            <w:spacing w:val="8"/>
          </w:rPr>
          <w:t>?</w:t>
        </w:r>
        <w:r>
          <w:rPr>
            <w:sz w:val="18"/>
            <w:szCs w:val="18"/>
            <w:u w:val="single" w:color="auto"/>
            <w:color w:val="231F20"/>
          </w:rPr>
          <w:t>RecordID</w:t>
        </w:r>
        <w:r>
          <w:rPr>
            <w:sz w:val="18"/>
            <w:szCs w:val="18"/>
            <w:u w:val="single" w:color="auto"/>
            <w:color w:val="231F20"/>
            <w:spacing w:val="8"/>
          </w:rPr>
          <w:t>=290784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257.          </w:t>
      </w:r>
      <w:r>
        <w:rPr>
          <w:sz w:val="18"/>
          <w:szCs w:val="18"/>
          <w:color w:val="231F20"/>
          <w:position w:val="3"/>
        </w:rPr>
        <w:t>Ravi</w:t>
      </w:r>
      <w:r>
        <w:rPr>
          <w:sz w:val="18"/>
          <w:szCs w:val="18"/>
          <w:color w:val="231F20"/>
          <w:spacing w:val="4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1994. 7</w:t>
      </w:r>
      <w:r>
        <w:rPr>
          <w:sz w:val="18"/>
          <w:szCs w:val="18"/>
          <w:color w:val="231F20"/>
          <w:spacing w:val="3"/>
          <w:position w:val="3"/>
        </w:rPr>
        <w:t>4:</w:t>
      </w:r>
    </w:p>
    <w:p>
      <w:pPr>
        <w:pStyle w:val="BodyText"/>
        <w:ind w:left="1995"/>
        <w:spacing w:before="63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646.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/7530129/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258.          </w:t>
      </w:r>
      <w:r>
        <w:rPr>
          <w:sz w:val="18"/>
          <w:szCs w:val="18"/>
          <w:color w:val="231F20"/>
        </w:rPr>
        <w:t>Alnajjar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H.M.,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presenting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requiring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myocutaneous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flap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reconstruction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rimary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closure-a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centre study. Transl Androl Urol, 2019. 8: S13.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/31143667/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259.          </w:t>
      </w:r>
      <w:r>
        <w:rPr>
          <w:sz w:val="18"/>
          <w:szCs w:val="18"/>
          <w:color w:val="231F20"/>
          <w:position w:val="3"/>
        </w:rPr>
        <w:t>Koifman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inguinal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debulking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</w:p>
    <w:p>
      <w:pPr>
        <w:pStyle w:val="BodyText"/>
        <w:ind w:left="19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followed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reconstruction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myocutaneous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flap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Braz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2021. 47: 1162.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/34115458/</w:t>
        </w:r>
      </w:hyperlink>
    </w:p>
    <w:p>
      <w:pPr>
        <w:pStyle w:val="BodyText"/>
        <w:ind w:left="1990" w:right="481" w:hanging="84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260.          </w:t>
      </w:r>
      <w:r>
        <w:rPr>
          <w:sz w:val="18"/>
          <w:szCs w:val="18"/>
          <w:color w:val="231F20"/>
        </w:rPr>
        <w:t>Canter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D.J.,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InPACT</w:t>
      </w:r>
      <w:r>
        <w:rPr>
          <w:sz w:val="18"/>
          <w:szCs w:val="18"/>
          <w:color w:val="231F20"/>
          <w:spacing w:val="2"/>
        </w:rPr>
        <w:t>):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Rationale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Current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2019. 5: 706.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/31160252/</w:t>
        </w:r>
      </w:hyperlink>
    </w:p>
    <w:p>
      <w:pPr>
        <w:spacing w:line="274" w:lineRule="auto"/>
        <w:sectPr>
          <w:footerReference w:type="default" r:id="rId39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39" w:right="1133" w:hanging="850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261.          </w:t>
      </w:r>
      <w:r>
        <w:rPr>
          <w:sz w:val="18"/>
          <w:szCs w:val="18"/>
          <w:color w:val="231F20"/>
        </w:rPr>
        <w:t>Hussein</w:t>
      </w:r>
      <w:r>
        <w:rPr>
          <w:sz w:val="18"/>
          <w:szCs w:val="18"/>
          <w:color w:val="231F20"/>
          <w:spacing w:val="8"/>
        </w:rPr>
        <w:t>, A.M.,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1990. 65: 433.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/2297633/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262.          </w:t>
      </w:r>
      <w:r>
        <w:rPr>
          <w:sz w:val="18"/>
          <w:szCs w:val="18"/>
          <w:color w:val="231F20"/>
          <w:position w:val="3"/>
        </w:rPr>
        <w:t>Shammas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F.V.,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5-</w:t>
      </w:r>
      <w:r>
        <w:rPr>
          <w:sz w:val="18"/>
          <w:szCs w:val="18"/>
          <w:color w:val="231F20"/>
          <w:position w:val="3"/>
        </w:rPr>
        <w:t>fluorouracil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1992.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147: 630.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/1538445/</w:t>
        </w:r>
      </w:hyperlink>
    </w:p>
    <w:p>
      <w:pPr>
        <w:pStyle w:val="BodyText"/>
        <w:ind w:left="1343" w:right="1295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263.          </w:t>
      </w:r>
      <w:r>
        <w:rPr>
          <w:sz w:val="18"/>
          <w:szCs w:val="18"/>
          <w:color w:val="231F20"/>
        </w:rPr>
        <w:t>Leijte</w:t>
      </w:r>
      <w:r>
        <w:rPr>
          <w:sz w:val="18"/>
          <w:szCs w:val="18"/>
          <w:color w:val="231F20"/>
          <w:spacing w:val="5"/>
        </w:rPr>
        <w:t>, 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2007. 52: 488.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/17316964/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264.          </w:t>
      </w:r>
      <w:r>
        <w:rPr>
          <w:sz w:val="18"/>
          <w:szCs w:val="18"/>
          <w:color w:val="231F20"/>
        </w:rPr>
        <w:t>Sharma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2015.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33:</w:t>
      </w:r>
    </w:p>
    <w:p>
      <w:pPr>
        <w:pStyle w:val="BodyText"/>
        <w:ind w:left="133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496 e17.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/26072110/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265.          </w:t>
      </w:r>
      <w:r>
        <w:rPr>
          <w:sz w:val="18"/>
          <w:szCs w:val="18"/>
          <w:color w:val="231F20"/>
          <w:position w:val="3"/>
        </w:rPr>
        <w:t>Necchi</w:t>
      </w:r>
      <w:r>
        <w:rPr>
          <w:sz w:val="18"/>
          <w:szCs w:val="18"/>
          <w:color w:val="231F20"/>
          <w:spacing w:val="2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Taxane</w:t>
      </w:r>
      <w:r>
        <w:rPr>
          <w:sz w:val="18"/>
          <w:szCs w:val="18"/>
          <w:color w:val="231F20"/>
          <w:spacing w:val="2"/>
          <w:position w:val="3"/>
        </w:rPr>
        <w:t>,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2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"/>
          <w:position w:val="3"/>
        </w:rPr>
        <w:t xml:space="preserve"> 5-</w:t>
      </w:r>
      <w:r>
        <w:rPr>
          <w:sz w:val="18"/>
          <w:szCs w:val="18"/>
          <w:color w:val="231F20"/>
          <w:position w:val="3"/>
        </w:rPr>
        <w:t>Fluorouracil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342" w:right="1133" w:firstLine="4"/>
        <w:spacing w:before="55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Squamous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Lymphadenectomy.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Genitourin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2016. 14: 518.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/27050716/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266.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dissection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perioperative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squamous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carcinoma: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</w:p>
    <w:p>
      <w:pPr>
        <w:pStyle w:val="BodyText"/>
        <w:ind w:left="13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"/>
          <w:position w:val="3"/>
        </w:rPr>
        <w:t>, 2019. 37: 531.e7.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/31053524/</w:t>
        </w:r>
      </w:hyperlink>
    </w:p>
    <w:p>
      <w:pPr>
        <w:pStyle w:val="BodyText"/>
        <w:ind w:left="1339" w:right="1132" w:hanging="850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101762</wp:posOffset>
            </wp:positionV>
            <wp:extent cx="180010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267.          Raup, V., et al.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MP49-09 - Adjuvant 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 the treatment of lymph node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squam</w:t>
      </w:r>
      <w:r>
        <w:rPr>
          <w:sz w:val="18"/>
          <w:szCs w:val="18"/>
          <w:color w:val="231F20"/>
          <w:spacing w:val="-1"/>
        </w:rPr>
        <w:t>ous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base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2019.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201: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e709.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0"/>
          </w:rPr>
          <w:t>/10.1097/01.</w:t>
        </w:r>
        <w:r>
          <w:rPr>
            <w:sz w:val="18"/>
            <w:szCs w:val="18"/>
            <w:u w:val="single" w:color="auto"/>
            <w:color w:val="231F20"/>
          </w:rPr>
          <w:t>JU</w:t>
        </w:r>
        <w:r>
          <w:rPr>
            <w:sz w:val="18"/>
            <w:szCs w:val="18"/>
            <w:u w:val="single" w:color="auto"/>
            <w:color w:val="231F20"/>
            <w:spacing w:val="10"/>
          </w:rPr>
          <w:t>.00005</w:t>
        </w:r>
        <w:r>
          <w:rPr>
            <w:sz w:val="18"/>
            <w:szCs w:val="18"/>
            <w:u w:val="single" w:color="auto"/>
            <w:color w:val="231F20"/>
            <w:spacing w:val="9"/>
          </w:rPr>
          <w:t>56432.48421.1e</w:t>
        </w:r>
      </w:hyperlink>
      <w:r>
        <w:rPr>
          <w:sz w:val="18"/>
          <w:szCs w:val="18"/>
          <w:u w:val="single" w:color="auto"/>
          <w:color w:val="231F20"/>
          <w:spacing w:val="9"/>
        </w:rPr>
        <w:t xml:space="preserve"> </w:t>
      </w:r>
    </w:p>
    <w:p>
      <w:pPr>
        <w:pStyle w:val="BodyText"/>
        <w:ind w:left="1336" w:right="1133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268.          Paz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Rojas, J.F., </w:t>
      </w:r>
      <w:r>
        <w:rPr>
          <w:sz w:val="18"/>
          <w:szCs w:val="18"/>
          <w:i/>
          <w:iCs/>
          <w:color w:val="231F20"/>
          <w:spacing w:val="5"/>
        </w:rPr>
        <w:t>et al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Effectiveness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safety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adjuvant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chemothera</w:t>
      </w:r>
      <w:r>
        <w:rPr>
          <w:sz w:val="18"/>
          <w:szCs w:val="18"/>
          <w:color w:val="231F20"/>
          <w:spacing w:val="4"/>
        </w:rPr>
        <w:t>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compared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chemotherapy in patients w</w:t>
      </w:r>
      <w:r>
        <w:rPr>
          <w:sz w:val="18"/>
          <w:szCs w:val="18"/>
          <w:color w:val="231F20"/>
          <w:spacing w:val="3"/>
        </w:rPr>
        <w:t>ith penile cancer and 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lymph nodes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2022. 40: 200.</w:t>
      </w:r>
      <w:r>
        <w:rPr>
          <w:sz w:val="18"/>
          <w:szCs w:val="18"/>
          <w:color w:val="231F20"/>
          <w:spacing w:val="8"/>
        </w:rPr>
        <w:t>e11.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/35307290/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269.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8"/>
        </w:rPr>
        <w:t>,  A.,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2022. 9: 389.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/36381600/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270.          </w:t>
      </w:r>
      <w:r>
        <w:rPr>
          <w:sz w:val="18"/>
          <w:szCs w:val="18"/>
          <w:color w:val="231F20"/>
          <w:position w:val="3"/>
        </w:rPr>
        <w:t>Hakenberg</w:t>
      </w:r>
      <w:r>
        <w:rPr>
          <w:sz w:val="18"/>
          <w:szCs w:val="18"/>
          <w:color w:val="231F20"/>
          <w:spacing w:val="2"/>
          <w:position w:val="3"/>
        </w:rPr>
        <w:t>, O.W.,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1"/>
          <w:position w:val="3"/>
        </w:rPr>
        <w:t xml:space="preserve"> 2014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2015. 67: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142.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/25457021/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271.          </w:t>
      </w:r>
      <w:r>
        <w:rPr>
          <w:sz w:val="18"/>
          <w:szCs w:val="18"/>
          <w:color w:val="231F20"/>
        </w:rPr>
        <w:t>Robinson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Node-positive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European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74: 76.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/29703686/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272.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7"/>
        </w:rPr>
        <w:t>,  M.F.,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Taiwan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2004. 22: 60.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/14657999/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273.          </w:t>
      </w:r>
      <w:r>
        <w:rPr>
          <w:sz w:val="18"/>
          <w:szCs w:val="18"/>
          <w:color w:val="231F20"/>
        </w:rPr>
        <w:t>Yuan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Z.,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HPV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locoregional </w:t>
      </w:r>
      <w:r>
        <w:rPr>
          <w:sz w:val="18"/>
          <w:szCs w:val="18"/>
          <w:color w:val="231F20"/>
        </w:rPr>
        <w:t>control of penile cancer. World J Urol, 2018. 36: 1431.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/29589134/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274.         </w:t>
      </w:r>
      <w:r>
        <w:rPr>
          <w:sz w:val="18"/>
          <w:szCs w:val="18"/>
          <w:color w:val="231F20"/>
        </w:rPr>
        <w:t>Jaipuria</w:t>
      </w:r>
      <w:r>
        <w:rPr>
          <w:sz w:val="18"/>
          <w:szCs w:val="18"/>
          <w:color w:val="231F20"/>
          <w:spacing w:val="15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favorably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restricted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groin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2020. 38: 641.e9.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/32334927/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275.          </w:t>
      </w:r>
      <w:r>
        <w:rPr>
          <w:sz w:val="18"/>
          <w:szCs w:val="18"/>
          <w:color w:val="231F20"/>
          <w:position w:val="3"/>
        </w:rPr>
        <w:t>Johnstone</w:t>
      </w:r>
      <w:r>
        <w:rPr>
          <w:sz w:val="18"/>
          <w:szCs w:val="18"/>
          <w:color w:val="231F20"/>
          <w:spacing w:val="5"/>
          <w:position w:val="3"/>
        </w:rPr>
        <w:t>,  P.A.S.,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Extranodal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Focus</w:t>
      </w:r>
      <w:r>
        <w:rPr>
          <w:sz w:val="18"/>
          <w:szCs w:val="18"/>
          <w:color w:val="231F20"/>
          <w:spacing w:val="6"/>
          <w:position w:val="3"/>
        </w:rPr>
        <w:t>, 2019. 5: 737.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/30327282/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276.          </w:t>
      </w:r>
      <w:r>
        <w:rPr>
          <w:sz w:val="18"/>
          <w:szCs w:val="18"/>
          <w:color w:val="231F20"/>
        </w:rPr>
        <w:t>Ager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M.,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7"/>
        </w:rPr>
        <w:t>3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2021. 128: 451.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/33249744/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277.          </w:t>
      </w:r>
      <w:r>
        <w:rPr>
          <w:sz w:val="18"/>
          <w:szCs w:val="18"/>
          <w:color w:val="231F20"/>
        </w:rPr>
        <w:t>Tang</w:t>
      </w:r>
      <w:r>
        <w:rPr>
          <w:sz w:val="18"/>
          <w:szCs w:val="18"/>
          <w:color w:val="231F20"/>
          <w:spacing w:val="11"/>
        </w:rPr>
        <w:t>,  D.H.,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decreased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8"/>
        </w:rPr>
        <w:t>-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institutional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"/>
          <w:position w:val="3"/>
        </w:rPr>
        <w:t>, 2017. 35: 605 e</w:t>
      </w:r>
      <w:r>
        <w:rPr>
          <w:sz w:val="18"/>
          <w:szCs w:val="18"/>
          <w:color w:val="231F20"/>
          <w:spacing w:val="1"/>
          <w:position w:val="3"/>
        </w:rPr>
        <w:t>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/28666722/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278.         </w:t>
      </w:r>
      <w:r>
        <w:rPr>
          <w:sz w:val="18"/>
          <w:szCs w:val="18"/>
          <w:color w:val="231F20"/>
          <w:position w:val="3"/>
        </w:rPr>
        <w:t>Yuan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Z.,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Intrinsic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radiosensitivity</w:t>
      </w:r>
      <w:r>
        <w:rPr>
          <w:sz w:val="18"/>
          <w:szCs w:val="18"/>
          <w:color w:val="231F20"/>
          <w:spacing w:val="11"/>
          <w:position w:val="3"/>
        </w:rPr>
        <w:t>,  </w:t>
      </w:r>
      <w:r>
        <w:rPr>
          <w:sz w:val="18"/>
          <w:szCs w:val="18"/>
          <w:color w:val="231F20"/>
          <w:position w:val="3"/>
        </w:rPr>
        <w:t>genomic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failure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</w:t>
      </w:r>
      <w:r>
        <w:rPr>
          <w:sz w:val="18"/>
          <w:szCs w:val="18"/>
          <w:color w:val="231F20"/>
          <w:spacing w:val="5"/>
          <w:position w:val="3"/>
        </w:rPr>
        <w:t>, 2019. 24: </w:t>
      </w:r>
      <w:r>
        <w:rPr>
          <w:sz w:val="18"/>
          <w:szCs w:val="18"/>
          <w:color w:val="231F20"/>
          <w:spacing w:val="4"/>
          <w:position w:val="3"/>
        </w:rPr>
        <w:t>593.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/31719799/</w:t>
        </w:r>
      </w:hyperlink>
    </w:p>
    <w:p>
      <w:pPr>
        <w:spacing w:line="275" w:lineRule="auto"/>
        <w:sectPr>
          <w:footerReference w:type="default" r:id="rId412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84" w:right="481" w:hanging="843"/>
        <w:spacing w:before="4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279.          </w:t>
      </w:r>
      <w:r>
        <w:rPr>
          <w:sz w:val="18"/>
          <w:szCs w:val="18"/>
          <w:color w:val="231F20"/>
        </w:rPr>
        <w:t>Yuan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0"/>
        </w:rPr>
        <w:t>Z.,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region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10"/>
        </w:rPr>
        <w:t>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2022. 40: 223.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/32482510/</w:t>
        </w:r>
      </w:hyperlink>
    </w:p>
    <w:p>
      <w:pPr>
        <w:pStyle w:val="BodyText"/>
        <w:ind w:left="1991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280.          </w:t>
      </w:r>
      <w:r>
        <w:rPr>
          <w:sz w:val="18"/>
          <w:szCs w:val="18"/>
          <w:color w:val="231F20"/>
        </w:rPr>
        <w:t>Winters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8"/>
        </w:rPr>
        <w:t>B.R.,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>?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2018. 36: 92.e11.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/29174944/</w:t>
        </w:r>
      </w:hyperlink>
    </w:p>
    <w:p>
      <w:pPr>
        <w:pStyle w:val="BodyText"/>
        <w:ind w:left="1988" w:right="481" w:hanging="847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281.          </w:t>
      </w:r>
      <w:r>
        <w:rPr>
          <w:sz w:val="18"/>
          <w:szCs w:val="18"/>
          <w:color w:val="231F20"/>
        </w:rPr>
        <w:t>Choo</w:t>
      </w:r>
      <w:r>
        <w:rPr>
          <w:sz w:val="18"/>
          <w:szCs w:val="18"/>
          <w:color w:val="231F20"/>
          <w:spacing w:val="7"/>
        </w:rPr>
        <w:t>,  R.,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adding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1"/>
        </w:rPr>
        <w:t>?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Nefrol</w:t>
      </w:r>
      <w:r>
        <w:rPr>
          <w:sz w:val="18"/>
          <w:szCs w:val="18"/>
          <w:color w:val="231F20"/>
          <w:spacing w:val="11"/>
        </w:rPr>
        <w:t>, 2020.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1"/>
        </w:rPr>
        <w:t>72: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474.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/31353875/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282.          </w:t>
      </w:r>
      <w:r>
        <w:rPr>
          <w:sz w:val="18"/>
          <w:szCs w:val="18"/>
          <w:color w:val="231F20"/>
        </w:rPr>
        <w:t>Maibom</w:t>
      </w:r>
      <w:r>
        <w:rPr>
          <w:sz w:val="18"/>
          <w:szCs w:val="18"/>
          <w:color w:val="231F20"/>
          <w:spacing w:val="8"/>
        </w:rPr>
        <w:t>, S.L.,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DaPeCa</w:t>
      </w:r>
      <w:r>
        <w:rPr>
          <w:sz w:val="18"/>
          <w:szCs w:val="18"/>
          <w:color w:val="231F20"/>
          <w:spacing w:val="8"/>
        </w:rPr>
        <w:t>-4: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8"/>
        </w:rPr>
        <w:t>3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nodal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irradiation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2020. 54: 334.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/32734838/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283.          </w:t>
      </w:r>
      <w:r>
        <w:rPr>
          <w:sz w:val="18"/>
          <w:szCs w:val="18"/>
          <w:color w:val="231F20"/>
        </w:rPr>
        <w:t>Haas</w:t>
      </w:r>
      <w:r>
        <w:rPr>
          <w:sz w:val="18"/>
          <w:szCs w:val="18"/>
          <w:color w:val="231F20"/>
          <w:spacing w:val="6"/>
        </w:rPr>
        <w:t>, G.P.,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6"/>
        </w:rPr>
        <w:t>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Southwest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1999. 161: 1823.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/10332445/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284.          </w:t>
      </w:r>
      <w:r>
        <w:rPr>
          <w:sz w:val="18"/>
          <w:szCs w:val="18"/>
          <w:color w:val="231F20"/>
        </w:rPr>
        <w:t>Di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Lorenzo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9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inoperable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2012. 110: E661.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/22958571/</w:t>
        </w:r>
      </w:hyperlink>
    </w:p>
    <w:p>
      <w:pPr>
        <w:pStyle w:val="BodyText"/>
        <w:ind w:left="1995" w:right="480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254389</wp:posOffset>
            </wp:positionV>
            <wp:extent cx="197999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</w:rPr>
        <w:t>285.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S.,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distantly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8"/>
        </w:rPr>
        <w:t>, 2015. 6: 32212.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/26311739/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286.          </w:t>
      </w:r>
      <w:r>
        <w:rPr>
          <w:sz w:val="18"/>
          <w:szCs w:val="18"/>
          <w:color w:val="231F20"/>
          <w:position w:val="3"/>
        </w:rPr>
        <w:t>Di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Lorenzo</w:t>
      </w:r>
      <w:r>
        <w:rPr>
          <w:sz w:val="18"/>
          <w:szCs w:val="18"/>
          <w:color w:val="231F20"/>
          <w:spacing w:val="8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Paclitaxel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pretreated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final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7"/>
          <w:position w:val="3"/>
        </w:rPr>
        <w:t xml:space="preserve"> 2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2011. 60: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1280.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/21871710/</w:t>
        </w:r>
      </w:hyperlink>
    </w:p>
    <w:p>
      <w:pPr>
        <w:pStyle w:val="BodyText"/>
        <w:ind w:left="1996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287.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W.K.,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Longitudinal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quaternary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academic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sagepub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full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/10.1177/205141582</w:t>
        </w:r>
        <w:r>
          <w:rPr>
            <w:sz w:val="18"/>
            <w:szCs w:val="18"/>
            <w:u w:val="single" w:color="auto"/>
            <w:color w:val="231F20"/>
            <w:spacing w:val="12"/>
          </w:rPr>
          <w:t>11025913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288.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7"/>
        </w:rPr>
        <w:t>, J.,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2015. 85: 1104.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/25819619/</w:t>
        </w:r>
      </w:hyperlink>
    </w:p>
    <w:p>
      <w:pPr>
        <w:pStyle w:val="BodyText"/>
        <w:ind w:left="1991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289.          </w:t>
      </w:r>
      <w:r>
        <w:rPr>
          <w:sz w:val="18"/>
          <w:szCs w:val="18"/>
          <w:color w:val="231F20"/>
        </w:rPr>
        <w:t>Noronha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V.,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penile </w:t>
      </w:r>
      <w:r>
        <w:rPr>
          <w:sz w:val="18"/>
          <w:szCs w:val="18"/>
          <w:color w:val="231F20"/>
        </w:rPr>
        <w:t>cancer. Urol Ann, 2012. 4: 150.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/23248520/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290.          </w:t>
      </w:r>
      <w:r>
        <w:rPr>
          <w:sz w:val="18"/>
          <w:szCs w:val="18"/>
          <w:color w:val="231F20"/>
        </w:rPr>
        <w:t>Bermejo</w:t>
      </w:r>
      <w:r>
        <w:rPr>
          <w:sz w:val="18"/>
          <w:szCs w:val="18"/>
          <w:color w:val="231F20"/>
          <w:spacing w:val="12"/>
        </w:rPr>
        <w:t>,  C.,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aggressive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consolidation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2007. 177: 1335.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/17382727/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291.          </w:t>
      </w:r>
      <w:r>
        <w:rPr>
          <w:sz w:val="18"/>
          <w:szCs w:val="18"/>
          <w:color w:val="231F20"/>
          <w:position w:val="3"/>
        </w:rPr>
        <w:t>Joshi</w:t>
      </w:r>
      <w:r>
        <w:rPr>
          <w:sz w:val="18"/>
          <w:szCs w:val="18"/>
          <w:color w:val="231F20"/>
          <w:spacing w:val="4"/>
          <w:position w:val="3"/>
        </w:rPr>
        <w:t>, V.B.,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Immune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therapies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2022. 19: 457.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/35851333/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292.          </w:t>
      </w:r>
      <w:r>
        <w:rPr>
          <w:sz w:val="18"/>
          <w:szCs w:val="18"/>
          <w:color w:val="231F20"/>
        </w:rPr>
        <w:t>Pouessel</w:t>
      </w:r>
      <w:r>
        <w:rPr>
          <w:sz w:val="18"/>
          <w:szCs w:val="18"/>
          <w:color w:val="231F20"/>
          <w:spacing w:val="10"/>
        </w:rPr>
        <w:t>,  D.,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715P: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pretreated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French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AcS</w:t>
      </w:r>
      <w:r>
        <w:rPr>
          <w:sz w:val="18"/>
          <w:szCs w:val="18"/>
          <w:color w:val="231F20"/>
          <w:spacing w:val="4"/>
        </w:rPr>
        <w:t>é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program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2021. 32: S720.</w:t>
      </w:r>
      <w:r>
        <w:rPr>
          <w:sz w:val="18"/>
          <w:szCs w:val="18"/>
          <w:color w:val="231F20"/>
          <w:spacing w:val="2"/>
        </w:rPr>
        <w:t xml:space="preserve">    </w:t>
      </w: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annalsofoncology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1"/>
          </w:rPr>
          <w:t>/S0923-7534(21)02325-5/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293.         </w:t>
      </w:r>
      <w:r>
        <w:rPr>
          <w:sz w:val="18"/>
          <w:szCs w:val="18"/>
          <w:color w:val="231F20"/>
        </w:rPr>
        <w:t>Vries</w:t>
      </w:r>
      <w:r>
        <w:rPr>
          <w:sz w:val="18"/>
          <w:szCs w:val="18"/>
          <w:color w:val="231F20"/>
          <w:spacing w:val="8"/>
        </w:rPr>
        <w:t>,  H.M.d.,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PERICLES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phase  II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investigating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+/-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2022. 40: 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2"/>
          </w:rPr>
          <w:t>.2022.40.6_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.003</w:t>
        </w:r>
      </w:hyperlink>
    </w:p>
    <w:p>
      <w:pPr>
        <w:pStyle w:val="BodyText"/>
        <w:ind w:left="1986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294.          </w:t>
      </w:r>
      <w:r>
        <w:rPr>
          <w:sz w:val="18"/>
          <w:szCs w:val="18"/>
          <w:color w:val="231F20"/>
        </w:rPr>
        <w:t>Apolo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4"/>
        </w:rPr>
        <w:t>A.B.,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Cabozantinib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2020.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38: 3672.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/32915679/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295.          </w:t>
      </w:r>
      <w:r>
        <w:rPr>
          <w:sz w:val="18"/>
          <w:szCs w:val="18"/>
          <w:color w:val="231F20"/>
        </w:rPr>
        <w:t>McGregor</w:t>
      </w:r>
      <w:r>
        <w:rPr>
          <w:sz w:val="18"/>
          <w:szCs w:val="18"/>
          <w:color w:val="231F20"/>
          <w:spacing w:val="8"/>
        </w:rPr>
        <w:t>,  B.A</w:t>
      </w:r>
      <w:r>
        <w:rPr>
          <w:sz w:val="18"/>
          <w:szCs w:val="18"/>
          <w:color w:val="231F20"/>
          <w:spacing w:val="7"/>
        </w:rPr>
        <w:t>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7"/>
        </w:rPr>
        <w:t>2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2021. 127: 840.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/33216356/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296.          </w:t>
      </w:r>
      <w:r>
        <w:rPr>
          <w:sz w:val="18"/>
          <w:szCs w:val="18"/>
          <w:color w:val="231F20"/>
        </w:rPr>
        <w:t>Brown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Epidermal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3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2014. 83: </w:t>
      </w:r>
      <w:r>
        <w:rPr>
          <w:sz w:val="18"/>
          <w:szCs w:val="18"/>
          <w:color w:val="231F20"/>
          <w:spacing w:val="3"/>
        </w:rPr>
        <w:t>159.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/24238569/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297.          </w:t>
      </w:r>
      <w:r>
        <w:rPr>
          <w:sz w:val="18"/>
          <w:szCs w:val="18"/>
          <w:color w:val="231F20"/>
        </w:rPr>
        <w:t>Carthon</w:t>
      </w:r>
      <w:r>
        <w:rPr>
          <w:sz w:val="18"/>
          <w:szCs w:val="18"/>
          <w:color w:val="231F20"/>
          <w:spacing w:val="4"/>
        </w:rPr>
        <w:t>,  B.C.,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Epidermal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>, 2014. 113:</w:t>
      </w:r>
      <w:r>
        <w:rPr>
          <w:sz w:val="18"/>
          <w:szCs w:val="18"/>
          <w:color w:val="231F20"/>
          <w:spacing w:val="11"/>
        </w:rPr>
        <w:t xml:space="preserve"> 871.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/24053151/</w:t>
        </w:r>
      </w:hyperlink>
    </w:p>
    <w:p>
      <w:pPr>
        <w:spacing w:line="275" w:lineRule="auto"/>
        <w:sectPr>
          <w:footerReference w:type="default" r:id="rId432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1343" w:right="1134" w:hanging="854"/>
        <w:spacing w:before="48" w:line="275" w:lineRule="auto"/>
        <w:rPr>
          <w:sz w:val="18"/>
          <w:szCs w:val="18"/>
        </w:rPr>
      </w:pPr>
      <w:bookmarkStart w:name="bookmark161" w:id="117"/>
      <w:bookmarkEnd w:id="117"/>
      <w:r>
        <w:rPr>
          <w:sz w:val="18"/>
          <w:szCs w:val="18"/>
          <w:color w:val="231F20"/>
          <w:spacing w:val="4"/>
        </w:rPr>
        <w:t>298.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4"/>
        </w:rPr>
        <w:t>,  A., 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Proof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epidermal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2011. 29: </w:t>
      </w:r>
      <w:r>
        <w:rPr>
          <w:sz w:val="18"/>
          <w:szCs w:val="18"/>
          <w:color w:val="231F20"/>
          <w:spacing w:val="9"/>
        </w:rPr>
        <w:t>e650.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/21632506/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299.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8"/>
        </w:rPr>
        <w:t>,  A.,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dacomitinib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orally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HER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tyrosine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kinase </w:t>
      </w:r>
      <w:r>
        <w:rPr>
          <w:sz w:val="18"/>
          <w:szCs w:val="18"/>
          <w:color w:val="231F20"/>
          <w:spacing w:val="3"/>
        </w:rPr>
        <w:t>inhibitor, for locally advanced or metastatic penile squamous cell carcinoma: results of a</w:t>
      </w:r>
      <w:r>
        <w:rPr>
          <w:sz w:val="18"/>
          <w:szCs w:val="18"/>
          <w:color w:val="231F20"/>
          <w:spacing w:val="2"/>
        </w:rPr>
        <w:t>n open-label,</w:t>
      </w:r>
    </w:p>
    <w:p>
      <w:pPr>
        <w:pStyle w:val="BodyText"/>
        <w:ind w:left="134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arm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centre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7"/>
          <w:position w:val="3"/>
        </w:rPr>
        <w:t xml:space="preserve"> 2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 2018. 121: 348.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/28921872/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300.          </w:t>
      </w:r>
      <w:r>
        <w:rPr>
          <w:sz w:val="18"/>
          <w:szCs w:val="18"/>
          <w:color w:val="231F20"/>
          <w:position w:val="3"/>
        </w:rPr>
        <w:t>Necchi</w:t>
      </w:r>
      <w:r>
        <w:rPr>
          <w:sz w:val="18"/>
          <w:szCs w:val="18"/>
          <w:color w:val="231F20"/>
          <w:spacing w:val="7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Perineal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Region</w:t>
      </w:r>
      <w:r>
        <w:rPr>
          <w:sz w:val="18"/>
          <w:szCs w:val="18"/>
          <w:color w:val="231F20"/>
          <w:spacing w:val="7"/>
          <w:position w:val="3"/>
        </w:rPr>
        <w:t>:  A</w:t>
      </w:r>
    </w:p>
    <w:p>
      <w:pPr>
        <w:pStyle w:val="BodyText"/>
        <w:ind w:left="1342"/>
        <w:spacing w:before="54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Profiling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9"/>
        </w:rPr>
        <w:t>, 2022.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/35881043/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301.          </w:t>
      </w:r>
      <w:r>
        <w:rPr>
          <w:sz w:val="18"/>
          <w:szCs w:val="18"/>
          <w:color w:val="231F20"/>
          <w:position w:val="3"/>
        </w:rPr>
        <w:t>Lutz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S.T.,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palliative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2014. 32: 2913.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/25113773/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302.          </w:t>
      </w:r>
      <w:r>
        <w:rPr>
          <w:sz w:val="18"/>
          <w:szCs w:val="18"/>
          <w:color w:val="231F20"/>
          <w:position w:val="3"/>
        </w:rPr>
        <w:t>Brennan</w:t>
      </w:r>
      <w:r>
        <w:rPr>
          <w:sz w:val="18"/>
          <w:szCs w:val="18"/>
          <w:color w:val="231F20"/>
          <w:spacing w:val="7"/>
          <w:position w:val="3"/>
        </w:rPr>
        <w:t>, J. </w:t>
      </w:r>
      <w:r>
        <w:rPr>
          <w:sz w:val="18"/>
          <w:szCs w:val="18"/>
          <w:color w:val="231F20"/>
          <w:position w:val="3"/>
        </w:rPr>
        <w:t>Adjustment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 xml:space="preserve"> - </w:t>
      </w:r>
      <w:r>
        <w:rPr>
          <w:sz w:val="18"/>
          <w:szCs w:val="18"/>
          <w:color w:val="231F20"/>
          <w:position w:val="3"/>
        </w:rPr>
        <w:t>coping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personal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transition</w:t>
      </w:r>
      <w:r>
        <w:rPr>
          <w:sz w:val="18"/>
          <w:szCs w:val="18"/>
          <w:color w:val="231F20"/>
          <w:spacing w:val="7"/>
          <w:position w:val="3"/>
        </w:rPr>
        <w:t>? </w:t>
      </w:r>
      <w:r>
        <w:rPr>
          <w:sz w:val="18"/>
          <w:szCs w:val="18"/>
          <w:color w:val="231F20"/>
          <w:position w:val="3"/>
        </w:rPr>
        <w:t>Psychooncology</w:t>
      </w:r>
      <w:r>
        <w:rPr>
          <w:sz w:val="18"/>
          <w:szCs w:val="18"/>
          <w:color w:val="231F20"/>
          <w:spacing w:val="7"/>
          <w:position w:val="3"/>
        </w:rPr>
        <w:t>, 2001. 10: 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/11180573/</w:t>
        </w:r>
      </w:hyperlink>
    </w:p>
    <w:p>
      <w:pPr>
        <w:pStyle w:val="BodyText"/>
        <w:ind w:left="1336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303.          </w:t>
      </w:r>
      <w:r>
        <w:rPr>
          <w:sz w:val="18"/>
          <w:szCs w:val="18"/>
          <w:color w:val="231F20"/>
        </w:rPr>
        <w:t>Horenblas</w:t>
      </w:r>
      <w:r>
        <w:rPr>
          <w:sz w:val="18"/>
          <w:szCs w:val="18"/>
          <w:color w:val="231F20"/>
          <w:spacing w:val="6"/>
        </w:rPr>
        <w:t>,  S.,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conserving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plea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1993. 72: 976.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/8306171/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304.          </w:t>
      </w:r>
      <w:r>
        <w:rPr>
          <w:sz w:val="18"/>
          <w:szCs w:val="18"/>
          <w:color w:val="231F20"/>
          <w:position w:val="3"/>
        </w:rPr>
        <w:t>Branney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feasibility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47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 J Urol Nurs, 2022. 16: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138.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116516</wp:posOffset>
            </wp:positionV>
            <wp:extent cx="180010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onlinelibrary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wiley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/10.1111/</w:t>
        </w:r>
        <w:r>
          <w:rPr>
            <w:sz w:val="18"/>
            <w:szCs w:val="18"/>
            <w:u w:val="single" w:color="auto"/>
            <w:color w:val="231F20"/>
          </w:rPr>
          <w:t>ijun</w:t>
        </w:r>
        <w:r>
          <w:rPr>
            <w:sz w:val="18"/>
            <w:szCs w:val="18"/>
            <w:u w:val="single" w:color="auto"/>
            <w:color w:val="231F20"/>
            <w:spacing w:val="13"/>
          </w:rPr>
          <w:t>.12307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305.          </w:t>
      </w:r>
      <w:r>
        <w:rPr>
          <w:sz w:val="18"/>
          <w:szCs w:val="18"/>
          <w:color w:val="231F20"/>
          <w:position w:val="3"/>
        </w:rPr>
        <w:t>Ager</w:t>
      </w:r>
      <w:r>
        <w:rPr>
          <w:sz w:val="18"/>
          <w:szCs w:val="18"/>
          <w:color w:val="231F20"/>
          <w:spacing w:val="6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MP</w:t>
      </w:r>
      <w:r>
        <w:rPr>
          <w:sz w:val="18"/>
          <w:szCs w:val="18"/>
          <w:color w:val="231F20"/>
          <w:spacing w:val="6"/>
          <w:position w:val="3"/>
        </w:rPr>
        <w:t>49-15 -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slgorithm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3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2019. 201: e711.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researchgate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publication</w:t>
        </w:r>
        <w:r>
          <w:rPr>
            <w:sz w:val="18"/>
            <w:szCs w:val="18"/>
            <w:u w:val="single" w:color="auto"/>
            <w:color w:val="231F20"/>
            <w:spacing w:val="15"/>
          </w:rPr>
          <w:t>/332608124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306.          </w:t>
      </w:r>
      <w:r>
        <w:rPr>
          <w:sz w:val="18"/>
          <w:szCs w:val="18"/>
          <w:color w:val="231F20"/>
          <w:position w:val="3"/>
        </w:rPr>
        <w:t>Arora</w:t>
      </w:r>
      <w:r>
        <w:rPr>
          <w:sz w:val="18"/>
          <w:szCs w:val="18"/>
          <w:color w:val="231F20"/>
          <w:spacing w:val="5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A0</w:t>
      </w:r>
      <w:r>
        <w:rPr>
          <w:sz w:val="18"/>
          <w:szCs w:val="18"/>
          <w:color w:val="231F20"/>
          <w:spacing w:val="4"/>
          <w:position w:val="3"/>
        </w:rPr>
        <w:t>694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- 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 </w:t>
      </w:r>
      <w:r>
        <w:rPr>
          <w:sz w:val="18"/>
          <w:szCs w:val="18"/>
          <w:color w:val="231F20"/>
          <w:position w:val="3"/>
        </w:rPr>
        <w:t>Implications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surveillance</w:t>
      </w:r>
    </w:p>
    <w:p>
      <w:pPr>
        <w:pStyle w:val="BodyText"/>
        <w:ind w:left="1340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2022. 81: S1033.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auajournals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2"/>
          </w:rPr>
          <w:t>/10.1097/</w:t>
        </w:r>
        <w:r>
          <w:rPr>
            <w:sz w:val="18"/>
            <w:szCs w:val="18"/>
            <w:u w:val="single" w:color="auto"/>
            <w:color w:val="231F20"/>
          </w:rPr>
          <w:t>JU</w:t>
        </w:r>
        <w:r>
          <w:rPr>
            <w:sz w:val="18"/>
            <w:szCs w:val="18"/>
            <w:u w:val="single" w:color="auto"/>
            <w:color w:val="231F20"/>
            <w:spacing w:val="12"/>
          </w:rPr>
          <w:t>.00000000</w:t>
        </w:r>
        <w:r>
          <w:rPr>
            <w:sz w:val="18"/>
            <w:szCs w:val="18"/>
            <w:u w:val="single" w:color="auto"/>
            <w:color w:val="231F20"/>
            <w:spacing w:val="11"/>
          </w:rPr>
          <w:t>00002622.12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307.          </w:t>
      </w:r>
      <w:r>
        <w:rPr>
          <w:sz w:val="18"/>
          <w:szCs w:val="18"/>
          <w:color w:val="231F20"/>
          <w:position w:val="3"/>
        </w:rPr>
        <w:t>Parnham</w:t>
      </w:r>
      <w:r>
        <w:rPr>
          <w:sz w:val="18"/>
          <w:szCs w:val="18"/>
          <w:color w:val="231F20"/>
          <w:spacing w:val="6"/>
          <w:position w:val="3"/>
        </w:rPr>
        <w:t>, A.S</w:t>
      </w:r>
      <w:r>
        <w:rPr>
          <w:sz w:val="18"/>
          <w:szCs w:val="18"/>
          <w:color w:val="231F20"/>
          <w:spacing w:val="5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Glansectomy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Split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thickness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Skin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2018. 73: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284.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/27746062/</w:t>
        </w:r>
      </w:hyperlink>
    </w:p>
    <w:p>
      <w:pPr>
        <w:pStyle w:val="BodyText"/>
        <w:ind w:left="1336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308.          </w:t>
      </w:r>
      <w:r>
        <w:rPr>
          <w:sz w:val="18"/>
          <w:szCs w:val="18"/>
          <w:color w:val="231F20"/>
        </w:rPr>
        <w:t>Djajadiningrat</w:t>
      </w:r>
      <w:r>
        <w:rPr>
          <w:sz w:val="18"/>
          <w:szCs w:val="18"/>
          <w:color w:val="231F20"/>
          <w:spacing w:val="10"/>
        </w:rPr>
        <w:t>,  R.S.,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2014. 191: 652.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/23994372/</w:t>
        </w:r>
      </w:hyperlink>
    </w:p>
    <w:p>
      <w:pPr>
        <w:pStyle w:val="BodyText"/>
        <w:ind w:left="1335" w:right="1133" w:hanging="846"/>
        <w:spacing w:before="1" w:line="2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309.          </w:t>
      </w:r>
      <w:r>
        <w:rPr>
          <w:sz w:val="18"/>
          <w:szCs w:val="18"/>
          <w:color w:val="231F20"/>
        </w:rPr>
        <w:t>Branney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P.,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sexuality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participative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Nurs</w:t>
      </w:r>
      <w:r>
        <w:rPr>
          <w:sz w:val="18"/>
          <w:szCs w:val="18"/>
          <w:color w:val="231F20"/>
          <w:spacing w:val="1"/>
        </w:rPr>
        <w:t>, 2016. 10: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137.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onlinelibrary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wiley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/10.1111/</w:t>
        </w:r>
        <w:r>
          <w:rPr>
            <w:sz w:val="18"/>
            <w:szCs w:val="18"/>
            <w:u w:val="single" w:color="auto"/>
            <w:color w:val="231F20"/>
          </w:rPr>
          <w:t>ijun</w:t>
        </w:r>
        <w:r>
          <w:rPr>
            <w:sz w:val="18"/>
            <w:szCs w:val="18"/>
            <w:u w:val="single" w:color="auto"/>
            <w:color w:val="231F20"/>
            <w:spacing w:val="13"/>
          </w:rPr>
          <w:t>.12106</w:t>
        </w:r>
      </w:hyperlink>
    </w:p>
    <w:p>
      <w:pPr>
        <w:pStyle w:val="BodyText"/>
        <w:ind w:left="1345" w:right="1132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310.          </w:t>
      </w:r>
      <w:r>
        <w:rPr>
          <w:sz w:val="18"/>
          <w:szCs w:val="18"/>
          <w:color w:val="231F20"/>
        </w:rPr>
        <w:t>Simpson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W.G.,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Suicide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Literature. Clin Genitourin Cancer, </w:t>
      </w:r>
      <w:r>
        <w:rPr>
          <w:sz w:val="18"/>
          <w:szCs w:val="18"/>
          <w:color w:val="231F20"/>
          <w:spacing w:val="-1"/>
        </w:rPr>
        <w:t>2018. 16: e257.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/29126815/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311.          </w:t>
      </w:r>
      <w:r>
        <w:rPr>
          <w:sz w:val="18"/>
          <w:szCs w:val="18"/>
          <w:color w:val="231F20"/>
          <w:position w:val="3"/>
        </w:rPr>
        <w:t>Keeley</w:t>
      </w:r>
      <w:r>
        <w:rPr>
          <w:sz w:val="18"/>
          <w:szCs w:val="18"/>
          <w:color w:val="231F20"/>
          <w:spacing w:val="5"/>
          <w:position w:val="3"/>
        </w:rPr>
        <w:t>, V.,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limb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lymphoedema</w:t>
      </w:r>
      <w:r>
        <w:rPr>
          <w:sz w:val="18"/>
          <w:szCs w:val="18"/>
          <w:color w:val="231F20"/>
          <w:spacing w:val="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LYMQOL</w:t>
      </w:r>
      <w:r>
        <w:rPr>
          <w:sz w:val="18"/>
          <w:szCs w:val="18"/>
          <w:color w:val="231F20"/>
          <w:spacing w:val="4"/>
          <w:position w:val="3"/>
        </w:rPr>
        <w:t>).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Lymphoedema</w:t>
      </w:r>
      <w:r>
        <w:rPr>
          <w:sz w:val="18"/>
          <w:szCs w:val="18"/>
          <w:color w:val="231F20"/>
          <w:spacing w:val="4"/>
          <w:position w:val="3"/>
        </w:rPr>
        <w:t>, 2010. 5: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woundsinternational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download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wint</w:t>
        </w:r>
        <w:r>
          <w:rPr>
            <w:sz w:val="18"/>
            <w:szCs w:val="18"/>
            <w:u w:val="single" w:color="auto"/>
            <w:color w:val="231F20"/>
            <w:spacing w:val="17"/>
          </w:rPr>
          <w:t>_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7"/>
          </w:rPr>
          <w:t>/7140</w:t>
        </w:r>
      </w:hyperlink>
    </w:p>
    <w:p>
      <w:pPr>
        <w:pStyle w:val="BodyText"/>
        <w:ind w:left="1340" w:right="113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312.          </w:t>
      </w:r>
      <w:r>
        <w:rPr>
          <w:sz w:val="18"/>
          <w:szCs w:val="18"/>
          <w:color w:val="231F20"/>
        </w:rPr>
        <w:t>Rosen</w:t>
      </w:r>
      <w:r>
        <w:rPr>
          <w:sz w:val="18"/>
          <w:szCs w:val="18"/>
          <w:color w:val="231F20"/>
          <w:spacing w:val="8"/>
        </w:rPr>
        <w:t>,  R.C.,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IIEF</w:t>
      </w:r>
      <w:r>
        <w:rPr>
          <w:sz w:val="18"/>
          <w:szCs w:val="18"/>
          <w:color w:val="231F20"/>
          <w:spacing w:val="8"/>
        </w:rPr>
        <w:t>):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multidimensional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erectile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8"/>
        </w:rPr>
        <w:t>, 1997. 49: 822.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/9187685/</w:t>
        </w:r>
      </w:hyperlink>
    </w:p>
    <w:p>
      <w:pPr>
        <w:pStyle w:val="BodyText"/>
        <w:ind w:left="1338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313.          </w:t>
      </w:r>
      <w:r>
        <w:rPr>
          <w:sz w:val="18"/>
          <w:szCs w:val="18"/>
          <w:color w:val="231F20"/>
        </w:rPr>
        <w:t>Ware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J.E.,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Conceptualization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Measurement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Insurance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Vol</w:t>
      </w:r>
      <w:r>
        <w:rPr>
          <w:sz w:val="18"/>
          <w:szCs w:val="18"/>
          <w:color w:val="231F20"/>
          <w:spacing w:val="4"/>
        </w:rPr>
        <w:t>. I,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Methodology</w:t>
      </w:r>
      <w:r>
        <w:rPr>
          <w:sz w:val="18"/>
          <w:szCs w:val="18"/>
          <w:color w:val="231F20"/>
          <w:spacing w:val="4"/>
        </w:rPr>
        <w:t>. 1980, </w:t>
      </w:r>
      <w:r>
        <w:rPr>
          <w:sz w:val="18"/>
          <w:szCs w:val="18"/>
          <w:color w:val="231F20"/>
        </w:rPr>
        <w:t>Santa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Monica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rand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content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dam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rand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pubs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reports</w:t>
        </w:r>
        <w:r>
          <w:rPr>
            <w:sz w:val="18"/>
            <w:szCs w:val="18"/>
            <w:u w:val="single" w:color="auto"/>
            <w:color w:val="231F20"/>
            <w:spacing w:val="15"/>
          </w:rPr>
          <w:t>/2006/R1987.</w:t>
        </w:r>
        <w:r>
          <w:rPr>
            <w:sz w:val="18"/>
            <w:szCs w:val="18"/>
            <w:u w:val="single" w:color="auto"/>
            <w:color w:val="231F20"/>
            <w:spacing w:val="14"/>
          </w:rPr>
          <w:t>1.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3"/>
        </w:rPr>
        <w:t>314.</w:t>
      </w:r>
      <w:r>
        <w:rPr>
          <w:sz w:val="18"/>
          <w:szCs w:val="18"/>
          <w:color w:val="231F20"/>
          <w:spacing w:val="3"/>
          <w:position w:val="3"/>
        </w:rPr>
        <w:t xml:space="preserve">          </w:t>
      </w:r>
      <w:r>
        <w:rPr>
          <w:sz w:val="18"/>
          <w:szCs w:val="18"/>
          <w:color w:val="231F20"/>
          <w:spacing w:val="-3"/>
          <w:position w:val="3"/>
        </w:rPr>
        <w:t>(EORTC), EORTC QLQ-C30 (version 3). 2018. 2022.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eortc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app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uploads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sites</w:t>
        </w:r>
        <w:r>
          <w:rPr>
            <w:sz w:val="18"/>
            <w:szCs w:val="18"/>
            <w:u w:val="single" w:color="auto"/>
            <w:color w:val="231F20"/>
            <w:spacing w:val="15"/>
          </w:rPr>
          <w:t>/2/2018/08/</w:t>
        </w:r>
        <w:r>
          <w:rPr>
            <w:sz w:val="18"/>
            <w:szCs w:val="18"/>
            <w:u w:val="single" w:color="auto"/>
            <w:color w:val="231F20"/>
          </w:rPr>
          <w:t>Specimen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QLQ</w:t>
        </w:r>
        <w:r>
          <w:rPr>
            <w:sz w:val="18"/>
            <w:szCs w:val="18"/>
            <w:u w:val="single" w:color="auto"/>
            <w:color w:val="231F20"/>
            <w:spacing w:val="15"/>
          </w:rPr>
          <w:t>-C30-</w:t>
        </w:r>
        <w:r>
          <w:rPr>
            <w:sz w:val="18"/>
            <w:szCs w:val="18"/>
            <w:u w:val="single" w:color="auto"/>
            <w:color w:val="231F20"/>
          </w:rPr>
          <w:t>English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339" w:right="1132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315.          </w:t>
      </w:r>
      <w:r>
        <w:rPr>
          <w:sz w:val="18"/>
          <w:szCs w:val="18"/>
          <w:color w:val="231F20"/>
        </w:rPr>
        <w:t>Draeger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D.L.,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Measuring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Quality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Establishment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Cancer-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Treatment-Specific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Scales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2018. 16: e1215.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/30201215/</w:t>
        </w:r>
      </w:hyperlink>
    </w:p>
    <w:p>
      <w:pPr>
        <w:pStyle w:val="BodyText"/>
        <w:ind w:left="1343" w:right="1348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316.          </w:t>
      </w:r>
      <w:r>
        <w:rPr>
          <w:sz w:val="18"/>
          <w:szCs w:val="18"/>
          <w:color w:val="231F20"/>
        </w:rPr>
        <w:t>Zigmond</w:t>
      </w:r>
      <w:r>
        <w:rPr>
          <w:sz w:val="18"/>
          <w:szCs w:val="18"/>
          <w:color w:val="231F20"/>
          <w:spacing w:val="5"/>
        </w:rPr>
        <w:t>, A.S.,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anxiety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depression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Psychiatr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5"/>
        </w:rPr>
        <w:t>, 1983. 6</w:t>
      </w:r>
      <w:r>
        <w:rPr>
          <w:sz w:val="18"/>
          <w:szCs w:val="18"/>
          <w:color w:val="231F20"/>
          <w:spacing w:val="4"/>
        </w:rPr>
        <w:t>7: 361.</w:t>
      </w:r>
      <w:r>
        <w:rPr>
          <w:sz w:val="18"/>
          <w:szCs w:val="18"/>
          <w:color w:val="231F20"/>
        </w:rPr>
        <w:t xml:space="preserve"> </w:t>
      </w: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/6880820/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317.          </w:t>
      </w:r>
      <w:r>
        <w:rPr>
          <w:sz w:val="18"/>
          <w:szCs w:val="18"/>
          <w:color w:val="231F20"/>
          <w:position w:val="3"/>
        </w:rPr>
        <w:t>Bigelow</w:t>
      </w:r>
      <w:r>
        <w:rPr>
          <w:sz w:val="18"/>
          <w:szCs w:val="18"/>
          <w:color w:val="231F20"/>
          <w:spacing w:val="9"/>
          <w:position w:val="3"/>
        </w:rPr>
        <w:t>, D.A.,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community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mental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program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clients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validating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Community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>, 1991. 27: 43.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/2019098/</w:t>
        </w:r>
      </w:hyperlink>
    </w:p>
    <w:p>
      <w:pPr>
        <w:spacing w:line="275" w:lineRule="auto"/>
        <w:sectPr>
          <w:footerReference w:type="default" r:id="rId453"/>
          <w:pgSz w:w="11906" w:h="16838"/>
          <w:pgMar w:top="1202" w:right="0" w:bottom="497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992" w:right="480" w:hanging="851"/>
        <w:spacing w:before="46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318.          </w:t>
      </w:r>
      <w:r>
        <w:rPr>
          <w:sz w:val="18"/>
          <w:szCs w:val="18"/>
          <w:color w:val="231F20"/>
        </w:rPr>
        <w:t>Herbenick</w:t>
      </w:r>
      <w:r>
        <w:rPr>
          <w:sz w:val="18"/>
          <w:szCs w:val="18"/>
          <w:color w:val="231F20"/>
          <w:spacing w:val="6"/>
        </w:rPr>
        <w:t>, D.,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nationally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representative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2013. 10: 1516.</w:t>
      </w:r>
      <w:r>
        <w:rPr>
          <w:sz w:val="18"/>
          <w:szCs w:val="18"/>
          <w:color w:val="231F20"/>
        </w:rPr>
        <w:t xml:space="preserve">    </w:t>
      </w: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/23551571/</w:t>
        </w:r>
      </w:hyperlink>
    </w:p>
    <w:p>
      <w:pPr>
        <w:pStyle w:val="BodyText"/>
        <w:ind w:left="1995" w:right="645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319.          </w:t>
      </w:r>
      <w:r>
        <w:rPr>
          <w:sz w:val="18"/>
          <w:szCs w:val="18"/>
          <w:color w:val="231F20"/>
        </w:rPr>
        <w:t>Romero</w:t>
      </w:r>
      <w:r>
        <w:rPr>
          <w:sz w:val="18"/>
          <w:szCs w:val="18"/>
          <w:color w:val="231F20"/>
          <w:spacing w:val="1"/>
        </w:rPr>
        <w:t>, F.R.,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2005. 66: 1292. </w:t>
      </w: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/16360459/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320.          D’</w:t>
      </w:r>
      <w:r>
        <w:rPr>
          <w:sz w:val="18"/>
          <w:szCs w:val="18"/>
          <w:color w:val="231F20"/>
          <w:position w:val="3"/>
        </w:rPr>
        <w:t>Ancona</w:t>
      </w:r>
      <w:r>
        <w:rPr>
          <w:sz w:val="18"/>
          <w:szCs w:val="18"/>
          <w:color w:val="231F20"/>
          <w:spacing w:val="2"/>
          <w:position w:val="3"/>
        </w:rPr>
        <w:t>,  C.A.,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penectomy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1997.</w:t>
      </w:r>
    </w:p>
    <w:p>
      <w:pPr>
        <w:pStyle w:val="BodyText"/>
        <w:ind w:left="1997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50: 593.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/9338738/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321.          </w:t>
      </w:r>
      <w:r>
        <w:rPr>
          <w:sz w:val="18"/>
          <w:szCs w:val="18"/>
          <w:color w:val="231F20"/>
          <w:position w:val="3"/>
        </w:rPr>
        <w:t>Kieffer</w:t>
      </w:r>
      <w:r>
        <w:rPr>
          <w:sz w:val="18"/>
          <w:szCs w:val="18"/>
          <w:color w:val="231F20"/>
          <w:spacing w:val="4"/>
          <w:position w:val="3"/>
        </w:rPr>
        <w:t>, J.M.,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2014. 192: 1105.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/24747092/</w:t>
        </w:r>
      </w:hyperlink>
    </w:p>
    <w:p>
      <w:pPr>
        <w:pStyle w:val="BodyText"/>
        <w:ind w:left="1994" w:right="480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322.          </w:t>
      </w:r>
      <w:r>
        <w:rPr>
          <w:sz w:val="18"/>
          <w:szCs w:val="18"/>
          <w:color w:val="231F20"/>
        </w:rPr>
        <w:t>Ficarra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2"/>
        </w:rPr>
        <w:t>V.,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psychological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neoplasms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2000. 65: 130.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/11054029/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323.         Sosnowski,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R.,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Assessment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quality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life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patients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surgically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treated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penile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</w:t>
      </w:r>
      <w:r>
        <w:rPr>
          <w:sz w:val="18"/>
          <w:szCs w:val="18"/>
          <w:color w:val="231F20"/>
          <w:spacing w:val="3"/>
          <w:position w:val="3"/>
        </w:rPr>
        <w:t>ncer:</w:t>
      </w:r>
    </w:p>
    <w:p>
      <w:pPr>
        <w:pStyle w:val="BodyText"/>
        <w:ind w:left="199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aggressiveness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Nurs</w:t>
      </w:r>
      <w:r>
        <w:rPr>
          <w:sz w:val="18"/>
          <w:szCs w:val="18"/>
          <w:color w:val="231F20"/>
          <w:spacing w:val="8"/>
          <w:position w:val="3"/>
        </w:rPr>
        <w:t>, 2017. 31: 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/29173821/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324.          </w:t>
      </w:r>
      <w:r>
        <w:rPr>
          <w:sz w:val="18"/>
          <w:szCs w:val="18"/>
          <w:color w:val="231F20"/>
          <w:position w:val="3"/>
        </w:rPr>
        <w:t>Wan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X.,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Comparative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types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surgeries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Wide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excision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penectomy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2018. 44: 1425.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/29656798/</w:t>
        </w:r>
      </w:hyperlink>
    </w:p>
    <w:p>
      <w:pPr>
        <w:pStyle w:val="BodyText"/>
        <w:ind w:left="1996" w:right="480" w:hanging="85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254160</wp:posOffset>
            </wp:positionV>
            <wp:extent cx="197999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325.         Skeppner,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E.,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Treatment-seeking,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aspects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satisfact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54: 631.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/18788122/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326.          </w:t>
      </w:r>
      <w:r>
        <w:rPr>
          <w:sz w:val="18"/>
          <w:szCs w:val="18"/>
          <w:color w:val="231F20"/>
          <w:position w:val="3"/>
        </w:rPr>
        <w:t>Croghan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S.M.,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Phallus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Preservation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reported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Aesthetic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&amp;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2021. 152: 60.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/33600836/</w:t>
        </w:r>
      </w:hyperlink>
    </w:p>
    <w:p>
      <w:pPr>
        <w:pStyle w:val="BodyText"/>
        <w:ind w:left="1987" w:right="481" w:hanging="846"/>
        <w:spacing w:line="2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327.          </w:t>
      </w:r>
      <w:r>
        <w:rPr>
          <w:sz w:val="18"/>
          <w:szCs w:val="18"/>
          <w:color w:val="231F20"/>
        </w:rPr>
        <w:t>Opjordsmoen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Br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1994. 74: 652.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/7827818/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328.          </w:t>
      </w:r>
      <w:r>
        <w:rPr>
          <w:sz w:val="18"/>
          <w:szCs w:val="18"/>
          <w:color w:val="231F20"/>
        </w:rPr>
        <w:t>Gulino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G.,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potency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2013. 29: 1</w:t>
      </w:r>
      <w:r>
        <w:rPr>
          <w:sz w:val="18"/>
          <w:szCs w:val="18"/>
          <w:color w:val="231F20"/>
          <w:spacing w:val="6"/>
        </w:rPr>
        <w:t>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/23956513/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329.          </w:t>
      </w:r>
      <w:r>
        <w:rPr>
          <w:sz w:val="18"/>
          <w:szCs w:val="18"/>
          <w:color w:val="231F20"/>
        </w:rPr>
        <w:t>Carver</w:t>
      </w:r>
      <w:r>
        <w:rPr>
          <w:sz w:val="18"/>
          <w:szCs w:val="18"/>
          <w:color w:val="231F20"/>
          <w:spacing w:val="9"/>
        </w:rPr>
        <w:t>, B.S.,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forty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northwest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Louisiana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South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>, 2002. 95: 822.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/12190215/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330.          </w:t>
      </w:r>
      <w:r>
        <w:rPr>
          <w:sz w:val="18"/>
          <w:szCs w:val="18"/>
          <w:color w:val="231F20"/>
        </w:rPr>
        <w:t>Lukowiak</w:t>
      </w:r>
      <w:r>
        <w:rPr>
          <w:sz w:val="18"/>
          <w:szCs w:val="18"/>
          <w:color w:val="231F20"/>
          <w:spacing w:val="8"/>
        </w:rPr>
        <w:t>, T.M.,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Mohs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micrographic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Dermatol</w:t>
      </w:r>
      <w:r>
        <w:rPr>
          <w:sz w:val="18"/>
          <w:szCs w:val="18"/>
          <w:color w:val="231F20"/>
          <w:spacing w:val="4"/>
        </w:rPr>
        <w:t>, 2021. 84: 1030.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/33279645/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331.          </w:t>
      </w:r>
      <w:r>
        <w:rPr>
          <w:sz w:val="18"/>
          <w:szCs w:val="18"/>
          <w:color w:val="231F20"/>
        </w:rPr>
        <w:t>Sansalone</w:t>
      </w:r>
      <w:r>
        <w:rPr>
          <w:sz w:val="18"/>
          <w:szCs w:val="18"/>
          <w:color w:val="231F20"/>
          <w:spacing w:val="12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penectomy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6"/>
        </w:rPr>
        <w:t>, 2017. 19: 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/26643562/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332.         Sosnowski,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</w:t>
      </w:r>
      <w:r>
        <w:rPr>
          <w:sz w:val="18"/>
          <w:szCs w:val="18"/>
          <w:color w:val="231F20"/>
          <w:spacing w:val="4"/>
        </w:rPr>
        <w:t>. Assessment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selected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domains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undergone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conservative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penile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observational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Sex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Health,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2019. 16: 32.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/30532994/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333.          </w:t>
      </w:r>
      <w:r>
        <w:rPr>
          <w:sz w:val="18"/>
          <w:szCs w:val="18"/>
          <w:color w:val="231F20"/>
        </w:rPr>
        <w:t>Sedigh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O.,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gives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>, 2015. 9: E42</w:t>
      </w:r>
      <w:r>
        <w:rPr>
          <w:sz w:val="18"/>
          <w:szCs w:val="18"/>
          <w:color w:val="231F20"/>
          <w:spacing w:val="8"/>
        </w:rPr>
        <w:t>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/26279710/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334. 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8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preputial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flap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closure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restoration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Andrology</w:t>
      </w:r>
      <w:r>
        <w:rPr>
          <w:sz w:val="18"/>
          <w:szCs w:val="18"/>
          <w:color w:val="231F20"/>
          <w:spacing w:val="8"/>
        </w:rPr>
        <w:t>, 2014. 2: 729.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/24923484/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335.          </w:t>
      </w:r>
      <w:r>
        <w:rPr>
          <w:sz w:val="18"/>
          <w:szCs w:val="18"/>
          <w:color w:val="231F20"/>
          <w:position w:val="3"/>
        </w:rPr>
        <w:t>Morelli</w:t>
      </w:r>
      <w:r>
        <w:rPr>
          <w:sz w:val="18"/>
          <w:szCs w:val="18"/>
          <w:color w:val="231F20"/>
          <w:spacing w:val="6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Glansectomy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split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thickness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skin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</w:p>
    <w:p>
      <w:pPr>
        <w:pStyle w:val="BodyText"/>
        <w:ind w:left="1988"/>
        <w:spacing w:before="62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Impot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>, 2009. 21: 311.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/19458620/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336.          O’</w:t>
      </w:r>
      <w:r>
        <w:rPr>
          <w:sz w:val="18"/>
          <w:szCs w:val="18"/>
          <w:color w:val="231F20"/>
          <w:position w:val="3"/>
        </w:rPr>
        <w:t>Kane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H.F.,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glansectomy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skin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grafting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8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2011. 2011: 240824.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/21603193/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337.          </w:t>
      </w:r>
      <w:r>
        <w:rPr>
          <w:sz w:val="18"/>
          <w:szCs w:val="18"/>
          <w:color w:val="231F20"/>
        </w:rPr>
        <w:t>Palminteri</w:t>
      </w:r>
      <w:r>
        <w:rPr>
          <w:sz w:val="18"/>
          <w:szCs w:val="18"/>
          <w:color w:val="231F20"/>
          <w:spacing w:val="8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Aesthetic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glans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penis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premalignant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Arab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2011. 9: 115.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/26579279/</w:t>
        </w:r>
      </w:hyperlink>
    </w:p>
    <w:p>
      <w:pPr>
        <w:spacing w:line="275" w:lineRule="auto"/>
        <w:sectPr>
          <w:footerReference w:type="default" r:id="rId475"/>
          <w:pgSz w:w="11906" w:h="16838"/>
          <w:pgMar w:top="1202" w:right="1785" w:bottom="498" w:left="0" w:header="0" w:footer="327" w:gutter="0"/>
        </w:sectPr>
        <w:rPr>
          <w:sz w:val="18"/>
          <w:szCs w:val="18"/>
        </w:rPr>
      </w:pPr>
    </w:p>
    <w:p>
      <w:pPr>
        <w:pStyle w:val="BodyText"/>
        <w:ind w:left="489"/>
        <w:spacing w:before="4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338.          </w:t>
      </w:r>
      <w:r>
        <w:rPr>
          <w:sz w:val="18"/>
          <w:szCs w:val="18"/>
          <w:color w:val="231F20"/>
          <w:position w:val="3"/>
        </w:rPr>
        <w:t>Li</w:t>
      </w:r>
      <w:r>
        <w:rPr>
          <w:sz w:val="18"/>
          <w:szCs w:val="18"/>
          <w:color w:val="231F20"/>
          <w:spacing w:val="9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2011. 78:</w:t>
      </w:r>
    </w:p>
    <w:p>
      <w:pPr>
        <w:pStyle w:val="BodyText"/>
        <w:ind w:left="1346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1121.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/22054385/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339.          </w:t>
      </w:r>
      <w:r>
        <w:rPr>
          <w:sz w:val="18"/>
          <w:szCs w:val="18"/>
          <w:color w:val="231F20"/>
          <w:position w:val="3"/>
        </w:rPr>
        <w:t>Preto</w:t>
      </w:r>
      <w:r>
        <w:rPr>
          <w:sz w:val="18"/>
          <w:szCs w:val="18"/>
          <w:color w:val="231F20"/>
          <w:spacing w:val="5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6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Reported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Total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Glans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Resurfacing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33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2021. 18: 1099.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/33935017/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340.          </w:t>
      </w:r>
      <w:r>
        <w:rPr>
          <w:sz w:val="18"/>
          <w:szCs w:val="18"/>
          <w:color w:val="231F20"/>
          <w:position w:val="3"/>
        </w:rPr>
        <w:t>Monteiro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L.L.,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Erectile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penectomy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Braz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2021.</w:t>
      </w:r>
    </w:p>
    <w:p>
      <w:pPr>
        <w:pStyle w:val="BodyText"/>
        <w:ind w:left="1336"/>
        <w:spacing w:before="63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47: 515.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/33620995/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341.          </w:t>
      </w:r>
      <w:r>
        <w:rPr>
          <w:sz w:val="18"/>
          <w:szCs w:val="18"/>
          <w:color w:val="231F20"/>
          <w:position w:val="3"/>
        </w:rPr>
        <w:t>Crook</w:t>
      </w:r>
      <w:r>
        <w:rPr>
          <w:sz w:val="18"/>
          <w:szCs w:val="18"/>
          <w:color w:val="231F20"/>
          <w:spacing w:val="6"/>
          <w:position w:val="3"/>
        </w:rPr>
        <w:t>, J.M.,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49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Phys</w:t>
      </w:r>
      <w:r>
        <w:rPr>
          <w:sz w:val="18"/>
          <w:szCs w:val="18"/>
          <w:color w:val="231F20"/>
          <w:spacing w:val="6"/>
          <w:position w:val="3"/>
        </w:rPr>
        <w:t>, 2005</w:t>
      </w:r>
      <w:r>
        <w:rPr>
          <w:sz w:val="18"/>
          <w:szCs w:val="18"/>
          <w:color w:val="231F20"/>
          <w:spacing w:val="5"/>
          <w:position w:val="3"/>
        </w:rPr>
        <w:t>. 62:</w:t>
      </w:r>
    </w:p>
    <w:p>
      <w:pPr>
        <w:pStyle w:val="BodyText"/>
        <w:ind w:left="133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460.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/15890588/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342.          </w:t>
      </w:r>
      <w:r>
        <w:rPr>
          <w:sz w:val="18"/>
          <w:szCs w:val="18"/>
          <w:color w:val="231F20"/>
          <w:position w:val="3"/>
        </w:rPr>
        <w:t>Makarewicz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Interstitial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brachytherapy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Centre</w:t>
      </w:r>
    </w:p>
    <w:p>
      <w:pPr>
        <w:pStyle w:val="BodyText"/>
        <w:ind w:left="134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Bydgoszcz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Contemp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Brachyther</w:t>
      </w:r>
      <w:r>
        <w:rPr>
          <w:sz w:val="18"/>
          <w:szCs w:val="18"/>
          <w:color w:val="231F20"/>
          <w:spacing w:val="6"/>
        </w:rPr>
        <w:t>, 2010. 2: 157.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/27853477/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343.          </w:t>
      </w:r>
      <w:r>
        <w:rPr>
          <w:sz w:val="18"/>
          <w:szCs w:val="18"/>
          <w:color w:val="231F20"/>
          <w:position w:val="3"/>
        </w:rPr>
        <w:t>Windahl</w:t>
      </w:r>
      <w:r>
        <w:rPr>
          <w:sz w:val="18"/>
          <w:szCs w:val="18"/>
          <w:color w:val="231F20"/>
          <w:spacing w:val="11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satisfaction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laser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336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2004. 172: 648.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/15247753/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344.         Yan,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lymphoedema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ollowing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J.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2017. 10: 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6245993</wp:posOffset>
            </wp:positionH>
            <wp:positionV relativeFrom="paragraph">
              <wp:posOffset>101504</wp:posOffset>
            </wp:positionV>
            <wp:extent cx="180010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10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researchgate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publication</w:t>
        </w:r>
        <w:r>
          <w:rPr>
            <w:sz w:val="18"/>
            <w:szCs w:val="18"/>
            <w:u w:val="single" w:color="auto"/>
            <w:color w:val="231F20"/>
            <w:spacing w:val="15"/>
          </w:rPr>
          <w:t>/310833025</w:t>
        </w:r>
      </w:hyperlink>
    </w:p>
    <w:p>
      <w:pPr>
        <w:pStyle w:val="BodyText"/>
        <w:ind w:left="1343" w:right="113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345.          </w:t>
      </w:r>
      <w:r>
        <w:rPr>
          <w:sz w:val="18"/>
          <w:szCs w:val="18"/>
          <w:color w:val="231F20"/>
        </w:rPr>
        <w:t>Correa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A.F.,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Dissection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Penile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National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Database.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2018.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199: 1238.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/29248557/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346.          </w:t>
      </w:r>
      <w:r>
        <w:rPr>
          <w:sz w:val="18"/>
          <w:szCs w:val="18"/>
          <w:color w:val="231F20"/>
        </w:rPr>
        <w:t>British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Cellulitis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Lymphoedema</w:t>
      </w:r>
      <w:r>
        <w:rPr>
          <w:sz w:val="18"/>
          <w:szCs w:val="18"/>
          <w:color w:val="231F20"/>
          <w:spacing w:val="13"/>
        </w:rPr>
        <w:t xml:space="preserve"> 2022.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January</w:t>
      </w:r>
      <w:r>
        <w:rPr>
          <w:sz w:val="18"/>
          <w:szCs w:val="18"/>
          <w:color w:val="231F20"/>
          <w:spacing w:val="13"/>
        </w:rPr>
        <w:t xml:space="preserve"> 2023.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7">
        <w:r>
          <w:rPr>
            <w:sz w:val="18"/>
            <w:szCs w:val="18"/>
            <w:u w:val="single" w:color="auto"/>
            <w:color w:val="231F20"/>
            <w:spacing w:val="6"/>
          </w:rPr>
          <w:t>https://www.lymphoedema.org/wp</w:t>
        </w:r>
        <w:r>
          <w:rPr>
            <w:sz w:val="18"/>
            <w:szCs w:val="18"/>
            <w:u w:val="single" w:color="auto"/>
            <w:color w:val="231F20"/>
            <w:spacing w:val="5"/>
          </w:rPr>
          <w:t>-content/uploads/2022/10/management_cellulitis.pdf</w:t>
        </w:r>
      </w:hyperlink>
    </w:p>
    <w:p>
      <w:pPr>
        <w:pStyle w:val="BodyText"/>
        <w:ind w:left="1344" w:right="1132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347.          </w:t>
      </w:r>
      <w:r>
        <w:rPr>
          <w:sz w:val="18"/>
          <w:szCs w:val="18"/>
          <w:color w:val="231F20"/>
        </w:rPr>
        <w:t>Scaglioni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M.F.,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lymphovenous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anastomosis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LVA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lymphedema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Microsurgery</w:t>
      </w:r>
      <w:r>
        <w:rPr>
          <w:sz w:val="18"/>
          <w:szCs w:val="18"/>
          <w:color w:val="231F20"/>
          <w:spacing w:val="6"/>
        </w:rPr>
        <w:t>, 2017. 37: 947.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/28972280/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348.          </w:t>
      </w:r>
      <w:r>
        <w:rPr>
          <w:sz w:val="18"/>
          <w:szCs w:val="18"/>
          <w:color w:val="231F20"/>
        </w:rPr>
        <w:t>Jakobsen</w:t>
      </w:r>
      <w:r>
        <w:rPr>
          <w:sz w:val="18"/>
          <w:szCs w:val="18"/>
          <w:color w:val="231F20"/>
          <w:spacing w:val="11"/>
        </w:rPr>
        <w:t>, J.K</w:t>
      </w:r>
      <w:r>
        <w:rPr>
          <w:sz w:val="18"/>
          <w:szCs w:val="18"/>
          <w:color w:val="231F20"/>
          <w:spacing w:val="10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Centralization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Equitable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Urogenital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"/>
        </w:rPr>
        <w:t>, 2021. 7: 924.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/34593356/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349.         </w:t>
      </w:r>
      <w:r>
        <w:rPr>
          <w:sz w:val="18"/>
          <w:szCs w:val="18"/>
          <w:color w:val="231F20"/>
        </w:rPr>
        <w:t>Jakobsen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J.K.,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DaPeCa</w:t>
      </w:r>
      <w:r>
        <w:rPr>
          <w:sz w:val="18"/>
          <w:szCs w:val="18"/>
          <w:color w:val="231F20"/>
          <w:spacing w:val="13"/>
        </w:rPr>
        <w:t>-2: 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fast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track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4"/>
        </w:rPr>
        <w:t>shortens waiting time and accelerates the diagnostic process--A comparativ</w:t>
      </w:r>
      <w:r>
        <w:rPr>
          <w:sz w:val="18"/>
          <w:szCs w:val="18"/>
          <w:color w:val="231F20"/>
          <w:spacing w:val="3"/>
        </w:rPr>
        <w:t>e before-and-after 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tertiary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Denmark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50: 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/26271679/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350.          </w:t>
      </w:r>
      <w:r>
        <w:rPr>
          <w:sz w:val="18"/>
          <w:szCs w:val="18"/>
          <w:color w:val="231F20"/>
        </w:rPr>
        <w:t>Ayres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B.E.,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50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centralisation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services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Kingdom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improved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3"/>
        </w:rPr>
        <w:t>, 2014. 13: e50.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6"/>
          </w:rPr>
          <w:t>/S15699056146</w:t>
        </w:r>
        <w:r>
          <w:rPr>
            <w:sz w:val="18"/>
            <w:szCs w:val="18"/>
            <w:u w:val="single" w:color="auto"/>
            <w:color w:val="231F20"/>
            <w:spacing w:val="15"/>
          </w:rPr>
          <w:t>0052X?</w:t>
        </w:r>
        <w:r>
          <w:rPr>
            <w:sz w:val="18"/>
            <w:szCs w:val="18"/>
            <w:u w:val="single" w:color="auto"/>
            <w:color w:val="231F20"/>
          </w:rPr>
          <w:t>via</w:t>
        </w:r>
        <w:r>
          <w:rPr>
            <w:sz w:val="18"/>
            <w:szCs w:val="18"/>
            <w:u w:val="single" w:color="auto"/>
            <w:color w:val="231F20"/>
            <w:spacing w:val="15"/>
          </w:rPr>
          <w:t>%3</w:t>
        </w:r>
        <w:r>
          <w:rPr>
            <w:sz w:val="18"/>
            <w:szCs w:val="18"/>
            <w:u w:val="single" w:color="auto"/>
            <w:color w:val="231F20"/>
          </w:rPr>
          <w:t>Dihub</w:t>
        </w:r>
      </w:hyperlink>
    </w:p>
    <w:p>
      <w:pPr>
        <w:pStyle w:val="BodyText"/>
        <w:ind w:left="1336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351.          </w:t>
      </w:r>
      <w:r>
        <w:rPr>
          <w:sz w:val="18"/>
          <w:szCs w:val="18"/>
          <w:color w:val="231F20"/>
        </w:rPr>
        <w:t>Ottenhof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S.R.,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Locoregionally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 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6"/>
        </w:rPr>
        <w:t>2023  </w:t>
      </w:r>
      <w:r>
        <w:rPr>
          <w:sz w:val="18"/>
          <w:szCs w:val="18"/>
          <w:color w:val="231F20"/>
        </w:rPr>
        <w:t>Sep </w:t>
      </w:r>
      <w:r>
        <w:rPr>
          <w:sz w:val="18"/>
          <w:szCs w:val="18"/>
          <w:color w:val="231F20"/>
          <w:spacing w:val="3"/>
        </w:rPr>
        <w:t>1;117(1):139-147.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redjournal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8"/>
          </w:rPr>
          <w:t>/S0360-3016(23)00310-3/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1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1"/>
        </w:rPr>
        <w:t>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INTEREST</w:t>
      </w:r>
    </w:p>
    <w:p>
      <w:pPr>
        <w:pStyle w:val="BodyText"/>
        <w:ind w:left="489" w:right="1132" w:hanging="5"/>
        <w:spacing w:before="20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members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EAU-AS</w:t>
      </w:r>
      <w:r>
        <w:rPr>
          <w:sz w:val="18"/>
          <w:szCs w:val="18"/>
          <w:color w:val="231F20"/>
          <w:spacing w:val="1"/>
        </w:rPr>
        <w:t>CO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Penile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Guidelines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working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provided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disclosure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statements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relationships that they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 that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source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conflict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interest. 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publicly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accessible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website: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hyperlink w:history="true" r:id="rId513">
        <w:r>
          <w:rPr>
            <w:sz w:val="18"/>
            <w:szCs w:val="18"/>
            <w:u w:val="single" w:color="auto"/>
            <w:color w:val="231F20"/>
            <w:spacing w:val="3"/>
          </w:rPr>
          <w:t>http</w:t>
        </w:r>
        <w:r>
          <w:rPr>
            <w:sz w:val="18"/>
            <w:szCs w:val="18"/>
            <w:u w:val="single" w:color="auto"/>
            <w:color w:val="231F20"/>
            <w:spacing w:val="2"/>
          </w:rPr>
          <w:t>://uroweb.org/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513">
        <w:r>
          <w:rPr>
            <w:sz w:val="18"/>
            <w:szCs w:val="18"/>
            <w:u w:val="single" w:color="auto"/>
            <w:color w:val="231F20"/>
            <w:spacing w:val="5"/>
          </w:rPr>
          <w:t>guideline/penile-cancer/</w:t>
        </w:r>
        <w:r>
          <w:rPr>
            <w:sz w:val="18"/>
            <w:szCs w:val="18"/>
            <w:color w:val="231F20"/>
            <w:spacing w:val="5"/>
          </w:rPr>
          <w:t>.</w:t>
        </w:r>
      </w:hyperlink>
    </w:p>
    <w:p>
      <w:pPr>
        <w:pStyle w:val="BodyText"/>
        <w:ind w:left="490" w:right="1132" w:firstLine="84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This guidelines docum</w:t>
      </w:r>
      <w:r>
        <w:rPr>
          <w:sz w:val="18"/>
          <w:szCs w:val="18"/>
          <w:color w:val="231F20"/>
          <w:spacing w:val="4"/>
        </w:rPr>
        <w:t>ent was developed with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financial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support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European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Urology.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sources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funding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"/>
        </w:rPr>
        <w:t>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involved.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EAU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non-profit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organisation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administrative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assistance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travel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meeting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expenses.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honorari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reimbursements have been provided.</w:t>
      </w:r>
    </w:p>
    <w:p>
      <w:pPr>
        <w:spacing w:line="275" w:lineRule="auto"/>
        <w:sectPr>
          <w:footerReference w:type="default" r:id="rId497"/>
          <w:pgSz w:w="11906" w:h="16838"/>
          <w:pgMar w:top="1202" w:right="0" w:bottom="498" w:left="1785" w:header="0" w:footer="327" w:gutter="0"/>
        </w:sectPr>
        <w:rPr>
          <w:sz w:val="18"/>
          <w:szCs w:val="18"/>
        </w:rPr>
      </w:pPr>
    </w:p>
    <w:p>
      <w:pPr>
        <w:pStyle w:val="BodyText"/>
        <w:ind w:left="1167"/>
        <w:spacing w:before="52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0"/>
        </w:rPr>
        <w:t>10.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</w:t>
      </w:r>
      <w:r>
        <w:rPr>
          <w:sz w:val="36"/>
          <w:szCs w:val="36"/>
          <w:b/>
          <w:bCs/>
          <w:color w:val="231F20"/>
          <w:spacing w:val="-31"/>
        </w:rPr>
        <w:t>ON</w:t>
      </w:r>
    </w:p>
    <w:p>
      <w:pPr>
        <w:pStyle w:val="BodyText"/>
        <w:ind w:left="1140" w:right="482" w:hanging="3"/>
        <w:spacing w:before="18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</w:t>
      </w:r>
      <w:r>
        <w:rPr>
          <w:sz w:val="18"/>
          <w:szCs w:val="18"/>
          <w:color w:val="231F20"/>
          <w:spacing w:val="1"/>
        </w:rPr>
        <w:t>lisher,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</w:t>
      </w:r>
      <w:r>
        <w:rPr>
          <w:sz w:val="18"/>
          <w:szCs w:val="18"/>
          <w:color w:val="231F20"/>
          <w:spacing w:val="2"/>
          <w:position w:val="3"/>
        </w:rPr>
        <w:t>uidelines should be referenced as:</w:t>
      </w:r>
    </w:p>
    <w:p>
      <w:pPr>
        <w:pStyle w:val="BodyText"/>
        <w:ind w:left="1145" w:right="1679" w:hanging="7"/>
        <w:spacing w:before="1" w:line="293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EAU-ASCO Penile Cancer Guidelines. Edn.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presented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at the EAU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Annual Congress Paris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2024.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ISBN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978-94-92671-23-3.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1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Arnhem, The Net</w:t>
      </w:r>
      <w:r>
        <w:rPr>
          <w:sz w:val="18"/>
          <w:szCs w:val="18"/>
          <w:i/>
          <w:iCs/>
          <w:color w:val="231F20"/>
          <w:spacing w:val="8"/>
        </w:rPr>
        <w:t>herlands.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hyperlink w:history="true" r:id="rId515"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http://uroweb.org/guidelines/compilations-of-all-guidelines/</w:t>
        </w:r>
      </w:hyperlink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hyperlink w:history="true" r:id="rId515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</w:t>
        </w:r>
        <w:r>
          <w:rPr>
            <w:sz w:val="18"/>
            <w:szCs w:val="18"/>
            <w:color w:val="231F20"/>
            <w:spacing w:val="2"/>
            <w:position w:val="3"/>
          </w:rPr>
          <w:t>ructured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514"/>
      <w:pgSz w:w="11906" w:h="16838"/>
      <w:pgMar w:top="1127" w:right="1785" w:bottom="497" w:left="0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         </w:t>
    </w:r>
    <w:r>
      <w:rPr>
        <w:sz w:val="14"/>
        <w:szCs w:val="14"/>
        <w:color w:val="231F20"/>
      </w:rPr>
      <w:t>PENILE CANCER - 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 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 CANCER - UPDATE MARCH 2023                         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6           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</w:t>
    </w: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CANCER -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</w:t>
    </w:r>
    <w:r>
      <w:rPr>
        <w:sz w:val="18"/>
        <w:szCs w:val="18"/>
        <w:color w:val="231F20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8             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CANCER -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 CANCER - UPDATE MARCH 2023                         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10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         </w:t>
    </w:r>
    <w:r>
      <w:rPr>
        <w:sz w:val="14"/>
        <w:szCs w:val="14"/>
        <w:color w:val="231F20"/>
      </w:rPr>
      <w:t>PENILE CANCER -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12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         </w:t>
    </w:r>
    <w:r>
      <w:rPr>
        <w:sz w:val="14"/>
        <w:szCs w:val="14"/>
        <w:color w:val="231F20"/>
      </w:rPr>
      <w:t>PENILE CANCER -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14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         </w:t>
    </w:r>
    <w:r>
      <w:rPr>
        <w:sz w:val="14"/>
        <w:szCs w:val="14"/>
        <w:color w:val="231F20"/>
      </w:rPr>
      <w:t>PENILE CANCER -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16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         </w:t>
    </w:r>
    <w:r>
      <w:rPr>
        <w:sz w:val="14"/>
        <w:szCs w:val="14"/>
        <w:color w:val="231F20"/>
      </w:rPr>
      <w:t>PENILE CANCER -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18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         </w:t>
    </w:r>
    <w:r>
      <w:rPr>
        <w:sz w:val="14"/>
        <w:szCs w:val="14"/>
        <w:color w:val="231F20"/>
      </w:rPr>
      <w:t>PENILE CANCER - UPDATE</w:t>
    </w:r>
    <w:r>
      <w:rPr>
        <w:sz w:val="14"/>
        <w:szCs w:val="14"/>
        <w:color w:val="231F20"/>
        <w:spacing w:val="8"/>
      </w:rPr>
      <w:t xml:space="preserve"> </w:t>
    </w:r>
    <w:r>
      <w:rPr>
        <w:sz w:val="14"/>
        <w:szCs w:val="14"/>
        <w:color w:val="231F20"/>
      </w:rPr>
      <w:t>MARCH 2023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20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22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24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26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28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30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32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34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36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38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40   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42   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44   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46   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48       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"/>
      <w:spacing w:line="200" w:lineRule="exact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4"/>
        <w:szCs w:val="14"/>
        <w:color w:val="231F20"/>
        <w:spacing w:val="-5"/>
        <w:position w:val="-4"/>
      </w:rPr>
      <w:t>PENILE CANCER - UPDAT</w:t>
    </w:r>
    <w:r>
      <w:rPr>
        <w:rFonts w:ascii="Microsoft YaHei" w:hAnsi="Microsoft YaHei" w:eastAsia="Microsoft YaHei" w:cs="Microsoft YaHei"/>
        <w:sz w:val="14"/>
        <w:szCs w:val="14"/>
        <w:color w:val="231F20"/>
        <w:spacing w:val="-6"/>
        <w:position w:val="-4"/>
      </w:rPr>
      <w:t>E MARCH 2023</w:t>
    </w:r>
    <w:r>
      <w:rPr>
        <w:rFonts w:ascii="Microsoft YaHei" w:hAnsi="Microsoft YaHei" w:eastAsia="Microsoft YaHei" w:cs="Microsoft YaHei"/>
        <w:sz w:val="14"/>
        <w:szCs w:val="14"/>
        <w:color w:val="231F20"/>
        <w:position w:val="-4"/>
      </w:rPr>
      <w:t xml:space="preserve">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8"/>
        <w:szCs w:val="18"/>
        <w:color w:val="231F20"/>
        <w:spacing w:val="-6"/>
        <w:position w:val="-4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50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52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54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56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57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58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  </w:t>
    </w:r>
    <w:r>
      <w:rPr>
        <w:sz w:val="18"/>
        <w:szCs w:val="18"/>
        <w:color w:val="231F20"/>
      </w:rPr>
      <w:t>59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60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61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62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PENILE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MARCH</w:t>
    </w:r>
    <w:r>
      <w:rPr>
        <w:sz w:val="14"/>
        <w:szCs w:val="14"/>
        <w:color w:val="231F20"/>
        <w:spacing w:val="1"/>
      </w:rPr>
      <w:t xml:space="preserve"> 2023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                                             </w:t>
    </w:r>
    <w:r>
      <w:rPr>
        <w:sz w:val="18"/>
        <w:szCs w:val="18"/>
        <w:color w:val="231F20"/>
      </w:rPr>
      <w:t>63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64                                                                           </w:t>
    </w:r>
    <w:r>
      <w:rPr>
        <w:sz w:val="18"/>
        <w:szCs w:val="18"/>
        <w:color w:val="231F20"/>
      </w:rPr>
      <w:t xml:space="preserve">                                        </w:t>
    </w:r>
    <w:r>
      <w:rPr>
        <w:sz w:val="14"/>
        <w:szCs w:val="14"/>
        <w:color w:val="231F20"/>
      </w:rPr>
      <w:t>PENILE CANCER - UPDATE MARCH 2023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30.xml"/><Relationship Id="rId98" Type="http://schemas.openxmlformats.org/officeDocument/2006/relationships/image" Target="media/image60.png"/><Relationship Id="rId97" Type="http://schemas.openxmlformats.org/officeDocument/2006/relationships/footer" Target="footer29.xml"/><Relationship Id="rId96" Type="http://schemas.openxmlformats.org/officeDocument/2006/relationships/image" Target="media/image59.png"/><Relationship Id="rId95" Type="http://schemas.openxmlformats.org/officeDocument/2006/relationships/footer" Target="footer28.xml"/><Relationship Id="rId94" Type="http://schemas.openxmlformats.org/officeDocument/2006/relationships/image" Target="media/image58.png"/><Relationship Id="rId93" Type="http://schemas.openxmlformats.org/officeDocument/2006/relationships/footer" Target="footer27.xml"/><Relationship Id="rId92" Type="http://schemas.openxmlformats.org/officeDocument/2006/relationships/hyperlink" Target="6.4.2.2" TargetMode="External"/><Relationship Id="rId91" Type="http://schemas.openxmlformats.org/officeDocument/2006/relationships/image" Target="media/image57.png"/><Relationship Id="rId90" Type="http://schemas.openxmlformats.org/officeDocument/2006/relationships/footer" Target="footer26.xml"/><Relationship Id="rId9" Type="http://schemas.openxmlformats.org/officeDocument/2006/relationships/hyperlink" Target="http://uroweb.org/guideline/penile-cancer/" TargetMode="External"/><Relationship Id="rId89" Type="http://schemas.openxmlformats.org/officeDocument/2006/relationships/image" Target="media/image56.png"/><Relationship Id="rId88" Type="http://schemas.openxmlformats.org/officeDocument/2006/relationships/footer" Target="footer25.xml"/><Relationship Id="rId87" Type="http://schemas.openxmlformats.org/officeDocument/2006/relationships/image" Target="media/image55.png"/><Relationship Id="rId86" Type="http://schemas.openxmlformats.org/officeDocument/2006/relationships/footer" Target="footer24.xml"/><Relationship Id="rId85" Type="http://schemas.openxmlformats.org/officeDocument/2006/relationships/image" Target="media/image54.png"/><Relationship Id="rId84" Type="http://schemas.openxmlformats.org/officeDocument/2006/relationships/footer" Target="footer23.xml"/><Relationship Id="rId83" Type="http://schemas.openxmlformats.org/officeDocument/2006/relationships/image" Target="media/image53.png"/><Relationship Id="rId82" Type="http://schemas.openxmlformats.org/officeDocument/2006/relationships/footer" Target="footer22.xml"/><Relationship Id="rId81" Type="http://schemas.openxmlformats.org/officeDocument/2006/relationships/image" Target="media/image52.png"/><Relationship Id="rId80" Type="http://schemas.openxmlformats.org/officeDocument/2006/relationships/hyperlink" Target="6.4.1.1" TargetMode="External"/><Relationship Id="rId8" Type="http://schemas.openxmlformats.org/officeDocument/2006/relationships/image" Target="media/image6.png"/><Relationship Id="rId79" Type="http://schemas.openxmlformats.org/officeDocument/2006/relationships/footer" Target="footer21.xml"/><Relationship Id="rId78" Type="http://schemas.openxmlformats.org/officeDocument/2006/relationships/image" Target="media/image51.png"/><Relationship Id="rId77" Type="http://schemas.openxmlformats.org/officeDocument/2006/relationships/footer" Target="footer20.xml"/><Relationship Id="rId76" Type="http://schemas.openxmlformats.org/officeDocument/2006/relationships/image" Target="media/image50.png"/><Relationship Id="rId75" Type="http://schemas.openxmlformats.org/officeDocument/2006/relationships/hyperlink" Target="6.1.2.1" TargetMode="External"/><Relationship Id="rId74" Type="http://schemas.openxmlformats.org/officeDocument/2006/relationships/footer" Target="footer19.xml"/><Relationship Id="rId73" Type="http://schemas.openxmlformats.org/officeDocument/2006/relationships/image" Target="media/image49.png"/><Relationship Id="rId72" Type="http://schemas.openxmlformats.org/officeDocument/2006/relationships/footer" Target="footer18.xml"/><Relationship Id="rId71" Type="http://schemas.openxmlformats.org/officeDocument/2006/relationships/image" Target="media/image48.png"/><Relationship Id="rId70" Type="http://schemas.openxmlformats.org/officeDocument/2006/relationships/footer" Target="footer17.xml"/><Relationship Id="rId7" Type="http://schemas.openxmlformats.org/officeDocument/2006/relationships/footer" Target="footer2.xml"/><Relationship Id="rId69" Type="http://schemas.openxmlformats.org/officeDocument/2006/relationships/image" Target="media/image47.png"/><Relationship Id="rId68" Type="http://schemas.openxmlformats.org/officeDocument/2006/relationships/footer" Target="footer16.xml"/><Relationship Id="rId67" Type="http://schemas.openxmlformats.org/officeDocument/2006/relationships/image" Target="media/image46.png"/><Relationship Id="rId66" Type="http://schemas.openxmlformats.org/officeDocument/2006/relationships/footer" Target="footer15.xml"/><Relationship Id="rId65" Type="http://schemas.openxmlformats.org/officeDocument/2006/relationships/hyperlink" Target="5.2.2.1" TargetMode="External"/><Relationship Id="rId64" Type="http://schemas.openxmlformats.org/officeDocument/2006/relationships/image" Target="media/image45.png"/><Relationship Id="rId63" Type="http://schemas.openxmlformats.org/officeDocument/2006/relationships/footer" Target="footer14.xml"/><Relationship Id="rId62" Type="http://schemas.openxmlformats.org/officeDocument/2006/relationships/hyperlink" Target="5.2.2.3" TargetMode="External"/><Relationship Id="rId61" Type="http://schemas.openxmlformats.org/officeDocument/2006/relationships/image" Target="media/image44.png"/><Relationship Id="rId60" Type="http://schemas.openxmlformats.org/officeDocument/2006/relationships/footer" Target="footer13.xml"/><Relationship Id="rId6" Type="http://schemas.openxmlformats.org/officeDocument/2006/relationships/image" Target="media/image5.png"/><Relationship Id="rId59" Type="http://schemas.openxmlformats.org/officeDocument/2006/relationships/image" Target="media/image43.png"/><Relationship Id="rId58" Type="http://schemas.openxmlformats.org/officeDocument/2006/relationships/footer" Target="footer12.xml"/><Relationship Id="rId57" Type="http://schemas.openxmlformats.org/officeDocument/2006/relationships/image" Target="media/image42.png"/><Relationship Id="rId56" Type="http://schemas.openxmlformats.org/officeDocument/2006/relationships/footer" Target="footer11.xml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footer" Target="footer10.xml"/><Relationship Id="rId52" Type="http://schemas.openxmlformats.org/officeDocument/2006/relationships/image" Target="media/image39.png"/><Relationship Id="rId519" Type="http://schemas.openxmlformats.org/officeDocument/2006/relationships/fontTable" Target="fontTable.xml"/><Relationship Id="rId518" Type="http://schemas.openxmlformats.org/officeDocument/2006/relationships/styles" Target="styles.xml"/><Relationship Id="rId517" Type="http://schemas.openxmlformats.org/officeDocument/2006/relationships/settings" Target="settings.xml"/><Relationship Id="rId516" Type="http://schemas.openxmlformats.org/officeDocument/2006/relationships/image" Target="media/image92.png"/><Relationship Id="rId515" Type="http://schemas.openxmlformats.org/officeDocument/2006/relationships/hyperlink" Target="http://uroweb.org/guidelines/compilations-of-all-guidelines/Referencestoindividualguidelinesshouldbestructuredinthefollowingway:" TargetMode="External"/><Relationship Id="rId514" Type="http://schemas.openxmlformats.org/officeDocument/2006/relationships/footer" Target="footer61.xml"/><Relationship Id="rId513" Type="http://schemas.openxmlformats.org/officeDocument/2006/relationships/hyperlink" Target="http://uroweb.org/guideline/penile-cancer/." TargetMode="External"/><Relationship Id="rId512" Type="http://schemas.openxmlformats.org/officeDocument/2006/relationships/hyperlink" Target="https://www.redjournal.org/article/S0360-3016(23)00310-3/fulltext" TargetMode="External"/><Relationship Id="rId511" Type="http://schemas.openxmlformats.org/officeDocument/2006/relationships/hyperlink" Target="https://www.sciencedirect.com/science/article/abs/pii/S156990561460052X?via%3Dihub" TargetMode="External"/><Relationship Id="rId510" Type="http://schemas.openxmlformats.org/officeDocument/2006/relationships/hyperlink" Target="https://pubmed.ncbi.nlm.nih.gov/26271679/" TargetMode="External"/><Relationship Id="rId51" Type="http://schemas.openxmlformats.org/officeDocument/2006/relationships/footer" Target="footer9.xml"/><Relationship Id="rId509" Type="http://schemas.openxmlformats.org/officeDocument/2006/relationships/hyperlink" Target="https://pubmed.ncbi.nlm.nih.gov/34593356/" TargetMode="External"/><Relationship Id="rId508" Type="http://schemas.openxmlformats.org/officeDocument/2006/relationships/hyperlink" Target="https://pubmed.ncbi.nlm.nih.gov/28972280/" TargetMode="External"/><Relationship Id="rId507" Type="http://schemas.openxmlformats.org/officeDocument/2006/relationships/hyperlink" Target="https://www.lymphoedema.org/wp-content/uploads/2022/10/management_cellulitis.pdf" TargetMode="External"/><Relationship Id="rId506" Type="http://schemas.openxmlformats.org/officeDocument/2006/relationships/hyperlink" Target="https://pubmed.ncbi.nlm.nih.gov/29248557/" TargetMode="External"/><Relationship Id="rId505" Type="http://schemas.openxmlformats.org/officeDocument/2006/relationships/hyperlink" Target="https://www.researchgate.net/publication/310833025" TargetMode="External"/><Relationship Id="rId504" Type="http://schemas.openxmlformats.org/officeDocument/2006/relationships/image" Target="media/image91.png"/><Relationship Id="rId503" Type="http://schemas.openxmlformats.org/officeDocument/2006/relationships/hyperlink" Target="https://pubmed.ncbi.nlm.nih.gov/15247753/" TargetMode="External"/><Relationship Id="rId502" Type="http://schemas.openxmlformats.org/officeDocument/2006/relationships/hyperlink" Target="https://pubmed.ncbi.nlm.nih.gov/27853477/" TargetMode="External"/><Relationship Id="rId501" Type="http://schemas.openxmlformats.org/officeDocument/2006/relationships/hyperlink" Target="https://pubmed.ncbi.nlm.nih.gov/15890588/" TargetMode="External"/><Relationship Id="rId500" Type="http://schemas.openxmlformats.org/officeDocument/2006/relationships/hyperlink" Target="https://pubmed.ncbi.nlm.nih.gov/33620995/" TargetMode="External"/><Relationship Id="rId50" Type="http://schemas.openxmlformats.org/officeDocument/2006/relationships/hyperlink" Target="https://www.iccr-cancer.org/datasets/published-datasets/urinary-male-genital/penis/" TargetMode="External"/><Relationship Id="rId5" Type="http://schemas.openxmlformats.org/officeDocument/2006/relationships/footer" Target="footer1.xml"/><Relationship Id="rId499" Type="http://schemas.openxmlformats.org/officeDocument/2006/relationships/hyperlink" Target="https://pubmed.ncbi.nlm.nih.gov/33935017/" TargetMode="External"/><Relationship Id="rId498" Type="http://schemas.openxmlformats.org/officeDocument/2006/relationships/hyperlink" Target="https://pubmed.ncbi.nlm.nih.gov/22054385/" TargetMode="External"/><Relationship Id="rId497" Type="http://schemas.openxmlformats.org/officeDocument/2006/relationships/footer" Target="footer60.xml"/><Relationship Id="rId496" Type="http://schemas.openxmlformats.org/officeDocument/2006/relationships/hyperlink" Target="https://pubmed.ncbi.nlm.nih.gov/26579279/" TargetMode="External"/><Relationship Id="rId495" Type="http://schemas.openxmlformats.org/officeDocument/2006/relationships/hyperlink" Target="https://pubmed.ncbi.nlm.nih.gov/21603193/" TargetMode="External"/><Relationship Id="rId494" Type="http://schemas.openxmlformats.org/officeDocument/2006/relationships/hyperlink" Target="https://pubmed.ncbi.nlm.nih.gov/19458620/" TargetMode="External"/><Relationship Id="rId493" Type="http://schemas.openxmlformats.org/officeDocument/2006/relationships/hyperlink" Target="https://pubmed.ncbi.nlm.nih.gov/24923484/" TargetMode="External"/><Relationship Id="rId492" Type="http://schemas.openxmlformats.org/officeDocument/2006/relationships/hyperlink" Target="https://pubmed.ncbi.nlm.nih.gov/26279710/" TargetMode="External"/><Relationship Id="rId491" Type="http://schemas.openxmlformats.org/officeDocument/2006/relationships/hyperlink" Target="https://pubmed.ncbi.nlm.nih.gov/30532994/" TargetMode="External"/><Relationship Id="rId490" Type="http://schemas.openxmlformats.org/officeDocument/2006/relationships/hyperlink" Target="https://pubmed.ncbi.nlm.nih.gov/26643562/" TargetMode="External"/><Relationship Id="rId49" Type="http://schemas.openxmlformats.org/officeDocument/2006/relationships/image" Target="media/image38.png"/><Relationship Id="rId489" Type="http://schemas.openxmlformats.org/officeDocument/2006/relationships/hyperlink" Target="https://pubmed.ncbi.nlm.nih.gov/33279645/" TargetMode="External"/><Relationship Id="rId488" Type="http://schemas.openxmlformats.org/officeDocument/2006/relationships/hyperlink" Target="https://pubmed.ncbi.nlm.nih.gov/12190215/" TargetMode="External"/><Relationship Id="rId487" Type="http://schemas.openxmlformats.org/officeDocument/2006/relationships/hyperlink" Target="https://pubmed.ncbi.nlm.nih.gov/23956513/" TargetMode="External"/><Relationship Id="rId486" Type="http://schemas.openxmlformats.org/officeDocument/2006/relationships/hyperlink" Target="https://pubmed.ncbi.nlm.nih.gov/7827818/" TargetMode="External"/><Relationship Id="rId485" Type="http://schemas.openxmlformats.org/officeDocument/2006/relationships/hyperlink" Target="https://pubmed.ncbi.nlm.nih.gov/33600836/" TargetMode="External"/><Relationship Id="rId484" Type="http://schemas.openxmlformats.org/officeDocument/2006/relationships/hyperlink" Target="https://pubmed.ncbi.nlm.nih.gov/18788122/" TargetMode="External"/><Relationship Id="rId483" Type="http://schemas.openxmlformats.org/officeDocument/2006/relationships/image" Target="media/image90.png"/><Relationship Id="rId482" Type="http://schemas.openxmlformats.org/officeDocument/2006/relationships/hyperlink" Target="https://pubmed.ncbi.nlm.nih.gov/29656798/" TargetMode="External"/><Relationship Id="rId481" Type="http://schemas.openxmlformats.org/officeDocument/2006/relationships/hyperlink" Target="https://pubmed.ncbi.nlm.nih.gov/29173821/" TargetMode="External"/><Relationship Id="rId480" Type="http://schemas.openxmlformats.org/officeDocument/2006/relationships/hyperlink" Target="https://pubmed.ncbi.nlm.nih.gov/11054029/" TargetMode="External"/><Relationship Id="rId48" Type="http://schemas.openxmlformats.org/officeDocument/2006/relationships/footer" Target="footer8.xml"/><Relationship Id="rId479" Type="http://schemas.openxmlformats.org/officeDocument/2006/relationships/hyperlink" Target="https://pubmed.ncbi.nlm.nih.gov/24747092/" TargetMode="External"/><Relationship Id="rId478" Type="http://schemas.openxmlformats.org/officeDocument/2006/relationships/hyperlink" Target="https://pubmed.ncbi.nlm.nih.gov/9338738/" TargetMode="External"/><Relationship Id="rId477" Type="http://schemas.openxmlformats.org/officeDocument/2006/relationships/hyperlink" Target="https://pubmed.ncbi.nlm.nih.gov/16360459/" TargetMode="External"/><Relationship Id="rId476" Type="http://schemas.openxmlformats.org/officeDocument/2006/relationships/hyperlink" Target="https://pubmed.ncbi.nlm.nih.gov/23551571/" TargetMode="External"/><Relationship Id="rId475" Type="http://schemas.openxmlformats.org/officeDocument/2006/relationships/footer" Target="footer59.xml"/><Relationship Id="rId474" Type="http://schemas.openxmlformats.org/officeDocument/2006/relationships/hyperlink" Target="https://pubmed.ncbi.nlm.nih.gov/2019098/" TargetMode="External"/><Relationship Id="rId473" Type="http://schemas.openxmlformats.org/officeDocument/2006/relationships/hyperlink" Target="https://pubmed.ncbi.nlm.nih.gov/6880820/" TargetMode="External"/><Relationship Id="rId472" Type="http://schemas.openxmlformats.org/officeDocument/2006/relationships/hyperlink" Target="https://pubmed.ncbi.nlm.nih.gov/30201215/" TargetMode="External"/><Relationship Id="rId471" Type="http://schemas.openxmlformats.org/officeDocument/2006/relationships/hyperlink" Target="https://www.eortc.org/app/uploads/sites/2/2018/08/Specimen-QLQ-C30-English.pdf" TargetMode="External"/><Relationship Id="rId470" Type="http://schemas.openxmlformats.org/officeDocument/2006/relationships/hyperlink" Target="https://www.rand.org/content/dam/rand/pubs/reports/2006/R1987.1.pdf" TargetMode="External"/><Relationship Id="rId47" Type="http://schemas.openxmlformats.org/officeDocument/2006/relationships/image" Target="media/image37.png"/><Relationship Id="rId469" Type="http://schemas.openxmlformats.org/officeDocument/2006/relationships/hyperlink" Target="https://pubmed.ncbi.nlm.nih.gov/9187685/" TargetMode="External"/><Relationship Id="rId468" Type="http://schemas.openxmlformats.org/officeDocument/2006/relationships/hyperlink" Target="https://www.woundsinternational.com/download/wint_article/7140" TargetMode="External"/><Relationship Id="rId467" Type="http://schemas.openxmlformats.org/officeDocument/2006/relationships/hyperlink" Target="https://pubmed.ncbi.nlm.nih.gov/29126815/" TargetMode="External"/><Relationship Id="rId466" Type="http://schemas.openxmlformats.org/officeDocument/2006/relationships/hyperlink" Target="https://onlinelibrary.wiley.com/doi/abs/10.1111/ijun.12106" TargetMode="External"/><Relationship Id="rId465" Type="http://schemas.openxmlformats.org/officeDocument/2006/relationships/hyperlink" Target="https://pubmed.ncbi.nlm.nih.gov/23994372/" TargetMode="External"/><Relationship Id="rId464" Type="http://schemas.openxmlformats.org/officeDocument/2006/relationships/hyperlink" Target="https://pubmed.ncbi.nlm.nih.gov/27746062/" TargetMode="External"/><Relationship Id="rId463" Type="http://schemas.openxmlformats.org/officeDocument/2006/relationships/hyperlink" Target="https://www.auajournals.org/doi/abs/10.1097/JU.0000000000002622.12" TargetMode="External"/><Relationship Id="rId462" Type="http://schemas.openxmlformats.org/officeDocument/2006/relationships/hyperlink" Target="https://www.researchgate.net/publication/332608124" TargetMode="External"/><Relationship Id="rId461" Type="http://schemas.openxmlformats.org/officeDocument/2006/relationships/hyperlink" Target="https://onlinelibrary.wiley.com/doi/abs/10.1111/ijun.12307" TargetMode="External"/><Relationship Id="rId460" Type="http://schemas.openxmlformats.org/officeDocument/2006/relationships/image" Target="media/image89.png"/><Relationship Id="rId46" Type="http://schemas.openxmlformats.org/officeDocument/2006/relationships/footer" Target="footer7.xml"/><Relationship Id="rId459" Type="http://schemas.openxmlformats.org/officeDocument/2006/relationships/hyperlink" Target="https://pubmed.ncbi.nlm.nih.gov/8306171/" TargetMode="External"/><Relationship Id="rId458" Type="http://schemas.openxmlformats.org/officeDocument/2006/relationships/hyperlink" Target="https://pubmed.ncbi.nlm.nih.gov/11180573/" TargetMode="External"/><Relationship Id="rId457" Type="http://schemas.openxmlformats.org/officeDocument/2006/relationships/hyperlink" Target="https://pubmed.ncbi.nlm.nih.gov/25113773/" TargetMode="External"/><Relationship Id="rId456" Type="http://schemas.openxmlformats.org/officeDocument/2006/relationships/hyperlink" Target="https://pubmed.ncbi.nlm.nih.gov/35881043/" TargetMode="External"/><Relationship Id="rId455" Type="http://schemas.openxmlformats.org/officeDocument/2006/relationships/hyperlink" Target="https://pubmed.ncbi.nlm.nih.gov/28921872/" TargetMode="External"/><Relationship Id="rId454" Type="http://schemas.openxmlformats.org/officeDocument/2006/relationships/hyperlink" Target="https://pubmed.ncbi.nlm.nih.gov/21632506/" TargetMode="External"/><Relationship Id="rId453" Type="http://schemas.openxmlformats.org/officeDocument/2006/relationships/footer" Target="footer58.xml"/><Relationship Id="rId452" Type="http://schemas.openxmlformats.org/officeDocument/2006/relationships/hyperlink" Target="https://pubmed.ncbi.nlm.nih.gov/24053151/" TargetMode="External"/><Relationship Id="rId451" Type="http://schemas.openxmlformats.org/officeDocument/2006/relationships/hyperlink" Target="https://pubmed.ncbi.nlm.nih.gov/24238569/" TargetMode="External"/><Relationship Id="rId450" Type="http://schemas.openxmlformats.org/officeDocument/2006/relationships/hyperlink" Target="https://pubmed.ncbi.nlm.nih.gov/33216356/" TargetMode="External"/><Relationship Id="rId45" Type="http://schemas.openxmlformats.org/officeDocument/2006/relationships/image" Target="media/image36.jpeg"/><Relationship Id="rId449" Type="http://schemas.openxmlformats.org/officeDocument/2006/relationships/hyperlink" Target="https://pubmed.ncbi.nlm.nih.gov/32915679/" TargetMode="External"/><Relationship Id="rId448" Type="http://schemas.openxmlformats.org/officeDocument/2006/relationships/hyperlink" Target="https://ascopubs.org/doi/abs/10.1200/JCO.2022.40.6_suppl.003" TargetMode="External"/><Relationship Id="rId447" Type="http://schemas.openxmlformats.org/officeDocument/2006/relationships/hyperlink" Target="https://www.annalsofoncology.org/article/S0923-7534(21)02325-5/fulltext" TargetMode="External"/><Relationship Id="rId446" Type="http://schemas.openxmlformats.org/officeDocument/2006/relationships/hyperlink" Target="https://pubmed.ncbi.nlm.nih.gov/35851333/" TargetMode="External"/><Relationship Id="rId445" Type="http://schemas.openxmlformats.org/officeDocument/2006/relationships/hyperlink" Target="https://pubmed.ncbi.nlm.nih.gov/17382727/" TargetMode="External"/><Relationship Id="rId444" Type="http://schemas.openxmlformats.org/officeDocument/2006/relationships/hyperlink" Target="https://pubmed.ncbi.nlm.nih.gov/23248520/" TargetMode="External"/><Relationship Id="rId443" Type="http://schemas.openxmlformats.org/officeDocument/2006/relationships/hyperlink" Target="https://pubmed.ncbi.nlm.nih.gov/25819619/" TargetMode="External"/><Relationship Id="rId442" Type="http://schemas.openxmlformats.org/officeDocument/2006/relationships/hyperlink" Target="https://journals.sagepub.com/doi/full/10.1177/20514158211025913" TargetMode="External"/><Relationship Id="rId441" Type="http://schemas.openxmlformats.org/officeDocument/2006/relationships/hyperlink" Target="https://pubmed.ncbi.nlm.nih.gov/21871710/" TargetMode="External"/><Relationship Id="rId440" Type="http://schemas.openxmlformats.org/officeDocument/2006/relationships/hyperlink" Target="https://pubmed.ncbi.nlm.nih.gov/26311739/" TargetMode="External"/><Relationship Id="rId44" Type="http://schemas.openxmlformats.org/officeDocument/2006/relationships/image" Target="media/image35.png"/><Relationship Id="rId439" Type="http://schemas.openxmlformats.org/officeDocument/2006/relationships/image" Target="media/image88.png"/><Relationship Id="rId438" Type="http://schemas.openxmlformats.org/officeDocument/2006/relationships/hyperlink" Target="https://pubmed.ncbi.nlm.nih.gov/22958571/" TargetMode="External"/><Relationship Id="rId437" Type="http://schemas.openxmlformats.org/officeDocument/2006/relationships/hyperlink" Target="https://pubmed.ncbi.nlm.nih.gov/10332445/" TargetMode="External"/><Relationship Id="rId436" Type="http://schemas.openxmlformats.org/officeDocument/2006/relationships/hyperlink" Target="https://pubmed.ncbi.nlm.nih.gov/32734838/" TargetMode="External"/><Relationship Id="rId435" Type="http://schemas.openxmlformats.org/officeDocument/2006/relationships/hyperlink" Target="https://pubmed.ncbi.nlm.nih.gov/31353875/" TargetMode="External"/><Relationship Id="rId434" Type="http://schemas.openxmlformats.org/officeDocument/2006/relationships/hyperlink" Target="https://pubmed.ncbi.nlm.nih.gov/29174944/" TargetMode="External"/><Relationship Id="rId433" Type="http://schemas.openxmlformats.org/officeDocument/2006/relationships/hyperlink" Target="https://pubmed.ncbi.nlm.nih.gov/32482510/" TargetMode="External"/><Relationship Id="rId432" Type="http://schemas.openxmlformats.org/officeDocument/2006/relationships/footer" Target="footer57.xml"/><Relationship Id="rId431" Type="http://schemas.openxmlformats.org/officeDocument/2006/relationships/hyperlink" Target="https://pubmed.ncbi.nlm.nih.gov/31719799/" TargetMode="External"/><Relationship Id="rId430" Type="http://schemas.openxmlformats.org/officeDocument/2006/relationships/hyperlink" Target="https://pubmed.ncbi.nlm.nih.gov/28666722/" TargetMode="External"/><Relationship Id="rId43" Type="http://schemas.openxmlformats.org/officeDocument/2006/relationships/image" Target="media/image34.jpeg"/><Relationship Id="rId429" Type="http://schemas.openxmlformats.org/officeDocument/2006/relationships/hyperlink" Target="https://pubmed.ncbi.nlm.nih.gov/33249744/" TargetMode="External"/><Relationship Id="rId428" Type="http://schemas.openxmlformats.org/officeDocument/2006/relationships/hyperlink" Target="https://pubmed.ncbi.nlm.nih.gov/30327282/" TargetMode="External"/><Relationship Id="rId427" Type="http://schemas.openxmlformats.org/officeDocument/2006/relationships/hyperlink" Target="https://pubmed.ncbi.nlm.nih.gov/32334927/" TargetMode="External"/><Relationship Id="rId426" Type="http://schemas.openxmlformats.org/officeDocument/2006/relationships/hyperlink" Target="https://pubmed.ncbi.nlm.nih.gov/29589134/" TargetMode="External"/><Relationship Id="rId425" Type="http://schemas.openxmlformats.org/officeDocument/2006/relationships/hyperlink" Target="https://pubmed.ncbi.nlm.nih.gov/14657999/" TargetMode="External"/><Relationship Id="rId424" Type="http://schemas.openxmlformats.org/officeDocument/2006/relationships/hyperlink" Target="https://pubmed.ncbi.nlm.nih.gov/29703686/" TargetMode="External"/><Relationship Id="rId423" Type="http://schemas.openxmlformats.org/officeDocument/2006/relationships/hyperlink" Target="https://pubmed.ncbi.nlm.nih.gov/25457021/" TargetMode="External"/><Relationship Id="rId422" Type="http://schemas.openxmlformats.org/officeDocument/2006/relationships/hyperlink" Target="https://pubmed.ncbi.nlm.nih.gov/36381600/" TargetMode="External"/><Relationship Id="rId421" Type="http://schemas.openxmlformats.org/officeDocument/2006/relationships/hyperlink" Target="https://pubmed.ncbi.nlm.nih.gov/35307290/" TargetMode="External"/><Relationship Id="rId420" Type="http://schemas.openxmlformats.org/officeDocument/2006/relationships/hyperlink" Target="https://www.auajournals.org/doi/10.1097/01.JU.0000556432.48421.1e" TargetMode="External"/><Relationship Id="rId42" Type="http://schemas.openxmlformats.org/officeDocument/2006/relationships/image" Target="media/image33.jpeg"/><Relationship Id="rId419" Type="http://schemas.openxmlformats.org/officeDocument/2006/relationships/image" Target="media/image87.png"/><Relationship Id="rId418" Type="http://schemas.openxmlformats.org/officeDocument/2006/relationships/hyperlink" Target="https://pubmed.ncbi.nlm.nih.gov/31053524/" TargetMode="External"/><Relationship Id="rId417" Type="http://schemas.openxmlformats.org/officeDocument/2006/relationships/hyperlink" Target="https://pubmed.ncbi.nlm.nih.gov/27050716/" TargetMode="External"/><Relationship Id="rId416" Type="http://schemas.openxmlformats.org/officeDocument/2006/relationships/hyperlink" Target="https://pubmed.ncbi.nlm.nih.gov/26072110/" TargetMode="External"/><Relationship Id="rId415" Type="http://schemas.openxmlformats.org/officeDocument/2006/relationships/hyperlink" Target="https://pubmed.ncbi.nlm.nih.gov/17316964/" TargetMode="External"/><Relationship Id="rId414" Type="http://schemas.openxmlformats.org/officeDocument/2006/relationships/hyperlink" Target="https://pubmed.ncbi.nlm.nih.gov/1538445/" TargetMode="External"/><Relationship Id="rId413" Type="http://schemas.openxmlformats.org/officeDocument/2006/relationships/hyperlink" Target="https://pubmed.ncbi.nlm.nih.gov/2297633/" TargetMode="External"/><Relationship Id="rId412" Type="http://schemas.openxmlformats.org/officeDocument/2006/relationships/footer" Target="footer56.xml"/><Relationship Id="rId411" Type="http://schemas.openxmlformats.org/officeDocument/2006/relationships/hyperlink" Target="https://pubmed.ncbi.nlm.nih.gov/31160252/" TargetMode="External"/><Relationship Id="rId410" Type="http://schemas.openxmlformats.org/officeDocument/2006/relationships/hyperlink" Target="https://pubmed.ncbi.nlm.nih.gov/34115458/" TargetMode="External"/><Relationship Id="rId41" Type="http://schemas.openxmlformats.org/officeDocument/2006/relationships/image" Target="media/image32.png"/><Relationship Id="rId409" Type="http://schemas.openxmlformats.org/officeDocument/2006/relationships/hyperlink" Target="https://pubmed.ncbi.nlm.nih.gov/31143667/" TargetMode="External"/><Relationship Id="rId408" Type="http://schemas.openxmlformats.org/officeDocument/2006/relationships/hyperlink" Target="https://pubmed.ncbi.nlm.nih.gov/7530129/" TargetMode="External"/><Relationship Id="rId407" Type="http://schemas.openxmlformats.org/officeDocument/2006/relationships/hyperlink" Target="https://www.crd.york.ac.uk/prospero/display_record.php?RecordID=290784" TargetMode="External"/><Relationship Id="rId406" Type="http://schemas.openxmlformats.org/officeDocument/2006/relationships/hyperlink" Target="https://pubmed.ncbi.nlm.nih.gov/33685842/" TargetMode="External"/><Relationship Id="rId405" Type="http://schemas.openxmlformats.org/officeDocument/2006/relationships/hyperlink" Target="https://pubmed.ncbi.nlm.nih.gov/27771796/" TargetMode="External"/><Relationship Id="rId404" Type="http://schemas.openxmlformats.org/officeDocument/2006/relationships/hyperlink" Target="https://pubmed.ncbi.nlm.nih.gov/19286211/" TargetMode="External"/><Relationship Id="rId403" Type="http://schemas.openxmlformats.org/officeDocument/2006/relationships/hyperlink" Target="https://pubmed.ncbi.nlm.nih.gov/24262497/" TargetMode="External"/><Relationship Id="rId402" Type="http://schemas.openxmlformats.org/officeDocument/2006/relationships/hyperlink" Target="https://pubmed.ncbi.nlm.nih.gov/25498573/" TargetMode="External"/><Relationship Id="rId401" Type="http://schemas.openxmlformats.org/officeDocument/2006/relationships/hyperlink" Target="https://pubmed.ncbi.nlm.nih.gov/23455885/" TargetMode="External"/><Relationship Id="rId400" Type="http://schemas.openxmlformats.org/officeDocument/2006/relationships/hyperlink" Target="https://pubmed.ncbi.nlm.nih.gov/17296384/" TargetMode="External"/><Relationship Id="rId40" Type="http://schemas.openxmlformats.org/officeDocument/2006/relationships/image" Target="media/image31.png"/><Relationship Id="rId4" Type="http://schemas.openxmlformats.org/officeDocument/2006/relationships/image" Target="media/image4.png"/><Relationship Id="rId399" Type="http://schemas.openxmlformats.org/officeDocument/2006/relationships/image" Target="media/image86.png"/><Relationship Id="rId398" Type="http://schemas.openxmlformats.org/officeDocument/2006/relationships/hyperlink" Target="https://pubmed.ncbi.nlm.nih.gov/35169241/" TargetMode="External"/><Relationship Id="rId397" Type="http://schemas.openxmlformats.org/officeDocument/2006/relationships/hyperlink" Target="https://pubmed.ncbi.nlm.nih.gov/28739762/" TargetMode="External"/><Relationship Id="rId396" Type="http://schemas.openxmlformats.org/officeDocument/2006/relationships/hyperlink" Target="https://pubmed.ncbi.nlm.nih.gov/34825230/" TargetMode="External"/><Relationship Id="rId395" Type="http://schemas.openxmlformats.org/officeDocument/2006/relationships/hyperlink" Target="https://pubmed.ncbi.nlm.nih.gov/28770482/" TargetMode="External"/><Relationship Id="rId394" Type="http://schemas.openxmlformats.org/officeDocument/2006/relationships/hyperlink" Target="https://pubmed.ncbi.nlm.nih.gov/33915082/" TargetMode="External"/><Relationship Id="rId393" Type="http://schemas.openxmlformats.org/officeDocument/2006/relationships/hyperlink" Target="https://pubmed.ncbi.nlm.nih.gov/29256632/" TargetMode="External"/><Relationship Id="rId392" Type="http://schemas.openxmlformats.org/officeDocument/2006/relationships/footer" Target="footer55.xml"/><Relationship Id="rId391" Type="http://schemas.openxmlformats.org/officeDocument/2006/relationships/hyperlink" Target="https://pubmed.ncbi.nlm.nih.gov/33200462/" TargetMode="External"/><Relationship Id="rId390" Type="http://schemas.openxmlformats.org/officeDocument/2006/relationships/hyperlink" Target="https://pubmed.ncbi.nlm.nih.gov/31441676/" TargetMode="External"/><Relationship Id="rId39" Type="http://schemas.openxmlformats.org/officeDocument/2006/relationships/image" Target="media/image30.png"/><Relationship Id="rId389" Type="http://schemas.openxmlformats.org/officeDocument/2006/relationships/hyperlink" Target="https://pubmed.ncbi.nlm.nih.gov/18429944/" TargetMode="External"/><Relationship Id="rId388" Type="http://schemas.openxmlformats.org/officeDocument/2006/relationships/hyperlink" Target="https://pubmed.ncbi.nlm.nih.gov/30626269/" TargetMode="External"/><Relationship Id="rId387" Type="http://schemas.openxmlformats.org/officeDocument/2006/relationships/hyperlink" Target="https://pubmed.ncbi.nlm.nih.gov/29307685/" TargetMode="External"/><Relationship Id="rId386" Type="http://schemas.openxmlformats.org/officeDocument/2006/relationships/hyperlink" Target="https://pubmed.ncbi.nlm.nih.gov/27628265/" TargetMode="External"/><Relationship Id="rId385" Type="http://schemas.openxmlformats.org/officeDocument/2006/relationships/hyperlink" Target="https://pubmed.ncbi.nlm.nih.gov/23067251/" TargetMode="External"/><Relationship Id="rId384" Type="http://schemas.openxmlformats.org/officeDocument/2006/relationships/hyperlink" Target="https://pubmed.ncbi.nlm.nih.gov/32877884/" TargetMode="External"/><Relationship Id="rId383" Type="http://schemas.openxmlformats.org/officeDocument/2006/relationships/hyperlink" Target="https://pubmed.ncbi.nlm.nih.gov/26714939/" TargetMode="External"/><Relationship Id="rId382" Type="http://schemas.openxmlformats.org/officeDocument/2006/relationships/hyperlink" Target="https://pubmed.ncbi.nlm.nih.gov/25125341/" TargetMode="External"/><Relationship Id="rId381" Type="http://schemas.openxmlformats.org/officeDocument/2006/relationships/hyperlink" Target="https://pubmed.ncbi.nlm.nih.gov/28687171/" TargetMode="External"/><Relationship Id="rId380" Type="http://schemas.openxmlformats.org/officeDocument/2006/relationships/hyperlink" Target="https://pubmed.ncbi.nlm.nih.gov/26660956/" TargetMode="External"/><Relationship Id="rId38" Type="http://schemas.openxmlformats.org/officeDocument/2006/relationships/image" Target="media/image29.jpeg"/><Relationship Id="rId379" Type="http://schemas.openxmlformats.org/officeDocument/2006/relationships/image" Target="media/image85.png"/><Relationship Id="rId378" Type="http://schemas.openxmlformats.org/officeDocument/2006/relationships/hyperlink" Target="https://pubmed.ncbi.nlm.nih.gov/29787421/" TargetMode="External"/><Relationship Id="rId377" Type="http://schemas.openxmlformats.org/officeDocument/2006/relationships/hyperlink" Target="https://pubmed.ncbi.nlm.nih.gov/32372159/" TargetMode="External"/><Relationship Id="rId376" Type="http://schemas.openxmlformats.org/officeDocument/2006/relationships/hyperlink" Target="https://pubmed.ncbi.nlm.nih.gov/15108079/" TargetMode="External"/><Relationship Id="rId375" Type="http://schemas.openxmlformats.org/officeDocument/2006/relationships/hyperlink" Target="https://pubmed.ncbi.nlm.nih.gov/20005090/" TargetMode="External"/><Relationship Id="rId374" Type="http://schemas.openxmlformats.org/officeDocument/2006/relationships/hyperlink" Target="https://pubmed.ncbi.nlm.nih.gov/25524886/" TargetMode="External"/><Relationship Id="rId373" Type="http://schemas.openxmlformats.org/officeDocument/2006/relationships/hyperlink" Target="https://pubmed.ncbi.nlm.nih.gov/29654358/" TargetMode="External"/><Relationship Id="rId372" Type="http://schemas.openxmlformats.org/officeDocument/2006/relationships/footer" Target="footer54.xml"/><Relationship Id="rId371" Type="http://schemas.openxmlformats.org/officeDocument/2006/relationships/hyperlink" Target="https://pubmed.ncbi.nlm.nih.gov/15247712/" TargetMode="External"/><Relationship Id="rId370" Type="http://schemas.openxmlformats.org/officeDocument/2006/relationships/hyperlink" Target="https://pubmed.ncbi.nlm.nih.gov/31296420/" TargetMode="External"/><Relationship Id="rId37" Type="http://schemas.openxmlformats.org/officeDocument/2006/relationships/image" Target="media/image28.png"/><Relationship Id="rId369" Type="http://schemas.openxmlformats.org/officeDocument/2006/relationships/hyperlink" Target="https://pubmed.ncbi.nlm.nih.gov/15149749/" TargetMode="External"/><Relationship Id="rId368" Type="http://schemas.openxmlformats.org/officeDocument/2006/relationships/hyperlink" Target="https://pubmed.ncbi.nlm.nih.gov/11912379/" TargetMode="External"/><Relationship Id="rId367" Type="http://schemas.openxmlformats.org/officeDocument/2006/relationships/hyperlink" Target="https://pubmed.ncbi.nlm.nih.gov/25552207/" TargetMode="External"/><Relationship Id="rId366" Type="http://schemas.openxmlformats.org/officeDocument/2006/relationships/hyperlink" Target="https://pubmed.ncbi.nlm.nih.gov/23490726/" TargetMode="External"/><Relationship Id="rId365" Type="http://schemas.openxmlformats.org/officeDocument/2006/relationships/hyperlink" Target="https://pubmed.ncbi.nlm.nih.gov/23770135/" TargetMode="External"/><Relationship Id="rId364" Type="http://schemas.openxmlformats.org/officeDocument/2006/relationships/hyperlink" Target="https://pubmed.ncbi.nlm.nih.gov/8306161/" TargetMode="External"/><Relationship Id="rId363" Type="http://schemas.openxmlformats.org/officeDocument/2006/relationships/hyperlink" Target="https://pubmed.ncbi.nlm.nih.gov/20674697/" TargetMode="External"/><Relationship Id="rId362" Type="http://schemas.openxmlformats.org/officeDocument/2006/relationships/hyperlink" Target="https://pubmed.ncbi.nlm.nih.gov/19574673/" TargetMode="External"/><Relationship Id="rId361" Type="http://schemas.openxmlformats.org/officeDocument/2006/relationships/hyperlink" Target="https://pubmed.ncbi.nlm.nih.gov/28652123/" TargetMode="External"/><Relationship Id="rId360" Type="http://schemas.openxmlformats.org/officeDocument/2006/relationships/hyperlink" Target="https://pubmed.ncbi.nlm.nih.gov/6485188/" TargetMode="External"/><Relationship Id="rId36" Type="http://schemas.openxmlformats.org/officeDocument/2006/relationships/image" Target="media/image27.png"/><Relationship Id="rId359" Type="http://schemas.openxmlformats.org/officeDocument/2006/relationships/hyperlink" Target="https://pubmed.ncbi.nlm.nih.gov/24246932/" TargetMode="External"/><Relationship Id="rId358" Type="http://schemas.openxmlformats.org/officeDocument/2006/relationships/image" Target="media/image84.png"/><Relationship Id="rId357" Type="http://schemas.openxmlformats.org/officeDocument/2006/relationships/hyperlink" Target="https://pubmed.ncbi.nlm.nih.gov/30143385/" TargetMode="External"/><Relationship Id="rId356" Type="http://schemas.openxmlformats.org/officeDocument/2006/relationships/hyperlink" Target="https://pubmed.ncbi.nlm.nih.gov/30758771/" TargetMode="External"/><Relationship Id="rId355" Type="http://schemas.openxmlformats.org/officeDocument/2006/relationships/hyperlink" Target="https://pubmed.ncbi.nlm.nih.gov/24994488/" TargetMode="External"/><Relationship Id="rId354" Type="http://schemas.openxmlformats.org/officeDocument/2006/relationships/hyperlink" Target="https://pubmed.ncbi.nlm.nih.gov/31356716/" TargetMode="External"/><Relationship Id="rId353" Type="http://schemas.openxmlformats.org/officeDocument/2006/relationships/hyperlink" Target="https://pubmed.ncbi.nlm.nih.gov/23876593/" TargetMode="External"/><Relationship Id="rId352" Type="http://schemas.openxmlformats.org/officeDocument/2006/relationships/hyperlink" Target="https://pubmed.ncbi.nlm.nih.gov/34337494/" TargetMode="External"/><Relationship Id="rId351" Type="http://schemas.openxmlformats.org/officeDocument/2006/relationships/footer" Target="footer53.xml"/><Relationship Id="rId350" Type="http://schemas.openxmlformats.org/officeDocument/2006/relationships/hyperlink" Target="https://pubmed.ncbi.nlm.nih.gov/30377813/" TargetMode="External"/><Relationship Id="rId35" Type="http://schemas.openxmlformats.org/officeDocument/2006/relationships/image" Target="media/image26.jpeg"/><Relationship Id="rId349" Type="http://schemas.openxmlformats.org/officeDocument/2006/relationships/hyperlink" Target="https://pubmed.ncbi.nlm.nih.gov/33898656/" TargetMode="External"/><Relationship Id="rId348" Type="http://schemas.openxmlformats.org/officeDocument/2006/relationships/hyperlink" Target="https://pubmed.ncbi.nlm.nih.gov/20564401/" TargetMode="External"/><Relationship Id="rId347" Type="http://schemas.openxmlformats.org/officeDocument/2006/relationships/hyperlink" Target="https://pubmed.ncbi.nlm.nih.gov/29494739/" TargetMode="External"/><Relationship Id="rId346" Type="http://schemas.openxmlformats.org/officeDocument/2006/relationships/hyperlink" Target="https://journals.sagepub.com/doi/10.1016/j.bjmsu.2011.12.009" TargetMode="External"/><Relationship Id="rId345" Type="http://schemas.openxmlformats.org/officeDocument/2006/relationships/hyperlink" Target="https://pubmed.ncbi.nlm.nih.gov/20399455/" TargetMode="External"/><Relationship Id="rId344" Type="http://schemas.openxmlformats.org/officeDocument/2006/relationships/hyperlink" Target="https://pubmed.ncbi.nlm.nih.gov/11336079/" TargetMode="External"/><Relationship Id="rId343" Type="http://schemas.openxmlformats.org/officeDocument/2006/relationships/hyperlink" Target="https://pubmed.ncbi.nlm.nih.gov/12853775/" TargetMode="External"/><Relationship Id="rId342" Type="http://schemas.openxmlformats.org/officeDocument/2006/relationships/hyperlink" Target="https://pubmed.ncbi.nlm.nih.gov/32755338/" TargetMode="External"/><Relationship Id="rId341" Type="http://schemas.openxmlformats.org/officeDocument/2006/relationships/hyperlink" Target="https://pubmed.ncbi.nlm.nih.gov/30318180/" TargetMode="External"/><Relationship Id="rId340" Type="http://schemas.openxmlformats.org/officeDocument/2006/relationships/hyperlink" Target="https://pubmed.ncbi.nlm.nih.gov/18502024/" TargetMode="External"/><Relationship Id="rId34" Type="http://schemas.openxmlformats.org/officeDocument/2006/relationships/image" Target="media/image25.png"/><Relationship Id="rId339" Type="http://schemas.openxmlformats.org/officeDocument/2006/relationships/hyperlink" Target="https://pubmed.ncbi.nlm.nih.gov/18120502/" TargetMode="External"/><Relationship Id="rId338" Type="http://schemas.openxmlformats.org/officeDocument/2006/relationships/hyperlink" Target="https://pubmed.ncbi.nlm.nih.gov/10940705/" TargetMode="External"/><Relationship Id="rId337" Type="http://schemas.openxmlformats.org/officeDocument/2006/relationships/image" Target="media/image83.png"/><Relationship Id="rId336" Type="http://schemas.openxmlformats.org/officeDocument/2006/relationships/hyperlink" Target="https://pubmed.ncbi.nlm.nih.gov/25769781/" TargetMode="External"/><Relationship Id="rId335" Type="http://schemas.openxmlformats.org/officeDocument/2006/relationships/hyperlink" Target="https://pubmed.ncbi.nlm.nih.gov/18425779/" TargetMode="External"/><Relationship Id="rId334" Type="http://schemas.openxmlformats.org/officeDocument/2006/relationships/hyperlink" Target="https://www.sciencedirect.com/science/article/abs/pii/S1569905619304841?via%3Dihub" TargetMode="External"/><Relationship Id="rId333" Type="http://schemas.openxmlformats.org/officeDocument/2006/relationships/hyperlink" Target="https://pubmed.ncbi.nlm.nih.gov/32335061/" TargetMode="External"/><Relationship Id="rId332" Type="http://schemas.openxmlformats.org/officeDocument/2006/relationships/hyperlink" Target="https://pubmed.ncbi.nlm.nih.gov/34975068/" TargetMode="External"/><Relationship Id="rId331" Type="http://schemas.openxmlformats.org/officeDocument/2006/relationships/hyperlink" Target="https://pubmed.ncbi.nlm.nih.gov/31928407/" TargetMode="External"/><Relationship Id="rId330" Type="http://schemas.openxmlformats.org/officeDocument/2006/relationships/footer" Target="footer52.xml"/><Relationship Id="rId33" Type="http://schemas.openxmlformats.org/officeDocument/2006/relationships/image" Target="media/image24.jpeg"/><Relationship Id="rId329" Type="http://schemas.openxmlformats.org/officeDocument/2006/relationships/hyperlink" Target="https://pubmed.ncbi.nlm.nih.gov/18417462/" TargetMode="External"/><Relationship Id="rId328" Type="http://schemas.openxmlformats.org/officeDocument/2006/relationships/hyperlink" Target="https://pubmed.ncbi.nlm.nih.gov/34671131/" TargetMode="External"/><Relationship Id="rId327" Type="http://schemas.openxmlformats.org/officeDocument/2006/relationships/hyperlink" Target="https://pubmed.ncbi.nlm.nih.gov/24169355/" TargetMode="External"/><Relationship Id="rId326" Type="http://schemas.openxmlformats.org/officeDocument/2006/relationships/hyperlink" Target="https://pubmed.ncbi.nlm.nih.gov/26341040/" TargetMode="External"/><Relationship Id="rId325" Type="http://schemas.openxmlformats.org/officeDocument/2006/relationships/hyperlink" Target="https://pubmed.ncbi.nlm.nih.gov/28325636/" TargetMode="External"/><Relationship Id="rId324" Type="http://schemas.openxmlformats.org/officeDocument/2006/relationships/hyperlink" Target="https://pubmed.ncbi.nlm.nih.gov/18649992/" TargetMode="External"/><Relationship Id="rId323" Type="http://schemas.openxmlformats.org/officeDocument/2006/relationships/hyperlink" Target="https://pubmed.ncbi.nlm.nih.gov/20625118/" TargetMode="External"/><Relationship Id="rId322" Type="http://schemas.openxmlformats.org/officeDocument/2006/relationships/hyperlink" Target="https://pubmed.ncbi.nlm.nih.gov/29433986/" TargetMode="External"/><Relationship Id="rId321" Type="http://schemas.openxmlformats.org/officeDocument/2006/relationships/hyperlink" Target="https://pubmed.ncbi.nlm.nih.gov/35028598/" TargetMode="External"/><Relationship Id="rId320" Type="http://schemas.openxmlformats.org/officeDocument/2006/relationships/hyperlink" Target="https://pubmed.ncbi.nlm.nih.gov/25009098/" TargetMode="External"/><Relationship Id="rId32" Type="http://schemas.openxmlformats.org/officeDocument/2006/relationships/image" Target="media/image23.jpeg"/><Relationship Id="rId319" Type="http://schemas.openxmlformats.org/officeDocument/2006/relationships/hyperlink" Target="https://pubmed.ncbi.nlm.nih.gov/29089276/" TargetMode="External"/><Relationship Id="rId318" Type="http://schemas.openxmlformats.org/officeDocument/2006/relationships/hyperlink" Target="https://pubmed.ncbi.nlm.nih.gov/27464910/" TargetMode="External"/><Relationship Id="rId317" Type="http://schemas.openxmlformats.org/officeDocument/2006/relationships/image" Target="media/image82.png"/><Relationship Id="rId316" Type="http://schemas.openxmlformats.org/officeDocument/2006/relationships/hyperlink" Target="https://pubmed.ncbi.nlm.nih.gov/11166146/" TargetMode="External"/><Relationship Id="rId315" Type="http://schemas.openxmlformats.org/officeDocument/2006/relationships/hyperlink" Target="https://pubmed.ncbi.nlm.nih.gov/25944394/" TargetMode="External"/><Relationship Id="rId314" Type="http://schemas.openxmlformats.org/officeDocument/2006/relationships/hyperlink" Target="https://pubmed.ncbi.nlm.nih.gov/1399733/" TargetMode="External"/><Relationship Id="rId313" Type="http://schemas.openxmlformats.org/officeDocument/2006/relationships/hyperlink" Target="https://pubmed.ncbi.nlm.nih.gov/7501816/" TargetMode="External"/><Relationship Id="rId312" Type="http://schemas.openxmlformats.org/officeDocument/2006/relationships/hyperlink" Target="https://pubmed.ncbi.nlm.nih.gov/16703750/" TargetMode="External"/><Relationship Id="rId311" Type="http://schemas.openxmlformats.org/officeDocument/2006/relationships/hyperlink" Target="https://pubmed.ncbi.nlm.nih.gov/35915039/" TargetMode="External"/><Relationship Id="rId310" Type="http://schemas.openxmlformats.org/officeDocument/2006/relationships/footer" Target="footer51.xml"/><Relationship Id="rId31" Type="http://schemas.openxmlformats.org/officeDocument/2006/relationships/image" Target="media/image22.png"/><Relationship Id="rId309" Type="http://schemas.openxmlformats.org/officeDocument/2006/relationships/hyperlink" Target="https://pubmed.ncbi.nlm.nih.gov/24941956/" TargetMode="External"/><Relationship Id="rId308" Type="http://schemas.openxmlformats.org/officeDocument/2006/relationships/hyperlink" Target="https://pubmed.ncbi.nlm.nih.gov/31101437/" TargetMode="External"/><Relationship Id="rId307" Type="http://schemas.openxmlformats.org/officeDocument/2006/relationships/hyperlink" Target="https://pubmed.ncbi.nlm.nih.gov/33537466/" TargetMode="External"/><Relationship Id="rId306" Type="http://schemas.openxmlformats.org/officeDocument/2006/relationships/hyperlink" Target="https://pubmed.ncbi.nlm.nih.gov/30764630/" TargetMode="External"/><Relationship Id="rId305" Type="http://schemas.openxmlformats.org/officeDocument/2006/relationships/hyperlink" Target="https://pubmed.ncbi.nlm.nih.gov/25037912/" TargetMode="External"/><Relationship Id="rId304" Type="http://schemas.openxmlformats.org/officeDocument/2006/relationships/hyperlink" Target="https://pubmed.ncbi.nlm.nih.gov/26003455/" TargetMode="External"/><Relationship Id="rId303" Type="http://schemas.openxmlformats.org/officeDocument/2006/relationships/hyperlink" Target="https://pubmed.ncbi.nlm.nih.gov/23896397/" TargetMode="External"/><Relationship Id="rId302" Type="http://schemas.openxmlformats.org/officeDocument/2006/relationships/hyperlink" Target="https://pubmed.ncbi.nlm.nih.gov/19395183/" TargetMode="External"/><Relationship Id="rId301" Type="http://schemas.openxmlformats.org/officeDocument/2006/relationships/hyperlink" Target="https://pubmed.ncbi.nlm.nih.gov/19854685/" TargetMode="External"/><Relationship Id="rId300" Type="http://schemas.openxmlformats.org/officeDocument/2006/relationships/hyperlink" Target="https://pubmed.ncbi.nlm.nih.gov/34903488/" TargetMode="External"/><Relationship Id="rId30" Type="http://schemas.openxmlformats.org/officeDocument/2006/relationships/image" Target="media/image21.jpeg"/><Relationship Id="rId3" Type="http://schemas.openxmlformats.org/officeDocument/2006/relationships/image" Target="media/image3.png"/><Relationship Id="rId299" Type="http://schemas.openxmlformats.org/officeDocument/2006/relationships/hyperlink" Target="https://pubmed.ncbi.nlm.nih.gov/28027867/" TargetMode="External"/><Relationship Id="rId298" Type="http://schemas.openxmlformats.org/officeDocument/2006/relationships/hyperlink" Target="https://pubmed.ncbi.nlm.nih.gov/32380155/" TargetMode="External"/><Relationship Id="rId297" Type="http://schemas.openxmlformats.org/officeDocument/2006/relationships/hyperlink" Target="https://pubmed.ncbi.nlm.nih.gov/32683069/" TargetMode="External"/><Relationship Id="rId296" Type="http://schemas.openxmlformats.org/officeDocument/2006/relationships/image" Target="media/image81.png"/><Relationship Id="rId295" Type="http://schemas.openxmlformats.org/officeDocument/2006/relationships/hyperlink" Target="https://pubmed.ncbi.nlm.nih.gov/29197968/" TargetMode="External"/><Relationship Id="rId294" Type="http://schemas.openxmlformats.org/officeDocument/2006/relationships/hyperlink" Target="https://pubmed.ncbi.nlm.nih.gov/29097087/" TargetMode="External"/><Relationship Id="rId293" Type="http://schemas.openxmlformats.org/officeDocument/2006/relationships/hyperlink" Target="https://pubmed.ncbi.nlm.nih.gov/28286072/" TargetMode="External"/><Relationship Id="rId292" Type="http://schemas.openxmlformats.org/officeDocument/2006/relationships/hyperlink" Target="https://journals.sagepub.com/doi/full/10.1177/2051415820903192" TargetMode="External"/><Relationship Id="rId291" Type="http://schemas.openxmlformats.org/officeDocument/2006/relationships/hyperlink" Target="https://pubmed.ncbi.nlm.nih.gov/29604228/" TargetMode="External"/><Relationship Id="rId290" Type="http://schemas.openxmlformats.org/officeDocument/2006/relationships/hyperlink" Target="https://pubmed.ncbi.nlm.nih.gov/22818137/" TargetMode="External"/><Relationship Id="rId29" Type="http://schemas.openxmlformats.org/officeDocument/2006/relationships/image" Target="media/image20.png"/><Relationship Id="rId289" Type="http://schemas.openxmlformats.org/officeDocument/2006/relationships/hyperlink" Target="https://pubmed.ncbi.nlm.nih.gov/16225525/" TargetMode="External"/><Relationship Id="rId288" Type="http://schemas.openxmlformats.org/officeDocument/2006/relationships/footer" Target="footer50.xml"/><Relationship Id="rId287" Type="http://schemas.openxmlformats.org/officeDocument/2006/relationships/hyperlink" Target="https://pubmed.ncbi.nlm.nih.gov/10671885/" TargetMode="External"/><Relationship Id="rId286" Type="http://schemas.openxmlformats.org/officeDocument/2006/relationships/hyperlink" Target="https://pubmed.ncbi.nlm.nih.gov/18440124/" TargetMode="External"/><Relationship Id="rId285" Type="http://schemas.openxmlformats.org/officeDocument/2006/relationships/hyperlink" Target="https://pubmed.ncbi.nlm.nih.gov/24373799/" TargetMode="External"/><Relationship Id="rId284" Type="http://schemas.openxmlformats.org/officeDocument/2006/relationships/hyperlink" Target="https://pubmed.ncbi.nlm.nih.gov/33180969/" TargetMode="External"/><Relationship Id="rId283" Type="http://schemas.openxmlformats.org/officeDocument/2006/relationships/hyperlink" Target="https://pubmed.ncbi.nlm.nih.gov/25662797/" TargetMode="External"/><Relationship Id="rId282" Type="http://schemas.openxmlformats.org/officeDocument/2006/relationships/hyperlink" Target="https://pubmed.ncbi.nlm.nih.gov/34285385/" TargetMode="External"/><Relationship Id="rId281" Type="http://schemas.openxmlformats.org/officeDocument/2006/relationships/hyperlink" Target="https://pubmed.ncbi.nlm.nih.gov/36381598/" TargetMode="External"/><Relationship Id="rId280" Type="http://schemas.openxmlformats.org/officeDocument/2006/relationships/hyperlink" Target="https://pubmed.ncbi.nlm.nih.gov/25313620/" TargetMode="External"/><Relationship Id="rId28" Type="http://schemas.openxmlformats.org/officeDocument/2006/relationships/image" Target="media/image19.png"/><Relationship Id="rId279" Type="http://schemas.openxmlformats.org/officeDocument/2006/relationships/hyperlink" Target="https://pubmed.ncbi.nlm.nih.gov/9610551/" TargetMode="External"/><Relationship Id="rId278" Type="http://schemas.openxmlformats.org/officeDocument/2006/relationships/hyperlink" Target="https://pubmed.ncbi.nlm.nih.gov/21050658/" TargetMode="External"/><Relationship Id="rId277" Type="http://schemas.openxmlformats.org/officeDocument/2006/relationships/hyperlink" Target="https://pubmed.ncbi.nlm.nih.gov/17445665/" TargetMode="External"/><Relationship Id="rId276" Type="http://schemas.openxmlformats.org/officeDocument/2006/relationships/hyperlink" Target="https://pubmed.ncbi.nlm.nih.gov/20089106/" TargetMode="External"/><Relationship Id="rId275" Type="http://schemas.openxmlformats.org/officeDocument/2006/relationships/hyperlink" Target="https://pubmed.ncbi.nlm.nih.gov/16955186/" TargetMode="External"/><Relationship Id="rId274" Type="http://schemas.openxmlformats.org/officeDocument/2006/relationships/hyperlink" Target="https://pubmed.ncbi.nlm.nih.gov/29264388/" TargetMode="External"/><Relationship Id="rId273" Type="http://schemas.openxmlformats.org/officeDocument/2006/relationships/image" Target="media/image80.png"/><Relationship Id="rId272" Type="http://schemas.openxmlformats.org/officeDocument/2006/relationships/hyperlink" Target="https://pubmed.ncbi.nlm.nih.gov/28131464/" TargetMode="External"/><Relationship Id="rId271" Type="http://schemas.openxmlformats.org/officeDocument/2006/relationships/hyperlink" Target="https://pubmed.ncbi.nlm.nih.gov/29331386/" TargetMode="External"/><Relationship Id="rId270" Type="http://schemas.openxmlformats.org/officeDocument/2006/relationships/hyperlink" Target="https://pubmed.ncbi.nlm.nih.gov/33994168/" TargetMode="External"/><Relationship Id="rId27" Type="http://schemas.openxmlformats.org/officeDocument/2006/relationships/image" Target="media/image18.png"/><Relationship Id="rId269" Type="http://schemas.openxmlformats.org/officeDocument/2006/relationships/hyperlink" Target="https://pubmed.ncbi.nlm.nih.gov/22421082/" TargetMode="External"/><Relationship Id="rId268" Type="http://schemas.openxmlformats.org/officeDocument/2006/relationships/hyperlink" Target="https://pubmed.ncbi.nlm.nih.gov/35044047/" TargetMode="External"/><Relationship Id="rId267" Type="http://schemas.openxmlformats.org/officeDocument/2006/relationships/hyperlink" Target="https://pubmed.ncbi.nlm.nih.gov/32705920/" TargetMode="External"/><Relationship Id="rId266" Type="http://schemas.openxmlformats.org/officeDocument/2006/relationships/footer" Target="footer49.xml"/><Relationship Id="rId265" Type="http://schemas.openxmlformats.org/officeDocument/2006/relationships/hyperlink" Target="https://pubmed.ncbi.nlm.nih.gov/30508877/" TargetMode="External"/><Relationship Id="rId264" Type="http://schemas.openxmlformats.org/officeDocument/2006/relationships/hyperlink" Target="https://pubmed.ncbi.nlm.nih.gov/32710000/" TargetMode="External"/><Relationship Id="rId263" Type="http://schemas.openxmlformats.org/officeDocument/2006/relationships/hyperlink" Target="https://pubmed.ncbi.nlm.nih.gov/19477581/" TargetMode="External"/><Relationship Id="rId262" Type="http://schemas.openxmlformats.org/officeDocument/2006/relationships/hyperlink" Target="https://pubmed.ncbi.nlm.nih.gov/15514377/" TargetMode="External"/><Relationship Id="rId261" Type="http://schemas.openxmlformats.org/officeDocument/2006/relationships/hyperlink" Target="https://pubmed.ncbi.nlm.nih.gov/18325358/" TargetMode="External"/><Relationship Id="rId260" Type="http://schemas.openxmlformats.org/officeDocument/2006/relationships/hyperlink" Target="https://pubmed.ncbi.nlm.nih.gov/18594830/" TargetMode="External"/><Relationship Id="rId26" Type="http://schemas.openxmlformats.org/officeDocument/2006/relationships/image" Target="media/image17.png"/><Relationship Id="rId259" Type="http://schemas.openxmlformats.org/officeDocument/2006/relationships/hyperlink" Target="https://pubmed.ncbi.nlm.nih.gov/27577753/" TargetMode="External"/><Relationship Id="rId258" Type="http://schemas.openxmlformats.org/officeDocument/2006/relationships/hyperlink" Target="https://pubmed.ncbi.nlm.nih.gov/17316967/" TargetMode="External"/><Relationship Id="rId257" Type="http://schemas.openxmlformats.org/officeDocument/2006/relationships/hyperlink" Target="https://pubmed.ncbi.nlm.nih.gov/32950298/" TargetMode="External"/><Relationship Id="rId256" Type="http://schemas.openxmlformats.org/officeDocument/2006/relationships/hyperlink" Target="https://pubmed.ncbi.nlm.nih.gov/34927790/" TargetMode="External"/><Relationship Id="rId255" Type="http://schemas.openxmlformats.org/officeDocument/2006/relationships/hyperlink" Target="https://pubmed.ncbi.nlm.nih.gov/10604324/" TargetMode="External"/><Relationship Id="rId254" Type="http://schemas.openxmlformats.org/officeDocument/2006/relationships/image" Target="media/image79.png"/><Relationship Id="rId253" Type="http://schemas.openxmlformats.org/officeDocument/2006/relationships/hyperlink" Target="https://pubmed.ncbi.nlm.nih.gov/31823847/" TargetMode="External"/><Relationship Id="rId252" Type="http://schemas.openxmlformats.org/officeDocument/2006/relationships/hyperlink" Target="https://pubmed.ncbi.nlm.nih.gov/36225221/" TargetMode="External"/><Relationship Id="rId251" Type="http://schemas.openxmlformats.org/officeDocument/2006/relationships/hyperlink" Target="https://pubmed.ncbi.nlm.nih.gov/25777366/" TargetMode="External"/><Relationship Id="rId250" Type="http://schemas.openxmlformats.org/officeDocument/2006/relationships/hyperlink" Target="https://pubmed.ncbi.nlm.nih.gov/35257463/" TargetMode="External"/><Relationship Id="rId25" Type="http://schemas.openxmlformats.org/officeDocument/2006/relationships/image" Target="media/image16.png"/><Relationship Id="rId249" Type="http://schemas.openxmlformats.org/officeDocument/2006/relationships/hyperlink" Target="https://pubmed.ncbi.nlm.nih.gov/33484414/" TargetMode="External"/><Relationship Id="rId248" Type="http://schemas.openxmlformats.org/officeDocument/2006/relationships/hyperlink" Target="https://pubmed.ncbi.nlm.nih.gov/15247713/" TargetMode="External"/><Relationship Id="rId247" Type="http://schemas.openxmlformats.org/officeDocument/2006/relationships/footer" Target="footer48.xml"/><Relationship Id="rId246" Type="http://schemas.openxmlformats.org/officeDocument/2006/relationships/hyperlink" Target="https://pubmed.ncbi.nlm.nih.gov/19264390/" TargetMode="External"/><Relationship Id="rId245" Type="http://schemas.openxmlformats.org/officeDocument/2006/relationships/hyperlink" Target="https://pubmed.ncbi.nlm.nih.gov/3398125/" TargetMode="External"/><Relationship Id="rId244" Type="http://schemas.openxmlformats.org/officeDocument/2006/relationships/hyperlink" Target="https://pubmed.ncbi.nlm.nih.gov/20800339/" TargetMode="External"/><Relationship Id="rId243" Type="http://schemas.openxmlformats.org/officeDocument/2006/relationships/hyperlink" Target="https://pubmed.ncbi.nlm.nih.gov/35098622/" TargetMode="External"/><Relationship Id="rId242" Type="http://schemas.openxmlformats.org/officeDocument/2006/relationships/hyperlink" Target="https://pubmed.ncbi.nlm.nih.gov/15705071/" TargetMode="External"/><Relationship Id="rId241" Type="http://schemas.openxmlformats.org/officeDocument/2006/relationships/hyperlink" Target="https://pubmed.ncbi.nlm.nih.gov/17960822/" TargetMode="External"/><Relationship Id="rId240" Type="http://schemas.openxmlformats.org/officeDocument/2006/relationships/hyperlink" Target="https://pubmed.ncbi.nlm.nih.gov/22475891/" TargetMode="External"/><Relationship Id="rId24" Type="http://schemas.openxmlformats.org/officeDocument/2006/relationships/image" Target="media/image15.png"/><Relationship Id="rId239" Type="http://schemas.openxmlformats.org/officeDocument/2006/relationships/hyperlink" Target="https://pubmed.ncbi.nlm.nih.gov/33448605/" TargetMode="External"/><Relationship Id="rId238" Type="http://schemas.openxmlformats.org/officeDocument/2006/relationships/hyperlink" Target="https://pubmed.ncbi.nlm.nih.gov/20022269/" TargetMode="External"/><Relationship Id="rId237" Type="http://schemas.openxmlformats.org/officeDocument/2006/relationships/hyperlink" Target="https://pubmed.ncbi.nlm.nih.gov/19281465/" TargetMode="External"/><Relationship Id="rId236" Type="http://schemas.openxmlformats.org/officeDocument/2006/relationships/hyperlink" Target="https://pubmed.ncbi.nlm.nih.gov/18090498/" TargetMode="External"/><Relationship Id="rId235" Type="http://schemas.openxmlformats.org/officeDocument/2006/relationships/image" Target="media/image78.png"/><Relationship Id="rId234" Type="http://schemas.openxmlformats.org/officeDocument/2006/relationships/hyperlink" Target="https://pubmed.ncbi.nlm.nih.gov/29288008/" TargetMode="External"/><Relationship Id="rId233" Type="http://schemas.openxmlformats.org/officeDocument/2006/relationships/hyperlink" Target="https://pubmed.ncbi.nlm.nih.gov/1593683/" TargetMode="External"/><Relationship Id="rId232" Type="http://schemas.openxmlformats.org/officeDocument/2006/relationships/hyperlink" Target="https://pubmed.ncbi.nlm.nih.gov/15711276/" TargetMode="External"/><Relationship Id="rId231" Type="http://schemas.openxmlformats.org/officeDocument/2006/relationships/hyperlink" Target="https://pubmed.ncbi.nlm.nih.gov/3573181/" TargetMode="External"/><Relationship Id="rId230" Type="http://schemas.openxmlformats.org/officeDocument/2006/relationships/hyperlink" Target="https://pubmed.ncbi.nlm.nih.gov/8158767/" TargetMode="External"/><Relationship Id="rId23" Type="http://schemas.openxmlformats.org/officeDocument/2006/relationships/image" Target="media/image14.png"/><Relationship Id="rId229" Type="http://schemas.openxmlformats.org/officeDocument/2006/relationships/hyperlink" Target="https://pubmed.ncbi.nlm.nih.gov/20674689/" TargetMode="External"/><Relationship Id="rId228" Type="http://schemas.openxmlformats.org/officeDocument/2006/relationships/footer" Target="footer47.xml"/><Relationship Id="rId227" Type="http://schemas.openxmlformats.org/officeDocument/2006/relationships/hyperlink" Target="https://pubmed.ncbi.nlm.nih.gov/26776562/" TargetMode="External"/><Relationship Id="rId226" Type="http://schemas.openxmlformats.org/officeDocument/2006/relationships/hyperlink" Target="https://pubmed.ncbi.nlm.nih.gov/35195435/" TargetMode="External"/><Relationship Id="rId225" Type="http://schemas.openxmlformats.org/officeDocument/2006/relationships/hyperlink" Target="https://pubmed.ncbi.nlm.nih.gov/25600638/" TargetMode="External"/><Relationship Id="rId224" Type="http://schemas.openxmlformats.org/officeDocument/2006/relationships/hyperlink" Target="https://pubmed.ncbi.nlm.nih.gov/17113213/" TargetMode="External"/><Relationship Id="rId223" Type="http://schemas.openxmlformats.org/officeDocument/2006/relationships/hyperlink" Target="https://pubmed.ncbi.nlm.nih.gov/15759326/" TargetMode="External"/><Relationship Id="rId222" Type="http://schemas.openxmlformats.org/officeDocument/2006/relationships/hyperlink" Target="https://pubmed.ncbi.nlm.nih.gov/12656901/" TargetMode="External"/><Relationship Id="rId221" Type="http://schemas.openxmlformats.org/officeDocument/2006/relationships/hyperlink" Target="https://pubmed.ncbi.nlm.nih.gov/31237837/" TargetMode="External"/><Relationship Id="rId220" Type="http://schemas.openxmlformats.org/officeDocument/2006/relationships/hyperlink" Target="https://pubmed.ncbi.nlm.nih.gov/26695555/" TargetMode="External"/><Relationship Id="rId22" Type="http://schemas.openxmlformats.org/officeDocument/2006/relationships/image" Target="media/image13.png"/><Relationship Id="rId219" Type="http://schemas.openxmlformats.org/officeDocument/2006/relationships/hyperlink" Target="https://pubmed.ncbi.nlm.nih.gov/24552303/" TargetMode="External"/><Relationship Id="rId218" Type="http://schemas.openxmlformats.org/officeDocument/2006/relationships/hyperlink" Target="https://pubmed.ncbi.nlm.nih.gov/18635216/" TargetMode="External"/><Relationship Id="rId217" Type="http://schemas.openxmlformats.org/officeDocument/2006/relationships/hyperlink" Target="https://pubmed.ncbi.nlm.nih.gov/18460979/" TargetMode="External"/><Relationship Id="rId216" Type="http://schemas.openxmlformats.org/officeDocument/2006/relationships/hyperlink" Target="https://pubmed.ncbi.nlm.nih.gov/28094848/" TargetMode="External"/><Relationship Id="rId215" Type="http://schemas.openxmlformats.org/officeDocument/2006/relationships/image" Target="media/image77.png"/><Relationship Id="rId214" Type="http://schemas.openxmlformats.org/officeDocument/2006/relationships/hyperlink" Target="https://pubmed.ncbi.nlm.nih.gov/32235153/" TargetMode="External"/><Relationship Id="rId213" Type="http://schemas.openxmlformats.org/officeDocument/2006/relationships/hyperlink" Target="https://pubmed.ncbi.nlm.nih.gov/21263246/" TargetMode="External"/><Relationship Id="rId212" Type="http://schemas.openxmlformats.org/officeDocument/2006/relationships/hyperlink" Target="https://pubmed.ncbi.nlm.nih.gov/33789689/" TargetMode="External"/><Relationship Id="rId211" Type="http://schemas.openxmlformats.org/officeDocument/2006/relationships/hyperlink" Target="https://pubmed.ncbi.nlm.nih.gov/19384188/" TargetMode="External"/><Relationship Id="rId210" Type="http://schemas.openxmlformats.org/officeDocument/2006/relationships/hyperlink" Target="https://pubmed.ncbi.nlm.nih.gov/24480925/" TargetMode="External"/><Relationship Id="rId21" Type="http://schemas.openxmlformats.org/officeDocument/2006/relationships/image" Target="media/image12.png"/><Relationship Id="rId209" Type="http://schemas.openxmlformats.org/officeDocument/2006/relationships/footer" Target="footer46.xml"/><Relationship Id="rId208" Type="http://schemas.openxmlformats.org/officeDocument/2006/relationships/hyperlink" Target="https://pubmed.ncbi.nlm.nih.gov/24100380/" TargetMode="External"/><Relationship Id="rId207" Type="http://schemas.openxmlformats.org/officeDocument/2006/relationships/hyperlink" Target="https://pubmed.ncbi.nlm.nih.gov/26510975/" TargetMode="External"/><Relationship Id="rId206" Type="http://schemas.openxmlformats.org/officeDocument/2006/relationships/hyperlink" Target="https://pubmed.ncbi.nlm.nih.gov/34586682/" TargetMode="External"/><Relationship Id="rId205" Type="http://schemas.openxmlformats.org/officeDocument/2006/relationships/hyperlink" Target="https://pubmed.ncbi.nlm.nih.gov/33753994/" TargetMode="External"/><Relationship Id="rId204" Type="http://schemas.openxmlformats.org/officeDocument/2006/relationships/hyperlink" Target="https://www.uicc.org/resources/tnm-classification-malignant-tumours-8th-edition" TargetMode="External"/><Relationship Id="rId203" Type="http://schemas.openxmlformats.org/officeDocument/2006/relationships/hyperlink" Target="https://pubmed.ncbi.nlm.nih.gov/35411405/" TargetMode="External"/><Relationship Id="rId202" Type="http://schemas.openxmlformats.org/officeDocument/2006/relationships/hyperlink" Target="https://pubmed.ncbi.nlm.nih.gov/33650835/" TargetMode="External"/><Relationship Id="rId201" Type="http://schemas.openxmlformats.org/officeDocument/2006/relationships/hyperlink" Target="https://pubmed.ncbi.nlm.nih.gov/18766352/" TargetMode="External"/><Relationship Id="rId200" Type="http://schemas.openxmlformats.org/officeDocument/2006/relationships/hyperlink" Target="https://pubmed.ncbi.nlm.nih.gov/34889977/" TargetMode="External"/><Relationship Id="rId20" Type="http://schemas.openxmlformats.org/officeDocument/2006/relationships/image" Target="media/image11.png"/><Relationship Id="rId2" Type="http://schemas.openxmlformats.org/officeDocument/2006/relationships/image" Target="media/image2.png"/><Relationship Id="rId199" Type="http://schemas.openxmlformats.org/officeDocument/2006/relationships/hyperlink" Target="https://pubmed.ncbi.nlm.nih.gov/26452171/" TargetMode="External"/><Relationship Id="rId198" Type="http://schemas.openxmlformats.org/officeDocument/2006/relationships/hyperlink" Target="https://pubmed.ncbi.nlm.nih.gov/27450944/" TargetMode="External"/><Relationship Id="rId197" Type="http://schemas.openxmlformats.org/officeDocument/2006/relationships/hyperlink" Target="https://pubmed.ncbi.nlm.nih.gov/31635947/" TargetMode="External"/><Relationship Id="rId196" Type="http://schemas.openxmlformats.org/officeDocument/2006/relationships/hyperlink" Target="https://pubmed.ncbi.nlm.nih.gov/34050061/" TargetMode="External"/><Relationship Id="rId195" Type="http://schemas.openxmlformats.org/officeDocument/2006/relationships/image" Target="media/image76.png"/><Relationship Id="rId194" Type="http://schemas.openxmlformats.org/officeDocument/2006/relationships/hyperlink" Target="https://pubmed.ncbi.nlm.nih.gov/16844455/" TargetMode="External"/><Relationship Id="rId193" Type="http://schemas.openxmlformats.org/officeDocument/2006/relationships/hyperlink" Target="https://nla.gov.au/nla.obj-775927924/view" TargetMode="External"/><Relationship Id="rId192" Type="http://schemas.openxmlformats.org/officeDocument/2006/relationships/hyperlink" Target="https://pubmed.ncbi.nlm.nih.gov/23474228/" TargetMode="External"/><Relationship Id="rId191" Type="http://schemas.openxmlformats.org/officeDocument/2006/relationships/hyperlink" Target="https://pubmed.ncbi.nlm.nih.gov/25661481/" TargetMode="External"/><Relationship Id="rId190" Type="http://schemas.openxmlformats.org/officeDocument/2006/relationships/hyperlink" Target="https://pubmed.ncbi.nlm.nih.gov/24067458/" TargetMode="External"/><Relationship Id="rId19" Type="http://schemas.openxmlformats.org/officeDocument/2006/relationships/image" Target="media/image10.png"/><Relationship Id="rId189" Type="http://schemas.openxmlformats.org/officeDocument/2006/relationships/footer" Target="footer45.xml"/><Relationship Id="rId188" Type="http://schemas.openxmlformats.org/officeDocument/2006/relationships/hyperlink" Target="https://pubmed.ncbi.nlm.nih.gov/31292733/" TargetMode="External"/><Relationship Id="rId187" Type="http://schemas.openxmlformats.org/officeDocument/2006/relationships/hyperlink" Target="https://pubmed.ncbi.nlm.nih.gov/24053106/" TargetMode="External"/><Relationship Id="rId186" Type="http://schemas.openxmlformats.org/officeDocument/2006/relationships/hyperlink" Target="https://www.rcpath.org/uploads/assets/d0e70985-300e-4835-af4583df56025869/Dataset-for" TargetMode="External"/><Relationship Id="rId185" Type="http://schemas.openxmlformats.org/officeDocument/2006/relationships/hyperlink" Target="https://pubmed.ncbi.nlm.nih.gov/23738630/" TargetMode="External"/><Relationship Id="rId184" Type="http://schemas.openxmlformats.org/officeDocument/2006/relationships/hyperlink" Target="https://pubmed.ncbi.nlm.nih.gov/20075023/" TargetMode="External"/><Relationship Id="rId183" Type="http://schemas.openxmlformats.org/officeDocument/2006/relationships/hyperlink" Target="https://pubmed.ncbi.nlm.nih.gov/35853783/" TargetMode="External"/><Relationship Id="rId182" Type="http://schemas.openxmlformats.org/officeDocument/2006/relationships/hyperlink" Target="https://pubmed.ncbi.nlm.nih.gov/20115951/" TargetMode="External"/><Relationship Id="rId181" Type="http://schemas.openxmlformats.org/officeDocument/2006/relationships/hyperlink" Target="https://pubmed.ncbi.nlm.nih.gov/20082512/" TargetMode="External"/><Relationship Id="rId180" Type="http://schemas.openxmlformats.org/officeDocument/2006/relationships/hyperlink" Target="https://pubmed.ncbi.nlm.nih.gov/14576478/" TargetMode="External"/><Relationship Id="rId18" Type="http://schemas.openxmlformats.org/officeDocument/2006/relationships/footer" Target="footer6.xml"/><Relationship Id="rId179" Type="http://schemas.openxmlformats.org/officeDocument/2006/relationships/hyperlink" Target="https://pubmed.ncbi.nlm.nih.gov/15173919/" TargetMode="External"/><Relationship Id="rId178" Type="http://schemas.openxmlformats.org/officeDocument/2006/relationships/hyperlink" Target="https://pubmed.ncbi.nlm.nih.gov/15825185/" TargetMode="External"/><Relationship Id="rId177" Type="http://schemas.openxmlformats.org/officeDocument/2006/relationships/hyperlink" Target="https://pubmed.ncbi.nlm.nih.gov/16987256/" TargetMode="External"/><Relationship Id="rId176" Type="http://schemas.openxmlformats.org/officeDocument/2006/relationships/hyperlink" Target="https://pubmed.ncbi.nlm.nih.gov/21557840/" TargetMode="External"/><Relationship Id="rId175" Type="http://schemas.openxmlformats.org/officeDocument/2006/relationships/image" Target="media/image75.png"/><Relationship Id="rId174" Type="http://schemas.openxmlformats.org/officeDocument/2006/relationships/hyperlink" Target="https://pubmed.ncbi.nlm.nih.gov/11405332/" TargetMode="External"/><Relationship Id="rId173" Type="http://schemas.openxmlformats.org/officeDocument/2006/relationships/hyperlink" Target="https://pubmed.ncbi.nlm.nih.gov/35577640/" TargetMode="External"/><Relationship Id="rId172" Type="http://schemas.openxmlformats.org/officeDocument/2006/relationships/hyperlink" Target="https://pubmed.ncbi.nlm.nih.gov/30016957/" TargetMode="External"/><Relationship Id="rId171" Type="http://schemas.openxmlformats.org/officeDocument/2006/relationships/hyperlink" Target="https://pubmed.ncbi.nlm.nih.gov/34229128/" TargetMode="External"/><Relationship Id="rId170" Type="http://schemas.openxmlformats.org/officeDocument/2006/relationships/hyperlink" Target="https://pubmed.ncbi.nlm.nih.gov/23905914/" TargetMode="External"/><Relationship Id="rId17" Type="http://schemas.openxmlformats.org/officeDocument/2006/relationships/image" Target="media/image9.png"/><Relationship Id="rId169" Type="http://schemas.openxmlformats.org/officeDocument/2006/relationships/hyperlink" Target="https://pubmed.ncbi.nlm.nih.gov/28351568/" TargetMode="External"/><Relationship Id="rId168" Type="http://schemas.openxmlformats.org/officeDocument/2006/relationships/footer" Target="footer44.xml"/><Relationship Id="rId167" Type="http://schemas.openxmlformats.org/officeDocument/2006/relationships/hyperlink" Target="https://pubmed.ncbi.nlm.nih.gov/30415992/" TargetMode="External"/><Relationship Id="rId166" Type="http://schemas.openxmlformats.org/officeDocument/2006/relationships/hyperlink" Target="https://pubmed.ncbi.nlm.nih.gov/30105253/" TargetMode="External"/><Relationship Id="rId165" Type="http://schemas.openxmlformats.org/officeDocument/2006/relationships/hyperlink" Target="https://pubmed.ncbi.nlm.nih.gov/32051192/" TargetMode="External"/><Relationship Id="rId164" Type="http://schemas.openxmlformats.org/officeDocument/2006/relationships/hyperlink" Target="https://pubmed.ncbi.nlm.nih.gov/27575972/" TargetMode="External"/><Relationship Id="rId163" Type="http://schemas.openxmlformats.org/officeDocument/2006/relationships/hyperlink" Target="https://pubmed.ncbi.nlm.nih.gov/29987099/" TargetMode="External"/><Relationship Id="rId162" Type="http://schemas.openxmlformats.org/officeDocument/2006/relationships/hyperlink" Target="https://pubmed.ncbi.nlm.nih.gov/30972551/" TargetMode="External"/><Relationship Id="rId161" Type="http://schemas.openxmlformats.org/officeDocument/2006/relationships/hyperlink" Target="https://www.sciencedirect.com/science/article/abs/pii/S2588931120301760?via%3Dihub" TargetMode="External"/><Relationship Id="rId160" Type="http://schemas.openxmlformats.org/officeDocument/2006/relationships/hyperlink" Target="https://pubmed.ncbi.nlm.nih.gov/11413520/" TargetMode="External"/><Relationship Id="rId16" Type="http://schemas.openxmlformats.org/officeDocument/2006/relationships/footer" Target="footer5.xml"/><Relationship Id="rId159" Type="http://schemas.openxmlformats.org/officeDocument/2006/relationships/hyperlink" Target="https://pubmed.ncbi.nlm.nih.gov/16570278/" TargetMode="External"/><Relationship Id="rId158" Type="http://schemas.openxmlformats.org/officeDocument/2006/relationships/hyperlink" Target="https://pubmed.ncbi.nlm.nih.gov/16557590/" TargetMode="External"/><Relationship Id="rId157" Type="http://schemas.openxmlformats.org/officeDocument/2006/relationships/hyperlink" Target="https://pubmed.ncbi.nlm.nih.gov/17466899/" TargetMode="External"/><Relationship Id="rId156" Type="http://schemas.openxmlformats.org/officeDocument/2006/relationships/hyperlink" Target="https://pubmed.ncbi.nlm.nih.gov/19465901/" TargetMode="External"/><Relationship Id="rId155" Type="http://schemas.openxmlformats.org/officeDocument/2006/relationships/hyperlink" Target="https://pubmed.ncbi.nlm.nih.gov/24155172/" TargetMode="External"/><Relationship Id="rId154" Type="http://schemas.openxmlformats.org/officeDocument/2006/relationships/image" Target="media/image74.png"/><Relationship Id="rId153" Type="http://schemas.openxmlformats.org/officeDocument/2006/relationships/hyperlink" Target="https://pubmed.ncbi.nlm.nih.gov/35785206/" TargetMode="External"/><Relationship Id="rId152" Type="http://schemas.openxmlformats.org/officeDocument/2006/relationships/hyperlink" Target="https://pubmed.ncbi.nlm.nih.gov/29184774/" TargetMode="External"/><Relationship Id="rId151" Type="http://schemas.openxmlformats.org/officeDocument/2006/relationships/hyperlink" Target="https://gco.iarc.fr/today/data/factsheets/cancers/26-Penis-fact-sheet.pdf" TargetMode="External"/><Relationship Id="rId150" Type="http://schemas.openxmlformats.org/officeDocument/2006/relationships/hyperlink" Target="https://pubmed.ncbi.nlm.nih.gov/31125167/" TargetMode="External"/><Relationship Id="rId15" Type="http://schemas.openxmlformats.org/officeDocument/2006/relationships/image" Target="media/image8.png"/><Relationship Id="rId149" Type="http://schemas.openxmlformats.org/officeDocument/2006/relationships/hyperlink" Target="https://pubmed.ncbi.nlm.nih.gov/30573285/" TargetMode="External"/><Relationship Id="rId148" Type="http://schemas.openxmlformats.org/officeDocument/2006/relationships/hyperlink" Target="https://pubmed.ncbi.nlm.nih.gov/22260541/" TargetMode="External"/><Relationship Id="rId147" Type="http://schemas.openxmlformats.org/officeDocument/2006/relationships/hyperlink" Target="https://pubmed.ncbi.nlm.nih.gov/17826651/" TargetMode="External"/><Relationship Id="rId146" Type="http://schemas.openxmlformats.org/officeDocument/2006/relationships/footer" Target="footer43.xml"/><Relationship Id="rId145" Type="http://schemas.openxmlformats.org/officeDocument/2006/relationships/hyperlink" Target="https://pubmed.ncbi.nlm.nih.gov/22116602/" TargetMode="External"/><Relationship Id="rId144" Type="http://schemas.openxmlformats.org/officeDocument/2006/relationships/hyperlink" Target="https://pubmed.ncbi.nlm.nih.gov/34476653/" TargetMode="External"/><Relationship Id="rId143" Type="http://schemas.openxmlformats.org/officeDocument/2006/relationships/hyperlink" Target="https://pubmed.ncbi.nlm.nih.gov/33313173/" TargetMode="External"/><Relationship Id="rId142" Type="http://schemas.openxmlformats.org/officeDocument/2006/relationships/hyperlink" Target="https://pubmed.ncbi.nlm.nih.gov/19082746/" TargetMode="External"/><Relationship Id="rId141" Type="http://schemas.openxmlformats.org/officeDocument/2006/relationships/hyperlink" Target="https://pubmed.ncbi.nlm.nih.gov/28898817/" TargetMode="External"/><Relationship Id="rId140" Type="http://schemas.openxmlformats.org/officeDocument/2006/relationships/hyperlink" Target="https://www.cancerresearchuk.org/health-professional/cancer-statistics/statistics-by-cancer-type/penile-cancer/incidence" TargetMode="External"/><Relationship Id="rId14" Type="http://schemas.openxmlformats.org/officeDocument/2006/relationships/footer" Target="footer4.xml"/><Relationship Id="rId139" Type="http://schemas.openxmlformats.org/officeDocument/2006/relationships/hyperlink" Target="https://pubmed.ncbi.nlm.nih.gov/29205336/" TargetMode="External"/><Relationship Id="rId138" Type="http://schemas.openxmlformats.org/officeDocument/2006/relationships/hyperlink" Target="https://pubmed.ncbi.nlm.nih.gov/16949997/" TargetMode="External"/><Relationship Id="rId137" Type="http://schemas.openxmlformats.org/officeDocument/2006/relationships/hyperlink" Target="https://gco.iarc.fr/today/home" TargetMode="External"/><Relationship Id="rId136" Type="http://schemas.openxmlformats.org/officeDocument/2006/relationships/hyperlink" Target="https://pubmed.ncbi.nlm.nih.gov/35793140/" TargetMode="External"/><Relationship Id="rId135" Type="http://schemas.openxmlformats.org/officeDocument/2006/relationships/hyperlink" Target="https://pubmed.ncbi.nlm.nih.gov/33574340/" TargetMode="External"/><Relationship Id="rId134" Type="http://schemas.openxmlformats.org/officeDocument/2006/relationships/hyperlink" Target="https://pubmed.ncbi.nlm.nih.gov/25677263/" TargetMode="External"/><Relationship Id="rId133" Type="http://schemas.openxmlformats.org/officeDocument/2006/relationships/hyperlink" Target="https://publications.iarc.fr/Book-And-Report-Series/Who-Classification-Of-Tumours/Urinary-And" TargetMode="External"/><Relationship Id="rId132" Type="http://schemas.openxmlformats.org/officeDocument/2006/relationships/hyperlink" Target="https://pubmed.ncbi.nlm.nih.gov/18467413/" TargetMode="External"/><Relationship Id="rId131" Type="http://schemas.openxmlformats.org/officeDocument/2006/relationships/hyperlink" Target="https://www.cebm.ox.ac.uk/resources/levels-of-evidence/oxford-centre-for-evidence-based" TargetMode="External"/><Relationship Id="rId130" Type="http://schemas.openxmlformats.org/officeDocument/2006/relationships/image" Target="media/image73.png"/><Relationship Id="rId13" Type="http://schemas.openxmlformats.org/officeDocument/2006/relationships/hyperlink" Target="http://www.uroweb.org/guideline/.AlistofassociationsendorsingtheEAUGuidelinescanalsobeviewedonlineattheaboveaddress." TargetMode="External"/><Relationship Id="rId129" Type="http://schemas.openxmlformats.org/officeDocument/2006/relationships/hyperlink" Target="https://pubmed.ncbi.nlm.nih.gov/18456631/" TargetMode="External"/><Relationship Id="rId128" Type="http://schemas.openxmlformats.org/officeDocument/2006/relationships/hyperlink" Target="https://pubmed.ncbi.nlm.nih.gov/18436948/" TargetMode="External"/><Relationship Id="rId127" Type="http://schemas.openxmlformats.org/officeDocument/2006/relationships/hyperlink" Target="https://pubmed.ncbi.nlm.nih.gov/35540709/" TargetMode="External"/><Relationship Id="rId126" Type="http://schemas.openxmlformats.org/officeDocument/2006/relationships/hyperlink" Target="https://pubmed.ncbi.nlm.nih.gov/32947156/" TargetMode="External"/><Relationship Id="rId125" Type="http://schemas.openxmlformats.org/officeDocument/2006/relationships/hyperlink" Target="https://www.who.int/health-topics/palliative-care" TargetMode="External"/><Relationship Id="rId124" Type="http://schemas.openxmlformats.org/officeDocument/2006/relationships/footer" Target="footer42.xml"/><Relationship Id="rId123" Type="http://schemas.openxmlformats.org/officeDocument/2006/relationships/image" Target="media/image72.png"/><Relationship Id="rId122" Type="http://schemas.openxmlformats.org/officeDocument/2006/relationships/footer" Target="footer41.xml"/><Relationship Id="rId121" Type="http://schemas.openxmlformats.org/officeDocument/2006/relationships/image" Target="media/image71.png"/><Relationship Id="rId120" Type="http://schemas.openxmlformats.org/officeDocument/2006/relationships/footer" Target="footer40.xml"/><Relationship Id="rId12" Type="http://schemas.openxmlformats.org/officeDocument/2006/relationships/image" Target="media/image7.png"/><Relationship Id="rId119" Type="http://schemas.openxmlformats.org/officeDocument/2006/relationships/image" Target="media/image70.png"/><Relationship Id="rId118" Type="http://schemas.openxmlformats.org/officeDocument/2006/relationships/footer" Target="footer39.xml"/><Relationship Id="rId117" Type="http://schemas.openxmlformats.org/officeDocument/2006/relationships/image" Target="media/image69.png"/><Relationship Id="rId116" Type="http://schemas.openxmlformats.org/officeDocument/2006/relationships/footer" Target="footer38.xml"/><Relationship Id="rId115" Type="http://schemas.openxmlformats.org/officeDocument/2006/relationships/image" Target="media/image68.png"/><Relationship Id="rId114" Type="http://schemas.openxmlformats.org/officeDocument/2006/relationships/footer" Target="footer37.xml"/><Relationship Id="rId113" Type="http://schemas.openxmlformats.org/officeDocument/2006/relationships/image" Target="media/image67.png"/><Relationship Id="rId112" Type="http://schemas.openxmlformats.org/officeDocument/2006/relationships/footer" Target="footer36.xml"/><Relationship Id="rId111" Type="http://schemas.openxmlformats.org/officeDocument/2006/relationships/image" Target="media/image66.png"/><Relationship Id="rId110" Type="http://schemas.openxmlformats.org/officeDocument/2006/relationships/footer" Target="footer35.xml"/><Relationship Id="rId11" Type="http://schemas.openxmlformats.org/officeDocument/2006/relationships/footer" Target="footer3.xml"/><Relationship Id="rId109" Type="http://schemas.openxmlformats.org/officeDocument/2006/relationships/image" Target="media/image65.png"/><Relationship Id="rId108" Type="http://schemas.openxmlformats.org/officeDocument/2006/relationships/footer" Target="footer34.xml"/><Relationship Id="rId107" Type="http://schemas.openxmlformats.org/officeDocument/2006/relationships/image" Target="media/image64.png"/><Relationship Id="rId106" Type="http://schemas.openxmlformats.org/officeDocument/2006/relationships/footer" Target="footer33.xml"/><Relationship Id="rId105" Type="http://schemas.openxmlformats.org/officeDocument/2006/relationships/image" Target="media/image63.png"/><Relationship Id="rId104" Type="http://schemas.openxmlformats.org/officeDocument/2006/relationships/footer" Target="footer32.xml"/><Relationship Id="rId103" Type="http://schemas.openxmlformats.org/officeDocument/2006/relationships/image" Target="media/image62.png"/><Relationship Id="rId102" Type="http://schemas.openxmlformats.org/officeDocument/2006/relationships/footer" Target="footer31.xml"/><Relationship Id="rId101" Type="http://schemas.openxmlformats.org/officeDocument/2006/relationships/image" Target="media/image61.png"/><Relationship Id="rId100" Type="http://schemas.openxmlformats.org/officeDocument/2006/relationships/hyperlink" Target="6.4.1.2" TargetMode="External"/><Relationship Id="rId10" Type="http://schemas.openxmlformats.org/officeDocument/2006/relationships/hyperlink" Target="https://uroweb.org/guidelines/archive/penile-cancer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2024-02-08T14:48:02Z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2025-10-28T22:07:48</vt:filetime>
  </property>
</Properties>
</file>